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最关键要知道，我们目前处在轮回苦海中。在作总思维时，先要看到苦的状况无量无边，知道这里没有乐，然后会发生求解脱心。这跟过去的方向完全相反，原先以为这里有很多乐，想在里面求取，而透过思维认定苦性后就会彻底退出。因此，总思维的目的是发生彻底的求解脱心，这又要依靠对轮回的真相发生认识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看清真相呢？这是无始以来无量劫的流转状况，如果局限于一时一地、某种世间颠倒认识，那永远也看不清。因此，必须依从圣言金刚句的有力指点。因为祖师安住在现量观照中，契合缘起直接出现的语言可以带领我们看到真相。在有了初步认识后，自身就可以逐渐发展，最终会发生定解，出现相应的欲乐，完全转掉过去颠倒的欲，变成一心求解脱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刚句极为甚深，有非常深的密意。轮回是什么？“一切种”指什么事都干过，什么都经历过。往前追溯，自从最初一念妄动起了无明，之后出了二取，然后就把四大五蕴执为私我。接着就缘着子虚乌有的安立对自方生贪、对他方生嗔，由此造业感果，每一次都取得一个所依身。这个链子一直断不了，发生了无数劫，这就是轮回的大致情形。我们可以看到，自从一念入梦以后，执著蕴身为我，东飘西荡，在一切众生处——下至地狱、饿鬼、旁生，上到人、修罗、天等六道当中，相续不断地流转。在这里取一个个的所依身，无所不取。在这里跟众生成为父母、亲怨中庸等各种关系，无不互作。这就描绘出了我们一世又一世的遭遇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心中展开一个梦的境相：由一念无明出了虚空，再从虚空中出了器界根身，然后出现家庭、社会等各种业缘关系、各种显现，这些全是错乱的。所谓“众生之处”，就是众缘所生的错乱境，全像迷梦一般，在众生的环境里有从下到上一类一类的生处。而我们哪里都去过，去的时候都取一个皮囊，每一世都以一种业取一个地狱的身、饿鬼的身，或者牛、马、驴身，或者人、天、修罗等身。像这样，什么身份都取过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当中跟很多业缘有情在一起。有时做父、有时做子、有时做夫、有时做妻，又有亲、怨、中庸等各种关系，总之什么事情都干过的。在这当中，由于有私我，又建立我所，那就有一类父母、亲友等的自方，对他们以贪心作利益；还有一类人违背自己的意志等，就视为敌方，以嗔心作损害。这实际非常颠倒，因为都是假相。由私我意识起了贪嗔为代表的无数烦恼，造无数有漏业，发生轮回里的无数苦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一路往下观察。因为有一个“我”，又处在众生群体中，就会有欲求。按人类来说，想得到名利、地位、尊荣、享受等，有各种各样的欲。这时自我意识非常强，然后就跟别人争斗。比如争国土、争财富、争女人、争名位等。那时断掉的头、手、脚，以及支分上的细节，比如一个手指、一只眼睛等，这些被截断的肢节堆起来无法计算。这就是由贪为根源出现各种贪嗔等而造成的伤害。不仅在做人时，为得到所欲会受各种苦，包括后来在地狱等中，被砍掉的头、砍掉的肢节等也无量无数。或者做牛、马等时，被宰割的次数也无量无数。像这样，为了所欲付出这么大代价，这一切都基于自私性，所以都要受惩罚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由愚痴性会堕成微细含生，蚊虫、爬虫乃至人身上的微生物、水里的小含生等。那种身体非常小，有些比指甲还小，有些在显微镜下才能看到。这一世一世做微细含生的尸骸堆起来比须弥山还高。这时要想到须弥山王有多大，它非常宽广，高八万由旬，一直到天际。小含生的肢体只有一点点，堆起来居然那么高，证明我们在轮回里太久了。就连做小含生的次数都这么多，实在太漫长，真是一场难以想象的恶梦。我们现在正处在恶梦中，不要把这当成美好，以为现世法、来世法有意义。有智慧的人看到一个现相就会明白，轮回实在太漫长，里面的事情太多、苦太多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贪方面。比如做人每一世都有父母、夫妻、子女等，当跟所爱的人离别，或者见到所爱的人受伤害甚至死亡等时，那种妻离子散、家破人亡的滋味实在太辛酸，为此流过很多泪。或者遭受惩罚、失败、不甘心等，为此流的泪也特别多。想一想，大海那么辽阔，一望无际，而把每一世的眼泪都积聚起来居然有大海水那么多。像这样要知道轮回很苦。自从有了我爱、我所，为了所爱一方就会流很多眼泪，光是流的泪都跟大海一样多，可见轮回是最大的苦事件。如果我们再不修解脱道，那往后流的泪比这还要多。做微细含生的次数比这还要多。为求取所欲，跟别人竞争、拼博等过程中断掉的头颅、身肢，还会发展得无量无边。像这样了解轮回的整个状况后，就认定轮回是个大苦海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领到金刚句的指点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的金刚句不可思议，寥寥数笔已经画出轮回的真相。既然要从轮回出离，一定先要认识轮回是什么。只有像丹青妙手画长江万里图那样，一下子看到整个景象，才会有总体的认识。在这个写意当中，金刚句结构非常不可思议，因为它由纵横两条线交织起来，就显出了轮回总体的真相。这就是一个缘起的相续或重复性，轮回的大苦相已经描绘出来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可以看到，一世一世怎么受生，在受生时处在什么环境、什么关系里？是什么样的心态？以此怎么起惑造业感苦？这是纵向的线，已经秘密地藏在里面。从横向上可以看到，它在不断地重复，各种事件都重复一百次、一千次乃至一亿次、无数次，也都藏在金刚句里。譬如“一切种”“无一”“无不”，以及集起来的数量有多少等，这就是重复性。这样一来，既可以看到纵向上是怎样流转下去的，已经描绘出惑业苦循环的相续流转相，而且在横向上，就像痴呆会发一亿次痴呆，贪爱会发一亿次贪爱那样，重复非常之多。就像吃饭，一生要吃几万次，天天重复。又像生生世世都喜爱异性，每次都像第一次经历那样，世世重复。像这样，整个轮回图景就出来了，具慧眼者一下子就明白轮回是怎么回事。接着只要在这里面添加任何具体内容，就知道任何一种总苦有多少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这里面潜藏了修的原理。祖师一开始说“如此所谓轮回者”时，实际他就安住在轮回是怎么回事的意境中，再用语言给我们讲出来。根本性的指示、心里发展的点，以及最终展开大认识的关键，全部藏在这秘密金刚句里。这是光明文句，具不可思议的智慧力才写得出来，因此把它描述成，绝妙的山水画高手在泼墨的写意中已经出现长江万里图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需要细细地去认识，气象万千的金刚句里所蕴含的无数内容。当我们一分一分地了解，既从大的纲骨上把握，又从细的血脉上贯通，又从种类上扩展，之后心中就会出现对整个轮回总相的认识。我们毕竟没有开发极广阔的佛眼，看到从无始至无终之间的轮回事实，然而，透过这极殊胜的表示文字，却可以让我们生起比量的定解。一旦看透了轮回，自心立即转成要从中出离。之后会发现，这里面的一切事件都毫无意义，除了苦没有别的内容。由于有了极深极广的认识，引发出来的胜解、欲乐、行为跟以往截然不同，由此会发展成解脱道的行者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间上从无始经过无数历程，空间上遍满三界六道，对于这样的轮回真相，怎么看到它的过患，认定它是巨大的苦海呢？首先，用“尽一切种”概括一切轮回现相的状况。它的主体就是所依身，平常说“五取蕴”或“皮袋”“胞胎”等等。对于“众生之处”要想到：自从入梦以后，我们的心就投向众生之处——六道当中。这一点先要具体化，后面再配合一处处的现相思维就有落点了。要看到，“众生之处”就是要受生的地方。比如一个个山洞，会在那里投生成旁生。或者海、河、水塘等，在那里会受生为水族。又可能在下水道里做老鼠，在地洞里做旱獭，在天上做天人，在饿鬼界做饿鬼。以及在平原、丘陵、高山、塞外等各个地方做人等等。这表示一世一世都有具体的受生环境，叫做“众生之处”，那里总是有很多众生。“六道”，就是从下到上的阶层。“流转”，就像背着一个皮袋，今天在东，明天在西，一世接一世不断地漂流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所依身”，指在这里首先一定会得一个蕴身，成为这一世轮回生命的所依。譬如做人，要入胎、住胎、出胎，从小婴儿逐渐长大，必须在身体上才有人类的显现，这个身体就是轮回一个环节上的所依或主体。在它出现以后，就有了家庭和社会的关系。家庭里有根本的父母以及其他兄弟姐妹等。在社会上会跟其他众生打交道，总的有亲、怨、中庸三种关系。这就看到，每世都要取一个所依身，以及跟其他众生有不同的关系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点在哪里呢？一个所依身出来，比如做人、做马、做羊等，这时已经立了是“我”。然后就有与“我”相对的其他有情，从此就在我所上分判自党、他党，有亲有怨还有中庸。不要小看这个句子。前面的缘起已经出现，属于迷乱过程中的前一环；之后，在这个关系里就有贪嗔、爱憎，这代表两类烦恼；对于亲人以爱或贪作利益，这是以贪出现的有漏业，对于怨敌以嗔作损害，以嗔又出现一种有漏业。这个句子就表示了起惑造业的过程。再进一步发展，譬如因为贪而流泪，这就出现了苦。或者为了得到所欲跟人争斗，当时被切断头颅，或者后来堕入地狱被切断身躯等，这些都是由嗔引出的苦果。再者，由于愚痴做含生，这就是由痴引出的苦果。这样总的可以看清，在纵向上，金刚句描述了惑业苦的发展过程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横向上，要把握住它的重复性。那个现相总是不断地表演，不断地按那个方式走，一直是循环性。譬如看《念处经》，会发现天上的生活千篇一律。整天游山玩水，和天女在一起唱歌、跳舞、吃东西，放逸散乱，从欲界最低层天到最高层天都差不多。这就是众生的重复性，总是那么愚痴，只是那么一点内容。再看人间，无论哪个时代，人无非是饮食男女，喜欢吃、喜欢异性、喜欢名誉、喜欢地位等，没别的事情。因为有个自我，所以只会搞这些。这就看到了它的重复性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把这个重复性套在纵向的缘起链上就非常明白，为什么最终出现了轮回大苦海。泪水也是四大洋那么多，截断的身支堆起来也是须弥山那么高，做小虫的尸体堆起来也像须弥山一样，做的任何事件积聚起来都是无量无数。这表示众生很痴很呆，经过无数次，脑筋都转不过来，不会觉悟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今天也是由于深重的习气，陷在轮回锁链里中的一环——短暂的人世中，如果看不清轮回真面目，那真是高级痴呆。一直在重复这么一点事情，却建立起无比的意义，所谓的现代化、时尚生活、自我尊严等等，在智者看来简直要喷饭了，他们呆得太厉害了！因此，我们要依靠祖师的金刚句拉开视野，看到整个场景，洞穿整个轮回。当看到轮回流转的具体种类、无数重复性后，就会对轮回生起厌离：我不要再干这事了！疯过无数次，爱过无数次，失败过无数次。有过多少情感上、地位上、意义上的虚假建立，全是自己乱搞一套，毫无意义，由此接连不断地发生苦。要这样去观察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的金刚句极其不可思议，反复思维会显出无限的意义，源源不断地发生智慧，只要配着它密码的缘起就可以。举例来说，我们做过多少次天人？首先，“众生之处”，心里出现一个高级的五欲场所，里面的男女身体、衣食、音乐、舞蹈、娱乐、环境等都非常高级，这叫“天界”。很多众生一时之间想在轮回里享受高级荣华富贵，拼命修一点善业，然后就上去了。在天界一下子出来一个小天子，他的所依身是天子，之后很快长大。所依身一出来就有天上的各种关系，有父母、天女、同伴、上下级等等。这个也很厉害，各种天上的事情、天上的关系等都要经历。看过《念处经》就知道，这上面也有亲有怨。我们着重要看到他特别贪，天子和天女整天在喜爱的地方散逸游玩，所重复的坏苦无量无数。到了五衰相现时，那种恐惧没法想象。一下子身光没有了，腋下出汗，坐不牢固，吃的甘露没味道，由此心里非常恐慌。好比世上最大的明星突然毁容，或者具大威德力的人忽然得重病变得孱弱，然后被隔离，像这样，特别大的苦逼上心来。天人曾经出现的坏苦也有无数次，最终衰落时，如地狱之苦般的逼恼、恐慌也感受无数次，死后掉落下去也是无数次。像这样，要对于升天生厌离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举饿鬼的例子。“一切种”代表这里什么都有，受生的身、跟其他饿鬼的关系、心里的惑业苦等，一整套都是无量无数。首先出现一个“众生之处”——荒凉的饿鬼界，那里得不到任何食物，千万年都在饥渴中。在这个界里有一个所依身，出现一个饿鬼，身躯极其庞大，咽喉很细，脖子上长瘤，披头散发，非常憔悴，像一块烧焦的木头。他也有父母、同伴等，在这些关系里也会出贪嗔。譬如有时起悭贪心，跟其他饿鬼争食物时起嗔心，平时起痴心等等，非常浓重，以此发展出饿鬼的各种苦。尤其下界众生的灵性弱，业逼恼得厉害，一下去多少亿万年都爬不出来。比如反反复复地成为饿鬼。一陷入恶趣，基本都是万劫不得翻身，不断地持续那种状况。又比如做蚂蚁，七佛以来不断地投生为蚂蚁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人间，所依身是人身，人都有礼仪，要穿衣服，有服饰、冠冕、家庭、各种文化等。像这样，浮现出人间的境相，有人间的自然环境、人文环境。降生为人要经过住胎、出胎，出生后学吃饭、学说话、学走路，长大一点要读书，再大一点开始求异性、求功名等，之后成家、生儿育女，人世间的一整套业逼在身上要还债，出现各种各样的事，这样很快就老了、死了。我们无数次做人，重复这个过程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在这里讲的是几百年前藏人的情形。藏人在其他方面都很简单，关键有两个问题：一、贪；二、嗔。对亲人有很大的贪和爱，对怨敌有很大的嗔，因此，祖师点两笔就很清楚了。我们应举一反三，针对现代生活扩展开来观察。譬如当今社会鼓吹爱情、感官享乐、自我价值等，有各种社会角色的定位，因此遍计出来的邪见很大。从中发展出来，立为对自己有利的方面，可以扩展成很大的迷乱领域；自方得不到满足，感觉受压迫或受伤害等，也扩展成很大的领域。由此引生的烦恼多样、复杂，造的业也非常猛、非常迅速，出现的现世身心苦、来世堕落苦都非常猛烈、复杂、可怕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旦领会这些，整个金刚句怎么一路贯穿下来，马上就清楚了，结合在任何关键环节上，也都知道该怎样具体看清轮回真相。当从方方面面看过几十次以后，轮回的综合相就会现出来。它是无数种类时空交织的相，既有时间上的连续流转，又有空间上的各种显现，又有种类上的百千万态。像这样，没有这种金刚句就难以把握；有了这个金刚句就容易贯通。对于这种综合结构，我们只要解开它的密码，一配合上去，轮回的总相就会出来。积累到一定量，自身也能决定轮回就是这样。现量看到当然惊心动魄，就像有的阿罗汉知道自己前世堕地狱的情形，受过怎样的苦，一想起来连汗里都会出血，然而这对我们来说不太可能。所以，目前要透过祖师金刚句的指示，结合教量，结合自身，之后就会出现其他人根本没有的轮回观念，这不是一般狭小的分别心能认识到的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“众生之处”就是出现由业所感的处所，之后出一个相应的身，这个身有寿命以及各种业缘关系等。这里有一个俱生我，由此出我所，认为这是自方那是他方，起一大堆贪嗔，之后造业，不断地重复。譬如做修罗，像《念处经》上讲的，修罗怎么享福，怎么战斗，最后又怎么惨败等等，有身为修罗的种种情形。再说做狗时又如何呢？它会生在狗堆里，有狗的一系列情形。如果做螃蟹，就会生在水域里，也有很多具体内容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人间，生处就是“众生之处”，人类就处在人道里。在流转的过程中，中阴投胎时得了一个所依身，漂泊的这一站叫“人间”。自己的心也安立这个蕴身、皮袋就是“我”。这一点从小就知道，不取名字就认定是我，取了名字，执著就更坚固了。然后在自方、他方上立得很清楚，贪嗔上的表现也非常明显。按现代社会来配，有无数种繁杂的内容，心识发展得更加细密，难以走出，烦恼更强、更复杂、更奇怪；每天不断地造业，像个造业机器；不必说来世堕落的苦，现前身心也在受不可思议的苦。从具体的每一类去看，会发现这就是轮回里的一幕景象或者一站内容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人类当中，所谓三百六十行，行行都有苦。譬如读书做知识分子有多少苦？心思发展得非常复杂、细密、不坦直、虚伪、狡诈等等，特别喜欢名、要地位，由此建立自方他方，争名夺利。像这样不断地做知识，不断地发生邪见、发生烦恼、发生业、发生苦。而且有他的共相，无数次做知识分子都是如此。如果把一世一世知识分子的苦难写出来，那全世界图书馆都装不下。再比如做女人，每一世都贪著自己的容貌、感情，有女人的各种烦恼、各种苦。在每一个地方去写都是无量无边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从方方面面去看，合起来就知道轮回是个大苦海。之后就想：从头到尾看穿了就是这么回事，不要在这里求取什么意义了。如果我再不求解脱，将来会发展得无穷无尽。这时，极广大的时空交织、种类无数、不断轮转的轮回总相就在心里现出来了，一下子就会知道，这就是轮回。当轮回总相在心里现出，之后别人再怎么说也骗不了你，无论到哪里都知道这是轮回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说到读书，有过无数次读书的苦，写出来是一大苦海。说到谈恋爱，这也经历过无数次，写出来也是苦海。说到成家立业、生儿育女、为生活奔波，这些苦写出来也是无量无数。说到做总统、做首相等，那时争名夺利，有各种竞争的苦，写出来也是一大苦海。再说经商赚钱，为了钱患得患失，也是无量的苦。再说求名，在这个过程中出名、毁名等，也有无量无数的苦。就连吃过的饭、拉出来的粪便也是无量无数。乃至喜欢过的歌曲、娱乐等，加起来也是无量无数。或者讲究车、房、生活资具等，加起来也是无量无数。总之，任何一类都是无量无数，任何一类都是轮回的内容，在任何处都要知道这是轮回，要赶紧出去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推广思维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只是简略地表示，我们要推展开来，在生死流转中所受的苦都是无量无数。这里要抓住“取过无数身、有过无数关系、什么都经历过的缘故，任何一个苦合集起来都无量无边”。譬如在生死里每一世都有个身，有父母，父母死时流了很多泪，合集起来超过恒河水。可见在生死中因恩爱、思慕等流的泪不可称计。这样推究下来，每一世做人时都有夫妻、儿女、兄弟姊妹等，属于所爱方。无论哪一个遭到变故，自己心里都非常悲伤，为此流了多少泪。比如妻子死去或移情别恋，那时伤心的泪有多少？可爱的孩子死时流多少泪？跟兄弟姊妹、挚友分手时流多少泪？像这样，与所爱分离的泪水加起来不可称计。轮回是这么漫长的苦流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想：我在生死中，身体受伤流过的血多，还是太平洋的水多？实际上流过的血比太平洋还要多。因为在轮回里无所不经，做过猪、马、牛、羊等，这当中经历的苦太多了。每次做牛羊等被宰割时要流几盆血，做猪狗等也一样。堕到地狱里被宰割时断过多少肢体？在地狱、饿鬼、旁生等中流的血加起来的确超过太平洋。要这样看到，在生死里转过无数世，受过无数身，流过无数血，深可厌患。然后想：我一定要舍离轮回！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想：在随异生性流转的过程中，每一世都要取一个身，做欲界很多身份时都有母亲，喝过的乳汁加起来超过四大海。假使我不修解脱道，将来喝的比这还要多。或者想：我曾经追求欲界的享受，穿过多少衣服，吃过多少饭，住过多少房子，有过多少骏马、车辆等的乘骑，从每一类去计算都是无量无数。如果我再不止息轮回，还会像过去一样，贪心发展得无量无边。譬如做女人，每一世都有化妆品，化妆品堆起来都超过了须弥山。现在还是每天照镜子打扮，执著容貌。买了多少衣服、鞋子、首饰等，堆起来超过须弥山。或者好名的人，每一次来人间都会被功名吸引，特别想做人上人，成为人中最光耀的一个。为了奖状、奖杯、勋章、名位等起过多少贪嗔、竞争，起多少黑心思、多少欲火、多少骄慢、多少自以为是，由此造了多少业，受过多少苦，每一类积聚起来，尽虚空界都无法容受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是这样颠倒的事件。如果我们继续以这种方式造轮回业因，为私我争取，那每一种烦恼也是无量无数，每一个业也是无量无数，每一种颠倒心也是无量无数，由此遭受的每一个苦也是无量无数。像这样，轮回永远停不下来，它就在我们心中，转了一次又一次，无穷无尽地转下去，而这些全是病态，全是疯狂。我们为什么还要坚持这种方式呢？应当赶紧出离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解释“一切种”“众生之处”“流转”“所依身”的涵义。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根据祖师金刚句分析：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纵向上，众生每一世发展惑业苦的过程如何？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横向上，众生一世一世如何重复这个过程？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掌握此理路后，以天人、人、旁生、饿鬼等所依身为例，具体观察轮回苦相。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