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死将会到来，彼时唯卧床榻不能起身，虽见饮食而不欲食，被临死之受所逼切故心不喜乐，丧失了勇健、骄慢的气概，错乱显现的迎宾女到来了，已到作大迁移的时候，虽然亲友围绕但无力延缓，解肢节苦一己独受，虽有无量受用也无自在携带丝毫，极难割舍也无一随行，肢体颤动而正眼白上翻之时，四大收摄，心想错乱，眼中流泪，走往另一个世界了，中阴的显现出现，那里无归无救，一切显现都恐怖，一切受用都生苦，那时，最爱惜的身体为绳所缚、为脚所踩而扔弃在不可爱的尸陀林中，虽有圆满受用也只能食香的时候到来了，而且还要从那里无自在地随业漂流的话，今后如果不念死而为了护亲伏怨、营办住宅、卧具、财物等活计和亲属等，以贪嗔痴三来虚度时间的话，罪恶极大，当如是想而思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思维，最终死会降临，生的节结束，从而认识到生是众苦之本。有生就难免死，死时的情形如何呢？这一生从十月住胎形成身体，到后来一步步经营人生，在这里付出大量心力，爱执不已，然而到死的时候整个一套都要反转过来。先前特别耽著，现在全部舍离，想留留不住，想抓抓不到，想带带不走，现行猛利的忧苦。就像鲸鱼吞嚼人，龙遇到金翅鸟一样，人在死苦面前不堪一击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大之身的形成很不容易，十个月孕育，一步一步成熟，出生以后也是一点一点长大，然而这一切到死的时候全部瓦解。一生的经营无一随行，亲人眷属全部舍弃，连最保爱的身体也要送到火葬场烧成灰，四大合成的每个地方都要解体。要想到，轮回是假的，当初来的时候就假，最后走的时候也假。在中阴漂泊不定，没有着落，无依无怙，显现什么都害怕，感受什么都是苦。那时候，最爱执的身体被绳子绑着、用脚踩着，扔到可厌的尸陀林里。虽然一生经营了圆满的受用，但这时一点也受用不到，只能吃香气。死来临时，只能无自在地随业走在轮回险道上。像这样去看从生到死之间的情形，就知道人的一生很没意思，最后一无所有，唯一落入苦中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趁着现在还没死，我们应当一心念死。假使不念死，就会忙着护亲伏怨，为了成办住处、资具、财富等生计，或者为了亲眷朋友等，以贪嗔痴三大烦恼虚度光阴，真是枉为一世人身，罪恶极大。因此，现在就应该警惕，死很快要来，剩下的时间不多，要赶紧修一个从生的过患中超出的道。也就是一定要脱离轮回的生，这一生就得解脱，或者往生净土。要这样思维来看清生的过患，退掉求来生的想法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具体要从临死、死时、死后三个阶段思维，看到死夺走此生的一切，唯一是纯苦之事。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先看临死时的状况。那时气力全无，只能虚弱地躺在床上，根本起不来。过去吃了两、三万天的饭，现在只能看着饮食，却什么也吃不下。当初每七天变异一次，逐渐由四大和合而形成皮、肉、骨骼、内脏等，现在全部要分解，就像生龟脱壳、活牛剥皮一样，感受难忍的剧苦。心被这样的大苦逼切而十分恐惧，处在极度的忧苦中，没有一点喜乐。过去执著这个身体是“我”，当认为自己有能力时，就会发出一股力量，显得很勇健；稍有功德长处，就感到非常自豪，起骄慢心。现在即将成为一具尸体，勇健和骄慢的气概都丧失得一干二净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就到了死的时候，错乱显现的迎宾女使者降临，她要把人接到后世去，到了作大迁移的时刻。也就是，四大解体后出现明、增、得三相，这时就陷入了错乱显现。“迎宾女”就是黑暗女。《涅槃经》里讲到，功德天和黑暗女形影不离。功德天代表生，象征着似乎辉煌灿烂的一世，就像太阳刚刚从东方升起那样。自从六情开张，从此就不断地撷取现世的一切所欲，这叫做“功德天”。她身后一直跟随着黑暗女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大迁移”，指从此生转到后世。“大”与“小”相对。生前从此地迁往异地他乡，虽然经过千山万水，路途遥远，但还不叫“大迁移”，因为还有机会回去，跟故乡的亲友见面。即便不能回去也可以写信，或者随时打电话联系，这些都是小迁移，世界上还存在这个人。“大迁移”就是去往后世，彻底舍离此生的一切，人们再也见不到他了。这就看出这个世界的虚假和无义，无常到来什么也抓不住，像梦醒一样一刹那间就到了另一个世界，这就是轮回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此时，谁能挡住无常的力量？亲友们围绕在床前，然而让死亡延缓一分钟也做不到。心识要离开最保爱的身体，独自一人感受解肢节苦。虽然经营一生，拥有数不清的资财受用，但是连一针一线也带不走。虽然爱恋情深，难舍难分，特别放不下妻儿等，然而他们也没办法跟自己走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在这时，肢体颤动，瞳孔散大，眼白上翻，刹那间四大收摄，心想错乱，再也持不住了，眼泪涟涟，现行猛利忧苦。凡夫死的时候都是泪水涟涟，这表达了轮回的苦相。除了大修行人已经生死自在，走的时候面露微笑，或者直生净土者走得格外安详，此外一般凡夫困在惑业的锁链里，这时都要感受大忧苦，随后就跟这个世界永别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死后出现中阴现相，无归无救的漂泊境遇到来了。在中阴界，一切声、光、色等的显现都让人心生恐怖，触到一切受用都要现行猛利痛苦。就在这时，一生最爱惜的身体被绳子绑着、用脚踩着，扔到不可爱的尸陀林里，被秃鹫狐狗吃掉。身体没有了，心识孤零零地随业风飘荡，生前的受用再圆满，这时还能受用什么呢？只能吃香气的时刻来临了。不仅如此，还要随业风毫无自在地飘走。生命的最后一幕竟是这般悲苦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现在不忆念死，那就会精勤操办此生，为了此生的财富、产业、受用、亲眷等造下各种由贪嗔痴引发的罪业。然而最后决定如梦醒般什么也带不走，此生所爱著的一切都成了大枷锁，让人走得不自在。我们何必以贪嗔痴虚度时间而经营大苦的因呢？这样看清楚后就知道，生是大患之本、众苦之因、众累之缘，操忙生的事非常愚痴，应该时时想着超出轮回的受生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如是四者之上，与怨敌等不悦意境缘会遇后，不欲同时而苦以及感受内心忧戚不乐；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怨憎会苦要分成“怨憎会”和“苦”两点来思维：一、由业力必然会有怨憎；二、由无修行，必然以此发生极大的逼迫之苦。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自释》中讲：有情的自性就是串习非法的业，而且极其缺少有惭有愧的取舍和被圣者怙主摄受，以这个缘故，法尔就串习损害。（“法尔”指缘起的法性如此，没有正面调心的缘起，负面的缘起很大，因此他决定在反面串习。）再者就自方而言，免不了依凡夫的恶友和具过患的境，却没有苦中安忍的修行，也不善巧用智慧护心的方便。这样内因外缘和合，看得到的、看不到的各种士夫，像怨敌一样看待后，对自己的身体、受用、寿命，直接间接做很粗暴的损害之事，在自身心上就会发生极大的逼恼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透过以上这段开示要知道，由于生在浊世，以自身的恶业感召各种怨害、违心的境，这些叫“怨憎会”，这在人生中处处都会遇到。尤其五浊恶世，自身过去造了非常多的损害业，它的领受等流就是发生各种怨憎会。再者，自身没有修行，既没有耐怨害忍、安受苦忍的修行，也不知道怎么转心，比如视其为善知识、视为还债、观空性等。这样在因缘会合时，非常大的忧虑、恐惧、紧张等苦就会逼在心上，又会受诽谤、捶打等境上的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与亲眷或心中所爱之事分离后，忆念彼等的功德及音容笑貌故，内心忧苦；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爱别离苦，指先前有爱著的力量，在别离而无法会遇时，法尔会回忆他们的功德、音容笑貌等的缘故，内心处在忧戚不乐的状况中。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心中所爱之事”，包括所喜爱的环境、工作、地位、名誉等。比如回想从前如何生活好、环境好，得很大的名誉、为众人所恭敬而处在掌声鲜花等中，现在受冷落或者地位低下等等，回想过去特别忧伤，这也属于爱别离苦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自释》里讲，一直慈心饶益自己的父母，或者自心感到悦意的亲人、朋友，一旦和他们分离，总是在回想忆念他们的功德、威仪和态度等后，内心特别忧戚。那种被贪欲的绳子绑缚所产生的难过之苦，比走一段险路的业行的边际还要长。（这里“业行的边际”，指心里不断地这样运行，整日整夜地想，或者一碰到相关境缘就会回想而愁叹、忧苦，真是没有边际。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世人恒随得失心而转故，有所求不得之苦；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《功德藏自释》里讲，乃至没有生起知足，以及没有对五妙欲的过患生起厌患之间，法尔就会被所求未得的得失焦虑所系缚。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根据这段开示，我们要这样思维：我还是个凡夫，没生起知足心，也看不透五欲的过患，没有生起厌患，那我免不了时时被求不得苦的绳子所绑缚。什么缘故呢？因为把这个看得特别有意义，那当然想得到，有求取的焦虑，一旦看到别人得，那当然眼红、热恼；自己拥有的一旦失去，当然忧心愁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我们在人生的过程中，无论求学、求爱、求财、求名、求官位等，在所有求取的过程中，都一直被患得患失的分别所系缚而处在非常重的求不得苦之中。尤其末世竞争激烈，人心的求不得苦像潮涌一样逼在心上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从临死、死时、死后三个阶段思维死苦。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从“怨憎会”和“苦”两分思维怨憎会苦。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爱别离苦和体相如何？为什么会有这种苦？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求不得苦的体相如何？为什么会有这种苦？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