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总的思维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时先要有劫的观念，知道九十一劫中出现了很多次成住坏空、火水风三灾，在那之前毗婆尸佛出世。那时的情形如同释迦佛所说，毗婆尸佛怎么降神、出胎，童年具足哪些殊胜德相，长大后如何见到老、病、死和沙门现相，触动出离心而出家学道，之后观十二缘起成道，由梵天劝请转三乘法轮，度大弟子提舍、骞荼等，以后就入灭了。这一幕幕情景要在心中具体地现出来，之后会确信在久远劫前有佛出世，当时三会度了无数圣弟子，他们都证得圣果，之后全部入涅槃，今天一个也不剩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把时间拉长，看得非常远，就感觉那个时代的一切像一场电影一样，很快就没有了，然后联想到，整个时间流中的现相全是如此。佛出世是最胜、最好的现相，无论是导师、眷属，还是身心受用、所成就的功德等等都极其殊胜，然而这一切最终都归于无常，什么也没剩下。这就知道，在有为世间里没有一个法可靠，都是生灭性的，无法常住。这样会得一个定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常的观修要发展彻底。前面思维器界无常时，看到整个三千大千世界没有一法不是无常的，最终全部坏灭；在这当中的所有有情也都是无常的；有情里推到最上，出现在世间的圣者们也全是无常的；在圣者中又要拓展到久远劫以前，以七佛为代表，看到那一时期里出现的佛、圣弟子们、教法以及所呈现的圆满相等等，现在全部消失了。这样有了大的背景，心量就展开来了。当出现了广阔的无常观，对现世的执著就淡泊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我们在非理作意的串习下，把低劣、渺小、泡沫般的现世法增益成无比殊胜、美好、有实义。怎么才能缩小这非理作意，缩小到不具义，在自心中不占分量呢？这就必须看到极宽阔的、真实的无常情景。当看到高大、殊胜、百千万倍超过自己的有为法现相，最终全部消灭，没有任何意义，再比较当下时空点上的现世法，就感觉的确微乎其微，毫无实义，不值一提。这就把过去以常执为首的整个一套想法、贪著、追求、爱恋、幻想，以及发展出的各种颠倒状况一举消灭了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关键要按祖师讲的轨道一步步进行，精细地重新认识世界。首先从大、高、深三方面着眼，看到它的无常相后再一对比，自身小、劣、浅的相马上就比下去了。譬如，思维器界无常要看到，过去感觉人生百年无比漫长，自己生活的城市非常大，现在跟三千大千世界作比较，发现自身就像生存在试管里的细菌，是这么微小。连坚固的器界最终都要坏灭一空，何况泡沫般的现世法？之后就感觉，所谓生活的意义完全是常执心增益出来的，特别可笑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圣者涅槃要看到，那么多曾经应现在世、具殊胜功德的圣人们，他们都一个个涅槃了，一点不剩，难道我会不消失、不坏灭吗？连那些极其崇高、伟大、殊胜、庄严的圣人们，最终都一个不剩地入了涅槃，而我是低而又低、劣而又劣、极其脆弱的凡夫，在圣人面前就像一个小泡泡，有什么意义呢？一下子就能比下去。这时会感觉，色身、眷属、所经营的事业、所熏习的思想等一切现世法都毫无意义。进而会发现，自己以这样的因、缘、习气所出现的泡沫之身很不自在，随时可能息灭。感觉自身没有一点坚实性，随时随处都可能死，应该用这极其短暂、倏而一现的暇满光阴，赶紧修持能超出生死的圣道。这时会发起坚定的全心修法、及时修法的心，这就是我们心上要发展的地方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对比思维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的重点是在所依身上作对比。要看到诸佛、诸圣者们怎么来世间，他们的因如何、缘如何、体性如何，然而在众生前示现的色身也保不住，因缘一灭立即消失；反观自己这样一个凡夫身，因如何、缘如何、体性如何，就知道根本保不住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以毗婆尸佛为例。如来应着一个世界的因缘，当众生善缘成熟时，选择有缘父母而投生。他降神时世界一片光明，幽冥处都彼此相见。他是法身智慧和悲愿与众生善缘和合而出现的色身，没有分别心的动摇，所以住胎时加持母亲身心清净、仁慈博爱。他出生时就立下大愿，“天上天下，唯我独尊；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为度众生，生老病死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。而且诸天护卫，眼睛不眨。证明他来到世上没有染污，不是由染污业来的，没有恶劣的缘，也不是凡夫的相续，所依身具足神通、相好、威德、福报等等。一比较就知道，我们是由劣等、错乱的因而来，第一夜见父母行房而入胎。之后随着满业的驱使，在人世间遭遇各种境缘，这是缘。住胎时使母亲很劳累，发生各种痛苦，出胎时都是哇哇大哭。来到这五浊浓厚的世间，遇到一波一波的恶缘，从小就受五欲、邪见等的熏染，读书时在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年之间受邪熏。尤其当今时代，媒体的影响力特别大，使得人的身心处在非常恶浊的状态。而且福德浅薄，相貌是凡夫相。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毗婆尸佛，他出生时，相师看相只有两种结果：在世做转轮圣王，推动全世界的人们行持十善；出世必然做无上法王，得到正等觉果位。而且，他眼睛不眨，天眼能彻视一由旬。他的感召力使得人们特别生信心、恭敬心，视而无厌。之后，出四门见到苦的现相生厌离，见到沙门立即唤醒往昔的愿力，来这世上的使命是成就无上佛道，度脱一切有缘，所以毅然决然地出家、修菩提道。他的威德力能摄持千千万万人跟他走，然而他感觉这会耽误道业，之后独自修证，成就了无上道。这是如来不动法界的同时应缘而现的身，没有任何惑业染污，然而在因缘穷尽时也无法保住，毕竟归于涅槃，到现在一点都不剩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观自身，由染污业而来，以错乱力投生，时时被烦恼和业的力量所掌控，把身体打开来，里面有各种污秽不净的器官、组织、细胞等等，是像泡沫一样的不净幻躯。这个所依身怎么相续它的一生呢？从出生开始就被劣缘的风吹着，逐渐成长、成熟，随着往昔的业习在不断相续，上面会发生无量的惑业苦，有各种各样的身心疾病；到了青年时期，又要追求异性、名利；中年时在事业上不断竞争；到了老年又衰残不堪。总之，以有限的引业支撑着幻躯在运转，以劣等的因缘而驱动，能量在不断消耗，身心逐渐衰竭，这样的躯体哪里能不死，哪里能保住呢？之后要想到：原来我的身这么脆弱，世上的因缘瞬息万变，死缘一现前，在当时当处就会死掉。趁现在还有闲暇时光，有摄取解脱大义的机会，一定要抓紧时间，现在就让身心趣入法道，不能再延缓。想到毗婆尸佛以及圣弟子们都一个个入了涅槃，我哪里能保得住呢？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整个七佛的历程看下来，像第一尊毗婆尸佛有将近四十万的圣阿罗汉弟子，他们最终也都示现涅槃。后六尊佛也一样，出世后度化数以万计的圣弟子，但是都保不住，到如今的释迦牟尼佛之间都是如此。之后再一对比就很清楚：他们是非常殊胜的身，没有一点染污习气，完全由悲愿在相续着，清净无垢，然而由于是应众生善缘而出现的现相，所以也是无常的，不会久住；而我的身以业力而投生，做人的能量十分有限，又不断地被劣缘的风所吹逐，由劣等习气使这个幻轮在相续着，出现一次又一次的显现，它决定是保不住的。这个不净、不自在、以惑业力运转的身随时可能坏灭，因此要及时修行。要这样提醒自己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看现在佛——释迦牟尼佛出世的一段简历，以及佛和圣弟子们示现涅槃的情形。这些落在心田里，就开始有了达圣者无常的内涵，从而能形成观念。因此，我们有必要了解一些细节，不经过事相上的认识，就无法发展法道上的观念。下面将以最简要的方式来讲述，之后大家还要多阅读诸圣者的传记，了达无常的事实，内化成自己的观念。时时想到：在这世上连圣者们都不永存的话，何况我呢？自身微薄的性命是无常坏灭的性质，生存在此世的意义是摄取佛法大义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释迦文佛出世简传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说到释迦文佛，就像《悲华经》《六度集经》等所说那样：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发过五百大愿，在历劫中行持无数菩萨行为，当菩萨愿行圆满，住在兜率天宫，梵王、帝释、四大天王劝请菩萨下生。菩萨观察释迦族净饭王具足六十四德，圣后摩耶夫人具足三十二德，以象形入母胎。王宫瑞相纷呈，香气芬馥，珍宝充满，莲花如轮，凤凰前来集会。当菩萨处在母后右胁处时，里面有宝殿。等到弗沙星将要与月会合，雪山狮子、大象的幼子都来围绕王城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摩耶夫人游蓝毗尼园，站在波叉宝树下，身放异彩，右手攀着树枝，菩萨安详从右胁降诞。在四方上下各行七步，一手指天，一手指地，说：“天上天下，唯我独尊。”从此，人间才得以拜见六道救主的容仪，具三十二相、八十种好，即使天眼也不能见其顶端。按照俗例，生子后一定要到天祠去拜谢，当到达时，天像都从座位起身，礼拜迎接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菩萨七岁入学堂，自己向老师说到六十四种奇书，问老师要传授哪种？老师回答：“我连书名都没听过，怎敢说传授？”太子长大后，国王怕他出家，疾速为他娶妻。当时大臣们都共同推举宰官执杖女耶输陀罗，具足妇德，只是怕菩萨文弱，他的家法一定要纳技能超人的作女婿。菩萨就前去应试，测试技能。在菩萨去的途中，车边有一头死象，菩萨用左脚趾踢死象，竟然越过了七层城墙而落下，成了一个大坑。比试射击时，弓一拉就断，取来王宫先王的大弓，那些释迦族子孙都不能张弓，而菩萨忽然发射，好像不必用力，声音遍传迦维罗城。城中人民都惊问道：“这是什么声音？”统计菩萨一箭射穿的铁鼓、铁猪、铁树，总共长一百里。到箭没入处，就射成一口井，哪里有人超过菩萨的技艺呢？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菩萨娶妻后，使宫中八万四千宫女都发无上真正道义。那时兜率天有天子说：“应当出家”，安住宫殿虚空，颂《劝请出家偈》。宫中诸乐器自然发音，赞叹菩萨过去的苦行，欲告成佛功德，菩萨在默默中识得本因。曾经出城四门，出东门见老人，出南门见病人，出西门见死尸，出北门遇到沙门，因而慕求修道，发起四弘誓愿：“我当救济生老病死三界缠缚，入在世俗中使人们远离贪爱；我要显示清净眼，内外平等，使得众生永断嗔恨；我要开化众生，破除我慢邪见，使成正觉；我应说法，使愚痴五趣永断轮回。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父王当然知道他的志愿，怕太子不辞而别，于是挖了很深的护城沟，围了很高的墙，使得城门开关的声音能传到四十里。意思是，如果太子不辞而别，经过城门时，只要城门一打开，声音就会传到四十里，就知道他离家出走。菩萨对父王说要出家，父王说：“你有什么事情，我都能满你的愿。”太子说：“我愿不衰不老，恒时少壮，无病长生。”父王说：“这事很难办到，你再说其他，可以满你的愿。”太子说：“我愿不受后有。”国王假装答应。同时选拔了五百个勇壮之士，披甲持兵器，在四面八方六时巡逻守护，不让太子出宫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菩萨在中夜起身，让车匿备马，四天王捧着马足腾空而起。以天神威力的加持，使守护王宫的壮士以及宫内的宫女们，这一切内外寻护者都睡得死死的，太子得以顺利出宫。到了古仙人苦行林中，下马后安慰车匿，然后解下头髻中的摩尼宝，交给车匿转呈父王；解下身上的璎珞，让他奉上姨母；解下其他装饰品，赠给夫人。教车匿向父母、夫人善加开解：“我不是出于不孝，也不是嗔心，而是为了拔济众生出离生死而出家，没有证菩提终究不回来。”车匿悲哀地哭泣，宝马弯曲前膝，舔着菩萨的脚在悲鸣，菩萨摸着马头说：“你所作已办，不要再哭了，将来会很好地报答你。”于是，菩萨取车匿腰间所配的摩尼剑，自己剃发抛在空中，天帝释用天衣承接，返回三十三天，造塔永远供养。净居天知道菩萨心事，化现成人献上袈裟，菩萨披上袈裟后，哭着告别车匿说：“我现在才叫做真出家，你回去好好传报一声。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菩萨最初依阿罗逻仙人得无所有处定。进了灵鹫山，频婆娑罗王请菩萨共同治理国家，菩萨舍离而去。在尼连河畔的寂静处六年修苦行，每天吃一粒麦。身体非常瘦弱，眼睛凹陷得像井底星，顶上干枯得像暴干瓢，摸着腹部能触到脊背，坐在地上的印迹像马的脚印（所谓“井底星”，就像非常深的井水里有亮闪闪的星，表示眼窝凹陷下去。“暴干瓢”，指头上干枯得像晒干的瓜。摸着腹部就到了脊背，说明身上没有肉只有骨头。再者，臀部也没有肉只有骨头，所以坐下去就像马的脚印那么小）。当时，菩萨住在第四禅中，远离喜乐分别，内在的风不动。魔王一直守在旁边，六年都找不到干扰的机会。当时，菩萨为了后代的人能知道精进，知道忍苦修行，示现这样的情形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又为大众示现仅仅苦行也得不到菩提，应趣于中道，略受用一些美食，使身体得到精力。当时村里有十位童女，各自供养滋补品，使得菩萨色相光悦。其中有一位叫“善生”的童女煮了乳糜，菩萨接受后到菩提树下，放大光明，遍照无数世界，使恶趣众生离苦，人天普乐。释提桓因变成刈草人，供吉祥草来敷座。菩萨发下宏誓：“不证菩提，终不起座。”上座后，顿时证得方广神通游戏大庄严定，现无量身，各自坐在狮子座上，使恶道众生都能见到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魔王波旬依次派遣魔子魔女，显露狰狞、妖媚的姿态环绕菩萨，着着进逼，菩萨的心终究不动。天神地祇各自赞叹菩萨神力，证明菩萨宿世供养布施的功德。当时大地六种震动，魔军大败。菩萨初夜得智慧明了，摄持一心，得天眼通；中夜证得宿命通；后夜明星出，具足三明，成正等觉，上升虚空，广现瑞相。诸天散花赞叹，十方如来各自以宝盖覆菩萨顶，宝盖中出无量光明，遍照十方净土，各自以梵音赞叹如来功德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证得正觉后，七天不起座，七七日不食，以禅悦为乐。两个富商经过，牛自己知道要停住而不前进，牛奶自然成了醍醐。四天王各自献钵，佛用神力合成一个钵，盛着商人的食物，为他们念《吉祥颂》，授记将来作佛。由于世尊的证量远离心、意、识，众生无法了解，又默然而住。娑婆世界主、螺髻梵王、释提桓因、四天王众三度劝请佛转法轮，佛自思维：“现在正定聚众生，不说也知道；邪定聚众生，说也不知道。”于是缘不定聚众生发起悲心，要兴起传法的大事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在观察下，处所取鹿野苑，因为九万一千俱胝佛都在这里初转法轮，出生一切甚深微妙之法。观法器，取聪明的罗摩子，但他已命终七天；取聪慧的阿罗逻，他也命终三天，因此取五名跋陀罗。他们正在鹿野苑，佛就亲自前往。他们最初见佛从远处过来，都认为他是起初苦修最终放弃的懈怠人，不必对他恭敬请问。然而众生没有见佛而能安坐的，佛到了近前，他们自然须发脱落，披袈裟，成了沙门。佛初夜默然而住，中夜安慰五比丘后，后夜就给他们三度说四圣谛，都证得阿罗汉果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祀火迦叶有五百弟子，国王大臣都很敬奉他，佛就前去度迦叶。当时待在石屋里慑伏毒龙，把毒龙藏在钵中。迦叶祀火，火燃不起，问佛，佛说：“要燃了。”火应声就燃起。祭祀结束，想灭火却灭不掉，又问佛，佛说：“该灭的。”火应声灭掉。诸弟子要劈柴祭祀，举起斧头停在空中，劈不下来，佛说：“当下。”斧应声就劈下。等到劈下后又举不动，佛说：“当举。”斧应声举起。迦叶要供养佛饭食，佛在茶熟的时候取来四洲各种奇特果实来共同享用；饭食完毕，佛想洗浴，指着地成了池；澡洗完毕想出池，指着池边的树，树枝自然垂下靠近佛，佛攀着树枝而出来；想要浣洗，指着地，就得到了捣衣石。佛过尼连河，分水各自涌向左右两边，佛从中间走过，风可以飞扬河床的尘土。迦叶以为水涨了，就乘船去救，结果佛从船底上来，船底依然如故。迦叶心想：“神是神，不如我得阿罗汉道。”佛说：“你不是阿罗汉。”当时迦叶吓得毛发都竖起来了，顶礼说：“大圣者是不是知道我的心念？”迦叶因而对弟子们说：“佛能以三事教化：一、神通变化；二、以智慧知他心；三、善知烦恼，能应病与药。我们应共同归依佛。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佛度了三迦叶后，又度舍利弗、目犍连，以及他们各自带的二百五十人出家，成就阿罗汉果。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离别父王十二年了，父王请他回来，他就给父亲、姨母和夫人说法，姨母是最先得度的大比丘尼。接着是亲弟难陀等归依，父王特别选五百人出家，随侍在佛座下，其后佛到灵鹫山、舍卫国等处宣说三藏十二部，各自咐嘱大弟子后，将要示现涅槃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了解释迦佛出世的情形以及佛和圣弟子们示现涅槃的情形，对于修无常有何必要？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简述释迦佛出世因缘。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