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五、心中立志：舍弃世乐如唾液！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得到了以上的胜解后就要立出世志，这又包括消极和积极两分。消极就是把一切世间乐全部像唾液一样舍掉，修出世心、离欲心。也就是看到一切世乐都毫无意义，而且享乐过后接着就是无边的大苦，因此视它为毒。就像喉咙里卡着一口痰，只想把它吐掉，不想留着，因为留着是过患。或者像手被毒蛇咬伤，染了蛇毒，会马上切除，怕感染全身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要明见到乐全是苦性，尤其耽著现世乐，多数是往恶趣走的，非常可怕。世间乐都是无常的，欻生欻灭，刚刚乐一阵，转眼就掉到苦里，不甘心又去求，结果又掉到苦里。再者，求现世乐必然要动很多私心烦恼，加强私我意识、欲望，欲一起就要往下堕，结果灵性被障蔽得越来越深，心识越来越暗昧。这时就感觉太可怕了。这样了解后就非常确定，耽著现世唯一往苦海里走。之后要在心上看到截然不同的两条缘起之路：一条是耽著现世的欲尘享受、名利地位，只会往罪上走，始终无法回归；一条是彻底舍掉现世乐，一心往法上走，将得到无上喜乐。由此再再地立志：我一定要做到像舍唾液一样舍掉现世诸乐！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要知道，这不是一句抽象的话。“现世诸乐”包括身心上的各种快乐感受，所谓的幸福生活、美好前景、快乐感觉等。妙衣、美食、名誉、声色、感官享受等，全都包括在内。譬如为了私我每天化妆、打扮。为了满足口腹之欲，每顿饭都很讲究，贪得无厌。不但一日三餐特别考究，还不断地吃各种零食。这些都是现世乐，是垃圾一样的法，只会增长贪欲，心是往下走的。再者，常常装修房子，添置各种高档家具、电器等，这些全是现世法。再者，买高档电脑、手机，整天在这上面散乱、放逸，追逐所谓的感官盛宴。上网看电影、电视剧、听歌、看新闻、打游戏等等，这一类全是浓厚的现世欲乐。在这上面不断地动各种私心巧计，投入大量的精力来满足自我的欲望。这样不必说得大成就，连保人身都难，因为心完全是往下跌的，连仁义礼智信的人伦善道都持不住，非常可怕。所以，在这些方面都要幡然觉醒，一定要戒除。再者，各种高品质、高科技、升级的事物，都是此世的快乐受用。尽管用各种言辞去包装，所谓时尚的生活、现代化的生活、刺激的享乐等，说白了都是现世欲乐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以私欲，一心为自我求现世乐，就会动非常多的心思，起很多烦恼。对这些业一个个去检查，会发现根本得不到人身，全是往下走的。得暇满身要持五戒，加上修福、发清净愿；只是庸俗地沉溺在欲海里，哪里有法的内涵呢？现在要知道，就是这些法使我们毁坏了大义，就是这些法把我们拖入无边的苦海，所以要视之为毒，像唾液一样扔掉。不是还嫌不足，把自己整天泡在欲的甜水里拔不出来，那样根本没法修道，想都别想，所以这是第一障碍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譬如积累知识，发展分别心的技巧，搞世间学问，特别耽著口才、辩论、自我显示等，这些法尘上的内容同样是现世乐，追求自我的成功感、荣耀感、知名度。甚至说佛法时也有意要显示自我，追求一种成功、光耀，认为我在施展才智。其实都是私心巧智，只是寻求私我的名誉而已。或者追求学位、职位、地位等，无非是要把自我推上去，让自我有地位、有权力。这些都是现世法，叫做“自我的快乐”，今天来说，叫做“精神上的快乐”，实际就是私我的满足感，是如毒一样的法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一一去看，从小到大、从里到外，社会上谈论的都是这些现世法，但它们都被冠以美名，换上华丽的包装、光耀的外表。对这一切现世法心里都要立志：像唾液一样舍弃！由衷地发起了这个志愿，才真正入了门。其实，前行法非常不容易修，只是口头说一两句、心里想一两次是没用的。那又成了积累知识，成了丰富你的现世法、提升自我身价的筹码，换汤不换药，没有意义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六、心中立志：为法难行，坚毅取受诸苦，沿着诸佛先德的脚印走！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看到法和非法的界线。苦集两谛是非法，道灭两谛是法。为私我求现世乐、来世乐，全部落在苦集两谛里，都是颠倒妄为。既然是虚妄分别去求取，即使得到了也是生灭法，一下子就没有了，又转为苦境，所以这上没实义，应该如唾液般丢弃。之后又要知道，法是道谛和灭谛，也就是诸佛证得的光明寂灭无为法，然后就知道这才是实义路线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释迦佛前世舍身求法，得到的就是这四句偈：“诸行无常，是生灭法，生灭灭已，寂灭为乐。”前两句是讲，生灭法一点意义也没有，是苦性，只是由虚妄分别的因缘现起的假法。看到了以后就知道，相对苦的乐不是真乐，它是无常性。你期待得到什么，最终总是落空；你以为是真实乐，最终都变成苦。要像这样彻底看破。懂了无常幻变的东西都没有实义，一点靠不住，反过来就要一心靠法。什么是法呢？“生灭灭已，寂灭为乐”。这是一真法界如来藏心，也是众生的本心。由于法性本然，非因缘造作，所以没有丝毫生灭，这才是我们要寻求的真实法，它是灭谛。要现证到它一定要有道谛——现证无我的智慧，以此去掉一切以私我而起的妄动，之后就能回归法性。这样就看到法是有真实意义的。这么认定以后，就会发起“一心依法、一心求法”的心，为法能坚忍一切苦境，能够为法难行，坚毅地取受诸苦，沿着诸佛菩萨、先德们的脚印走。立定“为法难行、取苦若宝”的心，然后发起常随佛学的愿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后一句“为法难行、以坚毅取受诸苦后，追步诸佛先圣之足迹”就是“常随佛学”的志愿。就像《普贤行愿品》所说，毗卢遮那如来因地为了求法，剥皮为纸，析骨为笔，刺血为墨，书写经典，积如须弥，为了完成法难行能行。像这样，这里说的“诸佛先圣”都是指成道者，“沿着他们的足迹走”就是常随佛学的意思。为什么要这样走呢？这是一条三世诸佛善逝的道路，能息灭掉一切无常苦性，返回到大乐之地，这就是我们要走的路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思维苦乐无常，认定世间乐无义，然后发现真实的乐是生灭灭后的大寂灭本体，这才是真实的法。为了完成这个法，有各种教法的施设，各种直接、间接引入的方便，整个系统都叫做“法”。为了回归这个本性要难行，把求法修法中的苦视若至宝。这就有了跟过去截然不同的态度。过去一心求世间乐，尤其现世乐，现在弃之如唾液；过去不愿意为法受苦，现在取之若至宝。什么缘故呢？这个苦是宝贝，真正能够勤苦，内心会简朴、会清净、会恭敬、会精进、会施舍、会守戒等，这一切都要耐得住苦、耐得住寂寞才能得到。或者在一切闻思修中，只有耐得住苦，有“梅花苦寒”的心，才能一节节地过去。在这个过程中总是苦尽甘来，为法受的苦，总是能让我们消业，让我们开发功德，因此要把苦视为宝。诸佛菩萨、先德们都是这样走的。我们翻开所有成道者的传记，会发现一定有这段历程。诸佛来世上示现都有这段历程，出家、苦行、坚忍、为道不惜身命等，终获无上喜乐。这样看清道路后，要立下这个大志愿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有极重大的修心关要。也就是首先以理、以教、以譬喻或实例，观察到缘起的路线。一条是先乐后苦，完全往苦海里走；一条是先苦后乐，最终成就无上喜乐。一条在世法上走，一条在佛法上走。这样看清后，就要发起一心依法的心。这里的修心是要转成“舍世乐如唾液”的心，像古代的高士们一样，一心求无上佛法。再者，要有“为法难行，什么苦都愿意吃，视吃苦为至宝，非常欣喜，一心跟着佛菩萨、古圣贤走”的心。这样的心要再再地起，不断地在心里立志：我一定要做到这样！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，通过修习让它达到猛利恒常的地步，最终完全变成自己的心。也就是在任何时处都有两种心：一见到现世的快乐、受用，就像唾液一样舍弃，一点不想沾、不想求；一见到佛法就一心勇求。这不是一时激动就算修成，而是在一切境界中、一切行住坐卧中都痛念无常：世间法一点意义也没有，只会让我苦无数世；佛法有无上大利益，为了法什么样的苦我都愿意吃，我视苦为乐，一心跟着诸佛菩萨走。这样的心一直要有。从此就会真正成为佛道的行者，会有金刚般的道心。像这样，依着普贤上师的金刚文、金刚指示来努力修持，转成自己的金刚志愿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定要想清楚，为什么要再再地发心“我要为法难行，取受诸苦，视之若宝”。在缘起上确认到它有无量的大利益，是真实的，不只是一种说教。当明见大义后，的确会发起这样的勇悍之心。就像世尊因地求道，为了四句偈舍身都可以，因为他明见到这个法一旦入心，决定如食金刚而不消，如闻涂毒鼓决定丧生，它的力用最终一定会让我们彻底脱离苦海，息灭掉虚妄分别而还归法界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一定要有特别深远的眼光。譬如一个人本来该判死刑，如果截断手指能免除死罪，那他会发大欢喜去接受。同样，我们由修法的一点小苦，能脱离无边生死的患难，特别是能永除地狱、饿鬼、旁生等的恶趣众苦，那真是极为善哉！如果你能好好思维现前、久远两苦的差别，那就会对难行生起心力，全然无所畏惧。过去认为特别难，就是因为看不到大义。一旦看到以目前吃一点小苦，将会得到无限的利益、无上的喜乐，那就会勇悍而为；一旦看到求现世暂时得一点小乐，终成无边大苦，那决定弃之如毒。像这样，一定要有明见缘起的决定眼光、特别锐利的决断智慧，这样心力当时就提得起来，能够不畏苦，对难行担当得起，能够取受诸苦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的取受是非常主动的。譬如一个打工的人，听说到某地干活一天能赚一万块，但早上必须三点起来，整天都要背很重的东西，磨破皮，在太阳下曝晒等，他决定肯干。他为什么能为财难行而取受诸苦呢？就是看到这里有利益，所以不惜代价，一定要干。然而，法上的利益何止发财小利？将得到无上的喜乐！想到这里就会主动去取。因为这不是坏事，这个苦受一点，能消那么多业；这个苦吃一点，能一下子开智慧；这个苦修一点，能在短时间内圆满长劫资粮，所以他愿意干。这就是在缘起上明见大义之路的结果。反过来，缩缩缩、怕怕怕，关键是因为没得到因果胜解，对法道没生信心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定要明见缘起的广远路线，才会看清真相。一旦知道法是灭谛、道谛，有无上大义，为法苦行将得到无上喜乐，而且一得永得，一举就能解决无量劫生死苦海的问题，一举就能获得无上大乐，那必然奋不顾身，什么苦都能忍、都能受，比打工仔求取高额钱财的心更勇悍。在这上得了定解后，对于为法难行就能提起大心力，只要能得法、能在法上得利益，他什么苦都愿意取，而且把苦看成宝贝。“取”指主动拿过来，求之不得，这种取受是非常愿意的，认为非常好才去取。有人说：“不要！这有点苦，千万不要放在我身上！”这样的人永远不会成长，永远不能越过难关，永远不能得到珍宝。正如古人所说，下深海才能探到龙头上的珠，入虎穴才能取到虎子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发大心的修道人，以先佛、前祖、米拉日巴尊者等作为榜样，就是按那么去做。在世间都是英雄豪杰才能办大事，在佛法上更是要英雄豪杰才能成大道。应当发起大的志愿、大的坚毅精神。在学法的过程中有很多苦，不要以为吃这些苦就受了损害，躲在一边不愿接受，那样永远不会成器。要知道这只是一点点苦，而换来的是无上喜乐。要有这样的心，视苦为宝去做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能吃苦才能精勤，才能在法上夜以继日地勤学，这样勤学当然能做冠军，能达到至高的果位。我们能吃苦就能少欲知足，这样就能腾出身心非常清净地修法。自己能吃苦，就能怜悯一切众生，能生慈悲心。能吃苦就不贪世乐，不会去做红尘中的事。我们能吃苦，就像米拉日巴尊者以野麻为餐那样，最终能成就佛道。像这样以“苦”字为宝，耐得住辛劳勤苦，一定能攀上法的高峰！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心中立志：舍弃世乐如唾液！”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志的内涵如何？“如唾液”是怎样的心态？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何引生此志？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你耽著哪些现世诸乐？观察并认识到耽著它的过患后诚心确立此志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心中立志：为法难行，坚毅取受诸苦，沿着诸佛先德的脚印走！”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解释此志的内涵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非法”？为什么它无实义、非真乐？什么是“法”？为什么它有实义、是真乐？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为法所受的苦像宝一样？细致思维，再再引生“视苦为宝，坚毅取受”的心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引生此志的关键是什么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