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十二、觉受现证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觉受和现证无常故，当送达法性尽地。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觉受”，指随着修会出一些诸如不起念头、轻安、心清明等的感受，但这些还会消失，不是真的，就像影子跟随人一样。“现证”，指亲证了五道十地的相应功德。资粮、加行二道的现证是无常性，出世间见、修二道显出的明分是无为法，不是无常性。后得位积资净障出现的各种功德，也有逐级向上的变易，前面没有的后面出现，后面有的再往后增长，有“由少分到多分到满分”的变易，从缘起现相上看会有无常性。以这个缘故，在修道上要达到法性尽地为止。如果已经送达大圆满最高果位，那就达到了永乐之地，这是真常大乐之地，是我们要求证的地方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真实法取到极处时不必再修死的悲观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彼时生死之媒已倒下，已得乐死之把握，已持无死之坚地，如雄鹰高空远飞一样，所以从那以后不需要修“会死哟”这样的悲观。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“彼时”，指前面十二项都做到了，以至最后达到法性尽地的最高境界，由此就会有后面“生死之媒倒下”等大自在的境界。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生死之媒已倒下”，就像媒婆能将男女双方联姻，譬喻生和死之间的联结已经倒下，生也不必要，死也不必要。“已得乐死之把握”，指以前乐生恶死（喜欢生厌恶死），感觉无法把握死，对此有非常深的恐惧，现在证了无死的果位，所以没有了死，归于寂灭之乡，这是非常欣喜的事。到了法性尽地，已经得到欢欣乐死的自在，没有死的恐惧了。“已持无死之坚地”，指开始执掌本性的国政。本性之地没有生灭、断续、迁变，叫做“坚”。“持”指过去背觉合尘迷失了本性，现在回来了，而且住在本位不再迷失。“如雄鹰高空远飞一样”，这是指佛地非常高，一举数万里。表示住在法界中刹那不动摇的同时，能遍在十方三世行一切佛事业，这种作事业的量是不可思议的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这个缘故，从此以后再也不必修“我会死哟”这样的悲观心。死的事情没有了，一切都是大安乐、大自在，还需要修什么呢？好比有病要修悲观之心，寻求从病中脱出的方便，之后精勤于治疗、恢复。当已经没有病，还需要修“我有病、我很苦”吗？不必了。像这样，这时就达到了大乐之地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看到前后的鲜明对比。过去由于被烦恼和业的力量紧紧束缚，一点不自在，到死的时候很悲惨，所以，为了应对死一心修法。最后达到法性尽地，消尽了虚妄，就像雄鹰在高空翱翔一样，得到了大自在的境界。这多么明显，过去那么沉重，一点不能动弹，现在没有了死，一点负担障碍也没有，也就不必再修“我会死哟”的悲观心了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以修死作为因，最后会达到无死，以害怕死的悲观作为因，最后会达到无死的境地，那时是真正的乐观。当死来临时，只是在众人面前好像有死，实际入了不生不灭的本性之地。这时就飞到了高空，表示消尽了一切虚妄，契合到法界的圆融之体。法界全体起用的状况不可思议，只能用“雄鹰高空远飞”来表达，那是大自在的境界。我们一直要对准这个目标，努力完成大道，那时就彻底得到大欢喜、大自在了。所以，最开始修乐观是不对的，要修悲观，因为问题还在，自己是具缚凡夫；这样去修，最后就是完全乐观，一点怖畏也没有。应当看准这条路线，知道修死取法要取到什么地步。我们事先必须明白这一点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如至尊米拉云：“吾因畏死入山住，修而复修死无定，得持无死性坚地，今时已无死畏矣！”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米拉日巴尊者说：“我是对死的确怕了才来到山中，对于死无定期的无常法不断地修，以此我证取了无死本性的坚固地，现在死畏丢掉了，没有了！”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道的四重因果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这里开示了道的四重因果关系。首先是畏死而逃入山中。也就是想到自身的遭遇，一旦死亡来临就要堕恶趣，由于对死很害怕，所以就入山修持。如果没有修到法，那绝对没法过去。这就是以畏死而入道。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重因果，指不断地修死无定期，由此发起了精进力。这是连续不断地修持，常常提起“今天会死吧？”“现在会死吧？死的时候只有修法才能抵对”。这么一提就截断了散乱于现世的心而住在法中，这叫“以修死无定期发起恒常的精进”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重因果，由于恒常精进修持圣法的缘故，在因缘集聚之际，住于无死本性坚固地，由此就持了本性之地。由于见到性体本来没有生死，它是金刚体，就有了第四重因果关系——见了本性之后就能了生死。“了”就是见到本无生死，心不再妄动，生死的错觉也就没有了。由于见本无生死故，死畏就从心中消失了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米拉日巴尊者告诉我们，怎么以无常死想来入道；常常提起死无定期，在每一个时位都提起它，让心住在法中，这样来发起精进；以精进力会持到无死的本性之地；由于见到本无生死，死畏由此断除。也就是先利用死畏，最终消除死畏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初中后三阶段未达到相应的修行标准前需修死无常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无等达波仁波切金口也说：“起初要为生死之畏所驱，如鹿子逃脱地牢一样；中间要做到死而无悔，如农夫努力耕耘一样；最后要做到心安无事，如大事圆成的士夫一样。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这里要由阶段和状况来认识修量。阶段分三：初期，中期，后期。状况又要结合譬喻来了解。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初要生死心切，如鹿子逃脱地牢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初阶段修死无常要发生的心态，是被生死的怖畏一直驱使着，像鹿子逃脱地牢一样。这种心境透过譬喻来了解。鹿子知道待在地牢里说不定哪天就挨宰，命运很悲惨。它知道在地牢里的结局唯一是死，所以特别迫切地想逃离。这里又有“欲逃”和“为逃”两种。“欲逃”指意乐心态，一心想逃出去，不愿待在里面。“为逃”指行动，它为了逃出想尽一切办法，只要有一丝可能性就必然把握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自身的命运来看。我们就像那只鹿子，待在轮回地牢里，随时会被阎罗王宰杀，命运很惨。这时，生死的怖畏一直驱使着自己，不想在世间待，一定要超出苦海。这又分别和总两方面。从特别而言，这一生随时会死，死苦很快来临，因此，一想到死，就想一定要度过这个难关，不然太惨。总的来说，轮回就是生死苦圈，三界就是大屠宰场，无论在哪里，最后都要挨一刀。这种生死大怖畏逼在心里，会有两种心态：一、欲出；二、为出。“欲出”，指不想在世间待，一心想超出世间；“为出”，指为了出离死的怖畏全力以赴，想尽办法，要有这样的心。这是初期要发生的心态、心境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晋美朗巴祖师，小时候每年都会做同一个梦。梦到大火周遍焚烧整个世界，自己一心想脱离火海逃到千万里之外。这就表示想出生死苦海，不耽恋什么。生死怖畏一直驱逼着心要解决这事，对现世法来世法毫无兴趣，一心想出苦海。这是初期要达到的修量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中要死而无悔，如农夫努力耕耘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中间阶段要做到死而无悔，即就算死也不后悔，指尽心尽力，每天都努力了，一点不浪费地在摄取实义而修法，就像农民每天努力耕作一样。这又要从正反面来了解。正面来说，如果农民在春天播种之后到秋天收割之前，中间都尽心尽力，该做的全做了，那到时不会后悔，即使没有丰收，也是天命。反面来看，如果在这期间没有尽心尽力地做，本来该丰收却没有丰收，反而欠债等，那来年生活会非常窘困，特别苦，那时会后悔：当初为什么不努力做呢？要是好好做的话，现在就很安乐了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同样，我们短暂的暇满光阴、屈指可数的岁月，是由一天一天合成的。我们在生死怖畏的驱使下想解决这个问题的话，首先要知道，不可能凭空脱出生死之难，一定要修法才行。如果每天都忆念死随时会来，现在就会来，那这种迫切感就会驱使自己一定要好好珍惜今天的时间，修到殊胜妙法。这样尽心尽力去做，一天一天都修死无定期，当即提起往念死上转的欲。一想到死就放下世间事，一心趣向法；想到法有最大利益，最为殊胜，就把全副精力投入到修持中。即使突然死掉也心中无悔，因为已经尽了心。至于得不得成就、得多大成就，那要看因缘，而生不生后悔，就看你尽没尽到心。如果在修法上没尽到心，当然死时很后悔，而天天都尽到了心，即使死也不后悔。一定要做到日日努力地去做，一点不浪费，那最终是不会后悔的。这是中间的标准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后要无事心安，如士夫大事圆成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的标准是达到心安无事，就像已经圆满完成大事业的人一样。也就是，出生死得菩提的壮举已圆满完成，从此再没有事了，心安下来了。所谓“大事已毕、所作已办、梵行已立、解脱已得、菩提已证”等等，最大的事情完成了。真是不愧此生，在佛法里得到了实义，一生圆成大道。就像藏人做完大事情，会说：“哦呀！结束啦，可以了呀！”已经没事了，要做到这样。这是最后的标准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再者，起初要明知无有空闲，像身体的要害被箭射中一样；中间要做到无散修习，像死了独子的母亲一样；最后要做到明知无有所作，像家畜被怨敌驱走的牧人一样。”未如此生起之间，需唯修此死无常。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这是另一组开示三阶段要达到的标准，也有意义和比喻两方面。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初要知无空闲，如箭中要害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要做到一种明知，像身体要害被箭射中了一样，知道没空管其他，非常紧急，马上要死，一定要找到营救的方法。这就是念死，知道死即将临头，一定要找到对付死的办法。进一步又要想到：我造了很多堕恶趣的业等，万一死来了，那都是要命的，所以现在没时间做其他，一定要先解决这个问题。这就是有一种明知，知道没空做别的，这是最紧要的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中要无散修习，如母死独子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要做到无散修习，就像死了独子的母亲一样。她的心唯一专注在念子上面，不再想别的。面前有再好的美食、音乐等，心都不会散在上面，她的心非常专注，只有“儿子死了”这一个念头。同样，一想到死即将来临，心不会散到别的地方。就像公案里所说，囚犯顶着装满油的碗，国王下令：滴出一滴就要砍头。那他一心专注在这上面，不会散到别的地方，对旁边的境相视若无睹、置若罔闻。同样，念死的心非常迫切，一心要解决死的问题，而只有法能够度过死关，这时他的心一点不散在非法境上，一心一意地修持。这就是中间阶段要达到的标准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后要知无所作，如丧尽家畜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阶段要生起一个“无作”的明知。就像牧人本来有很多牛羊等家畜，每天都围绕家畜放牧。包括怎么让牛羊吃草，怎么把它们带回来，又怎么安置它们休息等等，整天围绕牛羊做很多事情。当牛羊被怨敌赶得一只不剩时，他就坐在这里彻底没事干了。这是表达无作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“明知无作”，应该指大彻大悟。那时虚空粉碎、大地平沉，身心世界一齐消殒，在大光明藏里一切假相都没有了，那还要在假相上求什么做什么吗？不必了。唯一住在本性里，没别的可做。再不会向外求什么，去营造好的，回避不好的等。过去以为有这些法，就想在这些法上趋利避害，想达成自己的愿望，由此就发展出无数的所作，一个接一个。当所有法一齐消殒，只有不二的真心，再没别的，那时当然没有围绕假法的所作。或者本性是本有的，毫不欠缺，客尘是本无的，丝毫没有，有什么要做的？证知了无作就达到了不死的本性之地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在达到初、中、后三段相应修行的标准之前，都需要修死无常。也就是，都要以这种悲观想引着心随时处理死的问题，应对死的问题，为死作准备，直到最后达到了大成就才可以放手。由此要了解到，修死无常在初中后的阶段都十分重要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第二、思维猛利欲的因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也说：“若多修了无常，则是于一切诸佛已行供养；若多修了无常，则令一切诸佛心得庆慰；若多修了无常，则得一切诸佛授记；若多修了无常，则为一切诸佛加持。譬如诸迹之中象迹最胜，如是内佛教法修的一切想中，唯修无常之想为殊胜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这一段佛的金言中说到多修无常的利益，有五条：（一）为供养诸佛；（二）令诸佛庆慰；（三）得诸佛授记；（四）得诸佛加持；（五）总结说一切想中无常想殊胜。以下分别解释：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（一）多修无常为供养诸佛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供养是“会趣极果”的意思。“向佛供养”，就是向本来、向极果作供养，表示趣向佛，将成佛。当人们发起供养心，就表示对佛有信心、有敬仰，表明他将会成佛。所以《法华经》说：若人一低头、一供养、一称名等，皆将成佛道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多修无常就是对一切诸佛作供养。因为修无常就开始敏锐地感觉到，目前所处的境界是苦的、不自在，并非自性。由修无常会开始回头，希求脱离生死幻境，会出现回归大自然本性的趋势。也就是想回归本来之地、不死本性，这就是供养佛。多修无常，会越来越体会到生灭无实义、生死非家园。当内心的善根萌动，这时就想寻求法来息掉生灭状况，回归到不死本性。像这样，它与本性相应、与一切佛相应，它是往极果回归、往本性回归的，因此是供养一切佛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（二）多修无常令诸佛庆慰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多修了无常的话，就使一切诸佛得了庆慰。诸佛出世无非是要引导众生出离生死迷梦而还归本性，最关键的入门就是无常观。当看到行者殷勤、大量地修无常，这时诸佛就感到庆慰。好似长长地吐了一口气：“这个孩子有救了，他会回来的！”就好比世人行善天人欢喜，行者修解脱道会一直得到诸天庆慰，乃至诸佛庆慰，就是由于他会回归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多修无常，从深上透彻到在内外一切处、一切时，都能见到无常性，从广上透彻到下至阿鼻上至有顶之间，看到一切器情诸行全是无常，从细上彻到一刹那，从粗上彻到一切相续。这样多修无常，就会逐渐看破有为法的本相，知道它是不可靠的，不能附著在里面，对它寄予希望或求取。心中会彻底显出世法和出世法、轮回道和解脱道的界线，它的力量足以消掉对生死法的一切耽著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原先一直以为这些法是常的、靠得住，当看到了无常就开始退回，开始往本性回归，开始息灭掉由常执引生的各种惑业苦。看到无常非本性就要回归，看到生死的严峻就要解决。以这种善根，就开始展开还归本性的无量修行，会趣向道谛、灭谛。因此，一切诸佛都得到庆慰，感觉他能够回来了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（三）多修无常得诸佛授记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如果非常深广、不断地修无常，把它作为极大的主题多修的话，就得到一切诸佛授记，诸佛都授记此善男子必将成佛。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多修无常就开启了正法之门，从此一心向往灭谛，一心修持能灭掉生死幻境的道谛。也就是往不生不灭的本性回归，去掉大规模流向生死的业流，会从粗到细、从末到本回归。当看到现世法都是无常的，这时就歇掉了对现世的耽著，再看到轮回法都是由惑业力幻变的，缘生缘灭，毫无实义，就会从中抽身，开始思维什么是真实义、真实法，由此他会归依，一心修持能回归本性的法。由这种觉悟，当然必将成佛，得到一切佛的授记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多修无常的巨大善根力能使人看清真妄，使人一心依法，一心往本性回归。当善根发展到猛利恒常的地步时，就不往生灭法上转了，而是念念都住在法上，住在道谛或者它的随顺分上等等，最后就不再走入造作迁变里去了。以这个缘起，他会逐渐逆流而返，当升到一定程度，就变成了不退转、决定成佛的趋势，所以得一切诸佛授记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（四）多修无常得诸佛加持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多修了无常的话，最初入法，中间精进，由此发生返本还原的欲乐、一心依法的心等，种种都是得诸佛加持的因。由于行者的善根大辐度拓广、加深，道心日益精一、痛切，对法视若至宝，对世间弃如唾液，这样一心向法，行难行之行，为法苦行，有这样的善根力，当然得一切诸佛加持，所以修无常是开启加持之门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（五）一切想中无常想殊胜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诸迹之中象迹最胜”，大象极具智慧，能预知哪里有危险而绕开，唯一选择安稳之路，所以，沿着它的足迹走是最好的。同样，如果沿着无常想的足迹前进，每一时、每一分位都以无常心开启，那心会马上远离对生灭法或非法的耽著，一心转向法，这样就避开危险处而走到安稳处了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了无常想，马上能判明非法与法、虚假与真实。从最近的死无常来看，无常想一起，马上知道自己会死。一看到死就知道现世法没意义，毫不犹豫地舍掉；一看到真实法——道谛和灭谛是趣向无死的，它的根本和随顺都是往寂灭无死之地回归，往永恒大乐之处回归，一得永得，有无量的利乐，因此一心往法上走。这样以无常想严密地控制心，当它彻入骨髓时，再一提起马上脱开现世法，一心趣向圣法。就像常执、对生存的执著成为习性时，心一起就往现世法上奔，求现世欲乐，同样，死无常想一旦达到了恒常猛利，一起就直接往法上走，彻底退掉了现世心。就像米拉日巴尊者所说：我由于对死无定期修了又修，所以有恒常的精进力修持妙法，最终得了无死果位。像这样，如果跟着象迹般的无常想行进，它会从现前到究竟把行者护往无死安乐之地，因此，它是最好的足迹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的心有各种走法。如果以为名誉、地位、财富、感观享乐等现世法里有乐，那就是非常危险的足迹，跟着它走会堕入恶趣深渊。如果以为三界里有安乐，希求来世得人天乐，这也是危险的脚印。它只是比前者晚一步堕落而已，先给你一段快乐假相，之后也要堕入恶趣。只有无常想的脚印最殊胜，念念顺着无常想给我们的指示、导向去走的话，就念念都走在法上，这样尽其一生，寿量与修量等同，的确走得最安稳、最具实义。因此要知道，我们心上的脚步以无常想最殊胜，因此时时都要贯彻无常观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在内佛教法修的一切想中，无常想特别殊胜。“内”指往解脱走、往成佛走，“外”指在解脱之外、成佛之外。内外教导师的修证不同。内教导师彻证了本性，他的教法都是直接或间接引导众生还归一真法界如来藏心。外道导师没证得本性，最多达到神我等，没见到真如的缘故，他所施设的教法不能让人证入本性而回归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佛所施设的回归之路中，无常想贯彻始终。最开始由它入门，中间由它策发精进，最后由它作为证入平等性的资助，所以，它是从前到后贯彻始终根本性的法。由于不可缺少，没有它就没有后面，因此称为“殊胜”；由于它贯彻始终，因此称为“殊胜”；由于有了它，其他功德都能顺利发生，因此称为“殊胜”；由于以它能够直接带入解脱之路、证空之路、成佛之路，它能挽回众生的颠倒心、乐著生死心的缘故，因此称为“殊胜”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基于修无常的缘起，心会全面地投入法道之中，将贯彻“心依于法，法依于贫，贫依于死，死依于岩”的四依法，一心追随古佛圣贤之路。这样的话，他就会舍掉一切虚假法，以无坚之身摄取一切坚实义，一心投入修法的路途，摄取归依、持戒、修定、修净土、修光明、修法财等的圆满之路。由于它是开启一切圆满之门，故说“唯修无常之想为殊胜”。由于法的幅度、渗透面可以渗到三界一切处，因此，在任何处都能了解到有为法是生灭性、靠不住而回归真实法。或者以见到它的生灭性作为因，在任何处都可以悟入空性，以及知道随着生灭延续下去都是苦，会明白苦集二谛的缘起等，反过来会知道道灭二谛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它的开发性极大。就像前面讲到的，一段一段都在揭示无常这个最大的事实。另一方面都在引着心往法道回归，而且能开发智慧，开发出离心，开发慈悲心，开发取心要欲等等，会出现全面的开发。或者会出现大道心，出现追随诸佛菩萨之心，时时为了出离生死而一心修解脱道。诸如此类，都可以由修无常而开发，所以它极其殊胜。其他法没有像这样初、中、后一味贯穿，处处作为修法助缘，周遍地推起无量法行，因此称它为“极其殊胜”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又《律本事教》中说：“于我眷属犹如贤瓶比丘舍利子、目犍连这样的一百位，布施斋饭及物品，不如一刹那间忆念有为无常尤为殊胜。”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后相较：前者供养境是舍利子、目犍连这样如贤瓶般的一百位比丘，供养物是斋饭和物品，供养时有一定时间；后者作的是法供养，念一切有为法无常，时间是一刹那，而后者超胜前者。正如《普贤行愿品》所说：“诸供养中，法供养最。”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有为无常”指我们所见、所接触的任何事，包括内情外器的一切法，凡是因缘所作都是无常，不可依靠。像这样，从地狱到有顶之间，所有有为法都是无常的。如果在一刹那中忆念，那当即就会止息掉对现生、来世各种客尘法的欲求，觉得这不可靠而急求出离，初者要求解脱，次者要回归法性。这样来忆念一刹那的话，由于缘起的方向是解脱，因此极为殊胜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贤瓶”又叫“如意瓶”，比喻如意出生福德，指舍利子、目犍连具大功德，成为让人如愿获得福德的福田。人中有摩尼宝，天中有如意树、如意瓶等，都是一类比喻。对这样的圣者比丘们布施斋饭、物品，当然非常殊胜，达到一百位，福德量就更大。然而，一刹那间忆念“有为无常”比前者更为殊胜。要想到，供养圣者所花的时间量，较一刹那而言，不知道是它的多少万亿倍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见，心真正能够念起“一切有为法无常”，是极其殊胜的。因为单以求福的心供养大福田，只是耽著现世欲乐，想升官发财，或者耽著来世欲乐，想来世做高官富豪或者升天等，这上面不容易出现出世法的内涵。而一刹那念到“一切有为法皆无常”，就直接踏在出世道的欲乐上了。心马上知道一切有为法都是无常的，生死可怕，一心想超出。所以，从它具有出世心内涵上看，当然更殊胜。虽然前者供养那么多位圣者比丘，花了那么多的心思，但由于欲不行，远远比不上一刹那忆念无常殊胜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法都是因缘性，其中欲是枢要，它决定了缘起的走向。缘起一旦达到出世间层次，再多的世间修福加在一起也比不上它。可见，修无常拓开了广大的见解，得到了定解以后，一念间就到出世间缘起上去了，所以非常殊胜。我们常说出家非帝王将相之所能为，乃大丈夫之事，就是因为他的心量大、志愿大，眼界非常高远，这样一刹那的缘起就超过世间做有漏有为法福德的量。像这样，要知道修无常想极为殊胜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为什么达到法性尽地时无需再修死想？为什么此前一直要修无常死想？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修死无常初中后三阶段的修量分别是什么？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一一思维世尊所开示的五条多修无常的利益，并分析多修无常具如是利益的原因。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为什么对舍利子、目犍连等一百位贤瓶比丘供养斋饭及物品，不如一刹那间忆念有为无常殊胜？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