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B依《米拉日巴道歌》综合思维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至尊米拉云：“拔桩橛之起式为一，潜捉鸟之行式为二，如袋断索之坐式为三，于彼三者聚汇之时，祖母幻躯衰败心意颓；外皮聚之皱纹为一，内肉尽之骨凸为二，中痴哑盲聋之迷糊为三，于彼三者聚汇之时，祖母示不可意忿怒皱；重而破旧之衣为一，冷而混杂之饮食为二，四方依靠之卧处为三，于彼三者聚汇之时，祖母人狗跨之具证母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依《米拉日巴道歌》综合思维老苦　　分四：一、行动三苦；二、衰朽三苦；三、受用三苦；四、总结苦相。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一、行动三苦　分三：（一）起身苦；（二）行走苦；（三）安坐苦。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（一）起身苦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意为起身之时，不能自然顿起，而两手按着地后，从坚地拔出桩橛一样起；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起身苦，要按照先反、后正、再喻的方式，一路确认以后就会发生定解，确定必然如此。首先反面说，年轻时以身体自身的体性，非常轻便、快速起来的安乐状况已经彻底消失了。正面呈现的就是两只手按着地，借着反弹的力量很艰难地起来。譬喻就像在坚硬的地里面拔出桩橛一样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认识这种苦相时要知道，年轻时以身体各个组织自身的体性和合可以很快起来，先起一个意念，之后很利索就起来了。这是由于气脉、骨骼、关节、韧带等，这些因缘的组合力很大，这就叫做因缘法的自性。当它呈现出一种兴盛相的时候，非常便利地就起来了。然而现在这个状况一去不复返，就是由于有为法多诸过患。这些都是因缘所生法，当他的引业功能逐渐衰退时，就表现出全面的衰残。要看到内层是气脉衰，外层是骨骼、关节、韧带等都衰退了。这样以自身的因缘力就没办法很快速、轻利地起身。就会看到，到老的时候要两只手按着地给他一个力量，然后非常缓慢，要很用劲地像从硬地当中拔出桩橛一样，是那么吃力、艰难、缓慢。这就看到，连起身都这般艰难，已经成一个破机器了，人生的安乐最终就变成这样的衰残之苦。关键就是在因缘和合上观察，到了老的阶段一定会落在这种苦当中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（二）行走苦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行走之时，其腰弯故头不能抬，步之举、放也不能快作，而缓慢如儿童潜行捉鸟一样行；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从一、反；二、正；三、喻的方式，去观察到决定出现这样的衰残苦相。反面说，年轻时昂首阔步、腿脚轻利的安乐状况没有了。因为脊柱骨不能挺直，就腰弯抬不起头。接着就是腿脚的气血、关节、肌肉、韧带等都衰败了，因此脚没办法一步一步很快地抬起、放下。由于因缘的状况已经变成这样，这是没办法凭想象能够挽回的，因此最终彻底地以衰残之苦来收场。正面就能看到，他是缓缓地、很艰难地走动。这种状况就像小孩潜行捉鸟，因为他怕发出声音惊动鸟，所以小孩是从旁边悄悄地、慢慢地、一步一步走过去。这只是状况上的描写，已经成这个样子了，非常像的。但小孩还是很轻松的，而这个老人就不是了，可以看到他的那种缓慢是由于内层的气脉，外层的骨骼、肌肉、韧带等全部僵化、衰退，因此没办法很轻松地走路。这里再看一看，连走路都这么艰难，成了一辆破车，那就知道往后只有苦，因为连最简单的轻松行走都做不到了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学过《入胎经》就知道，入胎以后，身体七天七天不断地变化生成，它是一种兴起的相。那时候就像一台新机器一样。所以小孩腿脚便利，身体非常柔软、气脉很盛，会暂时出现一种乐相。但要知道，所有的有漏有为法最终全是以衰残收场，所有现似的乐最终一点都不会出现，因此知道人生是毫无滋味的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（三）安坐苦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安坐之时，由于手足的诸多关节疼痛故，不能徐徐坐下，身体的重量如袋断索般落下而坐；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从一、反；二、正；三、喻的方式在缘起上确认，这个有漏有为法的身体到了成熟之际必然出现这样的苦相，连最基本的安坐都成了一个大苦的事。因此知道不要再做人了，这里面有无数的苦，应当赶紧出离。反面是说，年轻时徐徐安坐的安乐之相完全退掉了，因为手脚的很多关节疼痛，没办法徐缓地坐下。正面的苦相是什么呢？要坐下的时候，身体的重量降下来持不住，“扑通”一声就坐下去了，好像整个地板都要颤动一样。就像悬挂的袋子绳子一断，很快就掉下去了，没有控制力。就像这样非常苦，每一次坐下来都很艰难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可以看到，老来了以后，逐渐变得行动不便，在行动的任何点上都充满了苦。最终再也动不了的时候，逐渐逐渐僵化下去，就要成尸体了，就像朽木一样。当我们看到后边际的时候就知道，生之乐迎来的就是老之衰、死之苦，因此不是真实的乐。无数生之乐的后边际就是无数衰残的苦，任何一点都是由众因缘支持的缘故，这些因缘一旦退减，全面的苦相都要出来，密密麻麻，渗透到身心的任何的方面、任何的部件、任何的威仪、任何的阶段。要像这样知道老苦是一条苦河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二、衰朽三苦　分三：（一）皱纹满；（二）骨节突；（三）迷糊住。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里要看到，人到了老年，从外到内全都变成了丑陋、衰残之相，就像花枯萎了那样，一点美丽也没有了，一点精气神也没有了，一点光辉灿烂的相都没有了。就像世尊当年出四门时，一看到老的相就知道这太苦了，我不要贪著这暂时的荣华富贵，要趁早修道求出离，这才是人生的真义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（一）皱纹满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身肉尽故，皮膜皱集而身体及面部充满皱纹；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对此要从因相推到果相，看到必然如此，由此就会断定，最终的结局就是这般丑陋。之后就要想，年轻时的美貌算什么呢？只不过是满足一下自我的虚荣心而已，其实最终都要落到这样枯枝败叶的状况中。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从缘起上观察。肉也是个有漏有为法，到了老的时候，里面的肉越来越少，手一摸的时候都是干瘪的。由于里面的肉尽的缘故，使得原先拉直的皮膜变得松驰了。就好像在两点之间拉直一根绳子，现在里面的肉没有了，这根绳子就松掉了，表现为皱纹集聚，都变成了一条条曲线。这样的话，由于全身的肉是一种总体的相，到了老的时候，鲜活的肉没有了，全身从上到下布满了皱纹。总的身体和特别能直接看到的脸部都布满了皱纹，必然出现这种丑相，连基本的面目好看的相都没有了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造化确实捉弄人。当初在胎中经过三十八周的制造，好像出现了一个艺术品，之后人们也觉得这个孩子好看得很，然后逐渐地长大，到了十六岁花季岁月的确像鲜花一样，然而这只是一时的假相，实际全部要收场，最终就是脸上和身上布满了皱纹。现在的人都不愿意接受无常的事实，不知道有为法多诸过患，拼命地拉直皮肤要显年轻，这就更苦了。所以，不要在假相上认为有真正的青春美丽，所有的美丽都是以丑陋收场的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知道，我必然会老成那个样子，要赶紧出离。不然的话，每一次来人间，年轻的时候臭美几年，整天照镜自赏，实际最终全是以这样的苦来收场的。因此，不要被暂时的假相迷惑，应当彻底去掉胞胎，寻求不生不灭的本性风光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（二）骨节突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内血肉减故，一切骨节显露而两颧骨、诸关节向外凸出；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是要看到由因相决定了果相。过去年轻的时候，由于诸因缘的支持力大，血肉丰满，包住了骨头，一点都不显出，尤其孩童时期更加好看。但是逐渐就发现血肉在减少，骨节越来越暴露出来，出现非常明显的相。这个时候，脸部的两个颧骨突出，身上的手脚、颈部等各个关节都开始突出。年轻时的丰满姿态没有了，丑相非常明显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（三）迷糊住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心念衰退故痴钝及成盲聋后，心不明了迷糊而住；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由内的因相推出外的苦相必然如此。内是由于心识上的念力衰退，它也是由气以及过去的福德力等支持而出现的，这些衰退了以后，就表现为念力衰得很厉害，以此在外相上就必然成了痴钝状态。“啊？你在说什么？”根本就不知道。而且，连基本的生活小事都记不住，那当然就是个痴呆状态。再加上眼睛瞎、耳朵聋，整个心识昏昏不明，迷迷糊糊地过日子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过去年轻时的心像朝阳一样非常明了，表示生命的开始，现在心识暗钝无光，就像日落黄昏，表示人生就要收场了。内外的一切乐相最终全部要收场。想一想，连心识都变得暗暗的，什么都不清楚，这多么可怕。连最根本的心都完全迷糊、反应不清了，这表示一切安乐受用全部要收场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三、受用苦　分三：（一）穿着苦；（二）饮食苦；（三）身重苦。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（一）穿着苦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身力衰退且欲美之阶段退故，诸衣沉重而破旧；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这里以两种内相为因，一种外相为果。内相上，第一、身体的力量衰退了；第二、爱美的心退掉了。由此就出现了外面穿的衣服沉重而破旧的苦相。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年老的时候，身体连起码的力气都没有了，连穿个衣服都感觉很重，驮不起来。心也衰了，再也不想打扮了，没有年轻的气氛了。这样就看到，人竟然衰到了这个地步。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（二）饮食苦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受用剩余饮食且舌尝不出味故，诸食凉冷而混浊；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也是由两种内相为因，一种外相为果。内相上，第一、待遇差了，受人歧视或者自己也不想搞，就吃一些残羹剩饭；第二、舌功能不行了，尝不出味道。由此表现出的苦相是，吃什么东西都是冷的，而且味道混浊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过去舌识功能强，酸甜苦辣都能辨得清清楚楚，现在舌识功能退了，吃不出味道来，人生的乐趣到这里就退失殆尽了。欲界以饮食男女为乐，饮食是第一享受，现在连吃东西都没味道了，人生还有什么乐趣？只有苦了，连基本的美食都辨尝不出来，就像这样，每天吃一点维持生命，苟延残喘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（三）身重苦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身重故，怎么作也不乐故，常时依靠四方而卧在床上，不能起身。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由一个内相为因、一个苦相为果。内相就是气脉衰了，身上的各种组织也衰残了，身体本身都有上百斤，非常沉重，现在连身体都成了最大的苦恼器，由于身体沉重驮不起，因此怎么作也不乐。也就是，如今的老朽之人驮着身体这个负担，实在太苦了，走也不舒服，站也不舒服，坐也不舒服，身体根本没办法摆弄。就像非常虚弱的人要驮一百斤的东西那样，年老的时候，支撑着坐起来也苦，想站也站不稳要扶着墙，想躺但平躺也不舒服，一直希望有东西能把身体托住。这样发展下去就出现了一种苦相为果，那就是整天靠着四边躺在床上，因为这样才舒服一点。躺着的时候稍微好一点，因为有床支撑全身，但直接躺着还不行，需要左边靠靠右边靠靠，没法起身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可以看到，身体本身都成了沉重的负担，所以时时处处都是苦。由此就要知道，人生了无乐趣。原先这个身体可以受各种欲乐，做小孩的时候整天窜蹦跳跃，到了年轻阶段就用身体到处去求名利地位、五欲享乐，到处寻刺激，这个身体好像是让人用来享乐的。但它毕竟是有漏有为法，到了老年，各方面都衰了以后就是这种命，最终就要这么收场。年轻时出现的只是暂时的幻乐，实际都是坏苦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看到这三种受用苦就知道，人生到了老年阶段，一切衣、食、住全数成了苦。因为连基本的根功能都没有了，连身体本身都驮不动，那每天就只有受苦的份。就这样一天天挨下去，最终躺在床上死掉，彻底起不来了。所以，千万不要对这样苦患的人生抱有什么幻想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四、总结苦相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以下是对上三类苦相做的总结。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那时，外的幻身衰朽故，内的识心颓败而苦重；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由于外的幻身衰朽了，依靠它的内在心识也就彻底塌陷下去了，苦非常重。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就像有情和器世间是能依所依的关系，心和身也是如此，身一旦衰了，心就塌陷下去了。年轻的时候意气风发，关键就是因为气脉盛，那时心的骑士骑着身体的骏马到处奔驰，感觉很享乐。然而到了老年，连身体的马都变得衰残，走不动了，这时候想表现也表现不了，想在众人面前张扬自我、显露自我都彻底做不到了。连说个话、走个路都很艰难，心里感觉失败得很，所以是彻底的颓败，意苦尤其深重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原本想依靠身体来享乐，结果最终身体衰朽得一塌糊涂，让人的心十分颓败，整天陷在苦中。那时连起一点气都难，心还会感觉很活跃、很满意、很快乐吗？意苦是非常重的。那时候只会“唉唉唉”，因为实在太苦了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容颜美泽衰退后皮肤皱纹多故，显出丑陋的忿怒皱；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容颜的美丽光泽全数退减了，就像鲜花褪色那样，皮肤上到处都是皱纹，这时候显出一个大丑相，就像忿怒的时候脸上的肌肉紧张、横纹显出那样，谁都不喜欢看到。这是老时必然的衰相，连容貌都没人喜欢，还会有什么乐呢？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众人轻贱而从头上跨过也不能起故，犹如无净秽分别的具证者般安住等等。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别人轻贱他，从头上跨过去的时候，由于他根本起不来，所以对此不加理会，就像一个没有净垢分别的具证者一样。老了以后整天糊里糊涂的，什么都没法管，不是不想管，而是连自己的身体都料理不过来。由于身体太沉重，没法动，别人跨就跨吧，这样的话，就好像一个无分别的人一样，实际是衰到了连为自我维护或者躲闪都做不到了，最终肯定要变成一具尸体。就像这样，生命的内容是由众因缘而出现的，因此最终全部要灭掉，当快要灭掉的时候，还会有什么能力呢？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等等”，表示诸如此类有无量无数的衰残苦相。有为之法多诸过患，令人厌恶。也就是过去有多少兴盛的乐，现在就有多少衰残的苦，青春的乐相全数都是坏苦，只要有形成就必定有衰亡。如果结合《入胎经》三十八周身体形成的过程去看的话，就会发现原来一点一点全是过去的业风吹起来的，由各种因缘组合起来的，那是相当难。当看到了无量无数因缘才组合出一个人体，这时智者就会知道这太难维持了。多少年过去以后，当一个个因缘再也维持不住的时候，就会这里塌，那里出窟窿，那里又裂开，那里又黯淡等等，总之整个身心系统要全面地衰退。因此，在进入老年期以后，无数的苦会像雨点一样密密麻麻地降临在身心上，而所谓的老就是一天一天地挨，一直到死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我们就知道，人生就是苦，不可能从这里得到真正的意义，当虚诳的乐相过去以后，就要面临一个个的苦，所以，不要再取人道中的身。恶趣身当然不用说，一生中连一点点乐相都很少出现。而人生太具有欺诳性，以为有非常大的意义，实际只是由暂时的因缘抛出了一点假相，最终全数都要息灭掉。而息灭的时候，一个个苦相是很具体的，不是口里说一下就没有了，像银幕上的电影一下子收场那样。电影只是个影像，而在人生灭尽的过程中的确有一个个的苦，在老年的几十年里，从早到晚都要一个个去受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要知道，原来做人最终会变成这种结果，又有什么意义呢？我为什么要取胞胎？应当早日寻求出离。我们知道了在秽土里全是苦，只有一条又一条的苦河，之后应当这一生就生到净土，证取无生，那里是没有这些苦的，从此将得到真正的大乐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虽于老苦忍受不了而愿死，然实际离死近故极为恐惧。如是等，受衰老之苦无异于恶趣众生。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然受不了老苦而愿意死，觉得这么多苦降在身上，早一天死好，但实际上离死越来越近的缘故，特别恐惧。比如，接到癌症晚期的诊断通知，知道活不了多久，心里非常害怕。对于生有很大的耽著，一听到死就没法承受。“等”字包括寂寞、孤独，被遗弃等等。人到了衰老的时候，就要受着跟恶趣众生一样的苦，指匮乏如饿鬼，愚痴如旁生，苦重如地狱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依据《米拉日巴道歌》：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从反面、正面、譬喻三分思维行动三苦。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从内的因相决定外的果相思维衰朽三苦。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从内相之因、外相之果思维受用三苦。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如何总结思维老苦之相？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