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020454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9F7D9C">
        <w:rPr>
          <w:rFonts w:ascii="汉仪粗宋简" w:eastAsia="汉仪粗宋简" w:hAnsi="STZhongsong" w:hint="eastAsia"/>
          <w:sz w:val="24"/>
        </w:rPr>
        <w:t>2）法喻对应而认定　分二：①譬喻；②法理</w:t>
      </w:r>
    </w:p>
    <w:p w14:paraId="316CED93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9F7D9C">
        <w:rPr>
          <w:rFonts w:ascii="汉仪粗宋简" w:eastAsia="汉仪粗宋简" w:hAnsi="STZhongsong" w:hint="eastAsia"/>
          <w:sz w:val="24"/>
        </w:rPr>
        <w:t>①譬喻</w:t>
      </w:r>
    </w:p>
    <w:p w14:paraId="3AE2EFD4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/>
          <w:sz w:val="24"/>
        </w:rPr>
      </w:pPr>
      <w:r w:rsidRPr="009F7D9C">
        <w:rPr>
          <w:rFonts w:ascii="STZhongsong" w:eastAsia="STZhongsong" w:hAnsi="STZhongsong" w:hint="eastAsia"/>
          <w:b/>
          <w:sz w:val="24"/>
        </w:rPr>
        <w:t>“譬如一棵躯干壮硕的大树，树根若是药的话，树茎树叶也必是药；树根是毒的话，树叶树干也必是毒，从毒根定不可能发生药叶等。”</w:t>
      </w:r>
    </w:p>
    <w:p w14:paraId="2F17602C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9F7D9C">
        <w:rPr>
          <w:rFonts w:ascii="汉仪粗宋简" w:eastAsia="汉仪粗宋简" w:hAnsi="STZhongsong" w:hint="eastAsia"/>
          <w:sz w:val="24"/>
        </w:rPr>
        <w:t>一、药</w:t>
      </w:r>
    </w:p>
    <w:p w14:paraId="2ED14EC1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首先看正面，如果根源是药的话，从这根源所发出来的所有的内容都是药，所有的相续全是药，没有一个微尘、一个刹那不是药。从中可以看到，整个时空的内涵全部都是药性，这证明一切支末的体性、内容，全都是由根源支配的。</w:t>
      </w:r>
    </w:p>
    <w:p w14:paraId="2EC702A1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那么对此要有一个具体的认定。譬如一棵参天大树，躯干几十个人合抱都抱不过来，它上面有成千上万的枝条、树叶、花、果等等，这些全部都是从根发出来的。如果根是药的话，所有的这些全部成了药性，无论有多少内容，在多少天、月、年等当中，源源不断地所发生的全都是药性。这就可以看到，缘起上就是由根源来造就支末的所有内容的体性和量数。反面也要看到，在这个当中，不会有一点点是毒，或者有一个刹那是毒，因为根源是药的缘故，完全是纯的药性，纯的各个方面药的内容，以及将来发生的能治愈疾病的功能等等。</w:t>
      </w:r>
    </w:p>
    <w:p w14:paraId="23BC9D07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汉仪粗宋简" w:eastAsia="汉仪粗宋简" w:hAnsi="STZhongsong" w:hint="eastAsia"/>
          <w:bCs/>
          <w:sz w:val="24"/>
        </w:rPr>
      </w:pPr>
      <w:r w:rsidRPr="009F7D9C">
        <w:rPr>
          <w:rFonts w:ascii="汉仪粗宋简" w:eastAsia="汉仪粗宋简" w:hAnsi="STZhongsong" w:hint="eastAsia"/>
          <w:bCs/>
          <w:sz w:val="24"/>
        </w:rPr>
        <w:t>二、毒</w:t>
      </w:r>
    </w:p>
    <w:p w14:paraId="15E0D469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lastRenderedPageBreak/>
        <w:t>另一方面要看到，如果根源是毒，那从这个毒源所发出来的所有的内容都是毒性，而且，从它第一刹那源源不断地经过多少时间所出现的也全部是毒，没有一个微尘、一个刹那出现药的机会。</w:t>
      </w:r>
    </w:p>
    <w:p w14:paraId="6D4182D4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再者还要知道，如果根源已经是毒的话，无论配上多少水、土、阳光、肥料、人工等等的因素，它都成了造作毒的助缘。也就是当根源是毒的时候，一切的因素都是跟着它而随行的，都成了助长了毒的缘。也就是在这个过程中无论做多少、经过多长时间，所有的都是在生产毒，无法因为外在的各种做法，随着那种影像而变成药的。</w:t>
      </w:r>
    </w:p>
    <w:p w14:paraId="0544F22F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在缘起律上关键是要明白根源决定一切，所谓“一起一切起，一定一切定”的原理。假使根转不掉，那么此后一切伴随的助缘、开展的过程、做多少外在的表相等等，都没有办法改变这种属性。对于透彻地见知缘起的智者来说，他对以后的事丝毫不抱幻想的，而且知道做得越多，负面出现的效果就越大。就好比在毒根上非常精勤地去浇水、施肥，做各种外在的装饰，其实都是助长毒的造作，因此，对于这一切的无用功，他会全部都止息掉。</w:t>
      </w:r>
    </w:p>
    <w:p w14:paraId="410BAF98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9F7D9C">
        <w:rPr>
          <w:rFonts w:ascii="汉仪粗宋简" w:eastAsia="汉仪粗宋简" w:hAnsi="STZhongsong" w:hint="eastAsia"/>
          <w:sz w:val="24"/>
        </w:rPr>
        <w:t>②法理</w:t>
      </w:r>
    </w:p>
    <w:p w14:paraId="785C2EBC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/>
          <w:sz w:val="24"/>
        </w:rPr>
      </w:pPr>
      <w:r w:rsidRPr="009F7D9C">
        <w:rPr>
          <w:rFonts w:ascii="STZhongsong" w:eastAsia="STZhongsong" w:hAnsi="STZhongsong" w:hint="eastAsia"/>
          <w:b/>
          <w:sz w:val="24"/>
        </w:rPr>
        <w:t>“如是，由贪嗔等起引发，意乐不净的话，虽作一个仿真的善业，内涵上也只成了不善；意乐若清净的话，表相上</w:t>
      </w:r>
      <w:r w:rsidRPr="009F7D9C">
        <w:rPr>
          <w:rFonts w:ascii="STZhongsong" w:eastAsia="STZhongsong" w:hAnsi="STZhongsong" w:hint="eastAsia"/>
          <w:b/>
          <w:sz w:val="24"/>
        </w:rPr>
        <w:lastRenderedPageBreak/>
        <w:t>虽像是作了一个不善，内涵上唯一是善。”</w:t>
      </w:r>
    </w:p>
    <w:p w14:paraId="0379DE4F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9F7D9C">
        <w:rPr>
          <w:rFonts w:ascii="汉仪粗宋简" w:eastAsia="汉仪粗宋简" w:hAnsi="STZhongsong" w:hint="eastAsia"/>
          <w:sz w:val="24"/>
        </w:rPr>
        <w:t>一、恶</w:t>
      </w:r>
    </w:p>
    <w:p w14:paraId="7552217C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在最初的等起上，</w:t>
      </w:r>
      <w:r w:rsidR="00346E0A">
        <w:rPr>
          <w:rFonts w:ascii="STZhongsong" w:eastAsia="STZhongsong" w:hAnsi="STZhongsong" w:hint="eastAsia"/>
          <w:bCs/>
          <w:sz w:val="24"/>
        </w:rPr>
        <w:t>假使</w:t>
      </w:r>
      <w:r w:rsidRPr="009F7D9C">
        <w:rPr>
          <w:rFonts w:ascii="STZhongsong" w:eastAsia="STZhongsong" w:hAnsi="STZhongsong" w:hint="eastAsia"/>
          <w:bCs/>
          <w:sz w:val="24"/>
        </w:rPr>
        <w:t>已经起了贪嗔等等，成了一个不善的状况的话，从这个根源发出来的，往后所有身口意造作的内容和相续，全都是恶的状况。纵然在表相上，装出一种很好的表情、姿态，说出具有掩饰性的言语等等，也全数都是恶的。</w:t>
      </w:r>
    </w:p>
    <w:p w14:paraId="6ADB995D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这里要认识心上缘起的初位——所谓的等起、一起一切起的原理。当最初已经起了一个像毒一样的黑心，而没改掉的话，那此后源源不断发生的各种各样业的内容以及相续，全数都是毒性。比如心怀鬼胎想行骗，这样一个贪欲的恶心一起的话，那无论身口意做出什么样子，是别人能够看得出的非常坏的样子，还是别人看不出的非常和善的样子等等，所有的这些样子实际都是毒的黑心肠的体性。无论做多少的内容、做多长的时间，全数都是黑心肠的一种业的性质，不可能有一点点善行的内涵。这个就叫做“一起一切起”，完全断定了，不可能有一个微尘的善业出现。</w:t>
      </w:r>
    </w:p>
    <w:p w14:paraId="059786CA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进一步要认识到，如果等起已经起的是这样的恶心，而且从这个根源不断地发出业行的话，那在这个过程中，无论有多少的助缘、方法、场面、技巧、渲染等等，全部成了助成这个大的毒业的因素，没有一点点会成为造就善行的助</w:t>
      </w:r>
      <w:r w:rsidRPr="009F7D9C">
        <w:rPr>
          <w:rFonts w:ascii="STZhongsong" w:eastAsia="STZhongsong" w:hAnsi="STZhongsong" w:hint="eastAsia"/>
          <w:bCs/>
          <w:sz w:val="24"/>
        </w:rPr>
        <w:lastRenderedPageBreak/>
        <w:t>缘，而且做得越多毒就越大，做得越久毒就越深。就像这样要知道，之后所有的功夫全部都是在助长恶业、制造毒素，发生未来的广大的苦果。</w:t>
      </w:r>
    </w:p>
    <w:p w14:paraId="211AAC8E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譬如一个罗刹女，她是千般妩媚、万种风情，有那样一种好看的相貌、好听的语言等等，但实际上她的心是要吃掉对方的。那么在这个过程中，她所发出来的所有表面造作的状况、时间相续的长度，实际上全数都是魔心的表现，所有的都是魔业。进一步来说，她的这种伪善实际上是一种更重的黑业，做得越多恶性越重。那么知道这一点，就知道往后所有这一切没有丝毫可取之处，只是一种增长毒素、发展苦果的非常颠倒的循环。</w:t>
      </w:r>
    </w:p>
    <w:p w14:paraId="175A8DC5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又譬如一个圆滑的笑面虎人物，其实心非常地黑，就是想害人，但是他装得非常地和善，总是和蔼可亲的，好像到处都是做善事等等。其实，外在的这些掩饰全数都是恶行，而且时间越长毒素越深。结果发现，这个笑面虎在阎王殿被判到地狱里去了。这就证明，他一开始心一起的时候，良心也证知，佛眼也看到，天理也明白，因此只是一个黑心，可是外面是非常好看的样子，那么尽其一生所造的全数都是黑业。这样的话可以看到，里面的心肠是黑的，无论外在怎么表演，无论有多少的技巧、进行多长的时间，全数都是黑的。更可怕一点来说，全数都是很重的黑心、黑业。</w:t>
      </w:r>
    </w:p>
    <w:p w14:paraId="07FD6B4D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lastRenderedPageBreak/>
        <w:t>像这样就要知道，不可能跟着外在伪善的相来走的，因果律的判罚、阎王殿的判罚不是跟着这个走的。善恶业性的判别以及轻重业量的决定，全数都是跟着等起的心来定的，不是随着外在善恶的影像以及影像的大小来定的，所以丝毫也不会跟着那个走的，这样子就要明白缘起的决定性。不仅如此，实际上这又加了一重罪恶，它是一种欺诳性的，比那个朴素一点，直接是什么就现什么的，还要来得更加恶劣。</w:t>
      </w:r>
    </w:p>
    <w:p w14:paraId="200A2D4F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那么识破了这一点以后，就知道再这样做下去是没有意思的，它不可能变成善的内容，以及发生任何安乐的果报。而且反面看到，还要这样表演下去，去做各种助缘因素的话，那就非常愚痴，因为无论做多少，都只是在造就毒，而且是加倍地造就毒，完全只是在毒化自己。因此，以这种洞见，他会断然放下而不再去做了，彻底地放，丝毫也不再搞这些了。而且最初的时候，他会非常地定，刹那间就可以断掉，这就是来自于他对于缘起的胜解。</w:t>
      </w:r>
    </w:p>
    <w:p w14:paraId="4178FC5A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9F7D9C">
        <w:rPr>
          <w:rFonts w:ascii="汉仪粗宋简" w:eastAsia="汉仪粗宋简" w:hAnsi="STZhongsong" w:hint="eastAsia"/>
          <w:sz w:val="24"/>
        </w:rPr>
        <w:t>二、善</w:t>
      </w:r>
    </w:p>
    <w:p w14:paraId="5975DB91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善方面要相反地去理解。毒的根长出来的全是毒，越长越多，你做什么都是助长它的，你越会搞水、土、阳光一样的助缘——机心、技巧、掩饰、表演等等，就越是恶，而且比那个坦率的还要罪加一等。那么善上面也要知道，如果你的心是好的，发出来的就全是好的，应该去支持它，随喜它，</w:t>
      </w:r>
      <w:r w:rsidRPr="009F7D9C">
        <w:rPr>
          <w:rFonts w:ascii="STZhongsong" w:eastAsia="STZhongsong" w:hAnsi="STZhongsong" w:hint="eastAsia"/>
          <w:bCs/>
          <w:sz w:val="24"/>
        </w:rPr>
        <w:lastRenderedPageBreak/>
        <w:t>不断去滋润它，那么在这上你做了多少，这些全都是药。假使你能够配得上各种能力、善巧、工具等等，这上面出的心是良善的，那么这些当然都成为它的助缘。或者，在这个过程中进行得越多，善就越多</w:t>
      </w:r>
      <w:r w:rsidR="007C1426">
        <w:rPr>
          <w:rFonts w:ascii="STZhongsong" w:eastAsia="STZhongsong" w:hAnsi="STZhongsong" w:hint="eastAsia"/>
          <w:bCs/>
          <w:sz w:val="24"/>
        </w:rPr>
        <w:t>；</w:t>
      </w:r>
      <w:r w:rsidRPr="009F7D9C">
        <w:rPr>
          <w:rFonts w:ascii="STZhongsong" w:eastAsia="STZhongsong" w:hAnsi="STZhongsong" w:hint="eastAsia"/>
          <w:bCs/>
          <w:sz w:val="24"/>
        </w:rPr>
        <w:t>心量越大、心力越强，善就越大。关键是方向上不要停掉它，要一直感觉这个是非常好的，然后我要让它发展，就是这么一回事。那么这样的话，那当然全部成了好的。</w:t>
      </w:r>
    </w:p>
    <w:p w14:paraId="19751F79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比如说我今天要行一件善事，从头做到尾，要把它做得好，让它圆满起来，这样的话，当你起了一个善心以后，从头到尾就全部都是好的。之后，假使你的善心能浓厚，心量能广大，它全部都成了大的善。行善无论做多长的时间全是善的，无论做多少身口的表现全是善。我们对这个大缘起——由根源决定支末这一点，一定要发生胜解，之后自己对于善会有真正的信念。</w:t>
      </w:r>
    </w:p>
    <w:p w14:paraId="3D45179C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一般低等的水平上来看，我们会建立一个善和恶，这些只是在表相上说的。比如，什么叫语言美，什么叫语言不美，什么叫形象好，什么叫形象不好等等，这些只是从外在相对观念上去建立的。然而实际上，我们的性不但具善还具恶，它叫“理具恶”，这上面有一些反面的力量。也就是看起来好像是恶，杀盗淫恶不恶呢？骂人、话很粗等等恶不恶呢？表相上看起来是恶的。其实，道德的性质和它的量不是在表</w:t>
      </w:r>
      <w:r w:rsidRPr="009F7D9C">
        <w:rPr>
          <w:rFonts w:ascii="STZhongsong" w:eastAsia="STZhongsong" w:hAnsi="STZhongsong" w:hint="eastAsia"/>
          <w:bCs/>
          <w:sz w:val="24"/>
        </w:rPr>
        <w:lastRenderedPageBreak/>
        <w:t>面而是在根源。</w:t>
      </w:r>
    </w:p>
    <w:p w14:paraId="1EA78D6C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其实众生界也都是虚妄的，那么现在来转他的时候，不但要有菩萨低眉，还要有金刚怒目。有的时候和声细气是解决不了问题的，那就要用霹雳手段，这个时候有威、有怒、有杀、有罚，都是有的。这样的话，面对一些恶性的力量、颠倒的力量的时候，要发出这种手段，然后把他迅速地挽救过来。因此，居心是良善的，用的手段就是要把对方的恶破掉、消灭掉，或者直接把他转过来，这样的话要有一些很大的手段。这个手段也表现在要杀掉他、要毁掉他，或者转掉他、钳制掉他、控制到他，把他诱惑过来等等，那么这些表面上不就是恶吗？表现出来的相是杀、盗、暴力、欺骗等等，但是这是他的善巧。居心很好的，手段是善巧的，效果是很好的，其实从头到尾全部都是善，就像古代说的武王一怒而定天下，这个就是大善。</w:t>
      </w:r>
    </w:p>
    <w:p w14:paraId="1CE9223B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汉仪粗宋简" w:eastAsia="汉仪粗宋简" w:hAnsi="SimHei" w:hint="eastAsia"/>
          <w:bCs/>
          <w:sz w:val="24"/>
        </w:rPr>
      </w:pPr>
      <w:r w:rsidRPr="009F7D9C">
        <w:rPr>
          <w:rFonts w:ascii="汉仪粗宋简" w:eastAsia="汉仪粗宋简" w:hAnsi="STZhongsong" w:hint="eastAsia"/>
          <w:sz w:val="24"/>
        </w:rPr>
        <w:t>3）时代的错误　分二：①时代的状况；</w:t>
      </w:r>
      <w:bookmarkStart w:id="0" w:name="_Hlk27830103"/>
      <w:r w:rsidRPr="009F7D9C">
        <w:rPr>
          <w:rFonts w:ascii="汉仪粗宋简" w:eastAsia="汉仪粗宋简" w:hAnsi="STZhongsong" w:hint="eastAsia"/>
          <w:sz w:val="24"/>
        </w:rPr>
        <w:t>②</w:t>
      </w:r>
      <w:r w:rsidRPr="009F7D9C">
        <w:rPr>
          <w:rFonts w:ascii="汉仪粗宋简" w:eastAsia="汉仪粗宋简" w:hAnsi="SimHei" w:hint="eastAsia"/>
          <w:bCs/>
          <w:sz w:val="24"/>
        </w:rPr>
        <w:t>当务之急在调整方向和重点</w:t>
      </w:r>
    </w:p>
    <w:bookmarkEnd w:id="0"/>
    <w:p w14:paraId="36D2FB8A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9F7D9C">
        <w:rPr>
          <w:rFonts w:ascii="汉仪粗宋简" w:eastAsia="汉仪粗宋简" w:hAnsi="STZhongsong" w:hint="eastAsia"/>
          <w:sz w:val="24"/>
        </w:rPr>
        <w:t>①时代的状况</w:t>
      </w:r>
    </w:p>
    <w:p w14:paraId="5708A942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这个时代的颠倒处，就是重形相不重内涵，重知识技能不重品行、善心</w:t>
      </w:r>
      <w:r w:rsidR="00B22A84">
        <w:rPr>
          <w:rFonts w:ascii="STZhongsong" w:eastAsia="STZhongsong" w:hAnsi="STZhongsong" w:hint="eastAsia"/>
          <w:bCs/>
          <w:sz w:val="24"/>
        </w:rPr>
        <w:t>，</w:t>
      </w:r>
      <w:r w:rsidRPr="009F7D9C">
        <w:rPr>
          <w:rFonts w:ascii="STZhongsong" w:eastAsia="STZhongsong" w:hAnsi="STZhongsong" w:hint="eastAsia"/>
          <w:bCs/>
          <w:sz w:val="24"/>
        </w:rPr>
        <w:t>以这种取向，表面化的东西特别多，人心判断善恶的标准自然就出现了偏差。比如，善定义在如何能更新、时尚，如何有技能、有感觉等等，就是在这些外相上</w:t>
      </w:r>
      <w:r w:rsidRPr="009F7D9C">
        <w:rPr>
          <w:rFonts w:ascii="STZhongsong" w:eastAsia="STZhongsong" w:hAnsi="STZhongsong" w:hint="eastAsia"/>
          <w:bCs/>
          <w:sz w:val="24"/>
        </w:rPr>
        <w:lastRenderedPageBreak/>
        <w:t>大做文章。那么这样的话，善恶的标准就着重在影像上</w:t>
      </w:r>
      <w:r w:rsidR="008B77EC">
        <w:rPr>
          <w:rFonts w:ascii="STZhongsong" w:eastAsia="STZhongsong" w:hAnsi="STZhongsong" w:hint="eastAsia"/>
          <w:bCs/>
          <w:sz w:val="24"/>
        </w:rPr>
        <w:t>了</w:t>
      </w:r>
      <w:r w:rsidRPr="009F7D9C">
        <w:rPr>
          <w:rFonts w:ascii="STZhongsong" w:eastAsia="STZhongsong" w:hAnsi="STZhongsong" w:hint="eastAsia"/>
          <w:bCs/>
          <w:sz w:val="24"/>
        </w:rPr>
        <w:t>。</w:t>
      </w:r>
    </w:p>
    <w:p w14:paraId="025237CD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要知道这是极大的错误，因为实际上，善恶性质的决定、量度的决定不是在影像上，而是在内涵上。这个内涵，实际是要注意善心的开发、净化、提升、扩充。如果错失这个重点，虽然尽力地在外相上大做文章，在各种表面的影像上做，也是丝毫达不到要点。也就是，由于这个时代物化的继续延展，以及网络信息方式的发达，人心越来越往外在的影像上看，而所谓的善，就只剩下一种大众似以为真的评判的标准。比如，怎么具有知识、才能，怎么会说话、怎么作表情、怎么搞技巧、怎么做场面，怎么来感觉是走在前列、有大智能等等。</w:t>
      </w:r>
    </w:p>
    <w:p w14:paraId="27335963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那么实际上，善业的质与量不是按这样来造就的，这个根本没有把握住，在缘起的要道上就完全走偏了。走偏了以后，就会导致物质的文明越发达，精神文明就越衰退，这个是时代最大的颠倒之处。因为人心是有限的，当重点已经出现了错误，而且具有我执的人在这个当中，谁也不甘落后，这就导致人感觉要掌握的知识越来越多，越来越善于表演，越来越能取得自我的优势，他就会在这样一个假相上做，其实根子上都是由我执、私欲为等起，发生各种的贪嗔痴。这样的话就会发现，这个上面根有毒的话，分别心越发达、技能越多、知识越多，各种的机心越重、技巧越多，实际上导</w:t>
      </w:r>
      <w:r w:rsidRPr="009F7D9C">
        <w:rPr>
          <w:rFonts w:ascii="STZhongsong" w:eastAsia="STZhongsong" w:hAnsi="STZhongsong" w:hint="eastAsia"/>
          <w:bCs/>
          <w:sz w:val="24"/>
        </w:rPr>
        <w:lastRenderedPageBreak/>
        <w:t>致烦恼越重、造业越深，而使得整个人类趋于堕落的险崖。</w:t>
      </w:r>
    </w:p>
    <w:p w14:paraId="77F9015B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意思要知道，如果你根上错了，去取影像，实际上内在是个毒，这样的话，你知识越多，分别心就越炽盛，你技能越高，造恶力量就越大，或者欲望逐渐地膨胀，假相越来越多。这样子会发现，越高、越多、越强就越坏。一定要记住毒素的譬喻，根子一旦错了，假使它经过水、土、阳光的滋润非常地多，而且那种助长的技术非常地大，那这样子会很快蓬蓬勃勃地长出千枝万叶、无数花果的，然而这些全是毒，因此这样做是毫无意义的。</w:t>
      </w:r>
    </w:p>
    <w:p w14:paraId="26B60176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而且，人的精力只有一点点，重点也不可能有很多，假使重点已经错掉以后，那在这个上面只会越走越远，而在人心的养育上、善心的培养上、开发上，就会越来越稀薄。这样子的话要注意一消一长，那边重了这边就轻，而这个根源上一轻了，就使得人类的痛苦越来越重。</w:t>
      </w:r>
    </w:p>
    <w:p w14:paraId="2F62DA05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再者，由于过度地赞扬第六意识的一种虚假的妄为、构造等等，那么这样子会发现他会脱出善，而有一个独自发展的系统。这上面可以尽量地运用机心，各种机械的操作，各种程序化的助长，各种外在的组合、表演等等，似乎这个创造的空间是无限之大。然而这些越来越多的话，就越来越难看清楚最近的心的状况。这些东西就像染料一样，越是熏习得多、使用得多，人心的那种巧伪、虚狂的造作，以及进一</w:t>
      </w:r>
      <w:r w:rsidRPr="009F7D9C">
        <w:rPr>
          <w:rFonts w:ascii="STZhongsong" w:eastAsia="STZhongsong" w:hAnsi="STZhongsong" w:hint="eastAsia"/>
          <w:bCs/>
          <w:sz w:val="24"/>
        </w:rPr>
        <w:lastRenderedPageBreak/>
        <w:t>步进入深度的感觉、状况里，本心的一种良善、淳朴的一个本色，是越来越难体会的。而由于时代没有促使人在善上面去发展、去扩大，现在看起来，实际上最难的在开发善心。</w:t>
      </w:r>
    </w:p>
    <w:p w14:paraId="7E52B699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相反，实际上要倒过来看。就像晋美朗巴祖师所说的，其实只是跟着内心善恶的差别而走的，不是跟着外现的善恶影像的大小而走的，因此，在做任何的事情上，或者从三世因果未来的前程上去看，从世出世间修道的结局上去看，最关键的就是眼下的这个善心。不懂得要着力地发展这个善心，就是不懂得修道的根本、人生的根本。这样子丢了根本，只是在支末上做文章，这都是由一个方向的大错误导致离题万里，即使干无数劫，也不过做一些虚假的甚至错误的事情。</w:t>
      </w:r>
    </w:p>
    <w:p w14:paraId="4634020B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目前来看，很多人连善心是根本也不清楚，当然更不会努力地在这上面用功。相反，反而觉得我有很多的知识、技巧、现代生活方式等等；如果我们学道，就会被人笑话是落伍的。这就导致人心大量的时间都投入在这上面，迷失在一种颠倒的、错误的潮流当中。但要知道，你要是不懂得在善心上努力，在善心上提升，你的修行就还没有入门。善心尚且不出现的话，根源都没有，再怎么形象上做得高、大、新等等，不过徒有影像而已。心是根源，很明白的，你要知道，假使你还是个不好的心，修道就没有用，甚至越修越坏。就像根是毒，等起是个毒，长出来的哪里会有药呢？</w:t>
      </w:r>
    </w:p>
    <w:p w14:paraId="543F4094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汉仪粗宋简" w:eastAsia="汉仪粗宋简" w:hAnsi="SimHei" w:hint="eastAsia"/>
          <w:bCs/>
          <w:sz w:val="24"/>
        </w:rPr>
      </w:pPr>
      <w:r w:rsidRPr="009F7D9C">
        <w:rPr>
          <w:rFonts w:ascii="汉仪粗宋简" w:eastAsia="汉仪粗宋简" w:hAnsi="STZhongsong" w:hint="eastAsia"/>
          <w:sz w:val="24"/>
        </w:rPr>
        <w:lastRenderedPageBreak/>
        <w:t>②</w:t>
      </w:r>
      <w:r w:rsidRPr="009F7D9C">
        <w:rPr>
          <w:rFonts w:ascii="汉仪粗宋简" w:eastAsia="汉仪粗宋简" w:hAnsi="SimHei" w:hint="eastAsia"/>
          <w:bCs/>
          <w:sz w:val="24"/>
        </w:rPr>
        <w:t>当务之急在调整方向和重点</w:t>
      </w:r>
    </w:p>
    <w:p w14:paraId="199D4CC7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回到自身上就要知道，我是这个时代的人，不可能不受影响。因为从小开始，就知道价值建立在什么地方，什么上面能得到承认，什么上面能快速实现自我，什么上面在这一生能达到人生的高标等等。那些成功人士都是怎么做的？人家就是这样做的，不必要去管心，你管心的话还会有高速度</w:t>
      </w:r>
      <w:r w:rsidR="009D2DE4">
        <w:rPr>
          <w:rFonts w:ascii="STZhongsong" w:eastAsia="STZhongsong" w:hAnsi="STZhongsong" w:hint="eastAsia"/>
          <w:bCs/>
          <w:sz w:val="24"/>
        </w:rPr>
        <w:t>、高效率</w:t>
      </w:r>
      <w:r w:rsidRPr="009F7D9C">
        <w:rPr>
          <w:rFonts w:ascii="STZhongsong" w:eastAsia="STZhongsong" w:hAnsi="STZhongsong" w:hint="eastAsia"/>
          <w:bCs/>
          <w:sz w:val="24"/>
        </w:rPr>
        <w:t>？就是我们的智力能这样创造，能这样更新，或者用这种手段就能快速地成功、快速地致富等等。听惯了这些，修心上基本是空白，而且，好像感觉没有人承认这些。假使一个人默默无闻地修心，心修得很好，那你会感觉他很成功吗？没有。</w:t>
      </w:r>
    </w:p>
    <w:p w14:paraId="42972E0F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那么现在就是要调转方向，一定要认定死：如果善心这个根本上不行的话，那搞得越多，报应就越大，越是积重难返。像这样看看，自身是不是要成为这个机器里的一分子？是不是要成为一种机械化的人？还是说，我要有一个善心的内涵，如果没有了这个我不是人，修道是修不成的？</w:t>
      </w:r>
    </w:p>
    <w:p w14:paraId="3CCEBF08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现在我们重点要转到“我一定要有个善心的内涵，如果心都坏了，不可能有好的结果。”要从大的方向上，转变为事事修心、事事调心、事事观心、事事正心，这个就回到古代的方向了。因为从最初的儒家开始，都是正心诚意作为根本，譬如四书五经，关键问题是正心诚意，心要变善，以忠</w:t>
      </w:r>
      <w:r w:rsidRPr="009F7D9C">
        <w:rPr>
          <w:rFonts w:ascii="STZhongsong" w:eastAsia="STZhongsong" w:hAnsi="STZhongsong" w:hint="eastAsia"/>
          <w:bCs/>
          <w:sz w:val="24"/>
        </w:rPr>
        <w:lastRenderedPageBreak/>
        <w:t>孝为本。等到了道家，要更高一步的话，连私欲也都要拿掉的，不能在负面去发展。一不符合天理，凭着私心妄为，认为这样那样的，只要一出现这样的举动，等起一出来就要遭报应，就一定有大患，非常大的过患会出来。那佛家更加说明了，这个心一起来的时候，很微小的地方已经发生了缘起，它积累下去，会发生非常大的事情。</w:t>
      </w:r>
    </w:p>
    <w:p w14:paraId="6283579E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然后要感觉到过去的方向错了，我在根本上是空白的，积习这么深重，那怎么改得过来？没有长年的努力、重点上的把握的话，这是不可能凭着口头说两句漂亮话、做两个影像就变得过来的，由此方向要变。方向怎么变呢？我要重视的是修心，从此之后着重地要发展善心，这上面的事情是要跟人打交道，在做事情上去改的，并不是在一些机械操作上能改得了的，或者一些假相上面就能够出现什么效果的。</w:t>
      </w:r>
    </w:p>
    <w:p w14:paraId="63C52DB3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那么在做人上面，每件事情上都有一个心，那么我这个心的出发点是什么呢？现在我对这个事情非常地陌生、不知道的，那要看过去善人的传，首先起码善要有一个典型，很深的古代文化里，都是要说这个问题。不是太懂的话，起码要看《感应篇汇编》之类的书，要看看怎么叫行善，心怎么是不好的，又怎么是好的。那个善人是一个标榜、是一个典型，他是怎么做的，比如他怎么修诚心，怎么修孝心，怎么修忠厚的心，怎么样子去利人的、舍己为人的，这些心里的</w:t>
      </w:r>
      <w:r w:rsidRPr="009F7D9C">
        <w:rPr>
          <w:rFonts w:ascii="STZhongsong" w:eastAsia="STZhongsong" w:hAnsi="STZhongsong" w:hint="eastAsia"/>
          <w:bCs/>
          <w:sz w:val="24"/>
        </w:rPr>
        <w:lastRenderedPageBreak/>
        <w:t>典型要有。有了以后，心里感觉这个很好，我一定要学到这样的，有一个志。这样立了一个行善的志，才有一个人天善道的样子，你将来会做成善人，会往上面走的。如果这个没有，说是行大乘的菩萨道，那是空话。那么这样他就有可为之处。</w:t>
      </w:r>
    </w:p>
    <w:p w14:paraId="1E771C0C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现在我们的重点转成要修善心，根子不好，心都是坏的，还能有什么？心上面很薄很薄，没有两秒钟就开始大量的程序化操作，然后在整个的操作过程中，心是空的，那就很可怕，做多少都是影像；不如你有一个很好的善心来得快。我们看公案里面，世尊因地为什么一下子跨越七万劫？就是他的善心能一下子发得出来，心的质量是最重要的。那么这样我们就要重视修心，要重内的线路，在根本上修。</w:t>
      </w:r>
    </w:p>
    <w:p w14:paraId="5A7BC10A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首先是善，心善了以后还要没了我、没了私欲，然后还要重意境，不著在相上，这个就是在内在的大的空间里面走，不是在外面。外面你做多了，舍本逐末；做得越多，领悟力就越差，控制力就越差，对自己心的反应都没有。还不知道动车已经</w:t>
      </w:r>
      <w:r w:rsidR="00AC7BFC">
        <w:rPr>
          <w:rFonts w:ascii="STZhongsong" w:eastAsia="STZhongsong" w:hAnsi="STZhongsong" w:hint="eastAsia"/>
          <w:bCs/>
          <w:sz w:val="24"/>
        </w:rPr>
        <w:t>飞速地</w:t>
      </w:r>
      <w:r w:rsidRPr="009F7D9C">
        <w:rPr>
          <w:rFonts w:ascii="STZhongsong" w:eastAsia="STZhongsong" w:hAnsi="STZhongsong" w:hint="eastAsia"/>
          <w:bCs/>
          <w:sz w:val="24"/>
        </w:rPr>
        <w:t>往西边走了，时代的势能非常地大，在这个上面会被淹没的。整个的潮流拉着你走，那些许许多多都是邪师邪说，但是修道人的智慧也差，也是变得蠢蠢欲动。如果不做足表面功夫，如果没拿到那个牌子，没有跨上那个行列，没有那种装饰、那种表现的话，会被别人骂“太土了”，</w:t>
      </w:r>
      <w:r w:rsidRPr="009F7D9C">
        <w:rPr>
          <w:rFonts w:ascii="STZhongsong" w:eastAsia="STZhongsong" w:hAnsi="STZhongsong" w:hint="eastAsia"/>
          <w:bCs/>
          <w:sz w:val="24"/>
        </w:rPr>
        <w:lastRenderedPageBreak/>
        <w:t>他就耐不住寂寞，如果跟不上的话，自我就感觉</w:t>
      </w:r>
      <w:r w:rsidR="00BD2585">
        <w:rPr>
          <w:rFonts w:ascii="STZhongsong" w:eastAsia="STZhongsong" w:hAnsi="STZhongsong" w:hint="eastAsia"/>
          <w:bCs/>
          <w:sz w:val="24"/>
        </w:rPr>
        <w:t>恐慌</w:t>
      </w:r>
      <w:r w:rsidRPr="009F7D9C">
        <w:rPr>
          <w:rFonts w:ascii="STZhongsong" w:eastAsia="STZhongsong" w:hAnsi="STZhongsong" w:hint="eastAsia"/>
          <w:bCs/>
          <w:sz w:val="24"/>
        </w:rPr>
        <w:t>。</w:t>
      </w:r>
    </w:p>
    <w:p w14:paraId="58A97DD0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就像这样，方向上要有大的改变，重点上要有大的改变，在修心上面要做足功夫，而不是在表面上做足功夫，要耐得住寂寞。假使重点调过来了，那这个就不一样，就真实地合到了这里的法道。这个上面，佛菩萨传下来的、祖师们传下来的，没有一点要你做表面功夫，而都是破表面功夫的，说得非常厉害，说你做这些都是毒，做多少都是毒，做多长时间也都是毒。你要真正知道的话，就要立即停下。相反，做善的时候，做多少都是药，做多少都是好的，你要让它增长，对它修欢喜，让它滋润，还要天天都这么做，时时处处都这么做。这样就叫你重点上能够把握得住。如果你心都坏了，那就像上面说的全是毒，又谈什么地道？全是恶的。谈什么得解脱成佛？连善趣都难得。这样子就明白，我们的重点就是在心上。</w:t>
      </w:r>
    </w:p>
    <w:p w14:paraId="794C84F4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那么有人说：这样在心上修会不会落伍？</w:t>
      </w:r>
    </w:p>
    <w:p w14:paraId="0795702B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你要知道自己是一个凡夫，你的修行是有步骤的，不是首先像大菩萨一样到世间就做这种事情的。你的任务是首先把心修好，几十年里能这样子修心，那就是最大的利益；否则是畸形的发展，是自欺的作为，或者只是在影像上做，那就像漂没在一条猛急奔流的大河里一样的。这个惯性太大，你连在一件事情上安下心来，让心住在善的状态里都不会</w:t>
      </w:r>
      <w:r w:rsidRPr="009F7D9C">
        <w:rPr>
          <w:rFonts w:ascii="STZhongsong" w:eastAsia="STZhongsong" w:hAnsi="STZhongsong" w:hint="eastAsia"/>
          <w:bCs/>
          <w:sz w:val="24"/>
        </w:rPr>
        <w:lastRenderedPageBreak/>
        <w:t>有，就像这样非常地重要。</w:t>
      </w:r>
    </w:p>
    <w:p w14:paraId="0AFCC7EA" w14:textId="77777777" w:rsidR="009F7D9C" w:rsidRPr="009F7D9C" w:rsidRDefault="009F7D9C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9F7D9C">
        <w:rPr>
          <w:rFonts w:ascii="STZhongsong" w:eastAsia="STZhongsong" w:hAnsi="STZhongsong" w:hint="eastAsia"/>
          <w:bCs/>
          <w:sz w:val="24"/>
        </w:rPr>
        <w:t>如果心的频率都不对的话，心尚且不安，其他还有什么好谈的？现在连网上一些佛法的事情，也都是刺激性的，就是搞表面的，这是占大多数，不然的话就怕没有人理会，人气不旺或者没人看等等。那么这样，在起点上如果有一种巧伪的心，有一种机心的话，实际上也是做得出来的，很多人就是利用一些刺激性的，能够吸引眼球的、能够吸引心的在做。但实际上要知道，</w:t>
      </w:r>
      <w:r w:rsidR="00BD2585">
        <w:rPr>
          <w:rFonts w:ascii="STZhongsong" w:eastAsia="STZhongsong" w:hAnsi="STZhongsong" w:hint="eastAsia"/>
          <w:bCs/>
          <w:sz w:val="24"/>
        </w:rPr>
        <w:t>这</w:t>
      </w:r>
      <w:r w:rsidRPr="009F7D9C">
        <w:rPr>
          <w:rFonts w:ascii="STZhongsong" w:eastAsia="STZhongsong" w:hAnsi="STZhongsong" w:hint="eastAsia"/>
          <w:bCs/>
          <w:sz w:val="24"/>
        </w:rPr>
        <w:t>就</w:t>
      </w:r>
      <w:r w:rsidR="00BD2585">
        <w:rPr>
          <w:rFonts w:ascii="STZhongsong" w:eastAsia="STZhongsong" w:hAnsi="STZhongsong" w:hint="eastAsia"/>
          <w:bCs/>
          <w:sz w:val="24"/>
        </w:rPr>
        <w:t>像</w:t>
      </w:r>
      <w:r w:rsidRPr="009F7D9C">
        <w:rPr>
          <w:rFonts w:ascii="STZhongsong" w:eastAsia="STZhongsong" w:hAnsi="STZhongsong" w:hint="eastAsia"/>
          <w:bCs/>
          <w:sz w:val="24"/>
        </w:rPr>
        <w:t>吃多了刺激性</w:t>
      </w:r>
      <w:r w:rsidR="00BD2585">
        <w:rPr>
          <w:rFonts w:ascii="STZhongsong" w:eastAsia="STZhongsong" w:hAnsi="STZhongsong" w:hint="eastAsia"/>
          <w:bCs/>
          <w:sz w:val="24"/>
        </w:rPr>
        <w:t>的</w:t>
      </w:r>
      <w:r w:rsidRPr="009F7D9C">
        <w:rPr>
          <w:rFonts w:ascii="STZhongsong" w:eastAsia="STZhongsong" w:hAnsi="STZhongsong" w:hint="eastAsia"/>
          <w:bCs/>
          <w:sz w:val="24"/>
        </w:rPr>
        <w:t>食品，不一定有利健康</w:t>
      </w:r>
      <w:r w:rsidR="00BD2585">
        <w:rPr>
          <w:rFonts w:ascii="STZhongsong" w:eastAsia="STZhongsong" w:hAnsi="STZhongsong" w:hint="eastAsia"/>
          <w:bCs/>
          <w:sz w:val="24"/>
        </w:rPr>
        <w:t>，</w:t>
      </w:r>
      <w:r w:rsidRPr="009F7D9C">
        <w:rPr>
          <w:rFonts w:ascii="STZhongsong" w:eastAsia="STZhongsong" w:hAnsi="STZhongsong" w:hint="eastAsia"/>
          <w:bCs/>
          <w:sz w:val="24"/>
        </w:rPr>
        <w:t>而且，这些刺激性多的时候，你对于很平淡的、很平常的、真正有补养的东西，是不敏感的，反而就排斥。这些上面都属于是否病态发展的问题。</w:t>
      </w:r>
    </w:p>
    <w:p w14:paraId="1E8E0885" w14:textId="77777777" w:rsidR="008B3FAB" w:rsidRDefault="008B3FAB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</w:p>
    <w:p w14:paraId="49E985BF" w14:textId="77777777" w:rsidR="00403B83" w:rsidRDefault="00403B83" w:rsidP="009F7D9C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</w:p>
    <w:p w14:paraId="1EBCC967" w14:textId="77777777" w:rsidR="00403B83" w:rsidRPr="00403B83" w:rsidRDefault="00403B83" w:rsidP="009F7D9C">
      <w:pPr>
        <w:spacing w:line="420" w:lineRule="exact"/>
        <w:ind w:firstLineChars="200" w:firstLine="480"/>
        <w:rPr>
          <w:rFonts w:ascii="汉仪粗宋简" w:eastAsia="汉仪粗宋简" w:hAnsi="STZhongsong" w:hint="eastAsia"/>
          <w:bCs/>
          <w:sz w:val="24"/>
        </w:rPr>
      </w:pPr>
      <w:r w:rsidRPr="00403B83">
        <w:rPr>
          <w:rFonts w:ascii="汉仪粗宋简" w:eastAsia="汉仪粗宋简" w:hAnsi="STZhongsong" w:hint="eastAsia"/>
          <w:bCs/>
          <w:sz w:val="24"/>
        </w:rPr>
        <w:t>思考题</w:t>
      </w:r>
    </w:p>
    <w:p w14:paraId="4B87462A" w14:textId="77777777" w:rsidR="00403B83" w:rsidRPr="00403B83" w:rsidRDefault="00403B83" w:rsidP="00403B83">
      <w:pPr>
        <w:spacing w:line="420" w:lineRule="exact"/>
        <w:ind w:firstLineChars="200" w:firstLine="480"/>
        <w:rPr>
          <w:rFonts w:ascii="STZhongsong" w:eastAsia="STZhongsong" w:hAnsi="STZhongsong"/>
          <w:bCs/>
          <w:sz w:val="24"/>
        </w:rPr>
      </w:pPr>
      <w:r w:rsidRPr="00403B83">
        <w:rPr>
          <w:rFonts w:ascii="SimSun" w:hAnsi="SimSun" w:hint="eastAsia"/>
          <w:bCs/>
          <w:sz w:val="24"/>
        </w:rPr>
        <w:t>1、</w:t>
      </w:r>
      <w:r w:rsidRPr="00403B83">
        <w:rPr>
          <w:rFonts w:ascii="STZhongsong" w:eastAsia="STZhongsong" w:hAnsi="STZhongsong" w:hint="eastAsia"/>
          <w:bCs/>
          <w:sz w:val="24"/>
        </w:rPr>
        <w:t>思惟药树、毒树的譬喻，以及此譬喻所阐明的法理的内涵。</w:t>
      </w:r>
    </w:p>
    <w:p w14:paraId="1F9B999E" w14:textId="77777777" w:rsidR="00403B83" w:rsidRPr="009F7D9C" w:rsidRDefault="00403B83" w:rsidP="009F7D9C">
      <w:pPr>
        <w:spacing w:line="420" w:lineRule="exact"/>
        <w:ind w:firstLineChars="200" w:firstLine="480"/>
        <w:rPr>
          <w:rFonts w:ascii="STZhongsong" w:eastAsia="STZhongsong" w:hAnsi="STZhongsong" w:hint="eastAsia"/>
          <w:bCs/>
          <w:sz w:val="24"/>
        </w:rPr>
      </w:pPr>
      <w:r w:rsidRPr="00403B83">
        <w:rPr>
          <w:rFonts w:ascii="SimSun" w:hAnsi="SimSun" w:hint="eastAsia"/>
          <w:bCs/>
          <w:sz w:val="24"/>
        </w:rPr>
        <w:t>2、</w:t>
      </w:r>
      <w:r w:rsidRPr="00403B83">
        <w:rPr>
          <w:rFonts w:ascii="STZhongsong" w:eastAsia="STZhongsong" w:hAnsi="STZhongsong" w:hint="eastAsia"/>
          <w:bCs/>
          <w:sz w:val="24"/>
        </w:rPr>
        <w:t>这个时代的错误状况如何？我们当务之急该</w:t>
      </w:r>
      <w:r w:rsidR="00BD2585">
        <w:rPr>
          <w:rFonts w:ascii="STZhongsong" w:eastAsia="STZhongsong" w:hAnsi="STZhongsong" w:hint="eastAsia"/>
          <w:bCs/>
          <w:sz w:val="24"/>
        </w:rPr>
        <w:t>做什么</w:t>
      </w:r>
      <w:r w:rsidRPr="00403B83">
        <w:rPr>
          <w:rFonts w:ascii="STZhongsong" w:eastAsia="STZhongsong" w:hAnsi="STZhongsong" w:hint="eastAsia"/>
          <w:bCs/>
          <w:sz w:val="24"/>
        </w:rPr>
        <w:t>？</w:t>
      </w:r>
    </w:p>
    <w:sectPr w:rsidR="00403B83" w:rsidRPr="009F7D9C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A2DC" w14:textId="77777777" w:rsidR="008B77A5" w:rsidRDefault="008B77A5">
      <w:r>
        <w:separator/>
      </w:r>
    </w:p>
  </w:endnote>
  <w:endnote w:type="continuationSeparator" w:id="0">
    <w:p w14:paraId="0B2C9DB1" w14:textId="77777777" w:rsidR="008B77A5" w:rsidRDefault="008B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1A4F" w14:textId="77777777" w:rsidR="00677CBF" w:rsidRDefault="00677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628B" w14:textId="77777777" w:rsidR="00677CBF" w:rsidRDefault="00677C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D31C" w14:textId="77777777" w:rsidR="00677CBF" w:rsidRDefault="00677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A6046" w14:textId="77777777" w:rsidR="008B77A5" w:rsidRDefault="008B77A5">
      <w:r>
        <w:separator/>
      </w:r>
    </w:p>
  </w:footnote>
  <w:footnote w:type="continuationSeparator" w:id="0">
    <w:p w14:paraId="07163131" w14:textId="77777777" w:rsidR="008B77A5" w:rsidRDefault="008B7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7D3E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C391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086D" w14:textId="77777777" w:rsidR="00677CBF" w:rsidRDefault="00677C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460080579">
    <w:abstractNumId w:val="30"/>
  </w:num>
  <w:num w:numId="2" w16cid:durableId="309603776">
    <w:abstractNumId w:val="4"/>
  </w:num>
  <w:num w:numId="3" w16cid:durableId="1367802177">
    <w:abstractNumId w:val="15"/>
  </w:num>
  <w:num w:numId="4" w16cid:durableId="1299722827">
    <w:abstractNumId w:val="5"/>
  </w:num>
  <w:num w:numId="5" w16cid:durableId="738987181">
    <w:abstractNumId w:val="11"/>
  </w:num>
  <w:num w:numId="6" w16cid:durableId="1800411208">
    <w:abstractNumId w:val="14"/>
  </w:num>
  <w:num w:numId="7" w16cid:durableId="1009017098">
    <w:abstractNumId w:val="18"/>
  </w:num>
  <w:num w:numId="8" w16cid:durableId="1963487752">
    <w:abstractNumId w:val="10"/>
  </w:num>
  <w:num w:numId="9" w16cid:durableId="1988975584">
    <w:abstractNumId w:val="20"/>
  </w:num>
  <w:num w:numId="10" w16cid:durableId="1519999758">
    <w:abstractNumId w:val="12"/>
  </w:num>
  <w:num w:numId="11" w16cid:durableId="1905919064">
    <w:abstractNumId w:val="6"/>
  </w:num>
  <w:num w:numId="12" w16cid:durableId="1632318327">
    <w:abstractNumId w:val="19"/>
  </w:num>
  <w:num w:numId="13" w16cid:durableId="737020710">
    <w:abstractNumId w:val="0"/>
  </w:num>
  <w:num w:numId="14" w16cid:durableId="1697149461">
    <w:abstractNumId w:val="9"/>
  </w:num>
  <w:num w:numId="15" w16cid:durableId="1400716354">
    <w:abstractNumId w:val="7"/>
  </w:num>
  <w:num w:numId="16" w16cid:durableId="1622150241">
    <w:abstractNumId w:val="21"/>
  </w:num>
  <w:num w:numId="17" w16cid:durableId="83187222">
    <w:abstractNumId w:val="13"/>
  </w:num>
  <w:num w:numId="18" w16cid:durableId="1555964294">
    <w:abstractNumId w:val="1"/>
  </w:num>
  <w:num w:numId="19" w16cid:durableId="1404063377">
    <w:abstractNumId w:val="3"/>
  </w:num>
  <w:num w:numId="20" w16cid:durableId="1300527635">
    <w:abstractNumId w:val="17"/>
  </w:num>
  <w:num w:numId="21" w16cid:durableId="168715023">
    <w:abstractNumId w:val="16"/>
  </w:num>
  <w:num w:numId="22" w16cid:durableId="2110419162">
    <w:abstractNumId w:val="8"/>
  </w:num>
  <w:num w:numId="23" w16cid:durableId="563218496">
    <w:abstractNumId w:val="2"/>
  </w:num>
  <w:num w:numId="24" w16cid:durableId="548760953">
    <w:abstractNumId w:val="24"/>
  </w:num>
  <w:num w:numId="25" w16cid:durableId="270824747">
    <w:abstractNumId w:val="25"/>
  </w:num>
  <w:num w:numId="26" w16cid:durableId="1393894692">
    <w:abstractNumId w:val="27"/>
  </w:num>
  <w:num w:numId="27" w16cid:durableId="562914402">
    <w:abstractNumId w:val="28"/>
  </w:num>
  <w:num w:numId="28" w16cid:durableId="1389650165">
    <w:abstractNumId w:val="23"/>
  </w:num>
  <w:num w:numId="29" w16cid:durableId="1418137308">
    <w:abstractNumId w:val="26"/>
  </w:num>
  <w:num w:numId="30" w16cid:durableId="1302075884">
    <w:abstractNumId w:val="29"/>
  </w:num>
  <w:num w:numId="31" w16cid:durableId="362638734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1DF0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D11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2CE9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7C0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46E0A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B83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596"/>
    <w:rsid w:val="004C7CEF"/>
    <w:rsid w:val="004C7D53"/>
    <w:rsid w:val="004D00F2"/>
    <w:rsid w:val="004D01ED"/>
    <w:rsid w:val="004D11CC"/>
    <w:rsid w:val="004D240E"/>
    <w:rsid w:val="004D2707"/>
    <w:rsid w:val="004D5BD3"/>
    <w:rsid w:val="004D6B0B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54BD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685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77CBF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426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056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3FAB"/>
    <w:rsid w:val="008B5257"/>
    <w:rsid w:val="008B5574"/>
    <w:rsid w:val="008B5B43"/>
    <w:rsid w:val="008B5EDC"/>
    <w:rsid w:val="008B6292"/>
    <w:rsid w:val="008B6528"/>
    <w:rsid w:val="008B77A5"/>
    <w:rsid w:val="008B77EC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2D5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645C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3C8C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DE4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9F7D9C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3D5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C7BFC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3F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A84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2585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0BFF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8B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3DE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1CDD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E7898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2A0B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9B1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2D40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E7A92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C5AD517"/>
  <w15:chartTrackingRefBased/>
  <w15:docId w15:val="{5F3028A0-CDA8-3947-B971-F33DBBA8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979E5-B82C-475E-BB0C-E6DACBDA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1103</Words>
  <Characters>6291</Characters>
  <Application>Microsoft Office Word</Application>
  <DocSecurity>0</DocSecurity>
  <Lines>52</Lines>
  <Paragraphs>14</Paragraphs>
  <ScaleCrop>false</ScaleCrop>
  <Company>www.ftpdown.com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2022-12-26T06:11:00Z</dcterms:created>
  <dcterms:modified xsi:type="dcterms:W3CDTF">2022-12-26T06:11:00Z</dcterms:modified>
</cp:coreProperties>
</file>