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875E8E" w14:textId="77777777" w:rsidR="00E24FC0" w:rsidRPr="00E24FC0" w:rsidRDefault="00E24FC0" w:rsidP="00E24FC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E24FC0">
        <w:rPr>
          <w:rFonts w:ascii="汉仪粗宋简" w:eastAsia="汉仪粗宋简" w:hint="eastAsia"/>
          <w:sz w:val="24"/>
        </w:rPr>
        <w:t>（4）绮语　分六：1）业差别相；2）大罪过品类；3）绮语发生贪嗔烦恼的过患；4）绮语令念诵不得果；5）集体修法中说绮语的过患；6）教导应断绮语，精纯修法</w:t>
      </w:r>
    </w:p>
    <w:p w14:paraId="7C435EB9" w14:textId="77777777" w:rsidR="00E24FC0" w:rsidRPr="00E24FC0" w:rsidRDefault="00E24FC0" w:rsidP="00E24FC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E24FC0">
        <w:rPr>
          <w:rFonts w:ascii="汉仪粗宋简" w:eastAsia="汉仪粗宋简" w:hint="eastAsia"/>
          <w:sz w:val="24"/>
        </w:rPr>
        <w:t>1）业差别相</w:t>
      </w:r>
    </w:p>
    <w:p w14:paraId="3F95EA33" w14:textId="77777777" w:rsidR="00E24FC0" w:rsidRPr="00E24FC0" w:rsidRDefault="00E24FC0" w:rsidP="00104C7D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E24FC0">
        <w:rPr>
          <w:rFonts w:ascii="SimHei" w:eastAsia="SimHei" w:hAnsi="SimHei" w:hint="eastAsia"/>
          <w:b/>
          <w:sz w:val="24"/>
        </w:rPr>
        <w:t>第七、绮语，梵志咒等非法计为正法，娼妓之语，贪心散漫歌曲，凡说能引生贪嗔的军事论、盗贼论等诸多世论，无关的一切言词都是绮语。</w:t>
      </w:r>
    </w:p>
    <w:p w14:paraId="75467E44" w14:textId="77777777" w:rsidR="00E24FC0" w:rsidRPr="00104C7D" w:rsidRDefault="00E24FC0" w:rsidP="00104C7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绮语，也是要了解自性和差别。自性，就是它有别于其他业行的自身的体性，那就是一种引发无义利的语言，它不发生什么正面的利益、意义，这一切的语言就是绮语。差别相，就是从这种体性上分出多少种的类别。那么一一辨认之后，我们会发生</w:t>
      </w:r>
      <w:r w:rsidR="0009796B">
        <w:rPr>
          <w:rFonts w:ascii="STZhongsong" w:eastAsia="STZhongsong" w:hAnsi="STZhongsong" w:hint="eastAsia"/>
          <w:sz w:val="24"/>
        </w:rPr>
        <w:t>认识差别的智慧。</w:t>
      </w:r>
      <w:r w:rsidRPr="00104C7D">
        <w:rPr>
          <w:rFonts w:ascii="STZhongsong" w:eastAsia="STZhongsong" w:hAnsi="STZhongsong" w:hint="eastAsia"/>
          <w:sz w:val="24"/>
        </w:rPr>
        <w:t>由此在掌握上就知道，这一类也是绮语，那一类也是绮语等等，这样子做了都会造罪的，而应当遮止。</w:t>
      </w:r>
    </w:p>
    <w:p w14:paraId="2C66EB71" w14:textId="77777777" w:rsidR="00E24FC0" w:rsidRPr="00104C7D" w:rsidRDefault="00E24FC0" w:rsidP="00104C7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这里以四个类别来说：一、外道语言；二、黄色语言；三、流行歌曲；四、染污话题。</w:t>
      </w:r>
    </w:p>
    <w:p w14:paraId="036327E5" w14:textId="77777777" w:rsidR="00E24FC0" w:rsidRPr="00E24FC0" w:rsidRDefault="00E24FC0" w:rsidP="00104C7D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E24FC0">
        <w:rPr>
          <w:rFonts w:ascii="汉仪粗宋简" w:eastAsia="汉仪粗宋简" w:hint="eastAsia"/>
          <w:sz w:val="24"/>
        </w:rPr>
        <w:t>一、外道语言</w:t>
      </w:r>
    </w:p>
    <w:p w14:paraId="0DFE2781" w14:textId="77777777" w:rsidR="00E24FC0" w:rsidRPr="00104C7D" w:rsidRDefault="00E24FC0" w:rsidP="00104C7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指不具有道谛、灭谛为主体的法的内涵，这包括外道的各种咒语、教典等等。这里是举过去印度婆罗门的咒语为一个例子，那么，自己的观念是把这种非法计为正法，然后以爱乐心去念诵、讽诵或者宣讲，这样就是第一类的绮语。</w:t>
      </w:r>
    </w:p>
    <w:p w14:paraId="6A3E32E3" w14:textId="77777777" w:rsidR="00E24FC0" w:rsidRPr="00104C7D" w:rsidRDefault="00E24FC0" w:rsidP="00104C7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lastRenderedPageBreak/>
        <w:t>比如，婆罗门的咒语也是一个很大的体系。过去世间仙人的咒，在增寿、除病、成办事业、降伏怨敌等方面有它的效果，然而它并非是能得解脱的法</w:t>
      </w:r>
      <w:r w:rsidR="001D6A7F">
        <w:rPr>
          <w:rFonts w:ascii="STZhongsong" w:eastAsia="STZhongsong" w:hAnsi="STZhongsong" w:hint="eastAsia"/>
          <w:sz w:val="24"/>
        </w:rPr>
        <w:t>，</w:t>
      </w:r>
      <w:r w:rsidRPr="00104C7D">
        <w:rPr>
          <w:rFonts w:ascii="STZhongsong" w:eastAsia="STZhongsong" w:hAnsi="STZhongsong" w:hint="eastAsia"/>
          <w:sz w:val="24"/>
        </w:rPr>
        <w:t>假使将它视为圣法而精勤地念诵等等，由于它不会产生真实得解脱的利益，因此也归为绮语。或者婆罗门的各种论典，认为它非常地好，有很大的爱乐心，不断去念诵等等，这也是绮语。</w:t>
      </w:r>
    </w:p>
    <w:p w14:paraId="6F33230D" w14:textId="77777777" w:rsidR="00E24FC0" w:rsidRPr="00104C7D" w:rsidRDefault="00E24FC0" w:rsidP="00104C7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就今天而言，各种世间的外教，只要不符合佛法四法印的教义，像各种世间的文化、观念写成的书籍等等，对此非常有一种爱乐之心，然后去念诵、朗诵、宣读、讲演等等。由于它根本就不可能得到解脱之利，有一些下劣的连来世的利益也不产生，只是产生负面的堕恶趣的因缘等等，那么这些全是绮语。</w:t>
      </w:r>
    </w:p>
    <w:p w14:paraId="17D49BD7" w14:textId="77777777" w:rsidR="00E24FC0" w:rsidRPr="00E24FC0" w:rsidRDefault="00E24FC0" w:rsidP="00104C7D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E24FC0">
        <w:rPr>
          <w:rFonts w:ascii="汉仪粗宋简" w:eastAsia="汉仪粗宋简" w:hint="eastAsia"/>
          <w:sz w:val="24"/>
        </w:rPr>
        <w:t>二、黄色语言</w:t>
      </w:r>
    </w:p>
    <w:p w14:paraId="526B5328" w14:textId="77777777" w:rsidR="00E24FC0" w:rsidRPr="00104C7D" w:rsidRDefault="00E24FC0" w:rsidP="00104C7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如果按从前印度的情况来说，会说那是娼妓的那些话，那么就我们今天的状况而言，很多都是类似娼妓的话。也就是，各种的嬉笑、调情、享乐、淫荡等等，这些语言全是绮语。譬如，在不良影视、小说等的感染之下，口中常常会说这些调情、戏乐等的语言。总之，或者是轻，或者是重，或者直接，或者间接，说这些带有黄色色彩的语言都是绮语。</w:t>
      </w:r>
    </w:p>
    <w:p w14:paraId="7A620D61" w14:textId="77777777" w:rsidR="00E24FC0" w:rsidRPr="00E24FC0" w:rsidRDefault="00E24FC0" w:rsidP="00104C7D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E24FC0">
        <w:rPr>
          <w:rFonts w:ascii="汉仪粗宋简" w:eastAsia="汉仪粗宋简" w:hint="eastAsia"/>
          <w:sz w:val="24"/>
        </w:rPr>
        <w:t>三、流行歌曲</w:t>
      </w:r>
    </w:p>
    <w:p w14:paraId="1EA83901" w14:textId="77777777" w:rsidR="00E24FC0" w:rsidRPr="00104C7D" w:rsidRDefault="00E24FC0" w:rsidP="00104C7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在这样一个末法时代，由于人们专重淫欲，信奉爱情，</w:t>
      </w:r>
      <w:r w:rsidRPr="00104C7D">
        <w:rPr>
          <w:rFonts w:ascii="STZhongsong" w:eastAsia="STZhongsong" w:hAnsi="STZhongsong" w:hint="eastAsia"/>
          <w:sz w:val="24"/>
        </w:rPr>
        <w:lastRenderedPageBreak/>
        <w:t>将男女之事看得无比地高贵圣洁，造成了情歌泛滥。如果不明就里，那么就认为特别地好，以爱乐心不断地唱这些贪心散漫的歌曲，很快地就落入到一种非义当中，已经卷入到世间情欲的迷乱当中。那么所产生的不会有丝毫的利益，而是总的加强了生死的业因，特别的由于情重，多数都是堕落恶趣，因此从大的比例来说，几乎全是绮语。</w:t>
      </w:r>
    </w:p>
    <w:p w14:paraId="369F8B18" w14:textId="77777777" w:rsidR="00E24FC0" w:rsidRPr="00E24FC0" w:rsidRDefault="00E24FC0" w:rsidP="00104C7D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E24FC0">
        <w:rPr>
          <w:rFonts w:ascii="汉仪粗宋简" w:eastAsia="汉仪粗宋简" w:hint="eastAsia"/>
          <w:sz w:val="24"/>
        </w:rPr>
        <w:t>四、染污话题</w:t>
      </w:r>
    </w:p>
    <w:p w14:paraId="21A7E63F" w14:textId="77777777" w:rsidR="00E24FC0" w:rsidRPr="00104C7D" w:rsidRDefault="00E24FC0" w:rsidP="00104C7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这里举了两例，说的就是谈论军事论、盗贼论等等能引发贪嗔的话题。就今天来说，就像在网络上，那些人气最旺的论坛，或者点击率非常高、气氛非常浓的，谈政治、军事、娱乐、竞争等等，这些所谓的国家大事、体育大事、军事大事、经济大事等等。由于它本身就是引发贪嗔的语言，没有法的内涵，造成的是非义，都是卷入到生死和恶趣的话题，因此全数都是绮语。</w:t>
      </w:r>
    </w:p>
    <w:p w14:paraId="4138C026" w14:textId="77777777" w:rsidR="00E24FC0" w:rsidRPr="00104C7D" w:rsidRDefault="00E24FC0" w:rsidP="00104C7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这要知道，所谓的法就是道谛和灭谛，以及能诠说它</w:t>
      </w:r>
      <w:r w:rsidR="00A807F2">
        <w:rPr>
          <w:rFonts w:ascii="STZhongsong" w:eastAsia="STZhongsong" w:hAnsi="STZhongsong" w:hint="eastAsia"/>
          <w:sz w:val="24"/>
        </w:rPr>
        <w:t>的教法，</w:t>
      </w:r>
      <w:r w:rsidRPr="00104C7D">
        <w:rPr>
          <w:rFonts w:ascii="STZhongsong" w:eastAsia="STZhongsong" w:hAnsi="STZhongsong" w:hint="eastAsia"/>
          <w:sz w:val="24"/>
        </w:rPr>
        <w:t>这些都是教我们认识到轮回是苦，轮回的根</w:t>
      </w:r>
      <w:r w:rsidR="00A807F2">
        <w:rPr>
          <w:rFonts w:ascii="STZhongsong" w:eastAsia="STZhongsong" w:hAnsi="STZhongsong" w:hint="eastAsia"/>
          <w:sz w:val="24"/>
        </w:rPr>
        <w:t>本</w:t>
      </w:r>
      <w:r w:rsidRPr="00104C7D">
        <w:rPr>
          <w:rFonts w:ascii="STZhongsong" w:eastAsia="STZhongsong" w:hAnsi="STZhongsong" w:hint="eastAsia"/>
          <w:sz w:val="24"/>
        </w:rPr>
        <w:t>是我执。那么相反的，一切为着私我的所求，而去如何地赢取，击败对方，竞争得利，或者为着私我的欲望如何地享乐、如何放纵等等，所有这些都是引发贪嗔的话题。而世间语言的范畴，在佛法之外的，应该说几乎全数都落在这里面。所以可以说，除了圣洁的佛法，谈论的是后世解脱、成佛真实之利以外的</w:t>
      </w:r>
      <w:r w:rsidRPr="00104C7D">
        <w:rPr>
          <w:rFonts w:ascii="STZhongsong" w:eastAsia="STZhongsong" w:hAnsi="STZhongsong" w:hint="eastAsia"/>
          <w:sz w:val="24"/>
        </w:rPr>
        <w:lastRenderedPageBreak/>
        <w:t>话题，全数都落在绮语当中。</w:t>
      </w:r>
    </w:p>
    <w:p w14:paraId="393053A9" w14:textId="77777777" w:rsidR="00E24FC0" w:rsidRPr="00104C7D" w:rsidRDefault="00E24FC0" w:rsidP="00104C7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更直接一点地说，就是那个网页上一个一个的话题，一个一个的栏目，现代生活里面各类所谓的世间文化的宣传、讨论、言说，各种的世间娱乐、竞技、竞争等等话题的宣说。总而言之，整个在网上面的，在各种媒体上面的，在各个人群里面的，凡是人们的轮回积极性炽盛、竞争性炽盛，这种迷乱习气炽盛的场合里面，所出现的几乎都是绮语。</w:t>
      </w:r>
    </w:p>
    <w:p w14:paraId="0E065CC7" w14:textId="77777777" w:rsidR="00E24FC0" w:rsidRPr="00104C7D" w:rsidRDefault="00E24FC0" w:rsidP="00E24FC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104C7D">
        <w:rPr>
          <w:rFonts w:ascii="汉仪粗宋简" w:eastAsia="汉仪粗宋简" w:hint="eastAsia"/>
          <w:sz w:val="24"/>
        </w:rPr>
        <w:t>2）大罪过品类</w:t>
      </w:r>
    </w:p>
    <w:p w14:paraId="252204BA" w14:textId="77777777" w:rsidR="00E24FC0" w:rsidRPr="00E24FC0" w:rsidRDefault="00E24FC0" w:rsidP="00E24FC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E24FC0">
        <w:rPr>
          <w:rFonts w:ascii="SimHei" w:eastAsia="SimHei" w:hAnsi="SimHei" w:hint="eastAsia"/>
          <w:b/>
          <w:sz w:val="24"/>
        </w:rPr>
        <w:t>尤其他人诵经、念咒等，使彼等的心入于散乱的无关言语，说很多者，是断了善行人的资粮故，罪过甚重。</w:t>
      </w:r>
    </w:p>
    <w:p w14:paraId="251C2385" w14:textId="77777777" w:rsidR="00E24FC0" w:rsidRPr="00104C7D" w:rsidRDefault="00E24FC0" w:rsidP="00E24FC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这里要认识境缘、业相和后果三个方面，由此会知道罪过深重。</w:t>
      </w:r>
    </w:p>
    <w:p w14:paraId="438B77E3" w14:textId="77777777" w:rsidR="00E24FC0" w:rsidRPr="00104C7D" w:rsidRDefault="00E24FC0" w:rsidP="00E24FC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境缘，就是大众或他人正在诵经、念咒等。也就是，他们正在念诵、修法等，修集各种法行。以行者的心正缘着法在修止观等，是一个非常大的境。</w:t>
      </w:r>
    </w:p>
    <w:p w14:paraId="58831FBF" w14:textId="77777777" w:rsidR="00E24FC0" w:rsidRPr="00104C7D" w:rsidRDefault="00E24FC0" w:rsidP="00E24FC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业相，这里以作用来表达，它是一种能够使法众的心入于散乱的无关的绮语。也就是，宣说一些与此修法毫无关系，会把大众的心引到散乱当中的话语。</w:t>
      </w:r>
    </w:p>
    <w:p w14:paraId="3965CBE3" w14:textId="77777777" w:rsidR="00E24FC0" w:rsidRPr="00104C7D" w:rsidRDefault="00E24FC0" w:rsidP="00E24FC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造成的后果，就是这样讲很多，在集体修法或者个人修法的时候，断了善行者的资粮。他本身是在积集福慧资粮，刹那刹那都是通过如理修、数数修来积资的，那么这个时候，</w:t>
      </w:r>
      <w:r w:rsidRPr="00104C7D">
        <w:rPr>
          <w:rFonts w:ascii="STZhongsong" w:eastAsia="STZhongsong" w:hAnsi="STZhongsong" w:hint="eastAsia"/>
          <w:sz w:val="24"/>
        </w:rPr>
        <w:lastRenderedPageBreak/>
        <w:t>突然之间说了绮语，中间就断了。比如，他的心本来专注在甚深的法当中，或者持着诸佛的密咒，要么在随文入观等等，这个时候他本来是发生信心、智慧、慈悲、相应等等。说了一些绮语的时候，突然心就缘着一个无关的事，比如谈一些张家长、李家短，或者今天又发生什么事了，国际上又有什么了，某某地方又有什么法会等等，甚至佛法里其他无关的话题，也都成了绮语。因为心一转，就转到其他的所缘境上去了，心就散掉了。那么当时这个心的如理变成了不如理，数数修变成了中断，之后就出现很多由绮语带起的各种的心，一下子整个法行就切断了，因此罪过深重。</w:t>
      </w:r>
    </w:p>
    <w:p w14:paraId="114B93B7" w14:textId="77777777" w:rsidR="00E24FC0" w:rsidRPr="00104C7D" w:rsidRDefault="00E24FC0" w:rsidP="00E24FC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104C7D">
        <w:rPr>
          <w:rFonts w:ascii="汉仪粗宋简" w:eastAsia="汉仪粗宋简" w:hint="eastAsia"/>
          <w:sz w:val="24"/>
        </w:rPr>
        <w:t>3）绮语发生贪嗔烦恼的过患</w:t>
      </w:r>
    </w:p>
    <w:p w14:paraId="1B6E9B90" w14:textId="77777777" w:rsidR="00E24FC0" w:rsidRPr="00E24FC0" w:rsidRDefault="00E24FC0" w:rsidP="00104C7D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E24FC0">
        <w:rPr>
          <w:rFonts w:ascii="SimHei" w:eastAsia="SimHei" w:hAnsi="SimHei" w:hint="eastAsia"/>
          <w:b/>
          <w:sz w:val="24"/>
        </w:rPr>
        <w:t>说种种绮语，彼也似现为体性是从某处随意而说，然若善加观察，则大部分由贪嗔发起，以此缘故，令自他相续中生起几许贪嗔，便有尔许的重大罪过。</w:t>
      </w:r>
    </w:p>
    <w:p w14:paraId="7D52B31C" w14:textId="77777777" w:rsidR="00E24FC0" w:rsidRPr="00104C7D" w:rsidRDefault="00E24FC0" w:rsidP="00104C7D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这里要清晰理路，有两点：一、辨认根源；二、明识从微细到巨大的发展状况。</w:t>
      </w:r>
    </w:p>
    <w:p w14:paraId="68AE242B" w14:textId="77777777" w:rsidR="00E24FC0" w:rsidRPr="00AD5D2E" w:rsidRDefault="00E24FC0" w:rsidP="00E24FC0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D5D2E">
        <w:rPr>
          <w:rFonts w:ascii="汉仪粗宋简" w:eastAsia="汉仪粗宋简" w:hAnsi="STZhongsong" w:hint="eastAsia"/>
          <w:sz w:val="24"/>
        </w:rPr>
        <w:t>一、辨认根源有二：（一）看清误认的情况；（二）指示真实的状况。</w:t>
      </w:r>
    </w:p>
    <w:p w14:paraId="7BAE6E25" w14:textId="77777777" w:rsidR="00E24FC0" w:rsidRPr="00104C7D" w:rsidRDefault="00E24FC0" w:rsidP="00E24FC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在讲说各种绮语的时候，我们的一种误认就是，以为它的自性或者体性，就是从某处开始就随意地说，所谓信口而谈、放开来说等等。那么，这里就体性来辨认的时候，因为</w:t>
      </w:r>
      <w:r w:rsidRPr="00104C7D">
        <w:rPr>
          <w:rFonts w:ascii="STZhongsong" w:eastAsia="STZhongsong" w:hAnsi="STZhongsong" w:hint="eastAsia"/>
          <w:sz w:val="24"/>
        </w:rPr>
        <w:lastRenderedPageBreak/>
        <w:t>是随意而说，就认为它不是什么烦恼性，这就是在它的自性上认错了。</w:t>
      </w:r>
    </w:p>
    <w:p w14:paraId="6DC46A30" w14:textId="77777777" w:rsidR="00E24FC0" w:rsidRPr="00104C7D" w:rsidRDefault="00E24FC0" w:rsidP="00E24FC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其次，要看清真实的状况。也就是，如果我们善加观察的话，就根源上看，其实大部分的话题都是由贪嗔烦恼而发起的。因而，在这里就认定它的体性，也就是相续中贪嗔等的烦恼种子，遇到特定的缘的时候，在很细微的地方就以它为等起发起来，然后说这样那样的话题。</w:t>
      </w:r>
    </w:p>
    <w:p w14:paraId="232AB13F" w14:textId="77777777" w:rsidR="00E24FC0" w:rsidRPr="00104C7D" w:rsidRDefault="00E24FC0" w:rsidP="00E24FC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比如，说一些异性话题的时候，我们看它的隐微处，其实是由贪烦恼作为动机发动起来的。比如说，“那个某某异性很帅啊，如何如何……”实际上是属于女性心里的贪欲种子，她遇到这个话题的时候，因为非常贪著那个异性的长相，由此她会说很多这样那样的话题。这就是由贪欲烦恼，发起了有关描述这位异性相貌等可爱处的话题。</w:t>
      </w:r>
    </w:p>
    <w:p w14:paraId="37DE7077" w14:textId="77777777" w:rsidR="00E24FC0" w:rsidRPr="00104C7D" w:rsidRDefault="00E24FC0" w:rsidP="00E24FC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由嗔恚发动起来的绮语。比如，境缘属于不可意的对方、敌方。由于对他不喜欢，他是我的对敌或者我方的对手，那么在谈论战争、比赛等的话题的时候，</w:t>
      </w:r>
      <w:r w:rsidR="00E13489">
        <w:rPr>
          <w:rFonts w:ascii="STZhongsong" w:eastAsia="STZhongsong" w:hAnsi="STZhongsong" w:hint="eastAsia"/>
          <w:sz w:val="24"/>
        </w:rPr>
        <w:t>会</w:t>
      </w:r>
      <w:r w:rsidRPr="00104C7D">
        <w:rPr>
          <w:rFonts w:ascii="STZhongsong" w:eastAsia="STZhongsong" w:hAnsi="STZhongsong" w:hint="eastAsia"/>
          <w:sz w:val="24"/>
        </w:rPr>
        <w:t>有一种义愤填膺，恨不得消灭而后快的那种心。这样子谈论战争，要怎么怎么打，要怎么怎么把他们打得落花流水等等，那是由于他是敌方。</w:t>
      </w:r>
      <w:r w:rsidR="00E13489">
        <w:rPr>
          <w:rFonts w:ascii="STZhongsong" w:eastAsia="STZhongsong" w:hAnsi="STZhongsong" w:hint="eastAsia"/>
          <w:sz w:val="24"/>
        </w:rPr>
        <w:t>或者比赛，要怎么样子干败对方等等。那么这样</w:t>
      </w:r>
      <w:r w:rsidRPr="00104C7D">
        <w:rPr>
          <w:rFonts w:ascii="STZhongsong" w:eastAsia="STZhongsong" w:hAnsi="STZhongsong" w:hint="eastAsia"/>
          <w:sz w:val="24"/>
        </w:rPr>
        <w:t>，看起来好像是在谈战争或者竞赛的话题，实际根源上是嗔心。嗔是怎么起的呢？就是建立了自方和他方以后，视对方为不可</w:t>
      </w:r>
      <w:r w:rsidRPr="00104C7D">
        <w:rPr>
          <w:rFonts w:ascii="STZhongsong" w:eastAsia="STZhongsong" w:hAnsi="STZhongsong" w:hint="eastAsia"/>
          <w:sz w:val="24"/>
        </w:rPr>
        <w:lastRenderedPageBreak/>
        <w:t>意，然后，在争个你死我活的关头的时候，他就有一种要把对方击败的心。那么这样子，他一下子涌现出很多话的时候，说着说着就义愤填膺、慷慨陈词等等，其实就是由嗔心发起来的各种的话语。</w:t>
      </w:r>
    </w:p>
    <w:p w14:paraId="6B8D5002" w14:textId="77777777" w:rsidR="00E24FC0" w:rsidRPr="00104C7D" w:rsidRDefault="00E24FC0" w:rsidP="00E24FC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这里再继续地观察。要知道，我们的心中有非常多的烦恼种子，过去就像润物细无声那样地，受过各种情形的感染，不知不觉已经种了非常多的种子。譬如，我们过去几十年在世间读过书，熏习了各种见解的种子。在谈世间话题、科学话题、经济话题等的时候，很多都是由那种邪见或者愚痴发动而说出来的。我们在学佛的时候，并没有强力地遏制掉这个体系，因此，一谈到的时候就会发现兴趣浓厚，然后马上就发出很强的心来。那些很多都是邪见引发的，或者说就是一种愚痴心在现行的状况。</w:t>
      </w:r>
    </w:p>
    <w:p w14:paraId="27434135" w14:textId="77777777" w:rsidR="00E24FC0" w:rsidRPr="00104C7D" w:rsidRDefault="00E24FC0" w:rsidP="00E24FC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比如，我们会谈论到各种话题，似乎不是心造的这些万物，而是在外在有一个自然界，有一个大宇宙天体，在这里面有各种物质现象等等，我们在描述的时候是非常地认同，那么这样就属于执心外有法的邪见引发的话题。又好比说，我们在描述此世间当前各种状况的时候，会有意识地去说“这种</w:t>
      </w:r>
      <w:r w:rsidR="00DE4568">
        <w:rPr>
          <w:rFonts w:ascii="STZhongsong" w:eastAsia="STZhongsong" w:hAnsi="STZhongsong" w:hint="eastAsia"/>
          <w:sz w:val="24"/>
        </w:rPr>
        <w:t>生活是很有意义的，那</w:t>
      </w:r>
      <w:r w:rsidRPr="00104C7D">
        <w:rPr>
          <w:rFonts w:ascii="STZhongsong" w:eastAsia="STZhongsong" w:hAnsi="STZhongsong" w:hint="eastAsia"/>
          <w:sz w:val="24"/>
        </w:rPr>
        <w:t>种东西是非常好的，有非常大的快乐。”这种话题可能会用其</w:t>
      </w:r>
      <w:r w:rsidR="00DE4568">
        <w:rPr>
          <w:rFonts w:ascii="STZhongsong" w:eastAsia="STZhongsong" w:hAnsi="STZhongsong" w:hint="eastAsia"/>
          <w:sz w:val="24"/>
        </w:rPr>
        <w:t>他的语言来</w:t>
      </w:r>
      <w:r w:rsidRPr="00104C7D">
        <w:rPr>
          <w:rFonts w:ascii="STZhongsong" w:eastAsia="STZhongsong" w:hAnsi="STZhongsong" w:hint="eastAsia"/>
          <w:sz w:val="24"/>
        </w:rPr>
        <w:t>表达，</w:t>
      </w:r>
      <w:r w:rsidR="00DE4568">
        <w:rPr>
          <w:rFonts w:ascii="STZhongsong" w:eastAsia="STZhongsong" w:hAnsi="STZhongsong" w:hint="eastAsia"/>
          <w:sz w:val="24"/>
        </w:rPr>
        <w:t>但实际就是在</w:t>
      </w:r>
      <w:r w:rsidRPr="00104C7D">
        <w:rPr>
          <w:rFonts w:ascii="STZhongsong" w:eastAsia="STZhongsong" w:hAnsi="STZhongsong" w:hint="eastAsia"/>
          <w:sz w:val="24"/>
        </w:rPr>
        <w:t>欺蒙自己、欺蒙他人。其实，它是由执著现世有乐的这</w:t>
      </w:r>
      <w:r w:rsidRPr="00104C7D">
        <w:rPr>
          <w:rFonts w:ascii="STZhongsong" w:eastAsia="STZhongsong" w:hAnsi="STZhongsong" w:hint="eastAsia"/>
          <w:sz w:val="24"/>
        </w:rPr>
        <w:lastRenderedPageBreak/>
        <w:t>种见解发出来的，就像这样，都是充满了愚痴。</w:t>
      </w:r>
    </w:p>
    <w:p w14:paraId="5A29580F" w14:textId="77777777" w:rsidR="00E24FC0" w:rsidRPr="00104C7D" w:rsidRDefault="00E24FC0" w:rsidP="00104C7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到此为止，大致地从贪嗔痴三方面来说了。其实傲慢、嫉妒等等各类的烦恼，都潜藏在心续当中，一遇缘的时候，就引起了那种习气的现行。但是由于它很细微，你没有觉察到自己在动烦恼，实际是很细的种子在现行，然后缘着一堆热门等的话题在谈，或者随口就说，这些都是由烦恼引起的。</w:t>
      </w:r>
    </w:p>
    <w:p w14:paraId="7F240E10" w14:textId="77777777" w:rsidR="00E24FC0" w:rsidRPr="00104C7D" w:rsidRDefault="00E24FC0" w:rsidP="00104C7D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这种话题有多少呢？实际在各类的绮语当中，属于大部分。以此还要了解，我们在网上溜达，各类的网站有各类的话题，那些网页上谈论的一个个话题，应该说大部分都是绮语。今天人们逐渐成了沉默的一族，就是口不说话，用手机键盘来说话，这一类应当称为“当代绮语”“隐形绮语”，它在业的性质上应当是一样的。但是，这一类隐形绮语，多数的作业就成了眼、手、心三者的和合，或许当判为意业。总之，智者举一反三，应当就它的体性来辨认</w:t>
      </w:r>
      <w:r w:rsidR="00422BC8">
        <w:rPr>
          <w:rFonts w:ascii="STZhongsong" w:eastAsia="STZhongsong" w:hAnsi="STZhongsong" w:hint="eastAsia"/>
          <w:sz w:val="24"/>
        </w:rPr>
        <w:t>，</w:t>
      </w:r>
      <w:r w:rsidRPr="00104C7D">
        <w:rPr>
          <w:rFonts w:ascii="STZhongsong" w:eastAsia="STZhongsong" w:hAnsi="STZhongsong" w:hint="eastAsia"/>
          <w:sz w:val="24"/>
        </w:rPr>
        <w:t>而且从中生起辨认利益和过患的智慧，来决定自己行为的走向。</w:t>
      </w:r>
    </w:p>
    <w:p w14:paraId="253C7B1E" w14:textId="77777777" w:rsidR="00E24FC0" w:rsidRPr="00104C7D" w:rsidRDefault="00E24FC0" w:rsidP="00104C7D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我们的理路继续第二部分，也就是已经认识了根源以后，再由“故”字认定业行的状况。尤其要知道，“从小微起，成大困剧”的业流的情形。</w:t>
      </w:r>
    </w:p>
    <w:p w14:paraId="1C4BF8C1" w14:textId="77777777" w:rsidR="00E24FC0" w:rsidRPr="00AD5D2E" w:rsidRDefault="00E24FC0" w:rsidP="00AD5D2E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D5D2E">
        <w:rPr>
          <w:rFonts w:ascii="汉仪粗宋简" w:eastAsia="汉仪粗宋简" w:hAnsi="STZhongsong" w:hint="eastAsia"/>
          <w:sz w:val="24"/>
        </w:rPr>
        <w:t>二、明识从微细到巨大的发展状况</w:t>
      </w:r>
    </w:p>
    <w:p w14:paraId="2992C933" w14:textId="77777777" w:rsidR="00E24FC0" w:rsidRPr="00AD5D2E" w:rsidRDefault="00E24FC0" w:rsidP="00AD5D2E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/>
          <w:b/>
          <w:sz w:val="24"/>
          <w:lang w:bidi="bo-CN"/>
        </w:rPr>
      </w:pPr>
      <w:r w:rsidRPr="00AD5D2E">
        <w:rPr>
          <w:rFonts w:ascii="STZhongsong" w:eastAsia="STZhongsong" w:hAnsi="STZhongsong" w:cs="SimSun" w:hint="eastAsia"/>
          <w:b/>
          <w:sz w:val="24"/>
          <w:lang w:bidi="bo-CN"/>
        </w:rPr>
        <w:t>“令自他相续中生起几许贪嗔，便有尔许的重大罪过”。</w:t>
      </w:r>
    </w:p>
    <w:p w14:paraId="7F3D6F22" w14:textId="77777777" w:rsidR="00E24FC0" w:rsidRPr="00104C7D" w:rsidRDefault="00E24FC0" w:rsidP="00104C7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再接着前面的那个情形看发展的情况。比如，谈论某异</w:t>
      </w:r>
      <w:r w:rsidRPr="00104C7D">
        <w:rPr>
          <w:rFonts w:ascii="STZhongsong" w:eastAsia="STZhongsong" w:hAnsi="STZhongsong" w:hint="eastAsia"/>
          <w:sz w:val="24"/>
        </w:rPr>
        <w:lastRenderedPageBreak/>
        <w:t>性很可爱的相貌，他的眼睛如何，他的形态如何、声音如何等等，其实隐微间就是由贪欲发动了这个话题的。在某个地方看到他了，然后就跟另一个人说，实际就是由于贪心喜欢他，因此才说这个话。那么这个话一说的时候，它是贪起来的，我们又不知道它是贪，以为是无关紧要，信口就可以说。那么这样子它就受到了支持，可以放任、不断地说的时候，那个贪心已经在现行了，借着绮语逐渐地发展到不可收拾的地步。当然在这当中，谈话的两方都引发了贪心。在这个过程中，发生了多少贪心的量，就有那么多助成这个贪心泛滥的大的罪过。</w:t>
      </w:r>
    </w:p>
    <w:p w14:paraId="72DD61BC" w14:textId="77777777" w:rsidR="00E24FC0" w:rsidRPr="00104C7D" w:rsidRDefault="00E24FC0" w:rsidP="00104C7D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或者我们二人之间谈一个话，讲到当代各种享乐的情形，越谈越有味，其实就是痴心和贪心两个和合起来的结果。不知道它是烦恼需要遮止，因此越谈越高兴，越谈越沉浸其中。那么这样子，对于轮回现世苦的状况，在不断地说它是多么地精彩，多么地有意思，多么地舒服等等。就像这样，自他双方在这个当中生起多少的贪欲、愚痴、散乱等等，就有相应多的重大的过失。</w:t>
      </w:r>
    </w:p>
    <w:p w14:paraId="31FB6933" w14:textId="77777777" w:rsidR="00E24FC0" w:rsidRPr="00104C7D" w:rsidRDefault="00E24FC0" w:rsidP="00104C7D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总结而言，由烦恼引发</w:t>
      </w:r>
      <w:r w:rsidR="00747D30">
        <w:rPr>
          <w:rFonts w:ascii="STZhongsong" w:eastAsia="STZhongsong" w:hAnsi="STZhongsong" w:hint="eastAsia"/>
          <w:sz w:val="24"/>
        </w:rPr>
        <w:t>的</w:t>
      </w:r>
      <w:r w:rsidRPr="00104C7D">
        <w:rPr>
          <w:rFonts w:ascii="STZhongsong" w:eastAsia="STZhongsong" w:hAnsi="STZhongsong" w:hint="eastAsia"/>
          <w:sz w:val="24"/>
        </w:rPr>
        <w:t>绮语的宣说过程中，就性质而说，实际上它就成了使烦恼现行的大的一个状况。就量而言，在兴致勃勃等地宣说期间，会发生出非常大量的烦恼现行的过失。</w:t>
      </w:r>
    </w:p>
    <w:p w14:paraId="14FFA5C4" w14:textId="77777777" w:rsidR="00E24FC0" w:rsidRPr="00E24FC0" w:rsidRDefault="00E24FC0" w:rsidP="00E24FC0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sz w:val="24"/>
          <w:lang w:bidi="bo-CN"/>
        </w:rPr>
      </w:pPr>
      <w:r w:rsidRPr="00E24FC0">
        <w:rPr>
          <w:rFonts w:ascii="汉仪粗宋简" w:eastAsia="汉仪粗宋简" w:hAnsi="STZhongsong" w:cs="SimSun" w:hint="eastAsia"/>
          <w:sz w:val="24"/>
          <w:lang w:bidi="bo-CN"/>
        </w:rPr>
        <w:lastRenderedPageBreak/>
        <w:t>4）绮语令念诵不得果</w:t>
      </w:r>
    </w:p>
    <w:p w14:paraId="2E871AAF" w14:textId="77777777" w:rsidR="00E24FC0" w:rsidRPr="00104C7D" w:rsidRDefault="00E24FC0" w:rsidP="00104C7D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104C7D">
        <w:rPr>
          <w:rFonts w:ascii="SimHei" w:eastAsia="SimHei" w:hAnsi="SimHei" w:hint="eastAsia"/>
          <w:b/>
          <w:sz w:val="24"/>
        </w:rPr>
        <w:t>此外，诵经、修咒等法行之中，若杂绮语，虽修几许，果亦不成。</w:t>
      </w:r>
    </w:p>
    <w:p w14:paraId="1017742F" w14:textId="77777777" w:rsidR="00E24FC0" w:rsidRPr="00104C7D" w:rsidRDefault="00E24FC0" w:rsidP="00104C7D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这里要从因缘上思惟而发生认识。诸法因缘生，因缘无误，就必得实果；因缘到量，就必得圆满的果。这里就因缘的体性来看，绮语是属于无关的废话，它不可能发生果。再者，在咒语、经文等当中掺杂绮语，就像黄金当中掺杂了破铜烂铁等的杂质那样，使得因缘的品质完全变得空虚了。因此，在掺杂绮语之后的当中，念多少、修多少，也是没办法得果的，这是以因变得空虚的缘故。</w:t>
      </w:r>
    </w:p>
    <w:p w14:paraId="6ED0E2EC" w14:textId="77777777" w:rsidR="00E24FC0" w:rsidRPr="00104C7D" w:rsidRDefault="00E24FC0" w:rsidP="00104C7D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举例来说，比如念《心经》，“观自在菩萨，行深般若波罗蜜多时，照见五蕴皆空。”那么这一句法句里面，念到中间的时候掺杂一些其他的话语，比如</w:t>
      </w:r>
      <w:r w:rsidR="00BE73BD">
        <w:rPr>
          <w:rFonts w:ascii="STZhongsong" w:eastAsia="STZhongsong" w:hAnsi="STZhongsong" w:hint="eastAsia"/>
          <w:sz w:val="24"/>
        </w:rPr>
        <w:t>“观自在菩萨，最近的</w:t>
      </w:r>
      <w:r w:rsidRPr="00104C7D">
        <w:rPr>
          <w:rFonts w:ascii="STZhongsong" w:eastAsia="STZhongsong" w:hAnsi="STZhongsong" w:hint="eastAsia"/>
          <w:sz w:val="24"/>
        </w:rPr>
        <w:t>面条挺好吃，照见五蕴皆空……”，那整个这一句话成经文吗？它得什么果？又如戚继光念经超度，他看到人拿点心来，摇摇头，那么这个时候已经念了半卷。摇摇头心里也是显着“不要”二字，这样的话中间已经空掉了，不会有结果的。</w:t>
      </w:r>
    </w:p>
    <w:p w14:paraId="5E9E6C3F" w14:textId="77777777" w:rsidR="00E24FC0" w:rsidRPr="00104C7D" w:rsidRDefault="00E24FC0" w:rsidP="00104C7D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总之，一切唯心造，无论诵经、修咒，心在经上就是念经的法行，心在咒上就是诵咒的法行，而在这当中出现绮语，心在说绮语，因此，在那个里面掺杂的也就不是法行了，由</w:t>
      </w:r>
      <w:r w:rsidRPr="00104C7D">
        <w:rPr>
          <w:rFonts w:ascii="STZhongsong" w:eastAsia="STZhongsong" w:hAnsi="STZhongsong" w:hint="eastAsia"/>
          <w:sz w:val="24"/>
        </w:rPr>
        <w:lastRenderedPageBreak/>
        <w:t>此不会得果。</w:t>
      </w:r>
    </w:p>
    <w:p w14:paraId="7EAB981B" w14:textId="77777777" w:rsidR="00E24FC0" w:rsidRPr="00E24FC0" w:rsidRDefault="00E24FC0" w:rsidP="00E24FC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E24FC0">
        <w:rPr>
          <w:rFonts w:ascii="汉仪粗宋简" w:eastAsia="汉仪粗宋简" w:hint="eastAsia"/>
          <w:sz w:val="24"/>
        </w:rPr>
        <w:t>5）集体修法中说绮语的过患</w:t>
      </w:r>
    </w:p>
    <w:p w14:paraId="17F7413E" w14:textId="77777777" w:rsidR="00E24FC0" w:rsidRPr="00E24FC0" w:rsidRDefault="00E24FC0" w:rsidP="00E24FC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E24FC0">
        <w:rPr>
          <w:rFonts w:ascii="SimHei" w:eastAsia="SimHei" w:hAnsi="SimHei" w:hint="eastAsia"/>
          <w:b/>
          <w:sz w:val="24"/>
        </w:rPr>
        <w:t>尤其在僧众聚会行列中说种种绮语，令法众集体善法资粮为一人所坏，施主资粮也由此损耗。</w:t>
      </w:r>
    </w:p>
    <w:p w14:paraId="038E9DB3" w14:textId="77777777" w:rsidR="00E24FC0" w:rsidRPr="00104C7D" w:rsidRDefault="00E24FC0" w:rsidP="00E24FC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这里要由境缘、业行和结果三方面认识，在集体修法时说绮语的大过患。</w:t>
      </w:r>
    </w:p>
    <w:p w14:paraId="11449C05" w14:textId="77777777" w:rsidR="00E24FC0" w:rsidRPr="00104C7D" w:rsidRDefault="00E24FC0" w:rsidP="00E24FC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境缘是集体修法的僧众，或持咒或念经等，要成办一个大的法会，成办佛法和众生的利益。</w:t>
      </w:r>
    </w:p>
    <w:p w14:paraId="102223F1" w14:textId="77777777" w:rsidR="00E24FC0" w:rsidRPr="00104C7D" w:rsidRDefault="00E24FC0" w:rsidP="00E24FC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业行，就是在这个当中讲说各种的绮语，谈家常，说是非，讲各种国家大事、体育新闻、政治新闻等等。</w:t>
      </w:r>
    </w:p>
    <w:p w14:paraId="08C989E7" w14:textId="77777777" w:rsidR="00E24FC0" w:rsidRPr="00104C7D" w:rsidRDefault="00E24FC0" w:rsidP="00E24FC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结果有两个：一、损坏法众集体修善的资粮；二、损耗施主的资粮。</w:t>
      </w:r>
    </w:p>
    <w:p w14:paraId="36BC22FC" w14:textId="77777777" w:rsidR="00E24FC0" w:rsidRPr="00104C7D" w:rsidRDefault="003244A3" w:rsidP="00E24FC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TZhongsong" w:eastAsia="STZhongsong" w:hAnsi="STZhongsong" w:hint="eastAsia"/>
          <w:sz w:val="24"/>
        </w:rPr>
        <w:t>集体修法是由各个</w:t>
      </w:r>
      <w:r w:rsidR="00E24FC0" w:rsidRPr="00104C7D">
        <w:rPr>
          <w:rFonts w:ascii="STZhongsong" w:eastAsia="STZhongsong" w:hAnsi="STZhongsong" w:hint="eastAsia"/>
          <w:sz w:val="24"/>
        </w:rPr>
        <w:t>人发心、加行等的因缘和合，而造成整体的效果。每个人在参加共修时，都由于这种集体的增上缘的加被，将以此修集到大的资粮。资粮就是造成果报的本钱，它的体性有如理修和数数修两方面，前者指质，后者指量。当有人在这个共修当中讲说绮语，会使得修法者的心转入散乱，由此心缘着世间杂染的话题等，而不是相应在法上，由此不成为如理修。再者，在连续不断地念诵当中，有前因后果的联系，就好比一个舞蹈的进行那样，它有一直往前推进的序列，在这当中，假使有人讲说绮语，中间出现了断裂，</w:t>
      </w:r>
      <w:r w:rsidR="00E24FC0" w:rsidRPr="00104C7D">
        <w:rPr>
          <w:rFonts w:ascii="STZhongsong" w:eastAsia="STZhongsong" w:hAnsi="STZhongsong" w:hint="eastAsia"/>
          <w:sz w:val="24"/>
        </w:rPr>
        <w:lastRenderedPageBreak/>
        <w:t>这也失坏了数数修。</w:t>
      </w:r>
    </w:p>
    <w:p w14:paraId="6A96DCA2" w14:textId="77777777" w:rsidR="00E24FC0" w:rsidRPr="00104C7D" w:rsidRDefault="00E24FC0" w:rsidP="00E24FC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就像一个乐团有诸多的成员合作，而演奏交响乐，如果其中有人心乱，奏出的是不和谐的音律，那将顿时失坏整体演奏的效果。譬如，如此修法要超度一位亡者，如果大家心和心相合，那么这时候僧众的力量极大，以此就会将他度到净土等。假使其中有人说绮语，使得中间发生变质、断裂，掺杂其他庸俗的语言，在那个正要超度的关头上，就会导致没有发生度到净土的效果，或者反而使得中阴身发生邪见而堕落等等。</w:t>
      </w:r>
    </w:p>
    <w:p w14:paraId="389B30CF" w14:textId="77777777" w:rsidR="00E24FC0" w:rsidRPr="00104C7D" w:rsidRDefault="00E24FC0" w:rsidP="00E24FC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再者，施主怀着信心和恭敬来供养僧众，希望以此得福，那么，他的善行的资粮也有赖于僧众修法的效果。也就是，僧众发生多大的修法效力，施主将相应地得到福报。或者，他将来得安乐的本钱，在极大的关键上，靠着僧众修法发生了多少效果。假使由于绮语，使得念诵的效力降低很多，那么僧众也就会在他所获得的安乐本钱上有所损耗。</w:t>
      </w:r>
    </w:p>
    <w:p w14:paraId="34AC35A3" w14:textId="77777777" w:rsidR="00E24FC0" w:rsidRDefault="00E24FC0" w:rsidP="00E24FC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04C7D">
        <w:rPr>
          <w:rFonts w:ascii="STZhongsong" w:eastAsia="STZhongsong" w:hAnsi="STZhongsong" w:hint="eastAsia"/>
          <w:sz w:val="24"/>
        </w:rPr>
        <w:t>譬如，他本来将以此得到的福德，是一个非常大量的资本，以此他将在未来多少劫当中，实现圆满的果报。但是，由于这其中修法的效力降低了很多，他的资粮有可能丧失百分之几十。这就像一位施主，出资邀请众多画家，联合作业来画一幅庄严的图画。在这个当中，如果某些画家，他在绘画的时候出现了败笔，结果就影响整体的品质，使得这个画</w:t>
      </w:r>
      <w:r w:rsidRPr="00104C7D">
        <w:rPr>
          <w:rFonts w:ascii="STZhongsong" w:eastAsia="STZhongsong" w:hAnsi="STZhongsong" w:hint="eastAsia"/>
          <w:sz w:val="24"/>
        </w:rPr>
        <w:lastRenderedPageBreak/>
        <w:t>作降低了许多，以此将影响这位施资者所得的资粮。</w:t>
      </w:r>
    </w:p>
    <w:p w14:paraId="4D929025" w14:textId="77777777" w:rsidR="00A13CC8" w:rsidRDefault="00A13CC8" w:rsidP="00E24FC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0AB0C4CB" w14:textId="77777777" w:rsidR="00A13CC8" w:rsidRDefault="00A13CC8" w:rsidP="00E24FC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3A7A620F" w14:textId="77777777" w:rsidR="00A13CC8" w:rsidRPr="005825CF" w:rsidRDefault="005825CF" w:rsidP="00E24FC0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5825CF">
        <w:rPr>
          <w:rFonts w:ascii="汉仪粗宋简" w:eastAsia="汉仪粗宋简" w:hAnsi="STZhongsong" w:hint="eastAsia"/>
          <w:sz w:val="24"/>
        </w:rPr>
        <w:t>思考题</w:t>
      </w:r>
    </w:p>
    <w:p w14:paraId="0410A9C7" w14:textId="77777777" w:rsidR="005825CF" w:rsidRPr="005825CF" w:rsidRDefault="005825CF" w:rsidP="005825C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825CF">
        <w:rPr>
          <w:rFonts w:ascii="SimSun" w:hAnsi="SimSun" w:hint="eastAsia"/>
          <w:sz w:val="24"/>
        </w:rPr>
        <w:t>1、</w:t>
      </w:r>
      <w:r w:rsidRPr="005825CF">
        <w:rPr>
          <w:rFonts w:ascii="STZhongsong" w:eastAsia="STZhongsong" w:hAnsi="STZhongsong" w:hint="eastAsia"/>
          <w:sz w:val="24"/>
        </w:rPr>
        <w:t>绮语的自性是什么？它有哪些类别？</w:t>
      </w:r>
    </w:p>
    <w:p w14:paraId="0E4DDFFB" w14:textId="77777777" w:rsidR="005825CF" w:rsidRPr="005825CF" w:rsidRDefault="005825CF" w:rsidP="005825C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825CF">
        <w:rPr>
          <w:rFonts w:ascii="SimSun" w:hAnsi="SimSun" w:hint="eastAsia"/>
          <w:sz w:val="24"/>
        </w:rPr>
        <w:t>2、</w:t>
      </w:r>
      <w:r w:rsidRPr="005825CF">
        <w:rPr>
          <w:rFonts w:ascii="STZhongsong" w:eastAsia="STZhongsong" w:hAnsi="STZhongsong" w:hint="eastAsia"/>
          <w:sz w:val="24"/>
        </w:rPr>
        <w:t>罪过大的绮语指什么？为什么这种绮语罪过深重？</w:t>
      </w:r>
    </w:p>
    <w:p w14:paraId="5C966BDC" w14:textId="77777777" w:rsidR="008A328E" w:rsidRPr="008A328E" w:rsidRDefault="008A328E" w:rsidP="005825C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A328E">
        <w:rPr>
          <w:rFonts w:ascii="SimSun" w:hAnsi="SimSun" w:hint="eastAsia"/>
          <w:sz w:val="24"/>
        </w:rPr>
        <w:t>3、</w:t>
      </w:r>
      <w:r w:rsidRPr="008A328E">
        <w:rPr>
          <w:rFonts w:ascii="STZhongsong" w:eastAsia="STZhongsong" w:hAnsi="STZhongsong" w:hint="eastAsia"/>
          <w:sz w:val="24"/>
        </w:rPr>
        <w:t>“令自他相续中生起几许贪嗔，便有尔许的重大罪过”</w:t>
      </w:r>
      <w:r w:rsidR="000876F9">
        <w:rPr>
          <w:rFonts w:ascii="STZhongsong" w:eastAsia="STZhongsong" w:hAnsi="STZhongsong" w:hint="eastAsia"/>
          <w:sz w:val="24"/>
        </w:rPr>
        <w:t>。</w:t>
      </w:r>
      <w:r w:rsidRPr="008A328E">
        <w:rPr>
          <w:rFonts w:ascii="STZhongsong" w:eastAsia="STZhongsong" w:hAnsi="STZhongsong" w:hint="eastAsia"/>
          <w:sz w:val="24"/>
        </w:rPr>
        <w:t>这句说明了绮语的何种过患？产生这种罪过的原因是什么？</w:t>
      </w:r>
    </w:p>
    <w:p w14:paraId="11B4C24C" w14:textId="77777777" w:rsidR="005825CF" w:rsidRPr="005825CF" w:rsidRDefault="005825CF" w:rsidP="005825C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825CF">
        <w:rPr>
          <w:rFonts w:ascii="SimSun" w:hAnsi="SimSun" w:hint="eastAsia"/>
          <w:sz w:val="24"/>
        </w:rPr>
        <w:t>4、</w:t>
      </w:r>
      <w:r w:rsidRPr="005825CF">
        <w:rPr>
          <w:rFonts w:ascii="STZhongsong" w:eastAsia="STZhongsong" w:hAnsi="STZhongsong" w:hint="eastAsia"/>
          <w:sz w:val="24"/>
        </w:rPr>
        <w:t>为什么在诵经等法行中掺杂绮语，念诵不会得果？</w:t>
      </w:r>
    </w:p>
    <w:p w14:paraId="5E8E9C3F" w14:textId="77777777" w:rsidR="005825CF" w:rsidRPr="005825CF" w:rsidRDefault="005825CF" w:rsidP="005825C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825CF">
        <w:rPr>
          <w:rFonts w:ascii="SimSun" w:hAnsi="SimSun" w:hint="eastAsia"/>
          <w:sz w:val="24"/>
        </w:rPr>
        <w:t>5、</w:t>
      </w:r>
      <w:r w:rsidRPr="005825CF">
        <w:rPr>
          <w:rFonts w:ascii="STZhongsong" w:eastAsia="STZhongsong" w:hAnsi="STZhongsong" w:hint="eastAsia"/>
          <w:sz w:val="24"/>
        </w:rPr>
        <w:t>在集体修法时说绮语有怎样的大过患？为什么？</w:t>
      </w:r>
    </w:p>
    <w:sectPr w:rsidR="005825CF" w:rsidRPr="005825CF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210A1" w14:textId="77777777" w:rsidR="00896370" w:rsidRDefault="00896370">
      <w:r>
        <w:separator/>
      </w:r>
    </w:p>
  </w:endnote>
  <w:endnote w:type="continuationSeparator" w:id="0">
    <w:p w14:paraId="4A37809E" w14:textId="77777777" w:rsidR="00896370" w:rsidRDefault="0089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方正兰亭超细黑简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CC6AA" w14:textId="77777777" w:rsidR="00C00AF3" w:rsidRDefault="00C00A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FAB00" w14:textId="77777777" w:rsidR="00C00AF3" w:rsidRDefault="00C00A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89E0" w14:textId="77777777" w:rsidR="00C00AF3" w:rsidRDefault="00C00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B1878" w14:textId="77777777" w:rsidR="00896370" w:rsidRDefault="00896370">
      <w:r>
        <w:separator/>
      </w:r>
    </w:p>
  </w:footnote>
  <w:footnote w:type="continuationSeparator" w:id="0">
    <w:p w14:paraId="328D2F87" w14:textId="77777777" w:rsidR="00896370" w:rsidRDefault="008963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D1309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3F74FC">
      <w:rPr>
        <w:rStyle w:val="PageNumber"/>
        <w:rFonts w:ascii="SimSun" w:hAnsi="SimSun"/>
        <w:noProof/>
        <w:sz w:val="18"/>
        <w:szCs w:val="18"/>
      </w:rPr>
      <w:t>12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F306A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3F74FC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62DA" w14:textId="77777777" w:rsidR="00C00AF3" w:rsidRDefault="00C00A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4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3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4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6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591351767">
    <w:abstractNumId w:val="45"/>
  </w:num>
  <w:num w:numId="2" w16cid:durableId="725958737">
    <w:abstractNumId w:val="24"/>
  </w:num>
  <w:num w:numId="3" w16cid:durableId="413891612">
    <w:abstractNumId w:val="26"/>
  </w:num>
  <w:num w:numId="4" w16cid:durableId="16855406">
    <w:abstractNumId w:val="25"/>
  </w:num>
  <w:num w:numId="5" w16cid:durableId="2061401109">
    <w:abstractNumId w:val="23"/>
  </w:num>
  <w:num w:numId="6" w16cid:durableId="192815141">
    <w:abstractNumId w:val="19"/>
  </w:num>
  <w:num w:numId="7" w16cid:durableId="1970545270">
    <w:abstractNumId w:val="15"/>
  </w:num>
  <w:num w:numId="8" w16cid:durableId="885987051">
    <w:abstractNumId w:val="12"/>
  </w:num>
  <w:num w:numId="9" w16cid:durableId="1715470959">
    <w:abstractNumId w:val="27"/>
  </w:num>
  <w:num w:numId="10" w16cid:durableId="193546090">
    <w:abstractNumId w:val="28"/>
  </w:num>
  <w:num w:numId="11" w16cid:durableId="1577470233">
    <w:abstractNumId w:val="13"/>
  </w:num>
  <w:num w:numId="12" w16cid:durableId="259681226">
    <w:abstractNumId w:val="20"/>
  </w:num>
  <w:num w:numId="13" w16cid:durableId="1615205725">
    <w:abstractNumId w:val="31"/>
  </w:num>
  <w:num w:numId="14" w16cid:durableId="1215315517">
    <w:abstractNumId w:val="29"/>
  </w:num>
  <w:num w:numId="15" w16cid:durableId="1951430802">
    <w:abstractNumId w:val="11"/>
  </w:num>
  <w:num w:numId="16" w16cid:durableId="1119759404">
    <w:abstractNumId w:val="16"/>
  </w:num>
  <w:num w:numId="17" w16cid:durableId="1237592594">
    <w:abstractNumId w:val="14"/>
  </w:num>
  <w:num w:numId="18" w16cid:durableId="792791677">
    <w:abstractNumId w:val="17"/>
  </w:num>
  <w:num w:numId="19" w16cid:durableId="2138717871">
    <w:abstractNumId w:val="10"/>
  </w:num>
  <w:num w:numId="20" w16cid:durableId="2045976804">
    <w:abstractNumId w:val="22"/>
  </w:num>
  <w:num w:numId="21" w16cid:durableId="1948199468">
    <w:abstractNumId w:val="21"/>
  </w:num>
  <w:num w:numId="22" w16cid:durableId="131948247">
    <w:abstractNumId w:val="30"/>
  </w:num>
  <w:num w:numId="23" w16cid:durableId="929584242">
    <w:abstractNumId w:val="18"/>
  </w:num>
  <w:num w:numId="24" w16cid:durableId="1893230288">
    <w:abstractNumId w:val="43"/>
  </w:num>
  <w:num w:numId="25" w16cid:durableId="9337931">
    <w:abstractNumId w:val="32"/>
  </w:num>
  <w:num w:numId="26" w16cid:durableId="331446360">
    <w:abstractNumId w:val="42"/>
  </w:num>
  <w:num w:numId="27" w16cid:durableId="371659400">
    <w:abstractNumId w:val="36"/>
  </w:num>
  <w:num w:numId="28" w16cid:durableId="726759177">
    <w:abstractNumId w:val="34"/>
  </w:num>
  <w:num w:numId="29" w16cid:durableId="1820998578">
    <w:abstractNumId w:val="37"/>
  </w:num>
  <w:num w:numId="30" w16cid:durableId="1392004005">
    <w:abstractNumId w:val="33"/>
  </w:num>
  <w:num w:numId="31" w16cid:durableId="828863049">
    <w:abstractNumId w:val="39"/>
  </w:num>
  <w:num w:numId="32" w16cid:durableId="557059037">
    <w:abstractNumId w:val="44"/>
  </w:num>
  <w:num w:numId="33" w16cid:durableId="1527063649">
    <w:abstractNumId w:val="41"/>
  </w:num>
  <w:num w:numId="34" w16cid:durableId="1261598716">
    <w:abstractNumId w:val="38"/>
  </w:num>
  <w:num w:numId="35" w16cid:durableId="1549880630">
    <w:abstractNumId w:val="46"/>
  </w:num>
  <w:num w:numId="36" w16cid:durableId="1621648813">
    <w:abstractNumId w:val="8"/>
  </w:num>
  <w:num w:numId="37" w16cid:durableId="1816992949">
    <w:abstractNumId w:val="3"/>
  </w:num>
  <w:num w:numId="38" w16cid:durableId="175929709">
    <w:abstractNumId w:val="2"/>
  </w:num>
  <w:num w:numId="39" w16cid:durableId="588932016">
    <w:abstractNumId w:val="1"/>
  </w:num>
  <w:num w:numId="40" w16cid:durableId="419107752">
    <w:abstractNumId w:val="0"/>
  </w:num>
  <w:num w:numId="41" w16cid:durableId="1439107496">
    <w:abstractNumId w:val="9"/>
  </w:num>
  <w:num w:numId="42" w16cid:durableId="772742797">
    <w:abstractNumId w:val="7"/>
  </w:num>
  <w:num w:numId="43" w16cid:durableId="898827174">
    <w:abstractNumId w:val="6"/>
  </w:num>
  <w:num w:numId="44" w16cid:durableId="402221876">
    <w:abstractNumId w:val="5"/>
  </w:num>
  <w:num w:numId="45" w16cid:durableId="1707215390">
    <w:abstractNumId w:val="4"/>
  </w:num>
  <w:num w:numId="46" w16cid:durableId="1128401872">
    <w:abstractNumId w:val="35"/>
  </w:num>
  <w:num w:numId="47" w16cid:durableId="1799058834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3CB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662A"/>
    <w:rsid w:val="000876F9"/>
    <w:rsid w:val="00087A6C"/>
    <w:rsid w:val="00091C29"/>
    <w:rsid w:val="00091C73"/>
    <w:rsid w:val="00092929"/>
    <w:rsid w:val="00093A5B"/>
    <w:rsid w:val="00094977"/>
    <w:rsid w:val="00094DD8"/>
    <w:rsid w:val="000950DA"/>
    <w:rsid w:val="0009631C"/>
    <w:rsid w:val="0009693D"/>
    <w:rsid w:val="00096FC4"/>
    <w:rsid w:val="0009796B"/>
    <w:rsid w:val="00097E96"/>
    <w:rsid w:val="000A0775"/>
    <w:rsid w:val="000A0F2F"/>
    <w:rsid w:val="000A1163"/>
    <w:rsid w:val="000A17BD"/>
    <w:rsid w:val="000A2C36"/>
    <w:rsid w:val="000A3073"/>
    <w:rsid w:val="000A3B02"/>
    <w:rsid w:val="000A432E"/>
    <w:rsid w:val="000A43F5"/>
    <w:rsid w:val="000A4DD2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818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4C7D"/>
    <w:rsid w:val="0010530B"/>
    <w:rsid w:val="001059B0"/>
    <w:rsid w:val="00105E9B"/>
    <w:rsid w:val="00105FE3"/>
    <w:rsid w:val="00106728"/>
    <w:rsid w:val="00106947"/>
    <w:rsid w:val="00106A66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529"/>
    <w:rsid w:val="00113CBF"/>
    <w:rsid w:val="00114372"/>
    <w:rsid w:val="001144FA"/>
    <w:rsid w:val="0011531E"/>
    <w:rsid w:val="001156FD"/>
    <w:rsid w:val="00115E0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56F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F7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2A3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A7F"/>
    <w:rsid w:val="001D6B8E"/>
    <w:rsid w:val="001D7092"/>
    <w:rsid w:val="001D7F17"/>
    <w:rsid w:val="001E297A"/>
    <w:rsid w:val="001E399D"/>
    <w:rsid w:val="001E41F4"/>
    <w:rsid w:val="001E47D9"/>
    <w:rsid w:val="001E4D61"/>
    <w:rsid w:val="001F00C7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5DAF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122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46F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4A3"/>
    <w:rsid w:val="0032461A"/>
    <w:rsid w:val="0032472C"/>
    <w:rsid w:val="00324E73"/>
    <w:rsid w:val="00325A9D"/>
    <w:rsid w:val="003276F2"/>
    <w:rsid w:val="0032778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4774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5774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C7C3A"/>
    <w:rsid w:val="003D1211"/>
    <w:rsid w:val="003D2DE5"/>
    <w:rsid w:val="003D3742"/>
    <w:rsid w:val="003D3D3D"/>
    <w:rsid w:val="003D4173"/>
    <w:rsid w:val="003D5994"/>
    <w:rsid w:val="003D5F3A"/>
    <w:rsid w:val="003D6D7A"/>
    <w:rsid w:val="003D70F0"/>
    <w:rsid w:val="003D71CD"/>
    <w:rsid w:val="003D722A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534E"/>
    <w:rsid w:val="003F74FC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40A5"/>
    <w:rsid w:val="004155C0"/>
    <w:rsid w:val="00416192"/>
    <w:rsid w:val="004179F9"/>
    <w:rsid w:val="0042050A"/>
    <w:rsid w:val="00420525"/>
    <w:rsid w:val="00420901"/>
    <w:rsid w:val="00420FDE"/>
    <w:rsid w:val="0042151B"/>
    <w:rsid w:val="0042202E"/>
    <w:rsid w:val="00422A20"/>
    <w:rsid w:val="00422BC8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55C6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169C"/>
    <w:rsid w:val="00492EF7"/>
    <w:rsid w:val="00493F99"/>
    <w:rsid w:val="00494BC1"/>
    <w:rsid w:val="004963F3"/>
    <w:rsid w:val="00496CD5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57A6B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FDD"/>
    <w:rsid w:val="00571448"/>
    <w:rsid w:val="00573341"/>
    <w:rsid w:val="00573D10"/>
    <w:rsid w:val="005746E1"/>
    <w:rsid w:val="005752AE"/>
    <w:rsid w:val="00575C12"/>
    <w:rsid w:val="00575C71"/>
    <w:rsid w:val="00577210"/>
    <w:rsid w:val="0058232D"/>
    <w:rsid w:val="005825CF"/>
    <w:rsid w:val="00582D53"/>
    <w:rsid w:val="0058403F"/>
    <w:rsid w:val="00584CED"/>
    <w:rsid w:val="0058502E"/>
    <w:rsid w:val="00586BA6"/>
    <w:rsid w:val="00587305"/>
    <w:rsid w:val="00590330"/>
    <w:rsid w:val="00591196"/>
    <w:rsid w:val="005912F7"/>
    <w:rsid w:val="00592B08"/>
    <w:rsid w:val="00597D33"/>
    <w:rsid w:val="005A1F29"/>
    <w:rsid w:val="005A22EA"/>
    <w:rsid w:val="005A2F56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B75E6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2CE7"/>
    <w:rsid w:val="006031F7"/>
    <w:rsid w:val="0060350D"/>
    <w:rsid w:val="00603B21"/>
    <w:rsid w:val="00603DD2"/>
    <w:rsid w:val="00603E99"/>
    <w:rsid w:val="00604CDE"/>
    <w:rsid w:val="006058DE"/>
    <w:rsid w:val="006068B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812"/>
    <w:rsid w:val="00655C4C"/>
    <w:rsid w:val="006563CB"/>
    <w:rsid w:val="00656983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45F0"/>
    <w:rsid w:val="006B47A7"/>
    <w:rsid w:val="006B4D55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693C"/>
    <w:rsid w:val="006C78BC"/>
    <w:rsid w:val="006D0849"/>
    <w:rsid w:val="006D08F3"/>
    <w:rsid w:val="006D2BEC"/>
    <w:rsid w:val="006D3792"/>
    <w:rsid w:val="006D44D4"/>
    <w:rsid w:val="006D4E18"/>
    <w:rsid w:val="006D55B5"/>
    <w:rsid w:val="006E05F4"/>
    <w:rsid w:val="006E445B"/>
    <w:rsid w:val="006E4CA1"/>
    <w:rsid w:val="006E5E70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11DFA"/>
    <w:rsid w:val="00713276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3DE8"/>
    <w:rsid w:val="00724149"/>
    <w:rsid w:val="00724D39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47867"/>
    <w:rsid w:val="00747D30"/>
    <w:rsid w:val="00753724"/>
    <w:rsid w:val="00754429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6783"/>
    <w:rsid w:val="00767A2C"/>
    <w:rsid w:val="007713D8"/>
    <w:rsid w:val="00771E28"/>
    <w:rsid w:val="007728ED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EB8"/>
    <w:rsid w:val="008151F4"/>
    <w:rsid w:val="00816490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45F1"/>
    <w:rsid w:val="0082780B"/>
    <w:rsid w:val="00827B0F"/>
    <w:rsid w:val="00830770"/>
    <w:rsid w:val="00831D3B"/>
    <w:rsid w:val="00832817"/>
    <w:rsid w:val="00832FBE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551B"/>
    <w:rsid w:val="00856B9E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3736"/>
    <w:rsid w:val="00883A75"/>
    <w:rsid w:val="0088470E"/>
    <w:rsid w:val="00885190"/>
    <w:rsid w:val="00885392"/>
    <w:rsid w:val="00886726"/>
    <w:rsid w:val="008867E4"/>
    <w:rsid w:val="00886C92"/>
    <w:rsid w:val="008879B1"/>
    <w:rsid w:val="00890C5F"/>
    <w:rsid w:val="008913F8"/>
    <w:rsid w:val="0089190E"/>
    <w:rsid w:val="00891C76"/>
    <w:rsid w:val="00893284"/>
    <w:rsid w:val="0089587C"/>
    <w:rsid w:val="00895E5A"/>
    <w:rsid w:val="00896370"/>
    <w:rsid w:val="008A06CB"/>
    <w:rsid w:val="008A1C5C"/>
    <w:rsid w:val="008A2429"/>
    <w:rsid w:val="008A2EB2"/>
    <w:rsid w:val="008A2F09"/>
    <w:rsid w:val="008A328E"/>
    <w:rsid w:val="008A4FDF"/>
    <w:rsid w:val="008A5165"/>
    <w:rsid w:val="008A5D81"/>
    <w:rsid w:val="008A5EBC"/>
    <w:rsid w:val="008A7BD6"/>
    <w:rsid w:val="008B116F"/>
    <w:rsid w:val="008B1A65"/>
    <w:rsid w:val="008B26A5"/>
    <w:rsid w:val="008B37DA"/>
    <w:rsid w:val="008B5257"/>
    <w:rsid w:val="008B5574"/>
    <w:rsid w:val="008B5B43"/>
    <w:rsid w:val="008B5EDC"/>
    <w:rsid w:val="008B6292"/>
    <w:rsid w:val="008B6528"/>
    <w:rsid w:val="008B7953"/>
    <w:rsid w:val="008C0893"/>
    <w:rsid w:val="008C26A1"/>
    <w:rsid w:val="008C291D"/>
    <w:rsid w:val="008C308F"/>
    <w:rsid w:val="008C5C50"/>
    <w:rsid w:val="008C5F9C"/>
    <w:rsid w:val="008C75D5"/>
    <w:rsid w:val="008C7E94"/>
    <w:rsid w:val="008D003B"/>
    <w:rsid w:val="008D1C35"/>
    <w:rsid w:val="008D3C2C"/>
    <w:rsid w:val="008D47BC"/>
    <w:rsid w:val="008D49B0"/>
    <w:rsid w:val="008D5202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7453"/>
    <w:rsid w:val="009175E1"/>
    <w:rsid w:val="00917ECE"/>
    <w:rsid w:val="00917ED4"/>
    <w:rsid w:val="009210EA"/>
    <w:rsid w:val="009218D2"/>
    <w:rsid w:val="00921D74"/>
    <w:rsid w:val="00923563"/>
    <w:rsid w:val="009271ED"/>
    <w:rsid w:val="00930881"/>
    <w:rsid w:val="0093116D"/>
    <w:rsid w:val="00932CCC"/>
    <w:rsid w:val="00934BD1"/>
    <w:rsid w:val="00935AE4"/>
    <w:rsid w:val="0093619D"/>
    <w:rsid w:val="00937659"/>
    <w:rsid w:val="00937997"/>
    <w:rsid w:val="00940319"/>
    <w:rsid w:val="00940727"/>
    <w:rsid w:val="00940E5D"/>
    <w:rsid w:val="009410B7"/>
    <w:rsid w:val="00942456"/>
    <w:rsid w:val="0094267B"/>
    <w:rsid w:val="0094268B"/>
    <w:rsid w:val="00943602"/>
    <w:rsid w:val="00944670"/>
    <w:rsid w:val="00944AE1"/>
    <w:rsid w:val="00944F2A"/>
    <w:rsid w:val="0094541C"/>
    <w:rsid w:val="009465C4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41B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418C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53F8"/>
    <w:rsid w:val="009F5F34"/>
    <w:rsid w:val="009F62DB"/>
    <w:rsid w:val="009F64E0"/>
    <w:rsid w:val="00A0072B"/>
    <w:rsid w:val="00A00B0B"/>
    <w:rsid w:val="00A0222F"/>
    <w:rsid w:val="00A03B7E"/>
    <w:rsid w:val="00A04D40"/>
    <w:rsid w:val="00A05A63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3CC8"/>
    <w:rsid w:val="00A1631F"/>
    <w:rsid w:val="00A178DC"/>
    <w:rsid w:val="00A20470"/>
    <w:rsid w:val="00A214E7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5AB7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4810"/>
    <w:rsid w:val="00A46A14"/>
    <w:rsid w:val="00A46E5B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7BC"/>
    <w:rsid w:val="00A57A53"/>
    <w:rsid w:val="00A61B20"/>
    <w:rsid w:val="00A638DE"/>
    <w:rsid w:val="00A63E52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7F2"/>
    <w:rsid w:val="00A80AA0"/>
    <w:rsid w:val="00A80C94"/>
    <w:rsid w:val="00A821F3"/>
    <w:rsid w:val="00A82442"/>
    <w:rsid w:val="00A82DF2"/>
    <w:rsid w:val="00A82FE2"/>
    <w:rsid w:val="00A85DBF"/>
    <w:rsid w:val="00A87119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A6C17"/>
    <w:rsid w:val="00AB160F"/>
    <w:rsid w:val="00AB1F8B"/>
    <w:rsid w:val="00AB215E"/>
    <w:rsid w:val="00AB40BD"/>
    <w:rsid w:val="00AB4299"/>
    <w:rsid w:val="00AB571B"/>
    <w:rsid w:val="00AB5962"/>
    <w:rsid w:val="00AB759C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5D2E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A67"/>
    <w:rsid w:val="00AF6B5D"/>
    <w:rsid w:val="00AF7F98"/>
    <w:rsid w:val="00B006C8"/>
    <w:rsid w:val="00B00A96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868"/>
    <w:rsid w:val="00B13400"/>
    <w:rsid w:val="00B138A9"/>
    <w:rsid w:val="00B13CD0"/>
    <w:rsid w:val="00B13D86"/>
    <w:rsid w:val="00B1432F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27A5B"/>
    <w:rsid w:val="00B33746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4435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3B31"/>
    <w:rsid w:val="00B64281"/>
    <w:rsid w:val="00B65353"/>
    <w:rsid w:val="00B65A56"/>
    <w:rsid w:val="00B65BDA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3C5"/>
    <w:rsid w:val="00BC6EED"/>
    <w:rsid w:val="00BD007F"/>
    <w:rsid w:val="00BD07A4"/>
    <w:rsid w:val="00BD13A6"/>
    <w:rsid w:val="00BD3DDF"/>
    <w:rsid w:val="00BD3E8B"/>
    <w:rsid w:val="00BD4D31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3BD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0AF3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3F1C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1B3"/>
    <w:rsid w:val="00C514E4"/>
    <w:rsid w:val="00C527F7"/>
    <w:rsid w:val="00C53194"/>
    <w:rsid w:val="00C53A0D"/>
    <w:rsid w:val="00C53E6D"/>
    <w:rsid w:val="00C54540"/>
    <w:rsid w:val="00C54A03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2E8F"/>
    <w:rsid w:val="00C74D3B"/>
    <w:rsid w:val="00C7628E"/>
    <w:rsid w:val="00C76BDC"/>
    <w:rsid w:val="00C77A25"/>
    <w:rsid w:val="00C80E67"/>
    <w:rsid w:val="00C8107E"/>
    <w:rsid w:val="00C83FE1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64D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D0907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5EB0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1750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568"/>
    <w:rsid w:val="00DE4E56"/>
    <w:rsid w:val="00DE5839"/>
    <w:rsid w:val="00DE65CA"/>
    <w:rsid w:val="00DE6CDC"/>
    <w:rsid w:val="00DE6E1A"/>
    <w:rsid w:val="00DF1843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489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4FC0"/>
    <w:rsid w:val="00E276ED"/>
    <w:rsid w:val="00E30779"/>
    <w:rsid w:val="00E30844"/>
    <w:rsid w:val="00E3093B"/>
    <w:rsid w:val="00E31034"/>
    <w:rsid w:val="00E313FA"/>
    <w:rsid w:val="00E32CB3"/>
    <w:rsid w:val="00E33F0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633"/>
    <w:rsid w:val="00E55B85"/>
    <w:rsid w:val="00E56272"/>
    <w:rsid w:val="00E57D79"/>
    <w:rsid w:val="00E60607"/>
    <w:rsid w:val="00E60978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5FA"/>
    <w:rsid w:val="00EB3717"/>
    <w:rsid w:val="00EB3DFE"/>
    <w:rsid w:val="00EB4888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28B2"/>
    <w:rsid w:val="00EF2FEF"/>
    <w:rsid w:val="00EF36D4"/>
    <w:rsid w:val="00EF3806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90336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0EB5"/>
    <w:rsid w:val="00FC12D1"/>
    <w:rsid w:val="00FC29D5"/>
    <w:rsid w:val="00FC2B4F"/>
    <w:rsid w:val="00FC2FAF"/>
    <w:rsid w:val="00FC30BF"/>
    <w:rsid w:val="00FC3552"/>
    <w:rsid w:val="00FC4677"/>
    <w:rsid w:val="00FC5655"/>
    <w:rsid w:val="00FC5BFD"/>
    <w:rsid w:val="00FC6F0D"/>
    <w:rsid w:val="00FC70ED"/>
    <w:rsid w:val="00FD0487"/>
    <w:rsid w:val="00FD068B"/>
    <w:rsid w:val="00FD1C8C"/>
    <w:rsid w:val="00FD2092"/>
    <w:rsid w:val="00FD20B0"/>
    <w:rsid w:val="00FD218C"/>
    <w:rsid w:val="00FD2527"/>
    <w:rsid w:val="00FD265B"/>
    <w:rsid w:val="00FD2BCD"/>
    <w:rsid w:val="00FD3BDB"/>
    <w:rsid w:val="00FD3E58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EA5"/>
    <w:rsid w:val="00FE4E6E"/>
    <w:rsid w:val="00FF0652"/>
    <w:rsid w:val="00FF0DE3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ED9703B"/>
  <w15:chartTrackingRefBased/>
  <w15:docId w15:val="{FC1737A2-F67C-D243-9B61-D2567A61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AAB95-47AB-4AA6-B175-C445D71B0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896</Words>
  <Characters>5112</Characters>
  <Application>Microsoft Office Word</Application>
  <DocSecurity>0</DocSecurity>
  <Lines>42</Lines>
  <Paragraphs>11</Paragraphs>
  <ScaleCrop>false</ScaleCrop>
  <Company>www.ftpdown.com</Company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2022-12-26T06:02:00Z</dcterms:created>
  <dcterms:modified xsi:type="dcterms:W3CDTF">2022-12-26T06:02:00Z</dcterms:modified>
</cp:coreProperties>
</file>