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88BE00" w14:textId="77777777" w:rsidR="00C72298" w:rsidRPr="00C72298" w:rsidRDefault="00C72298" w:rsidP="00C7229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72298">
        <w:rPr>
          <w:rFonts w:ascii="汉仪粗宋简" w:eastAsia="汉仪粗宋简" w:hint="eastAsia"/>
          <w:sz w:val="24"/>
        </w:rPr>
        <w:t>二、果相　分四：（一）异熟果；（二）等流果；（三）增上果；（四）士用果</w:t>
      </w:r>
    </w:p>
    <w:p w14:paraId="01EDF38D" w14:textId="77777777" w:rsidR="00C72298" w:rsidRPr="00C72298" w:rsidRDefault="00C72298" w:rsidP="00C7229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72298">
        <w:rPr>
          <w:rFonts w:ascii="汉仪粗宋简" w:eastAsia="汉仪粗宋简" w:hint="eastAsia"/>
          <w:sz w:val="24"/>
        </w:rPr>
        <w:t>（一）异熟果</w:t>
      </w:r>
    </w:p>
    <w:p w14:paraId="20A50AEB" w14:textId="77777777" w:rsidR="00C72298" w:rsidRPr="00C72298" w:rsidRDefault="00C72298" w:rsidP="00C72298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C72298">
        <w:rPr>
          <w:rFonts w:ascii="SimHei" w:eastAsia="SimHei" w:hAnsi="SimHei" w:hint="eastAsia"/>
          <w:b/>
          <w:bCs/>
          <w:sz w:val="24"/>
        </w:rPr>
        <w:t>此等异熟果者，三种善趣如其所因而受生。</w:t>
      </w:r>
    </w:p>
    <w:p w14:paraId="76A090AB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由以上造集一般或者殊胜的十善业，在阿赖耶识中种植了业种，经滋润成熟时，便出现相应的三善趣的果报，称为“异熟果”。</w:t>
      </w:r>
    </w:p>
    <w:p w14:paraId="08DAE2EA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划分有多种，大略来说，由下、中、上三品善业，分别受生于修罗、人间和天界。轮回总分就是三界——欲界、色界、无色界。欲界分六道，就是地狱、鬼、畜和人、天、修罗，前三是下三趣，后三是上三趣。当阿赖耶识中熏入的</w:t>
      </w:r>
      <w:r w:rsidRPr="008F142C">
        <w:rPr>
          <w:rFonts w:ascii="STZhongsong" w:eastAsia="STZhongsong" w:hAnsi="STZhongsong"/>
          <w:sz w:val="24"/>
        </w:rPr>
        <w:t>业</w:t>
      </w:r>
      <w:r w:rsidRPr="008F142C">
        <w:rPr>
          <w:rFonts w:ascii="STZhongsong" w:eastAsia="STZhongsong" w:hAnsi="STZhongsong" w:hint="eastAsia"/>
          <w:sz w:val="24"/>
        </w:rPr>
        <w:t>种成熟，便出现六道的果报，种子劣，受生于恶趣；种子良，受生于善趣。譬如，有戒杀等的善种，受滋润就出现善趣的安乐果报</w:t>
      </w:r>
      <w:r w:rsidRPr="008F142C">
        <w:rPr>
          <w:rFonts w:ascii="STZhongsong" w:eastAsia="STZhongsong" w:hAnsi="STZhongsong"/>
          <w:sz w:val="24"/>
        </w:rPr>
        <w:t>，</w:t>
      </w:r>
      <w:r w:rsidRPr="008F142C">
        <w:rPr>
          <w:rFonts w:ascii="STZhongsong" w:eastAsia="STZhongsong" w:hAnsi="STZhongsong" w:hint="eastAsia"/>
          <w:sz w:val="24"/>
        </w:rPr>
        <w:t>这样在异时、异处出现异性的果报，是异熟果。</w:t>
      </w:r>
    </w:p>
    <w:p w14:paraId="503FE8F9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在黑业业果之后，需要认识世间因果律的另一半。这里有因果律的奖赏、天理的奖赏，自己的心作自饶益，或者公平法则中正面的一半。在这个范畴里，同样有所谓的业决定一切、因小果大、所作不虚等的法则。再者，有与黑业相反的各种因果的条理。当依据《念处经》等，一条一条地认识，会发现业果不爽，之后展开来，将确认到一切的白的范畴里面，都有因果律；从而能启发胜解，发生欲乐，这也就是真</w:t>
      </w:r>
      <w:r w:rsidRPr="008F142C">
        <w:rPr>
          <w:rFonts w:ascii="STZhongsong" w:eastAsia="STZhongsong" w:hAnsi="STZhongsong" w:hint="eastAsia"/>
          <w:sz w:val="24"/>
        </w:rPr>
        <w:lastRenderedPageBreak/>
        <w:t>正受持善律仪的根本。</w:t>
      </w:r>
    </w:p>
    <w:p w14:paraId="3ED97A9D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这里以一句话，概括经教广大的内容。实际要结合《正法念处经》《阿含经》等，认识天趣和修罗趣的乐果状况，以及人类四洲的乐报情形，这样会发生对于上三道——白法所感安乐之趣的广大的认识。</w:t>
      </w:r>
    </w:p>
    <w:p w14:paraId="3841B0ED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在《法轨》里只说到领受等流，其用意重在，在人间取得切近，会有观感的认识。如同古德多有取儒、道二教行善花报的事例，作为引入佛道的方便，其用意都是在容易甄验处先取得一定的认识，以此再引入大的三世因果的教理中。</w:t>
      </w:r>
    </w:p>
    <w:p w14:paraId="4B2D5069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《言教》此处对于十善广开四果，是取圆满之义，如同《念处经》，其关键要拓开圆满的六道认识。白与黑、上三与下三，表现的就是在轮回圈里仍然有苦乐两方、有升沉两种。这样子往上，实际就从恶趣到达安乐趣，它也是以此人天身为所依，进而趣证出世果位的一个中间环节。实际上，道依次第进行的时候，当然先要有人天的根机，正如《十善业道经》所说，或者《地藏十轮经》所示，这样的十善业道，就如同大地承载一切那样，它是五乘的共基。如果没有十善的善行基础，出世道将无由发展。作为共道的基础，这需要首先在自心上发展出来；进而要排除掉只取人天小果的发心，衔接上出离心、大悲</w:t>
      </w:r>
      <w:r w:rsidR="00805D1F">
        <w:rPr>
          <w:rFonts w:ascii="STZhongsong" w:eastAsia="STZhongsong" w:hAnsi="STZhongsong" w:hint="eastAsia"/>
          <w:sz w:val="24"/>
        </w:rPr>
        <w:t>心、</w:t>
      </w:r>
      <w:r w:rsidRPr="008F142C">
        <w:rPr>
          <w:rFonts w:ascii="STZhongsong" w:eastAsia="STZhongsong" w:hAnsi="STZhongsong" w:hint="eastAsia"/>
          <w:sz w:val="24"/>
        </w:rPr>
        <w:t>菩提心等，而让它升华为出世的法道。正确的观念，应当先励力发展此共道，再由此升华，</w:t>
      </w:r>
      <w:r w:rsidRPr="008F142C">
        <w:rPr>
          <w:rFonts w:ascii="STZhongsong" w:eastAsia="STZhongsong" w:hAnsi="STZhongsong" w:hint="eastAsia"/>
          <w:sz w:val="24"/>
        </w:rPr>
        <w:lastRenderedPageBreak/>
        <w:t>而不以世间人天乐果为究竟。</w:t>
      </w:r>
    </w:p>
    <w:p w14:paraId="24729D98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在南瞻部洲人间的各种安乐之相，无须繁述。诸如色身的健康、相好、聪明、具力，受用上的身心适悦、具足财富，男女上的康乐等等，这些属于人间之乐。然而，在南洲人类之外的情景，全数需要依靠经教，因为我们多数的人并没有开展天眼，能实际见到</w:t>
      </w:r>
      <w:r w:rsidRPr="008F142C">
        <w:rPr>
          <w:rFonts w:ascii="STZhongsong" w:eastAsia="STZhongsong" w:hAnsi="STZhongsong"/>
          <w:sz w:val="24"/>
        </w:rPr>
        <w:t>天、修罗和其他三洲</w:t>
      </w:r>
      <w:r w:rsidRPr="008F142C">
        <w:rPr>
          <w:rFonts w:ascii="STZhongsong" w:eastAsia="STZhongsong" w:hAnsi="STZhongsong" w:hint="eastAsia"/>
          <w:sz w:val="24"/>
        </w:rPr>
        <w:t>的情形，因此需要依靠佛语。</w:t>
      </w:r>
    </w:p>
    <w:p w14:paraId="5C1494B4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引导文是一句指点，并非对此一句念上十万遍就会开解，因此应当很现实，需要学习《正法念处经》《阿含经》等。比如，对于《念处经》欲界天的下三层天，假使有几十个具体的认识，那将会发现善业因果的条理，从而取得具体、详尽的认识，而且发展远程观点。譬如先世造善，此生生天享乐；来生又转入人间，其中所出现的器界为增上果；所出现的习性为造作等流；还有各种富乐的受用为领受等流；而行善的</w:t>
      </w:r>
      <w:r w:rsidRPr="008F142C">
        <w:rPr>
          <w:rFonts w:ascii="STZhongsong" w:eastAsia="STZhongsong" w:hAnsi="STZhongsong"/>
          <w:sz w:val="24"/>
        </w:rPr>
        <w:t>习</w:t>
      </w:r>
      <w:r w:rsidRPr="008F142C">
        <w:rPr>
          <w:rFonts w:ascii="STZhongsong" w:eastAsia="STZhongsong" w:hAnsi="STZhongsong" w:hint="eastAsia"/>
          <w:sz w:val="24"/>
        </w:rPr>
        <w:t>性这种良性的循环，善辗转增长，果辗转发展等，这是士用果。这样依靠经教可以获得认识，否则难出现具体的观念。</w:t>
      </w:r>
    </w:p>
    <w:p w14:paraId="1C9997FB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再者，由《阿含经》描述四洲的情形，会知道人间的乐报；描述远古劫初等的情形，或者未来人世间富乐的情形，也能知道一分人间的富乐。就《贤愚经》所说的那些因小果大，以及长远劫数的果报辗转地出现，这将有助于体认士用</w:t>
      </w:r>
      <w:r w:rsidRPr="008F142C">
        <w:rPr>
          <w:rFonts w:ascii="STZhongsong" w:eastAsia="STZhongsong" w:hAnsi="STZhongsong" w:hint="eastAsia"/>
          <w:sz w:val="24"/>
        </w:rPr>
        <w:lastRenderedPageBreak/>
        <w:t>果的情形。由《十地经》所说，十善业道如何升华发展，配合声闻道、独觉道、菩萨道，由此会认识，需要在十善业道的地基上往上升进，而不是脱离此基础而能够升华。《十善业道经》《海龙王请问经》等都有此义，这也需要在心中取得认识。再者，以二地菩萨圆满戒波罗蜜多作为高标，也清楚这个十善业道发展至极，就是二地菩萨的行境。</w:t>
      </w:r>
    </w:p>
    <w:p w14:paraId="4B6842D0" w14:textId="77777777" w:rsidR="00C72298" w:rsidRPr="00C72298" w:rsidRDefault="00C72298" w:rsidP="00C7229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72298">
        <w:rPr>
          <w:rFonts w:ascii="汉仪粗宋简" w:eastAsia="汉仪粗宋简" w:hint="eastAsia"/>
          <w:sz w:val="24"/>
        </w:rPr>
        <w:t>三善趣状况简说</w:t>
      </w:r>
    </w:p>
    <w:p w14:paraId="79D7FC1A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欲界所依止的处所，按照佛典所说，须弥山作为一个中心的标志，它出、入海各八万四千由旬，此外分布七香水海、七金山，外围有咸海、铁围山围绕。咸海里的东南西北方各显现一大洲，每一大洲又有二小洲作为依附，日月二轮绕须弥运行。这样就知道，所谓的人间世，就是四大部洲，其名为“东胜身洲、南瞻部洲、西牛货洲、北俱卢洲”，属于人类居住之地。</w:t>
      </w:r>
    </w:p>
    <w:p w14:paraId="6DEF69C7" w14:textId="77777777" w:rsidR="00B121B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四洲当中，东、西、南三洲相差不远，北洲善因较好，受用也颇为愉快。譬如，那里人类的衣食、器具，都是由植物直接供给。譬如需衣、需食、需乐器，都能从树而直接出现，不须劳作；饮食也是自然的，地中自然会出现锅，之后在这个锅中放置焰火珠，把米投入，珠就自然地发热，一直到做熟为止。这就是另一方人类由福业而</w:t>
      </w:r>
      <w:r w:rsidR="00B121BC">
        <w:rPr>
          <w:rFonts w:ascii="STZhongsong" w:eastAsia="STZhongsong" w:hAnsi="STZhongsong" w:hint="eastAsia"/>
          <w:sz w:val="24"/>
        </w:rPr>
        <w:t>出现的</w:t>
      </w:r>
      <w:r w:rsidRPr="008F142C">
        <w:rPr>
          <w:rFonts w:ascii="STZhongsong" w:eastAsia="STZhongsong" w:hAnsi="STZhongsong" w:hint="eastAsia"/>
          <w:sz w:val="24"/>
        </w:rPr>
        <w:t>自动化的景象。</w:t>
      </w:r>
    </w:p>
    <w:p w14:paraId="14B9ECB5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lastRenderedPageBreak/>
        <w:t>男女两情相悦，便在林中相会，若无血缘关系，树木将像帷帐一样合起来；假使有血缘关系，树木不合，男女自行退散，而不会强行而为，如此的幽会，一生不</w:t>
      </w:r>
      <w:r w:rsidRPr="008F142C">
        <w:rPr>
          <w:rFonts w:ascii="STZhongsong" w:eastAsia="STZhongsong" w:hAnsi="STZhongsong"/>
          <w:sz w:val="24"/>
        </w:rPr>
        <w:t>超</w:t>
      </w:r>
      <w:r w:rsidRPr="008F142C">
        <w:rPr>
          <w:rFonts w:ascii="STZhongsong" w:eastAsia="STZhongsong" w:hAnsi="STZhongsong" w:hint="eastAsia"/>
          <w:sz w:val="24"/>
        </w:rPr>
        <w:t>过五次。女子怀孕七八日就产下孩子，置于路边，</w:t>
      </w:r>
      <w:r w:rsidR="00B121BC">
        <w:rPr>
          <w:rFonts w:ascii="STZhongsong" w:eastAsia="STZhongsong" w:hAnsi="STZhongsong" w:hint="eastAsia"/>
          <w:sz w:val="24"/>
        </w:rPr>
        <w:t>路过的人把手指放入孩子</w:t>
      </w:r>
      <w:r w:rsidRPr="008F142C">
        <w:rPr>
          <w:rFonts w:ascii="STZhongsong" w:eastAsia="STZhongsong" w:hAnsi="STZhongsong" w:hint="eastAsia"/>
          <w:sz w:val="24"/>
        </w:rPr>
        <w:t>口中，吮吸时自然流出乳汁，这样七日就长大成人。之后男的入到男群体，女的入到女群体，没有所谓的家族。</w:t>
      </w:r>
    </w:p>
    <w:p w14:paraId="3BBAA782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那里人类的姿容，就像我们这里二十来岁的青春妙貌，可谓人间的神仙国土。在那里，世寿千岁，无有中途夭折。大小便时，大地自然裂开，藏垢纳污，之后闭合。在那地上经行柔软如棉，脚踩的时候，地自然陷下四寸，抬起来的时候恢复如初。极为华美的树林，叶子依序排布，不会漏雨、漏风，是天然的屋子。男女每日游观荡舟，脱衣后在宝池里沐浴、游泳。沐浴之后，在岸上的如意树上取衣服，旧衣服就不用了。那里的人民没有私有的财物。</w:t>
      </w:r>
    </w:p>
    <w:p w14:paraId="02B8F235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以上简述了北洲的情形。</w:t>
      </w:r>
    </w:p>
    <w:p w14:paraId="0C3095C7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再说，在人类之上有所谓的天界。先说欲界天，当宿世修集十善，有上品的业种成熟，就会托生在天界。天人有三种事超过人间：一、化生，因缘到时，就现身在天界当中，没有经由母胎的苦难；二、色身，并非人的身体那样，有很多的污垢，体内有各种的不净物，天女容色殊妙，人世间的倾城妙貌，在天人看来污秽、丑陋不堪；三、受用自然，衣</w:t>
      </w:r>
      <w:r w:rsidRPr="008F142C">
        <w:rPr>
          <w:rFonts w:ascii="STZhongsong" w:eastAsia="STZhongsong" w:hAnsi="STZhongsong" w:hint="eastAsia"/>
          <w:sz w:val="24"/>
        </w:rPr>
        <w:lastRenderedPageBreak/>
        <w:t>食随着心里一想就会出来，而且楼阁、宫殿、园林等受用现成，比北洲要好得多，因为北洲还要假借植物来取受，挺不方便的，在天上由于福业的功能力大，无须这些。</w:t>
      </w:r>
    </w:p>
    <w:p w14:paraId="3EEEA174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六欲天从下至上，于须弥山腰有四王天居住，须弥山顶有忉利天，这两个是地居天；往上有夜摩、兜率、化乐、他化自在四重天，属于空居天，欲天的快乐一层比一层殊胜。</w:t>
      </w:r>
    </w:p>
    <w:p w14:paraId="63B4A56A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须弥山的腰部，四方各有一王统领，故称“四天王天”。“忉利”即三十三天之义，此天的政府属于联邦制，中央为主天王，四方共三十二位分天王作为辅佐，合主地居天政府。其实，地面的一切众生都是归这个天政府管辖，天主是帝释。依古德考订，其实这就是道家的玉帝、儒家的上帝。道家修炼成仙，当然要上陈帝释，因此之所尊崇。就人类长远的历史来说，过去的时代</w:t>
      </w:r>
      <w:r w:rsidRPr="008F142C">
        <w:rPr>
          <w:rFonts w:ascii="STZhongsong" w:eastAsia="STZhongsong" w:hAnsi="STZhongsong"/>
          <w:sz w:val="24"/>
        </w:rPr>
        <w:t>，人</w:t>
      </w:r>
      <w:r w:rsidRPr="008F142C">
        <w:rPr>
          <w:rFonts w:ascii="STZhongsong" w:eastAsia="STZhongsong" w:hAnsi="STZhongsong" w:hint="eastAsia"/>
          <w:sz w:val="24"/>
        </w:rPr>
        <w:t>业障较薄，对于帝释的奖善惩恶，心里会有所感觉，因此上古的诗篇里，数数地举上帝而作歌颂。后来，人类由贪欲增盛作为主因，业障日厚，在这样的暗暗的心中，就无所感觉了。</w:t>
      </w:r>
    </w:p>
    <w:p w14:paraId="243AAC99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空居四重天，当然要尊贵得多，不与人间交接，因此人类无所认识。“空居”，是指因地行十善之外，还有修未到定的力量。所谓“未到”，指尚不能舍离情欲，以此定力，果上不依地而能于空居住。“夜摩”，意思是善时，生到这个天里，时时唱着快乐。“兜率”，是知足之义，这个天的天人对</w:t>
      </w:r>
      <w:r w:rsidRPr="008F142C">
        <w:rPr>
          <w:rFonts w:ascii="STZhongsong" w:eastAsia="STZhongsong" w:hAnsi="STZhongsong" w:hint="eastAsia"/>
          <w:sz w:val="24"/>
        </w:rPr>
        <w:lastRenderedPageBreak/>
        <w:t>于诸欲能够知足。“化乐”，指天人能变化之义，比如想要一头象或者一匹马，就能变出来，而且骑着它娱乐。“他化自在”，就是假借化乐天变化的那些快乐的境界，能够享用它。</w:t>
      </w:r>
    </w:p>
    <w:p w14:paraId="79FC424B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六天的爱情方式不同，越往上形式越简单，而且越快乐。地居两天有交媾，却不会漏精。空居天当中，夜摩天只是男女抱持，兜率天不过就是手拉着手，化乐天互相笑着，他化天是彼此相视。这些欲事只是享乐，和胎育无关，也就是诸天是化生，不经由母胎。</w:t>
      </w:r>
    </w:p>
    <w:p w14:paraId="5D8839D8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修罗世界的安乐，由于宿世修集十善，但是嗔恚、骄慢、疑虑三种习气很深，他们的住处，有的在须弥山的岩窟当中，有的散在海滨或者潜在海里，其享受之乐，宫室华美，衣食自然。</w:t>
      </w:r>
    </w:p>
    <w:p w14:paraId="4E200463" w14:textId="77777777" w:rsidR="00C72298" w:rsidRPr="008F142C" w:rsidRDefault="003C086E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以上欲天和修罗</w:t>
      </w:r>
      <w:r w:rsidR="00C72298" w:rsidRPr="008F142C">
        <w:rPr>
          <w:rFonts w:ascii="STZhongsong" w:eastAsia="STZhongsong" w:hAnsi="STZhongsong" w:hint="eastAsia"/>
          <w:sz w:val="24"/>
        </w:rPr>
        <w:t>享受福乐的情形，要学习《正法念处经》，才能得到具体、详尽的认识。</w:t>
      </w:r>
    </w:p>
    <w:p w14:paraId="3D55198A" w14:textId="77777777" w:rsidR="00C72298" w:rsidRPr="00C72298" w:rsidRDefault="00C72298" w:rsidP="00C7229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72298">
        <w:rPr>
          <w:rFonts w:ascii="汉仪粗宋简" w:eastAsia="汉仪粗宋简" w:hint="eastAsia"/>
          <w:sz w:val="24"/>
        </w:rPr>
        <w:t>（二）等流果　分二：1、造作等流；2、领受等流</w:t>
      </w:r>
    </w:p>
    <w:p w14:paraId="04C1993B" w14:textId="77777777" w:rsidR="00C72298" w:rsidRPr="00C72298" w:rsidRDefault="00C72298" w:rsidP="00C7229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72298">
        <w:rPr>
          <w:rFonts w:ascii="汉仪粗宋简" w:eastAsia="汉仪粗宋简" w:hint="eastAsia"/>
          <w:sz w:val="24"/>
        </w:rPr>
        <w:t>1、造作等流</w:t>
      </w:r>
    </w:p>
    <w:p w14:paraId="12201499" w14:textId="77777777" w:rsidR="00C72298" w:rsidRPr="00C72298" w:rsidRDefault="00C72298" w:rsidP="00C72298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C72298">
        <w:rPr>
          <w:rFonts w:ascii="SimHei" w:eastAsia="SimHei" w:hAnsi="SimHei" w:hint="eastAsia"/>
          <w:b/>
          <w:sz w:val="24"/>
        </w:rPr>
        <w:t>由造作等流，于一切生爱乐行善，且善辗转增长。</w:t>
      </w:r>
    </w:p>
    <w:p w14:paraId="73C2F2D7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善的造作等流，就是与先前行善同类的习性会现起。从前喜欢布施，现在也会喜欢布施，而且这种习性会辗转地增长，变成良性的循环，结果使得善越来越增长。其他比如喜欢利他，喜欢闻法、思惟，喜欢修心等等，那么这些上也都</w:t>
      </w:r>
      <w:r w:rsidRPr="008F142C">
        <w:rPr>
          <w:rFonts w:ascii="STZhongsong" w:eastAsia="STZhongsong" w:hAnsi="STZhongsong" w:hint="eastAsia"/>
          <w:sz w:val="24"/>
        </w:rPr>
        <w:lastRenderedPageBreak/>
        <w:t>要发展善的习性。假使我们在修十善上特别用心的话，那这十条都会有很好的造作等流的果出现，你不断地去造作，就有它同类的习性不断地增强。</w:t>
      </w:r>
    </w:p>
    <w:p w14:paraId="18EB2A54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不但不杀而且护生，将来对于爱护生命的事特别喜欢做，他有一个很好的仁慈的习性，由此会使得仁上的善愈加增长。</w:t>
      </w:r>
    </w:p>
    <w:p w14:paraId="10C394B0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不但断除偷盗，而且行持布施，这个善一旦做了之后就有造作的等流，对于布施非常欢喜，一碰到布施非常爱乐，而且他不断地拓展布施的善行，比如施衣、施食等等，一碰到了就喜欢做。再接着让他布施法、布施无畏，由于有这种习性，就很容易给别人布施智慧，或者布施无畏等等。</w:t>
      </w:r>
    </w:p>
    <w:p w14:paraId="3A2BD1F2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又如断除邪淫，很守礼法，将来如果还在这个世间成家的话，就有一种守礼的善心，不会在外面乱搞的，在婚姻上是很贞洁的。</w:t>
      </w:r>
    </w:p>
    <w:p w14:paraId="3E21F89F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再者，断除妄语喜欢说诚谛之语，以后非常爱乐的就是说真话，养成诚实的禀性，那么这样诚实的德也会越来越发展。</w:t>
      </w:r>
    </w:p>
    <w:p w14:paraId="384BBF15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又有断除离间喜欢和合，那在哪里他都会发展这种喜欢和平、和睦的善心，由此使得和合的善行增长。</w:t>
      </w:r>
    </w:p>
    <w:p w14:paraId="4CEE61DE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或者，断掉了粗恶语，说和雅的语言，这样也是习性一旦养成了，就使得这和雅语的善德越来越增长。</w:t>
      </w:r>
    </w:p>
    <w:p w14:paraId="702D684C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lastRenderedPageBreak/>
        <w:t>或者不喜欢说绮语，而喜欢说具义语，这样去造作，只要七次以后，它就会有等流的力量，以后常常喜欢说具义的语言，具有法的内涵的话，这样就爱乐说法语。</w:t>
      </w:r>
    </w:p>
    <w:p w14:paraId="190725F8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又断掉贪心，喜欢修舍心，那么一碰到的时候，他不是贪著而是放舍，之后舍的善越来越大，舍财、舍身、舍善根，一切都是放舍，而不是抓牢，更不是贪婪谋取。</w:t>
      </w:r>
    </w:p>
    <w:p w14:paraId="42486666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再者，断掉害心后常常行饶益，这个造作多次地养成以后，就会使得我们有习性的果，以后一遇到什么，现行出来的就是利他。</w:t>
      </w:r>
    </w:p>
    <w:p w14:paraId="6E8D1F95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又断掉邪见后，去修集正见，那么心常常禀持正见，有这样的习性，这个人就很正，他见解非常地断定，很正的，不会移到其他邪僻的见解里，不会受世间各种染污的思想影响，这样将来见解越来越纯正。</w:t>
      </w:r>
    </w:p>
    <w:p w14:paraId="370190BD" w14:textId="77777777" w:rsidR="00C72298" w:rsidRPr="00C72298" w:rsidRDefault="00C72298" w:rsidP="00C7229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72298">
        <w:rPr>
          <w:rFonts w:ascii="汉仪粗宋简" w:eastAsia="汉仪粗宋简" w:hint="eastAsia"/>
          <w:sz w:val="24"/>
        </w:rPr>
        <w:t>总结</w:t>
      </w:r>
    </w:p>
    <w:p w14:paraId="521A7501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总之，我们要投入到善的修习当中，十善上都要去做，做了就叫“造作”，造作就有等流的习性养成。这样的话，以后一遇到相应的境，这方面的势力马上现起，马上就有一种爱乐，这就是培养善意乐。以这个来驱使的时候，他就不断地行善，就使得善日益增长。因此，善的流不要让它断，要让它不断地相续，到了最后就发展成普贤行，一切都是妙善，而且扩充到无尽、周遍、圆满的善。</w:t>
      </w:r>
    </w:p>
    <w:p w14:paraId="5C07991A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lastRenderedPageBreak/>
        <w:t>缘起上，经由七次、二十一次等等，就养成了这方面的惯性；以后越做越多的时候，会到任运的程度。比如，从前任运地就会说妄语，这是由于过去妄语的等流力，以后我们会任运地说诚谛语，这是善的等流，是相当好的。因此，一切善只要努力地多做一些，将来都会发展成任运的习性。也就是会任运地爱护生命，任运地行持布施，任运地守持礼法，任运地守持诚实、文雅、和合、具义的口德，或者心上就会出现很好的禀性，是一种舍心、利益心和禀持正见的状态。</w:t>
      </w:r>
    </w:p>
    <w:p w14:paraId="2A89704F" w14:textId="77777777" w:rsidR="00C72298" w:rsidRPr="00C72298" w:rsidRDefault="00C72298" w:rsidP="00C7229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72298">
        <w:rPr>
          <w:rFonts w:ascii="汉仪粗宋简" w:eastAsia="汉仪粗宋简" w:hint="eastAsia"/>
          <w:sz w:val="24"/>
        </w:rPr>
        <w:t>2、领受等流</w:t>
      </w:r>
    </w:p>
    <w:p w14:paraId="75A655D2" w14:textId="77777777" w:rsidR="00C72298" w:rsidRPr="00C72298" w:rsidRDefault="00C72298" w:rsidP="00C72298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C72298">
        <w:rPr>
          <w:rFonts w:ascii="SimHei" w:eastAsia="SimHei" w:hAnsi="SimHei" w:hint="eastAsia"/>
          <w:b/>
          <w:sz w:val="24"/>
        </w:rPr>
        <w:t>领受等流者，断杀生故，长寿少病；断偷盗故，具足受用，及无盗贼；断邪淫故，夫妻美满，少遇怨敌；断妄语故，为一切人所共敬爱；断离间故，眷属、仆人心生恭敬；断粗恶语故，闻悦耳言；断绮语故，言具威重；断贪心故，所愿事成；断害心故，远离损恼；断邪见故，心生妙见。</w:t>
      </w:r>
    </w:p>
    <w:p w14:paraId="0937524D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善的领受等流都是安乐报。也就是，做了合乎因果正理的事情，且有一分的利人，因而他将得到善的奖赏，也就是在自身上行善会利益自己。那么所谓的“领受”，就是得到由过去行善资本获取的受用。</w:t>
      </w:r>
    </w:p>
    <w:p w14:paraId="2A5D14F0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断掉了害有情命的黑业，那当然不会有短命、多病的因素，这个业种已经截断了相续，它没有势力，因而反面上就会长寿、少病。</w:t>
      </w:r>
    </w:p>
    <w:p w14:paraId="4FF9012B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lastRenderedPageBreak/>
        <w:t>断除不与取故，一切不属于自己的非分之物不去谋取、窃取等，都是凭着正当的途径来营取自己的所愿。这样匮乏受用的因、遭盗贼的因都净除掉以后，自然受用是具足的，而且没有盗敌来窃夺。</w:t>
      </w:r>
    </w:p>
    <w:p w14:paraId="1EAEC17D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断除欲邪行，在夫妻的生活上消除了那些不正的因素，因而夫妻将美满，而且少有怨敌。</w:t>
      </w:r>
    </w:p>
    <w:p w14:paraId="31419D58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断除妄语之后，不好的领受可以消除，进而好的受用就来了。也就是，常常守诚实语的善道，那么大家就对自己很赞叹，而且都有一种慈心相待。</w:t>
      </w:r>
    </w:p>
    <w:p w14:paraId="3D3E1701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断除了离间业之后的领受等流会很好。过去离间的业种，导致总是下面的人不和合，或者不顺从、心意上违逆，但现在没有离间的恶业的障碍，这个反应就很好了。这个时候下面的眷属和仆人就会发出恭敬的心，自己说什么、吩咐什么，他们会很尊重。或者气氛打成一片的，很和睦，他们自己之间也会商量好，好好地去办这事，使得家庭或者团体的路子很通、很和的，没有那样疙疙瘩瘩、阻隔不通、勾心斗角等等的事。</w:t>
      </w:r>
    </w:p>
    <w:p w14:paraId="120559A2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断除粗恶语的领受等流，是听到悦耳的话、很和雅的话。报应就是如此，过去常常说粗语，听到的那个反应也是不好的，别人也就是粗语以待，或者说一些不好听的，这就是以一感、召一应。你现在以不粗恶的、很文雅的话来说，那对</w:t>
      </w:r>
      <w:r w:rsidRPr="008F142C">
        <w:rPr>
          <w:rFonts w:ascii="STZhongsong" w:eastAsia="STZhongsong" w:hAnsi="STZhongsong" w:hint="eastAsia"/>
          <w:sz w:val="24"/>
        </w:rPr>
        <w:lastRenderedPageBreak/>
        <w:t>方也不可能说很粗的话，因为没业因，所以常常听到很和雅的话。</w:t>
      </w:r>
    </w:p>
    <w:p w14:paraId="724C4E47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断除绮语故，就会得到一个很好的果报，也就是自己的语言变得很威重。从前说绮语的时候，都是一些泡沫的话、垃圾的话，好多是无意义、各种由分别妄动随便乱说的话，那就遭报应，话没有威力，在大众中说话少有辩才、表达不清，说出来当然没力量。现在息灭了绮语，说具义的语言，话语就非常地威重、非常有分量。</w:t>
      </w:r>
    </w:p>
    <w:p w14:paraId="7463DCFF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由于断除贪心的缘故，就会领到所愿事成的果报，领受上就感觉不一样了。从前做什么都不顺利，就是由于有贪欲，贪欲就是私欲的一种，它是不符合正理规则的，你想通过不义的手段巧取豪夺，想非分霸占、侵占，这个是不让你满足的，因此，出现的就是所有你想的东西不实现，不想的就会来。而现在断掉了贪心，修的是舍心，那么心里的愿望都会成办。也就是没有私欲，以心里舍的这种缘起，想什么就会来什么。或者心里有个什么样的愿、什么样的希求，它都会容易成就，这个就是舍心上非常大的作用。</w:t>
      </w:r>
    </w:p>
    <w:p w14:paraId="36220F5C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由于断除了害心的缘故，在领受上就不同了。过去常常有害心，领到的就是别人害你，经常这儿受损恼，那儿遭伤害，这都是过去有害心的一种反应。现在断掉了的原因，当然领受上就很好了，也就是感觉跟损害脱离开了，没有那么</w:t>
      </w:r>
      <w:r w:rsidRPr="008F142C">
        <w:rPr>
          <w:rFonts w:ascii="STZhongsong" w:eastAsia="STZhongsong" w:hAnsi="STZhongsong" w:hint="eastAsia"/>
          <w:sz w:val="24"/>
        </w:rPr>
        <w:lastRenderedPageBreak/>
        <w:t>多损恼的事。比如一个小流氓，过去常常去害人，那当然到处就是挨罚、挨打等等；后来改邪归正，断掉了害心，常常作利他，他就远离了受他损恼。</w:t>
      </w:r>
    </w:p>
    <w:p w14:paraId="53B4057A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断除邪见的受用果，从前邪见很大，因此相续中总是见不正，那种邪眼看待的状况老是存在，就好比戴了有色眼镜那样。现在断掉了以后，发现见解清明了，很正确了，就好比去掉了污糟的眼镜，看得很清晰那样，这个领受果就不一样了，相续中会有妙见。就好像人的眼睛医好了，“原来这么清楚，世界都正过来了”，这是对的。那么这样，以这个得到的受用就是相续中有正见。</w:t>
      </w:r>
    </w:p>
    <w:p w14:paraId="3C42F6FB" w14:textId="77777777" w:rsidR="00C72298" w:rsidRPr="008F142C" w:rsidRDefault="00C72298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F142C">
        <w:rPr>
          <w:rFonts w:ascii="STZhongsong" w:eastAsia="STZhongsong" w:hAnsi="STZhongsong" w:hint="eastAsia"/>
          <w:sz w:val="24"/>
        </w:rPr>
        <w:t>十善的领受等流，在《法轨》里作了长篇的讲述，这里就不多讲。总的来说，我们的命运通过十善的业道能得到改良。也就是从前种种的领受或者遭遇，都会往好的方面发展。过去各种各样不好的领受——短命、多病、贫穷、冤家多、家庭不好、人际关系不良，以及在口业上感召到的别人不恭敬、说不好听的话、自己说什么话没人听等等，要么就是心里不如意，常常想的不成功，又不断地受损恼，见解也很邪，整个人的那一通命运都不行，遭遇、感受都不行的。但是，通过断掉恶发展善之后，他就得到改良了。这是看自身的程度，如果做得好的话就改得快，如果还能再增长的话，就会变得更快，这都是事在人为。也就是，看到过去的感应故事</w:t>
      </w:r>
      <w:r w:rsidRPr="008F142C">
        <w:rPr>
          <w:rFonts w:ascii="STZhongsong" w:eastAsia="STZhongsong" w:hAnsi="STZhongsong" w:hint="eastAsia"/>
          <w:sz w:val="24"/>
        </w:rPr>
        <w:lastRenderedPageBreak/>
        <w:t>就会知道，一旦人改恶从良以后，命就变了。比如，变得长寿了、身体好了，或者财富变得很多，人际关系很好，家庭也好了，或者自己说话别人听，下面的眷属恭敬，所想的事都成办了，好像越来越顺，相续的见解也正过来了，这些就是通过自己修行得来的。</w:t>
      </w:r>
    </w:p>
    <w:p w14:paraId="7009D6F8" w14:textId="77777777" w:rsidR="00DD42B7" w:rsidRDefault="00DD42B7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4488D57D" w14:textId="77777777" w:rsidR="009D0125" w:rsidRDefault="009D0125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072FDBE" w14:textId="77777777" w:rsidR="009D0125" w:rsidRPr="009D0125" w:rsidRDefault="009D0125" w:rsidP="00C72298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9D0125">
        <w:rPr>
          <w:rFonts w:ascii="汉仪粗宋简" w:eastAsia="汉仪粗宋简" w:hAnsi="STZhongsong" w:hint="eastAsia"/>
          <w:sz w:val="24"/>
        </w:rPr>
        <w:t>思考题</w:t>
      </w:r>
    </w:p>
    <w:p w14:paraId="667D39FD" w14:textId="77777777" w:rsidR="009D0125" w:rsidRPr="009D0125" w:rsidRDefault="009D0125" w:rsidP="009D012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D0125">
        <w:rPr>
          <w:rFonts w:ascii="SimSun" w:hAnsi="SimSun" w:hint="eastAsia"/>
          <w:sz w:val="24"/>
        </w:rPr>
        <w:t>1、</w:t>
      </w:r>
      <w:r w:rsidRPr="009D0125">
        <w:rPr>
          <w:rFonts w:ascii="STZhongsong" w:eastAsia="STZhongsong" w:hAnsi="STZhongsong" w:hint="eastAsia"/>
          <w:sz w:val="24"/>
        </w:rPr>
        <w:t>十善业的异熟果是什么？结合《念处经》《阿含经》等具体思惟其果相。</w:t>
      </w:r>
    </w:p>
    <w:p w14:paraId="6D268230" w14:textId="77777777" w:rsidR="009D0125" w:rsidRPr="009D0125" w:rsidRDefault="009D0125" w:rsidP="009D012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D0125">
        <w:rPr>
          <w:rFonts w:ascii="SimSun" w:hAnsi="SimSun" w:hint="eastAsia"/>
          <w:sz w:val="24"/>
        </w:rPr>
        <w:t>2、</w:t>
      </w:r>
      <w:r w:rsidRPr="009D0125">
        <w:rPr>
          <w:rFonts w:ascii="STZhongsong" w:eastAsia="STZhongsong" w:hAnsi="STZhongsong" w:hint="eastAsia"/>
          <w:sz w:val="24"/>
        </w:rPr>
        <w:t>十善业的造作等流是什么？从总、别两方面思惟。</w:t>
      </w:r>
    </w:p>
    <w:p w14:paraId="795D5F20" w14:textId="77777777" w:rsidR="009D0125" w:rsidRPr="008F142C" w:rsidRDefault="009D0125" w:rsidP="00C7229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D0125">
        <w:rPr>
          <w:rFonts w:ascii="SimSun" w:hAnsi="SimSun" w:hint="eastAsia"/>
          <w:sz w:val="24"/>
        </w:rPr>
        <w:t>3、</w:t>
      </w:r>
      <w:r w:rsidRPr="009D0125">
        <w:rPr>
          <w:rFonts w:ascii="STZhongsong" w:eastAsia="STZhongsong" w:hAnsi="STZhongsong" w:hint="eastAsia"/>
          <w:sz w:val="24"/>
        </w:rPr>
        <w:t>十善业的领受等流分别是什么？</w:t>
      </w:r>
      <w:r w:rsidR="008C1A4B">
        <w:rPr>
          <w:rFonts w:ascii="STZhongsong" w:eastAsia="STZhongsong" w:hAnsi="STZhongsong" w:hint="eastAsia"/>
          <w:sz w:val="24"/>
        </w:rPr>
        <w:t>一一思惟其果相。</w:t>
      </w:r>
    </w:p>
    <w:sectPr w:rsidR="009D0125" w:rsidRPr="008F142C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6303" w14:textId="77777777" w:rsidR="00F22027" w:rsidRDefault="00F22027">
      <w:r>
        <w:separator/>
      </w:r>
    </w:p>
  </w:endnote>
  <w:endnote w:type="continuationSeparator" w:id="0">
    <w:p w14:paraId="2641DF7E" w14:textId="77777777" w:rsidR="00F22027" w:rsidRDefault="00F2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2486" w14:textId="77777777" w:rsidR="00F4204E" w:rsidRDefault="00F42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33DFC" w14:textId="77777777" w:rsidR="00F4204E" w:rsidRDefault="00F420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3AB9" w14:textId="77777777" w:rsidR="00F4204E" w:rsidRDefault="00F42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2D42" w14:textId="77777777" w:rsidR="00F22027" w:rsidRDefault="00F22027">
      <w:r>
        <w:separator/>
      </w:r>
    </w:p>
  </w:footnote>
  <w:footnote w:type="continuationSeparator" w:id="0">
    <w:p w14:paraId="2CDC97B7" w14:textId="77777777" w:rsidR="00F22027" w:rsidRDefault="00F22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64CE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C1A4B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C25A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C1A4B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58E48" w14:textId="77777777" w:rsidR="00F4204E" w:rsidRDefault="00F42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462773332">
    <w:abstractNumId w:val="45"/>
  </w:num>
  <w:num w:numId="2" w16cid:durableId="379597902">
    <w:abstractNumId w:val="24"/>
  </w:num>
  <w:num w:numId="3" w16cid:durableId="1484850072">
    <w:abstractNumId w:val="26"/>
  </w:num>
  <w:num w:numId="4" w16cid:durableId="395978144">
    <w:abstractNumId w:val="25"/>
  </w:num>
  <w:num w:numId="5" w16cid:durableId="757555235">
    <w:abstractNumId w:val="23"/>
  </w:num>
  <w:num w:numId="6" w16cid:durableId="1924994074">
    <w:abstractNumId w:val="19"/>
  </w:num>
  <w:num w:numId="7" w16cid:durableId="1634409564">
    <w:abstractNumId w:val="15"/>
  </w:num>
  <w:num w:numId="8" w16cid:durableId="707140561">
    <w:abstractNumId w:val="12"/>
  </w:num>
  <w:num w:numId="9" w16cid:durableId="1529097025">
    <w:abstractNumId w:val="27"/>
  </w:num>
  <w:num w:numId="10" w16cid:durableId="411514884">
    <w:abstractNumId w:val="28"/>
  </w:num>
  <w:num w:numId="11" w16cid:durableId="967933826">
    <w:abstractNumId w:val="13"/>
  </w:num>
  <w:num w:numId="12" w16cid:durableId="1892306908">
    <w:abstractNumId w:val="20"/>
  </w:num>
  <w:num w:numId="13" w16cid:durableId="2068453796">
    <w:abstractNumId w:val="31"/>
  </w:num>
  <w:num w:numId="14" w16cid:durableId="1585994783">
    <w:abstractNumId w:val="29"/>
  </w:num>
  <w:num w:numId="15" w16cid:durableId="1765832711">
    <w:abstractNumId w:val="11"/>
  </w:num>
  <w:num w:numId="16" w16cid:durableId="118651511">
    <w:abstractNumId w:val="16"/>
  </w:num>
  <w:num w:numId="17" w16cid:durableId="140117169">
    <w:abstractNumId w:val="14"/>
  </w:num>
  <w:num w:numId="18" w16cid:durableId="752043734">
    <w:abstractNumId w:val="17"/>
  </w:num>
  <w:num w:numId="19" w16cid:durableId="1068000304">
    <w:abstractNumId w:val="10"/>
  </w:num>
  <w:num w:numId="20" w16cid:durableId="1317799767">
    <w:abstractNumId w:val="22"/>
  </w:num>
  <w:num w:numId="21" w16cid:durableId="988024391">
    <w:abstractNumId w:val="21"/>
  </w:num>
  <w:num w:numId="22" w16cid:durableId="2117019463">
    <w:abstractNumId w:val="30"/>
  </w:num>
  <w:num w:numId="23" w16cid:durableId="2012633354">
    <w:abstractNumId w:val="18"/>
  </w:num>
  <w:num w:numId="24" w16cid:durableId="642082141">
    <w:abstractNumId w:val="43"/>
  </w:num>
  <w:num w:numId="25" w16cid:durableId="1569225084">
    <w:abstractNumId w:val="32"/>
  </w:num>
  <w:num w:numId="26" w16cid:durableId="1643273698">
    <w:abstractNumId w:val="42"/>
  </w:num>
  <w:num w:numId="27" w16cid:durableId="1958248102">
    <w:abstractNumId w:val="36"/>
  </w:num>
  <w:num w:numId="28" w16cid:durableId="1878276530">
    <w:abstractNumId w:val="34"/>
  </w:num>
  <w:num w:numId="29" w16cid:durableId="466361102">
    <w:abstractNumId w:val="37"/>
  </w:num>
  <w:num w:numId="30" w16cid:durableId="521238284">
    <w:abstractNumId w:val="33"/>
  </w:num>
  <w:num w:numId="31" w16cid:durableId="1329870952">
    <w:abstractNumId w:val="39"/>
  </w:num>
  <w:num w:numId="32" w16cid:durableId="897936487">
    <w:abstractNumId w:val="44"/>
  </w:num>
  <w:num w:numId="33" w16cid:durableId="45223284">
    <w:abstractNumId w:val="41"/>
  </w:num>
  <w:num w:numId="34" w16cid:durableId="1111586627">
    <w:abstractNumId w:val="38"/>
  </w:num>
  <w:num w:numId="35" w16cid:durableId="311176839">
    <w:abstractNumId w:val="46"/>
  </w:num>
  <w:num w:numId="36" w16cid:durableId="959385907">
    <w:abstractNumId w:val="8"/>
  </w:num>
  <w:num w:numId="37" w16cid:durableId="1912351620">
    <w:abstractNumId w:val="3"/>
  </w:num>
  <w:num w:numId="38" w16cid:durableId="570698188">
    <w:abstractNumId w:val="2"/>
  </w:num>
  <w:num w:numId="39" w16cid:durableId="532036387">
    <w:abstractNumId w:val="1"/>
  </w:num>
  <w:num w:numId="40" w16cid:durableId="2090613170">
    <w:abstractNumId w:val="0"/>
  </w:num>
  <w:num w:numId="41" w16cid:durableId="559249590">
    <w:abstractNumId w:val="9"/>
  </w:num>
  <w:num w:numId="42" w16cid:durableId="543640392">
    <w:abstractNumId w:val="7"/>
  </w:num>
  <w:num w:numId="43" w16cid:durableId="1566185380">
    <w:abstractNumId w:val="6"/>
  </w:num>
  <w:num w:numId="44" w16cid:durableId="761685751">
    <w:abstractNumId w:val="5"/>
  </w:num>
  <w:num w:numId="45" w16cid:durableId="1340355349">
    <w:abstractNumId w:val="4"/>
  </w:num>
  <w:num w:numId="46" w16cid:durableId="1603684055">
    <w:abstractNumId w:val="35"/>
  </w:num>
  <w:num w:numId="47" w16cid:durableId="1777553887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25CC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42F4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4BF2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71CF"/>
    <w:rsid w:val="00C87D11"/>
    <w:rsid w:val="00C87FF8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65F6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2027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04E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728910B"/>
  <w15:chartTrackingRefBased/>
  <w15:docId w15:val="{DCF43734-579C-4C49-915B-1DC55032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B808C-613A-4E69-BA5B-664B4ED8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987</Words>
  <Characters>5626</Characters>
  <Application>Microsoft Office Word</Application>
  <DocSecurity>0</DocSecurity>
  <Lines>46</Lines>
  <Paragraphs>13</Paragraphs>
  <ScaleCrop>false</ScaleCrop>
  <Company>www.ftpdown.com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2022-12-26T06:06:00Z</dcterms:created>
  <dcterms:modified xsi:type="dcterms:W3CDTF">2022-12-26T06:06:00Z</dcterms:modified>
</cp:coreProperties>
</file>