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088A97" w14:textId="77777777" w:rsidR="009906FB" w:rsidRPr="004E0343" w:rsidRDefault="009906FB" w:rsidP="00551EF7">
      <w:pPr>
        <w:spacing w:line="200" w:lineRule="exact"/>
        <w:jc w:val="center"/>
        <w:rPr>
          <w:rFonts w:ascii="汉仪粗宋简" w:eastAsia="汉仪粗宋简" w:hAnsi="STZhongsong" w:hint="eastAsia"/>
          <w:sz w:val="30"/>
          <w:szCs w:val="30"/>
        </w:rPr>
      </w:pPr>
    </w:p>
    <w:p w14:paraId="68B985FD" w14:textId="77777777" w:rsidR="009906FB" w:rsidRPr="005B4799" w:rsidRDefault="00F339EE" w:rsidP="0010530B">
      <w:pPr>
        <w:spacing w:line="400" w:lineRule="exact"/>
        <w:jc w:val="center"/>
        <w:rPr>
          <w:rFonts w:ascii="汉仪粗宋简" w:eastAsia="汉仪粗宋简" w:hAnsi="STZhongsong" w:hint="eastAsia"/>
          <w:spacing w:val="20"/>
          <w:sz w:val="36"/>
          <w:szCs w:val="36"/>
        </w:rPr>
      </w:pPr>
      <w:r w:rsidRPr="005B4799">
        <w:rPr>
          <w:rFonts w:ascii="汉仪粗宋简" w:eastAsia="汉仪粗宋简" w:hAnsi="STZhongsong" w:hint="eastAsia"/>
          <w:spacing w:val="20"/>
          <w:sz w:val="36"/>
          <w:szCs w:val="36"/>
        </w:rPr>
        <w:t>法海奇珍</w:t>
      </w:r>
    </w:p>
    <w:p w14:paraId="30563186" w14:textId="77777777" w:rsidR="009906FB" w:rsidRPr="005B4799" w:rsidRDefault="009906FB" w:rsidP="00152118">
      <w:pPr>
        <w:spacing w:line="100" w:lineRule="exact"/>
        <w:jc w:val="center"/>
        <w:rPr>
          <w:rFonts w:ascii="STZhongsong" w:eastAsia="STZhongsong" w:hAnsi="STZhongsong" w:hint="eastAsia"/>
          <w:sz w:val="24"/>
        </w:rPr>
      </w:pPr>
    </w:p>
    <w:p w14:paraId="75B6A9C2" w14:textId="77777777" w:rsidR="0002120E" w:rsidRPr="005B4799" w:rsidRDefault="0002120E" w:rsidP="001805E0">
      <w:pPr>
        <w:spacing w:line="360" w:lineRule="exact"/>
        <w:jc w:val="center"/>
        <w:rPr>
          <w:rFonts w:ascii="STXihei" w:eastAsia="STXihei" w:hAnsi="STXihei" w:hint="eastAsia"/>
          <w:szCs w:val="21"/>
        </w:rPr>
      </w:pPr>
      <w:r w:rsidRPr="005B4799">
        <w:rPr>
          <w:rFonts w:ascii="STXihei" w:eastAsia="STXihei" w:hAnsi="STXihei" w:hint="eastAsia"/>
          <w:szCs w:val="21"/>
        </w:rPr>
        <w:t>益西彭措</w:t>
      </w:r>
      <w:r w:rsidR="00ED71B8" w:rsidRPr="005B4799">
        <w:rPr>
          <w:rFonts w:ascii="STXihei" w:eastAsia="STXihei" w:hAnsi="STXihei" w:hint="eastAsia"/>
          <w:szCs w:val="21"/>
        </w:rPr>
        <w:t>堪布</w:t>
      </w:r>
      <w:r w:rsidRPr="005B4799">
        <w:rPr>
          <w:rFonts w:ascii="STXihei" w:eastAsia="STXihei" w:hAnsi="STXihei" w:hint="eastAsia"/>
          <w:sz w:val="18"/>
          <w:szCs w:val="18"/>
        </w:rPr>
        <w:t xml:space="preserve">　</w:t>
      </w:r>
      <w:r w:rsidRPr="005B4799">
        <w:rPr>
          <w:rFonts w:ascii="STXihei" w:eastAsia="STXihei" w:hAnsi="STXihei" w:hint="eastAsia"/>
          <w:szCs w:val="21"/>
        </w:rPr>
        <w:t>讲</w:t>
      </w:r>
      <w:r w:rsidR="00433F35">
        <w:rPr>
          <w:rFonts w:ascii="STXihei" w:eastAsia="STXihei" w:hAnsi="STXihei" w:hint="eastAsia"/>
          <w:szCs w:val="21"/>
        </w:rPr>
        <w:t>述</w:t>
      </w:r>
    </w:p>
    <w:p w14:paraId="7B9B6DA3" w14:textId="77777777" w:rsidR="00EE4A11" w:rsidRPr="005B4799" w:rsidRDefault="00EE4A11" w:rsidP="00EE4A11">
      <w:pPr>
        <w:spacing w:line="100" w:lineRule="exact"/>
        <w:jc w:val="center"/>
        <w:rPr>
          <w:rFonts w:ascii="STXihei" w:eastAsia="STXihei" w:hAnsi="STXihei" w:hint="eastAsia"/>
          <w:szCs w:val="21"/>
        </w:rPr>
      </w:pPr>
    </w:p>
    <w:p w14:paraId="14C9F14A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这节课开始讲本论——《普贤上师</w:t>
      </w:r>
      <w:r w:rsidR="001A006E" w:rsidRPr="005B4799">
        <w:rPr>
          <w:rFonts w:ascii="STZhongsong" w:eastAsia="STZhongsong" w:hAnsi="STZhongsong" w:hint="eastAsia"/>
          <w:sz w:val="24"/>
        </w:rPr>
        <w:t>口授——大圆满龙钦心髓前行引导文</w:t>
      </w:r>
      <w:r w:rsidRPr="005B4799">
        <w:rPr>
          <w:rFonts w:ascii="STZhongsong" w:eastAsia="STZhongsong" w:hAnsi="STZhongsong" w:hint="eastAsia"/>
          <w:sz w:val="24"/>
        </w:rPr>
        <w:t>》的内容和它的殊胜性。</w:t>
      </w:r>
    </w:p>
    <w:p w14:paraId="223A6D1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整部论的纲领可以摄在三科当中：一、共同外前行；二、不共内前行；三、正行</w:t>
      </w:r>
      <w:r w:rsidR="00D94703" w:rsidRPr="005B4799">
        <w:rPr>
          <w:rFonts w:ascii="STZhongsong" w:eastAsia="STZhongsong" w:hAnsi="STZhongsong" w:hint="eastAsia"/>
          <w:sz w:val="24"/>
        </w:rPr>
        <w:t>支分</w:t>
      </w:r>
      <w:r w:rsidR="00795CAD" w:rsidRPr="005B4799">
        <w:rPr>
          <w:rFonts w:ascii="STZhongsong" w:eastAsia="STZhongsong" w:hAnsi="STZhongsong" w:hint="eastAsia"/>
          <w:sz w:val="24"/>
        </w:rPr>
        <w:t>——</w:t>
      </w:r>
      <w:r w:rsidRPr="005B4799">
        <w:rPr>
          <w:rFonts w:ascii="STZhongsong" w:eastAsia="STZhongsong" w:hAnsi="STZhongsong" w:hint="eastAsia"/>
          <w:sz w:val="24"/>
        </w:rPr>
        <w:t>颇瓦法。</w:t>
      </w:r>
    </w:p>
    <w:p w14:paraId="3677D09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共同外前行指大乘共通的前行，它包括六个方面：思维暇满，思维无常，思维苦谛，思维业果，忆念解脱胜利和依止善知识。</w:t>
      </w:r>
    </w:p>
    <w:p w14:paraId="2D8A046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这是前面就要发起的外围的前行。首先经过这些修持调整，来使心成为修大乘法的法器。我们的心原本处在颠倒中，必须经过修持才能调顺。其中前四个前行叫做“四厌世心”，主要是遣除对轮回的执著。其中思维暇满和无常能遣除对现世的执著，思维苦谛和业果能遣除对来世的执著。这样遣除后，就会发起出离心；再把它转缘到众生分上，就会发起大悲心。</w:t>
      </w:r>
    </w:p>
    <w:p w14:paraId="22D7AB34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外四前行都是转心的方法，这又要透过思维来完成。它的根本在于认识缘起的道路，也就是不断地在缘起上抉择，怎么对自己有利益？怎么对众生有利益？什么是永久的大义？什么是究竟的、真实的法？什么是乐因？什么是苦因？等等。一旦把这些都搞清楚了，有理智的人自然知道该怎么做。之后懂了缘起在心上，知道心该怎么来串习后，就会固</w:t>
      </w:r>
      <w:r w:rsidRPr="005B4799">
        <w:rPr>
          <w:rFonts w:ascii="STZhongsong" w:eastAsia="STZhongsong" w:hAnsi="STZhongsong" w:hint="eastAsia"/>
          <w:sz w:val="24"/>
        </w:rPr>
        <w:lastRenderedPageBreak/>
        <w:t>定好心的运转方向以及运心的方式。</w:t>
      </w:r>
    </w:p>
    <w:p w14:paraId="46CF9DD1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只要把握好了这些，就知道该怎么来转心，就能把心整顿好。而且，等到把心力引得非常强，那时候自然能遮掉一切非道，因为心在法道上的运转，已经达到了猛利、恒常的地步，就不会往颠倒的路上走。这就是它的要害处。这又要一步一步分段来处理，不可能一下子达到。让心每次在一个方面得到转换，一旦达到了量，就会无可逆转地直接在解脱道上奔，再不可能把他拉到别的道里。这就叫做修。</w:t>
      </w:r>
    </w:p>
    <w:p w14:paraId="25E6300C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修好了四厌世心，达到了彻底的厌离，对于轮回就一点兴趣也没有。如果不这样修，由于我们无始的习气很重，对于现世和来世的法，也就是世间的五欲以及各种有漏乐都非常爱著，这样心没有调顺，几乎百分之九十九点九的心力都落在轮回里，有非常大的贪著，这时候说其他的高法根本没用。而四厌世心一旦修好，问题就解决了一大半。因为他的心力已经全部腾出来了，对于法道以外的事都没有兴趣，不沾边，根本不会附著在上面。而且特别想要从中脱离。这时候他就已经有了入道的机缘。然后再发展大乘菩提心，就会一心往佛道上奔。之后有了彻底的皈依，就直接往这上走了。</w:t>
      </w:r>
    </w:p>
    <w:p w14:paraId="0ACDFD0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修四厌世心，首先要思维暇满难得，这又包括思维它的体性、义大和难得三个方面。体性又有八闲暇、十圆满，以及特别的</w:t>
      </w:r>
      <w:r w:rsidR="0078693A" w:rsidRPr="005B4799">
        <w:rPr>
          <w:rFonts w:ascii="STZhongsong" w:eastAsia="STZhongsong" w:hAnsi="STZhongsong" w:hint="eastAsia"/>
          <w:sz w:val="24"/>
        </w:rPr>
        <w:t>偶</w:t>
      </w:r>
      <w:r w:rsidRPr="005B4799">
        <w:rPr>
          <w:rFonts w:ascii="STZhongsong" w:eastAsia="STZhongsong" w:hAnsi="STZhongsong" w:hint="eastAsia"/>
          <w:sz w:val="24"/>
        </w:rPr>
        <w:t>生缘八无暇和断</w:t>
      </w:r>
      <w:r w:rsidR="00B91995" w:rsidRPr="005B4799">
        <w:rPr>
          <w:rFonts w:ascii="STZhongsong" w:eastAsia="STZhongsong" w:hAnsi="STZhongsong" w:hint="eastAsia"/>
          <w:sz w:val="24"/>
        </w:rPr>
        <w:t>种</w:t>
      </w:r>
      <w:r w:rsidRPr="005B4799">
        <w:rPr>
          <w:rFonts w:ascii="STZhongsong" w:eastAsia="STZhongsong" w:hAnsi="STZhongsong" w:hint="eastAsia"/>
          <w:sz w:val="24"/>
        </w:rPr>
        <w:t>心八无暇，总共三十四个。思维了暇满的难得和义大后，就会一心在有暇的人身上摄取坚实。也就是一旦认识到了人身的宝贵难得，具有极大利益，</w:t>
      </w:r>
      <w:r w:rsidRPr="005B4799">
        <w:rPr>
          <w:rFonts w:ascii="STZhongsong" w:eastAsia="STZhongsong" w:hAnsi="STZhongsong" w:hint="eastAsia"/>
          <w:sz w:val="24"/>
        </w:rPr>
        <w:lastRenderedPageBreak/>
        <w:t>就再不会把时间用在任何无意义的事上，会一心利用人身取坚实义，每天都努力地获取法的实义。</w:t>
      </w:r>
    </w:p>
    <w:p w14:paraId="1B709FA8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接下来要思维寿命无常。要认识到这么义大难得的人身非常短暂，很快就没有了，说不定死亡今天就会降临。而死的时候，除了正法以外，其他的财物、亲友等都没有任何利益。这样认识后，就会用精进鞭策励自心，日日分秒必争地修法。</w:t>
      </w:r>
    </w:p>
    <w:p w14:paraId="4AA9A6A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暇满修好了，就不会把修法推到来世，今生就要修持；无常一旦修好，就不会把修法推到明天，今天就开始修。</w:t>
      </w:r>
    </w:p>
    <w:p w14:paraId="696B3E7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然后思维轮回唯一是苦的自性，没有一点真实的安乐。全部认清楚后，对于轮回里的任何法就再也不生希求心。这里必须运用抉择的智慧，看清苦苦、坏苦和行苦的体性。把三苦看透以后，再结合八苦、六道苦等作广泛的思维，就决定能认识轮回全部是苦性。的确像罗刹洲、火海、粪坑、刀刃园一样，一点安乐也没有。这样就能发起出离心，再转到众生身上，也会发起大悲心。</w:t>
      </w:r>
    </w:p>
    <w:p w14:paraId="5248475A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之后，对于自身的行为方面就要思维业果。因为一切苦乐都由业来决定，而离苦得乐的道就在心上，要认识自心上的什么行为是苦因，什么行为是乐因；苦因会导致什么苦，乐因会导致什么乐，这样来认识因果的相。了解以后就会对于善恶之事非常谨慎地取舍，身口意的所有行为，下至一丝一毫也不违背因果。</w:t>
      </w:r>
    </w:p>
    <w:p w14:paraId="39E625A8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然后，忆念到真正的安乐自性是寂灭了苦和苦因的无漏</w:t>
      </w:r>
      <w:r w:rsidRPr="005B4799">
        <w:rPr>
          <w:rFonts w:ascii="STZhongsong" w:eastAsia="STZhongsong" w:hAnsi="STZhongsong" w:hint="eastAsia"/>
          <w:sz w:val="24"/>
        </w:rPr>
        <w:lastRenderedPageBreak/>
        <w:t>涅槃，看到只有具常乐我净四波罗蜜的佛果是无上的果位，就会发起希求殊胜佛果的心。</w:t>
      </w:r>
    </w:p>
    <w:p w14:paraId="4D3F6F54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总的来说，我们要在心上发生两种力量：一、厌患；二、出离。厌患是舍的力量，出离是取的力量。通过修前四个来生起厌患，就像见到火坑一样，对于一切世间丝毫不贪求；再通过思维第五个解脱胜利，来发起求取涅槃的心，这样心就被带入了解脱和成佛之道。这里又有小乘涅槃和大乘殊胜涅槃两种，分别会发生希求解脱和希求佛果的心。总之，整个这一套引导就成为发出离心和菩提心的有效的前方便。</w:t>
      </w:r>
    </w:p>
    <w:p w14:paraId="159EC66E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这些全部修好后，就有了真正的道心，一心想要修行，其他的事都不想做。对于世间事会像扔唾液一样扔掉，对于解脱成佛会一心向往，这就叫发起了无上道心。有了这个心就会依师求法，尤其光明大圆满之道的根本是要依靠上师，因为它的关键在于得到不共的心传。弟子以信心和恭敬心跟上师一相应，上师现证的密意就能传入弟子心中。或者在上师的加持下，弟子当下就能明心见性。</w:t>
      </w:r>
    </w:p>
    <w:p w14:paraId="072F266F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依师的时候，就要寻求具德相的真实善知识。然后通过三喜来亲近上师，即供献财物、身语承事和如教奉行。尤其以第三者最为重要，也就是学善知识的意行。这样，学法就变成了随学善知识，他怎么做，自己也模仿那样来做。之后就要修学正行的大圆满法。</w:t>
      </w:r>
    </w:p>
    <w:p w14:paraId="36E213D7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要成就大圆满，就要继续修持第二项——不共内前行。“不共”是指与大乘显教不共。它是直接入金刚乘，尤其是</w:t>
      </w:r>
      <w:r w:rsidRPr="005B4799">
        <w:rPr>
          <w:rFonts w:ascii="STZhongsong" w:eastAsia="STZhongsong" w:hAnsi="STZhongsong" w:hint="eastAsia"/>
          <w:sz w:val="24"/>
        </w:rPr>
        <w:lastRenderedPageBreak/>
        <w:t>入顶乘大圆满中极密龙钦心髓法门的前行，因此有非常明显的针对性和操作性，直接要扣准大圆满来行持。也因此，所有不共前行中的仪轨都是莲</w:t>
      </w:r>
      <w:r w:rsidR="00AF4F7E" w:rsidRPr="005B4799">
        <w:rPr>
          <w:rFonts w:ascii="STZhongsong" w:eastAsia="STZhongsong" w:hAnsi="STZhongsong" w:hint="eastAsia"/>
          <w:sz w:val="24"/>
        </w:rPr>
        <w:t>花生大</w:t>
      </w:r>
      <w:r w:rsidRPr="005B4799">
        <w:rPr>
          <w:rFonts w:ascii="STZhongsong" w:eastAsia="STZhongsong" w:hAnsi="STZhongsong" w:hint="eastAsia"/>
          <w:sz w:val="24"/>
        </w:rPr>
        <w:t>师的伏藏法，无论是皈依、发心、供三身曼扎，还是修金刚萨埵、上师瑜伽，从</w:t>
      </w:r>
      <w:r w:rsidR="00AF4F7E" w:rsidRPr="005B4799">
        <w:rPr>
          <w:rFonts w:ascii="STZhongsong" w:eastAsia="STZhongsong" w:hAnsi="STZhongsong" w:hint="eastAsia"/>
          <w:sz w:val="24"/>
          <w:u w:val="single"/>
        </w:rPr>
        <w:t>莲师</w:t>
      </w:r>
      <w:r w:rsidRPr="005B4799">
        <w:rPr>
          <w:rFonts w:ascii="STZhongsong" w:eastAsia="STZhongsong" w:hAnsi="STZhongsong" w:hint="eastAsia"/>
          <w:sz w:val="24"/>
        </w:rPr>
        <w:t>金刚句的深义来看，都要直接会归大圆满。</w:t>
      </w:r>
    </w:p>
    <w:p w14:paraId="1A1FFCB2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具体来说，为了实证大圆满，首先需要皈依。皈依是解脱道基，这又要从外、内、密、极密逐层来引入。在一颂里，已经包括了外内密的皈依，而且最终落到了大圆满的皈依，也就是本体空、自性明、大悲遍，皈依本来的光明本性。外皈依是一种誓愿，心里决定以佛为导师，以法为道路，以僧为助伴。这样认定三宝是皈处以后，就已经心归三宝，已经入组织了。再往上到了</w:t>
      </w:r>
      <w:r w:rsidR="0045173F" w:rsidRPr="005B4799">
        <w:rPr>
          <w:rFonts w:ascii="STZhongsong" w:eastAsia="STZhongsong" w:hAnsi="STZhongsong" w:hint="eastAsia"/>
          <w:sz w:val="24"/>
        </w:rPr>
        <w:t>究竟一乘</w:t>
      </w:r>
      <w:r w:rsidRPr="005B4799">
        <w:rPr>
          <w:rFonts w:ascii="STZhongsong" w:eastAsia="STZhongsong" w:hAnsi="STZhongsong" w:hint="eastAsia"/>
          <w:sz w:val="24"/>
        </w:rPr>
        <w:t>《宝性论》里，了义的皈依唯一是皈依佛，皈依自性如来藏。再透到金刚乘，内皈依指皈依脉、气、明点。因为自己本来是佛，修好脉气明点就会出三身，不是在别的地方有三身，是要修金刚身，叫做“即生即身成佛”。再透到究竟的实相上，那就是光明大圆满的自性，这就是最终的皈依。</w:t>
      </w:r>
    </w:p>
    <w:p w14:paraId="582DE71E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这以后就建立了解脱道的道基。也就是一切解脱道的行持都要建立在皈依的基础上，有了皈依以后，才会心心念念以法为道路，这是一种誓愿。发了誓以后，日日夜夜就要这样一心一意地缘圣法来运转。而且从外到内到密到极密，一直修证到底，再不皈依其他的法。这样在缘起上就得了根本。也就是以皈依的力量，排开了一切非法的因素，外道的师、</w:t>
      </w:r>
      <w:r w:rsidRPr="005B4799">
        <w:rPr>
          <w:rFonts w:ascii="STZhongsong" w:eastAsia="STZhongsong" w:hAnsi="STZhongsong" w:hint="eastAsia"/>
          <w:sz w:val="24"/>
        </w:rPr>
        <w:lastRenderedPageBreak/>
        <w:t>法、伴全部不沾染。而且，由于具足了外内密各层的皈依，他的心决定要走一个完整体系的成佛大道，不会停留在个别狭小的部分里。</w:t>
      </w:r>
    </w:p>
    <w:p w14:paraId="74085B69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皈依以后就要发殊胜菩提心，来使自己深入到无量的佛子行海当中。大乘无量的波罗蜜多的修行，无论是深的二无我真如，还是广的五道十地等，全部要靠愿行菩提心来建立。那么这里的发心，是祈愿自他一切众生远离妄分别的飘动，直接在自性光明中休息。</w:t>
      </w:r>
    </w:p>
    <w:p w14:paraId="7FA7D276" w14:textId="77777777" w:rsidR="00582D53" w:rsidRPr="005B4799" w:rsidRDefault="00582D53" w:rsidP="00F2491A">
      <w:pPr>
        <w:spacing w:line="400" w:lineRule="exact"/>
        <w:ind w:firstLineChars="225" w:firstLine="54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后面三个修法是非常重要的修证方便。也就是经由忏罪、积资、与上师相应，最终在自心中现前现证，真正证到本性，这是最关键的地方。因为一见到本性就得了根本，再继续修很快就能圆满，不必走显教三大阿僧祇劫成佛的远道。</w:t>
      </w:r>
    </w:p>
    <w:p w14:paraId="6441FADE" w14:textId="77777777" w:rsidR="00582D53" w:rsidRPr="005B4799" w:rsidRDefault="00582D53" w:rsidP="00F2491A">
      <w:pPr>
        <w:spacing w:line="400" w:lineRule="exact"/>
        <w:ind w:firstLineChars="225" w:firstLine="54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前两个修好了能够迅速跟上师相应。也就是要具足顺缘，并且远离违品。远离违品方面，是要通过修金刚萨埵来消除一切罪堕，它是最强有力的忏悔法，能快速地消尽遮蔽心性的客尘垢染，这是由于本尊的愿力所致。我们要通过修诵仪轨、咒语等，依四力门来忏除一切过恶根本的罪堕。</w:t>
      </w:r>
    </w:p>
    <w:p w14:paraId="5241F62E" w14:textId="77777777" w:rsidR="00582D53" w:rsidRPr="005B4799" w:rsidRDefault="00582D53" w:rsidP="00F2491A">
      <w:pPr>
        <w:spacing w:line="400" w:lineRule="exact"/>
        <w:ind w:firstLineChars="225" w:firstLine="54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顺缘方面是要多修积资粮。这并不是每天一小分一小分地来做，而是一次性地用一种最圆满、最善妙的方法来修，那就是供献</w:t>
      </w:r>
      <w:r w:rsidR="0045173F" w:rsidRPr="005B4799">
        <w:rPr>
          <w:rFonts w:ascii="STZhongsong" w:eastAsia="STZhongsong" w:hAnsi="STZhongsong" w:hint="eastAsia"/>
          <w:sz w:val="24"/>
        </w:rPr>
        <w:t>法、报、化</w:t>
      </w:r>
      <w:r w:rsidRPr="005B4799">
        <w:rPr>
          <w:rFonts w:ascii="STZhongsong" w:eastAsia="STZhongsong" w:hAnsi="STZhongsong" w:hint="eastAsia"/>
          <w:sz w:val="24"/>
        </w:rPr>
        <w:t>三刹土曼陀罗。这里要求有很高的见解，把三身刹土里所有好的东西全部供养，没有比这个更大、更圆满的了。这样修十万次是不得了的，能极快速地积集一</w:t>
      </w:r>
      <w:r w:rsidRPr="005B4799">
        <w:rPr>
          <w:rFonts w:ascii="STZhongsong" w:eastAsia="STZhongsong" w:hAnsi="STZhongsong" w:hint="eastAsia"/>
          <w:sz w:val="24"/>
        </w:rPr>
        <w:lastRenderedPageBreak/>
        <w:t>切功德的根本——福智资粮。</w:t>
      </w:r>
    </w:p>
    <w:p w14:paraId="478E3341" w14:textId="77777777" w:rsidR="00582D53" w:rsidRPr="005B4799" w:rsidRDefault="00582D53" w:rsidP="00F2491A">
      <w:pPr>
        <w:spacing w:line="400" w:lineRule="exact"/>
        <w:ind w:firstLineChars="225" w:firstLine="54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经过这样的净障和积资的修治，心开始得到调顺，再修后面的法就很相应。这以后就要对于跟莲师无二的根本上师修信心和大恭敬，这是最关键的一步，要求直接能领到加持。也就是不再停留于语言文字，而是真正直下见到本性。</w:t>
      </w:r>
    </w:p>
    <w:p w14:paraId="355117B6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其实，再怎么会推理分析，也只是像空中投石头，或者像暗中射击一样，看不到靶子。因为一直没能离开寻思分别的状态，所以不可能现见本性。这时候关系最大的是要得到上师的直接加被，这叫做传心。这并非语言的讲述，也不需要寻思分别，也没有什么逻辑路线。它要求的是信心和大恭敬，用的方法是祈请，加持的根源是上师。加持是指，一位彻证者的悲的力量，可以直接透到你的心上让你见性。这样就直接在自相续中引起现证，也就是通过意传的加持，让弟子的心当下见到本性。缘起上可以这样成办，而且没有比这更直接的事。即使不断地揣摩、分析一亿句，也不如直接见一次。这样一见到，就得到了佛法的心要，这也就是“见性成佛”。</w:t>
      </w:r>
    </w:p>
    <w:p w14:paraId="03076575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这些全部修好后，还要修大圆满不共的引导——三身引导。之后接受灌顶，再修大圆满的正行。这就到了龙钦宁提的正行部分，从极密部来说包括彻却和托噶，修成后能即身成就虹身。这就是一生成佛的道路。其实，声闻乘、缘觉乘、菩萨乘外三乘全都摄在这里，事部、行部、瑜伽部也都摄在里面，玛哈约嘎、阿努约嘎、阿底约嘎，也都摄在这里。它</w:t>
      </w:r>
      <w:r w:rsidRPr="005B4799">
        <w:rPr>
          <w:rFonts w:ascii="STZhongsong" w:eastAsia="STZhongsong" w:hAnsi="STZhongsong" w:hint="eastAsia"/>
          <w:sz w:val="24"/>
        </w:rPr>
        <w:lastRenderedPageBreak/>
        <w:t>最终是要入于大圆满，所以叫做“大圆满前行”，不是别的前行。</w:t>
      </w:r>
    </w:p>
    <w:p w14:paraId="4DCBDFCB" w14:textId="77777777" w:rsidR="00582D53" w:rsidRPr="005B4799" w:rsidRDefault="00582D53" w:rsidP="00F2491A">
      <w:pPr>
        <w:spacing w:line="400" w:lineRule="exact"/>
        <w:ind w:firstLineChars="225" w:firstLine="54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如果这一生修道没有究竟，那就要修一个临终往生净土的捷径法门——颇瓦法。这是莲师特有的无修而成佛的法门。修成了这个法，临终时就能直接生入西方净土，迅速成证。</w:t>
      </w:r>
    </w:p>
    <w:p w14:paraId="2155419F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像这样，这些引导把原本要三大阿僧祇劫才能成佛的道，全部摄在龙钦心髓法门的心要体系中。换言之，作为一个具器者，要想迅速证到佛果，就要按照十</w:t>
      </w:r>
      <w:r w:rsidR="009465C4" w:rsidRPr="005B4799">
        <w:rPr>
          <w:rFonts w:ascii="STZhongsong" w:eastAsia="STZhongsong" w:hAnsi="STZhongsong" w:hint="eastAsia"/>
          <w:sz w:val="24"/>
        </w:rPr>
        <w:t>一</w:t>
      </w:r>
      <w:r w:rsidRPr="005B4799">
        <w:rPr>
          <w:rFonts w:ascii="STZhongsong" w:eastAsia="STZhongsong" w:hAnsi="STZhongsong" w:hint="eastAsia"/>
          <w:sz w:val="24"/>
        </w:rPr>
        <w:t>步的前行，加上一个迁识往生法，作为大圆满正行之前的修法。把这些法全部修好后，即使没有修到正行，往后的修行也会非常顺利。无论是往生清净刹土还是来世继续修行而成就，都成了指日可待的事，会非常迅速。</w:t>
      </w:r>
    </w:p>
    <w:p w14:paraId="5EC33731" w14:textId="77777777" w:rsidR="00582D53" w:rsidRPr="005B4799" w:rsidRDefault="00582D53" w:rsidP="00F2491A">
      <w:pPr>
        <w:spacing w:line="40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为什么要这样修呢？因为修这些法能使我们排除一切不必要的因素，或者说对于此生的修证不是特别紧要的事。否则可能在某个区域里不断地耽延逗留，呆上五百年、一万年等等，这就不成为捷径或者要门。</w:t>
      </w:r>
    </w:p>
    <w:p w14:paraId="0229491E" w14:textId="77777777" w:rsidR="00582D53" w:rsidRPr="00582D53" w:rsidRDefault="00582D53" w:rsidP="00F2491A">
      <w:pPr>
        <w:spacing w:line="400" w:lineRule="exact"/>
        <w:ind w:firstLineChars="200" w:firstLine="480"/>
        <w:rPr>
          <w:rFonts w:ascii="STZhongsong" w:eastAsia="STZhongsong" w:hAnsi="STZhongsong"/>
          <w:sz w:val="24"/>
        </w:rPr>
      </w:pPr>
      <w:r w:rsidRPr="005B4799">
        <w:rPr>
          <w:rFonts w:ascii="STZhongsong" w:eastAsia="STZhongsong" w:hAnsi="STZhongsong" w:hint="eastAsia"/>
          <w:sz w:val="24"/>
        </w:rPr>
        <w:t>这个法被称为“心髓”，是因为它在行者心上最重要的几个地方切中了要害。我们知道，人生很短暂，没有太多的时间，尤其各种顺缘具足的时期相当宝贵，因缘一错失就会入到别的地方。而这个法的关键就是在要点上实修，其他皮毛方面，或者迂曲的事都不要，唯一在实用、有效、有加持，能在短时间内行持的所有重要方面着眼，所以称为心髓法</w:t>
      </w:r>
      <w:r w:rsidRPr="005B4799">
        <w:rPr>
          <w:rFonts w:ascii="STZhongsong" w:eastAsia="STZhongsong" w:hAnsi="STZhongsong" w:hint="eastAsia"/>
          <w:sz w:val="24"/>
        </w:rPr>
        <w:lastRenderedPageBreak/>
        <w:t>门。但也要知道，前行相当重要，它是修正行的准备工作。如果心一开始没有调顺，各方面的因缘没有积聚，直接修正行也很难出现效果。</w:t>
      </w:r>
    </w:p>
    <w:sectPr w:rsidR="00582D53" w:rsidRPr="00582D53" w:rsidSect="006966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BB708" w14:textId="77777777" w:rsidR="00073EA7" w:rsidRDefault="00073EA7">
      <w:r>
        <w:separator/>
      </w:r>
    </w:p>
  </w:endnote>
  <w:endnote w:type="continuationSeparator" w:id="0">
    <w:p w14:paraId="271BF01B" w14:textId="77777777" w:rsidR="00073EA7" w:rsidRDefault="00073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9BA5" w14:textId="77777777" w:rsidR="00DA74E8" w:rsidRDefault="00DA74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D5019" w14:textId="77777777" w:rsidR="00DA74E8" w:rsidRDefault="00DA74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8FFAC" w14:textId="77777777" w:rsidR="00DA74E8" w:rsidRDefault="00DA7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C0F06" w14:textId="77777777" w:rsidR="00073EA7" w:rsidRDefault="00073EA7">
      <w:r>
        <w:separator/>
      </w:r>
    </w:p>
  </w:footnote>
  <w:footnote w:type="continuationSeparator" w:id="0">
    <w:p w14:paraId="427FCCE8" w14:textId="77777777" w:rsidR="00073EA7" w:rsidRDefault="00073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7E83A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433F35">
      <w:rPr>
        <w:rStyle w:val="PageNumber"/>
        <w:rFonts w:ascii="SimSun" w:hAnsi="SimSun"/>
        <w:noProof/>
        <w:sz w:val="18"/>
        <w:szCs w:val="18"/>
      </w:rPr>
      <w:t>8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D7AD6">
      <w:rPr>
        <w:rFonts w:ascii="STXihei" w:eastAsia="STXihei" w:hAnsi="STXihei" w:hint="eastAsia"/>
        <w:sz w:val="18"/>
        <w:szCs w:val="18"/>
      </w:rPr>
      <w:t>法海奇珍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F4AC" w14:textId="77777777" w:rsidR="004C3FBB" w:rsidRPr="001A15AF" w:rsidRDefault="004B1693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法海奇珍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433F35">
      <w:rPr>
        <w:rStyle w:val="PageNumber"/>
        <w:rFonts w:ascii="SimSun" w:hAnsi="SimSun"/>
        <w:noProof/>
        <w:sz w:val="18"/>
        <w:szCs w:val="18"/>
      </w:rPr>
      <w:t>9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70D" w14:textId="77777777" w:rsidR="00DA74E8" w:rsidRDefault="00DA74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532761102">
    <w:abstractNumId w:val="20"/>
  </w:num>
  <w:num w:numId="2" w16cid:durableId="342821012">
    <w:abstractNumId w:val="18"/>
  </w:num>
  <w:num w:numId="3" w16cid:durableId="1255743941">
    <w:abstractNumId w:val="13"/>
  </w:num>
  <w:num w:numId="4" w16cid:durableId="751389047">
    <w:abstractNumId w:val="11"/>
  </w:num>
  <w:num w:numId="5" w16cid:durableId="270937750">
    <w:abstractNumId w:val="14"/>
  </w:num>
  <w:num w:numId="6" w16cid:durableId="2019848119">
    <w:abstractNumId w:val="10"/>
  </w:num>
  <w:num w:numId="7" w16cid:durableId="57441862">
    <w:abstractNumId w:val="16"/>
  </w:num>
  <w:num w:numId="8" w16cid:durableId="460807257">
    <w:abstractNumId w:val="19"/>
  </w:num>
  <w:num w:numId="9" w16cid:durableId="186214766">
    <w:abstractNumId w:val="17"/>
  </w:num>
  <w:num w:numId="10" w16cid:durableId="1767073959">
    <w:abstractNumId w:val="15"/>
  </w:num>
  <w:num w:numId="11" w16cid:durableId="206987737">
    <w:abstractNumId w:val="21"/>
  </w:num>
  <w:num w:numId="12" w16cid:durableId="458113012">
    <w:abstractNumId w:val="8"/>
  </w:num>
  <w:num w:numId="13" w16cid:durableId="1142580954">
    <w:abstractNumId w:val="3"/>
  </w:num>
  <w:num w:numId="14" w16cid:durableId="191505868">
    <w:abstractNumId w:val="2"/>
  </w:num>
  <w:num w:numId="15" w16cid:durableId="1085539193">
    <w:abstractNumId w:val="1"/>
  </w:num>
  <w:num w:numId="16" w16cid:durableId="1824589542">
    <w:abstractNumId w:val="0"/>
  </w:num>
  <w:num w:numId="17" w16cid:durableId="1251238075">
    <w:abstractNumId w:val="9"/>
  </w:num>
  <w:num w:numId="18" w16cid:durableId="802381234">
    <w:abstractNumId w:val="7"/>
  </w:num>
  <w:num w:numId="19" w16cid:durableId="1366952370">
    <w:abstractNumId w:val="6"/>
  </w:num>
  <w:num w:numId="20" w16cid:durableId="700711853">
    <w:abstractNumId w:val="5"/>
  </w:num>
  <w:num w:numId="21" w16cid:durableId="838232537">
    <w:abstractNumId w:val="4"/>
  </w:num>
  <w:num w:numId="22" w16cid:durableId="48575064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2120E"/>
    <w:rsid w:val="00021A2D"/>
    <w:rsid w:val="00024D0F"/>
    <w:rsid w:val="0002695A"/>
    <w:rsid w:val="00030980"/>
    <w:rsid w:val="00032137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62850"/>
    <w:rsid w:val="00062CBD"/>
    <w:rsid w:val="00064881"/>
    <w:rsid w:val="00066FC5"/>
    <w:rsid w:val="0007221A"/>
    <w:rsid w:val="00073EA7"/>
    <w:rsid w:val="000761DF"/>
    <w:rsid w:val="00077ADA"/>
    <w:rsid w:val="00082BFC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6CD3"/>
    <w:rsid w:val="000B77F9"/>
    <w:rsid w:val="000C24C6"/>
    <w:rsid w:val="000C7161"/>
    <w:rsid w:val="000D5842"/>
    <w:rsid w:val="000D7661"/>
    <w:rsid w:val="000E00CB"/>
    <w:rsid w:val="000E4BDC"/>
    <w:rsid w:val="000E6235"/>
    <w:rsid w:val="000E62B7"/>
    <w:rsid w:val="000F2302"/>
    <w:rsid w:val="000F4D14"/>
    <w:rsid w:val="0010530B"/>
    <w:rsid w:val="001059B0"/>
    <w:rsid w:val="00106B88"/>
    <w:rsid w:val="00113357"/>
    <w:rsid w:val="00113CBF"/>
    <w:rsid w:val="0011531E"/>
    <w:rsid w:val="00121737"/>
    <w:rsid w:val="00122046"/>
    <w:rsid w:val="001228F2"/>
    <w:rsid w:val="00131D5C"/>
    <w:rsid w:val="00134DB0"/>
    <w:rsid w:val="001367C5"/>
    <w:rsid w:val="00137068"/>
    <w:rsid w:val="00137ECB"/>
    <w:rsid w:val="00144B43"/>
    <w:rsid w:val="00145876"/>
    <w:rsid w:val="00147768"/>
    <w:rsid w:val="0015043E"/>
    <w:rsid w:val="0015058F"/>
    <w:rsid w:val="00151E88"/>
    <w:rsid w:val="00152118"/>
    <w:rsid w:val="001553FF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9059A"/>
    <w:rsid w:val="001948CE"/>
    <w:rsid w:val="001A006E"/>
    <w:rsid w:val="001A06A0"/>
    <w:rsid w:val="001A15AF"/>
    <w:rsid w:val="001A428F"/>
    <w:rsid w:val="001A4E5F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201AB5"/>
    <w:rsid w:val="00203355"/>
    <w:rsid w:val="00204644"/>
    <w:rsid w:val="002054F7"/>
    <w:rsid w:val="002059C4"/>
    <w:rsid w:val="00211463"/>
    <w:rsid w:val="00213448"/>
    <w:rsid w:val="00216397"/>
    <w:rsid w:val="0021672C"/>
    <w:rsid w:val="00223423"/>
    <w:rsid w:val="00224185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6EE2"/>
    <w:rsid w:val="00257627"/>
    <w:rsid w:val="00260AC7"/>
    <w:rsid w:val="0026400A"/>
    <w:rsid w:val="0026403B"/>
    <w:rsid w:val="0026672A"/>
    <w:rsid w:val="00267169"/>
    <w:rsid w:val="00267178"/>
    <w:rsid w:val="00274D11"/>
    <w:rsid w:val="00280F9B"/>
    <w:rsid w:val="0028473E"/>
    <w:rsid w:val="00286048"/>
    <w:rsid w:val="0028690D"/>
    <w:rsid w:val="00287266"/>
    <w:rsid w:val="002910CA"/>
    <w:rsid w:val="002A14DD"/>
    <w:rsid w:val="002B1CA1"/>
    <w:rsid w:val="002B31FE"/>
    <w:rsid w:val="002B476B"/>
    <w:rsid w:val="002B5C63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853"/>
    <w:rsid w:val="0032461A"/>
    <w:rsid w:val="00325A9D"/>
    <w:rsid w:val="00330A59"/>
    <w:rsid w:val="00333308"/>
    <w:rsid w:val="003343CD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D1D"/>
    <w:rsid w:val="00363E09"/>
    <w:rsid w:val="0036435D"/>
    <w:rsid w:val="003643D2"/>
    <w:rsid w:val="00364B7A"/>
    <w:rsid w:val="00370CB3"/>
    <w:rsid w:val="0037108A"/>
    <w:rsid w:val="00371A65"/>
    <w:rsid w:val="0038179B"/>
    <w:rsid w:val="00382ADF"/>
    <w:rsid w:val="00386CCC"/>
    <w:rsid w:val="00387ECB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682C"/>
    <w:rsid w:val="003B7291"/>
    <w:rsid w:val="003C26F1"/>
    <w:rsid w:val="003C4BBE"/>
    <w:rsid w:val="003D3D3D"/>
    <w:rsid w:val="003D5F3A"/>
    <w:rsid w:val="003E36F5"/>
    <w:rsid w:val="003E4759"/>
    <w:rsid w:val="003E5AD9"/>
    <w:rsid w:val="00400570"/>
    <w:rsid w:val="00405482"/>
    <w:rsid w:val="004067A5"/>
    <w:rsid w:val="0041097B"/>
    <w:rsid w:val="00416192"/>
    <w:rsid w:val="004179F9"/>
    <w:rsid w:val="00420525"/>
    <w:rsid w:val="0042202E"/>
    <w:rsid w:val="00423F36"/>
    <w:rsid w:val="00430B46"/>
    <w:rsid w:val="0043274B"/>
    <w:rsid w:val="00433D35"/>
    <w:rsid w:val="00433F35"/>
    <w:rsid w:val="0043626B"/>
    <w:rsid w:val="00440AFF"/>
    <w:rsid w:val="00441C2D"/>
    <w:rsid w:val="0044320C"/>
    <w:rsid w:val="00443F98"/>
    <w:rsid w:val="004459A8"/>
    <w:rsid w:val="00447F36"/>
    <w:rsid w:val="00447FB6"/>
    <w:rsid w:val="0045173F"/>
    <w:rsid w:val="004532C1"/>
    <w:rsid w:val="00454813"/>
    <w:rsid w:val="0046170A"/>
    <w:rsid w:val="004654EF"/>
    <w:rsid w:val="004731D7"/>
    <w:rsid w:val="00474741"/>
    <w:rsid w:val="0047581E"/>
    <w:rsid w:val="004758B1"/>
    <w:rsid w:val="00485026"/>
    <w:rsid w:val="00492EF7"/>
    <w:rsid w:val="00493F99"/>
    <w:rsid w:val="004963F3"/>
    <w:rsid w:val="004A0821"/>
    <w:rsid w:val="004A2FE6"/>
    <w:rsid w:val="004A4489"/>
    <w:rsid w:val="004A4F0C"/>
    <w:rsid w:val="004A644F"/>
    <w:rsid w:val="004A69CF"/>
    <w:rsid w:val="004B11AB"/>
    <w:rsid w:val="004B1693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304F"/>
    <w:rsid w:val="00504A06"/>
    <w:rsid w:val="005104C1"/>
    <w:rsid w:val="00512713"/>
    <w:rsid w:val="005156D5"/>
    <w:rsid w:val="00515D73"/>
    <w:rsid w:val="005252D2"/>
    <w:rsid w:val="005264E5"/>
    <w:rsid w:val="00530CBB"/>
    <w:rsid w:val="005324DC"/>
    <w:rsid w:val="00535DF2"/>
    <w:rsid w:val="00540756"/>
    <w:rsid w:val="0054255A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2D53"/>
    <w:rsid w:val="00584CED"/>
    <w:rsid w:val="00590330"/>
    <w:rsid w:val="00591196"/>
    <w:rsid w:val="005A1F29"/>
    <w:rsid w:val="005A30B6"/>
    <w:rsid w:val="005A55BC"/>
    <w:rsid w:val="005B3861"/>
    <w:rsid w:val="005B4799"/>
    <w:rsid w:val="005B66BC"/>
    <w:rsid w:val="005C03DE"/>
    <w:rsid w:val="005C0870"/>
    <w:rsid w:val="005C0BD8"/>
    <w:rsid w:val="005C3B9E"/>
    <w:rsid w:val="005C5993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F51"/>
    <w:rsid w:val="00685704"/>
    <w:rsid w:val="006869A2"/>
    <w:rsid w:val="0069048D"/>
    <w:rsid w:val="00691CC1"/>
    <w:rsid w:val="006931B8"/>
    <w:rsid w:val="00694450"/>
    <w:rsid w:val="00696619"/>
    <w:rsid w:val="006A0520"/>
    <w:rsid w:val="006A5F28"/>
    <w:rsid w:val="006B2BC4"/>
    <w:rsid w:val="006B3B82"/>
    <w:rsid w:val="006B45F0"/>
    <w:rsid w:val="006B57E3"/>
    <w:rsid w:val="006B7E6A"/>
    <w:rsid w:val="006B7FA3"/>
    <w:rsid w:val="006C0D5F"/>
    <w:rsid w:val="006C52F2"/>
    <w:rsid w:val="006C58B6"/>
    <w:rsid w:val="006C66D4"/>
    <w:rsid w:val="006C78BC"/>
    <w:rsid w:val="006D3792"/>
    <w:rsid w:val="006D44D4"/>
    <w:rsid w:val="006D45AE"/>
    <w:rsid w:val="006D4E18"/>
    <w:rsid w:val="006E445B"/>
    <w:rsid w:val="006F7107"/>
    <w:rsid w:val="00703CC3"/>
    <w:rsid w:val="00713605"/>
    <w:rsid w:val="0071787C"/>
    <w:rsid w:val="00720403"/>
    <w:rsid w:val="007250B8"/>
    <w:rsid w:val="00725BDB"/>
    <w:rsid w:val="0073188C"/>
    <w:rsid w:val="007331DC"/>
    <w:rsid w:val="00733F58"/>
    <w:rsid w:val="0073563C"/>
    <w:rsid w:val="00735663"/>
    <w:rsid w:val="00737A4B"/>
    <w:rsid w:val="007417FF"/>
    <w:rsid w:val="00742243"/>
    <w:rsid w:val="0074355D"/>
    <w:rsid w:val="00743E3A"/>
    <w:rsid w:val="00753724"/>
    <w:rsid w:val="007619EF"/>
    <w:rsid w:val="00765B76"/>
    <w:rsid w:val="007713D8"/>
    <w:rsid w:val="00771E28"/>
    <w:rsid w:val="007736B5"/>
    <w:rsid w:val="00774423"/>
    <w:rsid w:val="0078693A"/>
    <w:rsid w:val="00786CF5"/>
    <w:rsid w:val="00791594"/>
    <w:rsid w:val="00791D55"/>
    <w:rsid w:val="00792511"/>
    <w:rsid w:val="00792639"/>
    <w:rsid w:val="00792D1A"/>
    <w:rsid w:val="00794986"/>
    <w:rsid w:val="00795449"/>
    <w:rsid w:val="00795CAD"/>
    <w:rsid w:val="007A324B"/>
    <w:rsid w:val="007A3A0A"/>
    <w:rsid w:val="007A5D9B"/>
    <w:rsid w:val="007B30B2"/>
    <w:rsid w:val="007B6EEC"/>
    <w:rsid w:val="007B7563"/>
    <w:rsid w:val="007C1C68"/>
    <w:rsid w:val="007C4268"/>
    <w:rsid w:val="007C44D3"/>
    <w:rsid w:val="007C4943"/>
    <w:rsid w:val="007C6AF7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8019B6"/>
    <w:rsid w:val="00811CB1"/>
    <w:rsid w:val="00816725"/>
    <w:rsid w:val="008171E2"/>
    <w:rsid w:val="00821B66"/>
    <w:rsid w:val="00827B0F"/>
    <w:rsid w:val="00837308"/>
    <w:rsid w:val="00845BBB"/>
    <w:rsid w:val="008519AE"/>
    <w:rsid w:val="008535C5"/>
    <w:rsid w:val="0085726D"/>
    <w:rsid w:val="00860AEF"/>
    <w:rsid w:val="00867DC6"/>
    <w:rsid w:val="008805A7"/>
    <w:rsid w:val="00885392"/>
    <w:rsid w:val="0089190E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D7AD6"/>
    <w:rsid w:val="008E2399"/>
    <w:rsid w:val="008E4C68"/>
    <w:rsid w:val="008E7A29"/>
    <w:rsid w:val="008E7DFB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4AE1"/>
    <w:rsid w:val="009465C4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B07EA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1D31"/>
    <w:rsid w:val="009F62DB"/>
    <w:rsid w:val="00A0072B"/>
    <w:rsid w:val="00A00B0B"/>
    <w:rsid w:val="00A05D98"/>
    <w:rsid w:val="00A06273"/>
    <w:rsid w:val="00A10892"/>
    <w:rsid w:val="00A1337F"/>
    <w:rsid w:val="00A216B6"/>
    <w:rsid w:val="00A21CA0"/>
    <w:rsid w:val="00A2339D"/>
    <w:rsid w:val="00A23B24"/>
    <w:rsid w:val="00A24360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3D20"/>
    <w:rsid w:val="00AC4F88"/>
    <w:rsid w:val="00AC7005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2D01"/>
    <w:rsid w:val="00AF4A8E"/>
    <w:rsid w:val="00AF4F7E"/>
    <w:rsid w:val="00B006C8"/>
    <w:rsid w:val="00B02D31"/>
    <w:rsid w:val="00B03C5C"/>
    <w:rsid w:val="00B04F81"/>
    <w:rsid w:val="00B10849"/>
    <w:rsid w:val="00B138A9"/>
    <w:rsid w:val="00B15732"/>
    <w:rsid w:val="00B17506"/>
    <w:rsid w:val="00B20710"/>
    <w:rsid w:val="00B33746"/>
    <w:rsid w:val="00B33C81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63864"/>
    <w:rsid w:val="00B64281"/>
    <w:rsid w:val="00B65353"/>
    <w:rsid w:val="00B66E0C"/>
    <w:rsid w:val="00B67E52"/>
    <w:rsid w:val="00B739DD"/>
    <w:rsid w:val="00B76C1C"/>
    <w:rsid w:val="00B77257"/>
    <w:rsid w:val="00B777FF"/>
    <w:rsid w:val="00B817EA"/>
    <w:rsid w:val="00B838D1"/>
    <w:rsid w:val="00B85103"/>
    <w:rsid w:val="00B86931"/>
    <w:rsid w:val="00B91995"/>
    <w:rsid w:val="00B91E24"/>
    <w:rsid w:val="00B956BC"/>
    <w:rsid w:val="00B95E8C"/>
    <w:rsid w:val="00B95FC4"/>
    <w:rsid w:val="00B9627E"/>
    <w:rsid w:val="00B97515"/>
    <w:rsid w:val="00BA09E2"/>
    <w:rsid w:val="00BA22B7"/>
    <w:rsid w:val="00BA3282"/>
    <w:rsid w:val="00BA71A7"/>
    <w:rsid w:val="00BB1205"/>
    <w:rsid w:val="00BB2273"/>
    <w:rsid w:val="00BB3419"/>
    <w:rsid w:val="00BC0267"/>
    <w:rsid w:val="00BC0B8C"/>
    <w:rsid w:val="00BC1EDF"/>
    <w:rsid w:val="00BE0DFA"/>
    <w:rsid w:val="00BE1EB7"/>
    <w:rsid w:val="00BF0D2E"/>
    <w:rsid w:val="00C00126"/>
    <w:rsid w:val="00C01C84"/>
    <w:rsid w:val="00C04A8A"/>
    <w:rsid w:val="00C05EEC"/>
    <w:rsid w:val="00C11D99"/>
    <w:rsid w:val="00C2102C"/>
    <w:rsid w:val="00C21F27"/>
    <w:rsid w:val="00C22D0F"/>
    <w:rsid w:val="00C2425C"/>
    <w:rsid w:val="00C25CAA"/>
    <w:rsid w:val="00C27AB0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4D3B"/>
    <w:rsid w:val="00C77A25"/>
    <w:rsid w:val="00C84894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5472"/>
    <w:rsid w:val="00CB3024"/>
    <w:rsid w:val="00CB4EBF"/>
    <w:rsid w:val="00CB5508"/>
    <w:rsid w:val="00CB56CF"/>
    <w:rsid w:val="00CB6C03"/>
    <w:rsid w:val="00CB7C02"/>
    <w:rsid w:val="00CC0D28"/>
    <w:rsid w:val="00CD3D05"/>
    <w:rsid w:val="00CD77F3"/>
    <w:rsid w:val="00CE0D28"/>
    <w:rsid w:val="00CE597F"/>
    <w:rsid w:val="00D013C3"/>
    <w:rsid w:val="00D04A6F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303ED"/>
    <w:rsid w:val="00D33044"/>
    <w:rsid w:val="00D33D3B"/>
    <w:rsid w:val="00D35700"/>
    <w:rsid w:val="00D44D28"/>
    <w:rsid w:val="00D45D42"/>
    <w:rsid w:val="00D53CCB"/>
    <w:rsid w:val="00D5524F"/>
    <w:rsid w:val="00D61C4D"/>
    <w:rsid w:val="00D64E1D"/>
    <w:rsid w:val="00D7160A"/>
    <w:rsid w:val="00D7355B"/>
    <w:rsid w:val="00D737E2"/>
    <w:rsid w:val="00D7697A"/>
    <w:rsid w:val="00D77040"/>
    <w:rsid w:val="00D87E78"/>
    <w:rsid w:val="00D90528"/>
    <w:rsid w:val="00D94703"/>
    <w:rsid w:val="00D96F30"/>
    <w:rsid w:val="00D9722C"/>
    <w:rsid w:val="00D97423"/>
    <w:rsid w:val="00D9755E"/>
    <w:rsid w:val="00DA0C54"/>
    <w:rsid w:val="00DA2674"/>
    <w:rsid w:val="00DA3941"/>
    <w:rsid w:val="00DA5F84"/>
    <w:rsid w:val="00DA74E8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E25"/>
    <w:rsid w:val="00E01536"/>
    <w:rsid w:val="00E03CD8"/>
    <w:rsid w:val="00E04FD8"/>
    <w:rsid w:val="00E05550"/>
    <w:rsid w:val="00E06421"/>
    <w:rsid w:val="00E0778E"/>
    <w:rsid w:val="00E07DF6"/>
    <w:rsid w:val="00E11AAB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24B0"/>
    <w:rsid w:val="00E829FF"/>
    <w:rsid w:val="00E85988"/>
    <w:rsid w:val="00E90055"/>
    <w:rsid w:val="00EA320C"/>
    <w:rsid w:val="00EA343F"/>
    <w:rsid w:val="00EB2216"/>
    <w:rsid w:val="00EB2D75"/>
    <w:rsid w:val="00EB2DD7"/>
    <w:rsid w:val="00EB35FA"/>
    <w:rsid w:val="00EB50FA"/>
    <w:rsid w:val="00EB5857"/>
    <w:rsid w:val="00EB6849"/>
    <w:rsid w:val="00EC1604"/>
    <w:rsid w:val="00EC274F"/>
    <w:rsid w:val="00EC6B2B"/>
    <w:rsid w:val="00EC7B1F"/>
    <w:rsid w:val="00ED0143"/>
    <w:rsid w:val="00ED026B"/>
    <w:rsid w:val="00ED0FB2"/>
    <w:rsid w:val="00ED15CB"/>
    <w:rsid w:val="00ED71B8"/>
    <w:rsid w:val="00EE1D81"/>
    <w:rsid w:val="00EE4A11"/>
    <w:rsid w:val="00EE7336"/>
    <w:rsid w:val="00EF36D4"/>
    <w:rsid w:val="00EF3886"/>
    <w:rsid w:val="00EF78CE"/>
    <w:rsid w:val="00F018DC"/>
    <w:rsid w:val="00F03EE8"/>
    <w:rsid w:val="00F06107"/>
    <w:rsid w:val="00F102CC"/>
    <w:rsid w:val="00F13601"/>
    <w:rsid w:val="00F14008"/>
    <w:rsid w:val="00F14D28"/>
    <w:rsid w:val="00F164D0"/>
    <w:rsid w:val="00F21361"/>
    <w:rsid w:val="00F21397"/>
    <w:rsid w:val="00F2491A"/>
    <w:rsid w:val="00F27C2A"/>
    <w:rsid w:val="00F30A3E"/>
    <w:rsid w:val="00F33522"/>
    <w:rsid w:val="00F339EE"/>
    <w:rsid w:val="00F361CB"/>
    <w:rsid w:val="00F364A1"/>
    <w:rsid w:val="00F373EE"/>
    <w:rsid w:val="00F374C0"/>
    <w:rsid w:val="00F41B6D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F35FCA"/>
  <w15:chartTrackingRefBased/>
  <w15:docId w15:val="{EE498A4F-8F4A-B64B-B96E-4A4E7ED5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05B9E8-C6F4-4DAE-A432-523C1CD5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656</Words>
  <Characters>3742</Characters>
  <Application>Microsoft Office Word</Application>
  <DocSecurity>0</DocSecurity>
  <Lines>31</Lines>
  <Paragraphs>8</Paragraphs>
  <ScaleCrop>false</ScaleCrop>
  <Company>www.ftpdown.com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2022-12-27T20:43:00Z</dcterms:created>
  <dcterms:modified xsi:type="dcterms:W3CDTF">2022-12-27T20:43:00Z</dcterms:modified>
</cp:coreProperties>
</file>