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81D07F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lang w:bidi="bo-CN"/>
        </w:rPr>
      </w:pPr>
      <w:bookmarkStart w:id="0" w:name="_Hlk51417153"/>
      <w:r w:rsidRPr="009C5CEE">
        <w:rPr>
          <w:rFonts w:ascii="汉仪粗宋简" w:eastAsia="汉仪粗宋简" w:hint="eastAsia"/>
          <w:sz w:val="24"/>
        </w:rPr>
        <w:t>第四、依照集当断一句开示业因果之修法　分二：一、法王缘起正印；二、业因果修法</w:t>
      </w:r>
    </w:p>
    <w:p w14:paraId="272886F5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甲一、法王缘起正印　分三：一、略说法印；二、广示深广法义；三、结成</w:t>
      </w:r>
    </w:p>
    <w:p w14:paraId="58CE315B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乙一、略说法印</w:t>
      </w:r>
    </w:p>
    <w:bookmarkEnd w:id="0"/>
    <w:p w14:paraId="79484D6B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第四、业因果</w:t>
      </w:r>
    </w:p>
    <w:p w14:paraId="65CEE825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第二集当断是因果方面的引导，生死轮回六道之中，处所的异同、色身的异同、苦乐的异同、寿量的异同等，都是由业因果天理所致。</w:t>
      </w:r>
    </w:p>
    <w:p w14:paraId="4DACD165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世尊宣说四谛法轮，有所谓的三转法轮，其中的劝转法轮，就是“苦当知，集当断，道当修，灭当证”，对于第二个“集当断”，需要作因果方面的引导。</w:t>
      </w:r>
    </w:p>
    <w:p w14:paraId="79E9F67D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1" w:name="_Hlk51415574"/>
      <w:r w:rsidRPr="009C5CEE">
        <w:rPr>
          <w:rFonts w:ascii="STZhongsong" w:eastAsia="STZhongsong" w:hAnsi="STZhongsong" w:hint="eastAsia"/>
          <w:sz w:val="24"/>
        </w:rPr>
        <w:t>生死轮回就是世间的范畴，或者称为“有”，称为“三界”，整个是一个苦的世界。“六道”，是指生死轮回的六大现相范畴。那么在这当中，以处所、色身、苦乐、寿量四大类作为代表，以“异同”一对表示具体内涵，以“等”字收尽所有世界的现相。总之，所有这一切都是由业因果的天理或者业果定律所致，都是因果律的安排。</w:t>
      </w:r>
    </w:p>
    <w:bookmarkEnd w:id="1"/>
    <w:p w14:paraId="1FA221B5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当我们观修轮回过患的时候，所谓设身处地地思惟当时的情形，总是先要知道生在什么处所；然后得到什么所依身；接着在那个所依身尽其寿量之间，有怎样的果报的受用；以</w:t>
      </w:r>
      <w:r w:rsidRPr="009C5CEE">
        <w:rPr>
          <w:rFonts w:ascii="STZhongsong" w:eastAsia="STZhongsong" w:hAnsi="STZhongsong" w:hint="eastAsia"/>
          <w:sz w:val="24"/>
        </w:rPr>
        <w:lastRenderedPageBreak/>
        <w:t>这个业势力，能达到多少寿数，这样子就知道，在那一个六道受生处的命运的状况。</w:t>
      </w:r>
    </w:p>
    <w:p w14:paraId="29F3DFD1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就四大代表而言，处所的异同（“异”指不同，“同”是同类）。比如，同生在地下饿鬼的某一个生处，同处在一个山谷当中，这样就是“同”；又如生在饿鬼的各种类型当中，比如《念处经》讲到了三十六种饿鬼，所处的处所各式各样，这是“异”。像这样，天处、人处、龙处，或者天上、地上、海中、高原、平原、岛屿等等，各种的处所的异同，这都是因果律的安排。总之，业同类者感同类报，业异类者感异类报，属于某一种相同的因，而致使生在相同的地方，由于因不同，而安排在不同的地方，这一切都是由业果律所致。</w:t>
      </w:r>
    </w:p>
    <w:p w14:paraId="0BDE1E36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色身”，就是受报所依的身体。“异”，比如各道的身体不同，人身与鬼身不同，鬼身与天身不同；就同一类中又有异，比如同为水族，海洋生物的身体千差万别。所谓的“同”，就是指同等类型，比如，同样的鱼身、人身、鬼身。或者在同一类身中又有异，所谓的虽然同是人身，由于种族不同，就有各种各类的身体，欧洲人的身体、非洲人的身体都不尽相同。就像这样，同中有异，异中有同，非常错综复杂。那么，所有这一切都是因果律所致，都是天律的安排，就像种豆得豆、种瓜成瓜，同类因感同类身，异类因感异类身。</w:t>
      </w:r>
    </w:p>
    <w:p w14:paraId="6339A374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lastRenderedPageBreak/>
        <w:t>“苦乐”指受用，就像思惟轮回过患里所看到的那样，有各式各样的苦，类型都不相同，叫做“异”，又有同等的苦相，称为“同”，乐也如此。这样就知道受用上千差万别，或者有各种各样相等的类型，这些全是由因果律所致。</w:t>
      </w:r>
    </w:p>
    <w:p w14:paraId="35408EEE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比如地狱当中，等活地狱互相厮杀，死而复生，生而又死，万死万生的苦状，这样对于同地狱人而言，是相同的苦受；又像黑绳地狱与号叫地狱，一个是被不断锯解，一个是封闭在炽燃铁屋中，有不同苦状，就像这样有苦的异同。从异上来说，就是一类一类的苦状。比如，地狱的火烧苦，饿鬼的饥饿苦，旁生的吞啖苦、役使苦，人间的八苦，修罗的斗诤苦，天道的堕落苦，像这样会呈现出不同的苦的状况，实际是由不同的业因所致。比如，由嗔恚、邪见感地狱报，由悭吝感饿鬼报，由竞争感修罗报，由愚痴感旁生报，由善恶夹杂感人间报，由大善感天报。像这样就要知道，就像种的种子不同，就出现不同的品种那样，这样由前面的无数种的差别苦对应着差别因，就要明白，一切都是由同类的业因感生同类的业报，丝毫不爽。</w:t>
      </w:r>
    </w:p>
    <w:p w14:paraId="08B8089F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从乐的方面来说，比如有某种环境受用的乐，身体长寿、安康的乐，享受各种可意五欲的乐，就像这些，也可以分出的无数种类。比如，六欲天的每一天中各种乐的境相，其中有一类一类同类的，这叫做“同”；有各种各样不同的，这</w:t>
      </w:r>
      <w:r w:rsidRPr="009C5CEE">
        <w:rPr>
          <w:rFonts w:ascii="STZhongsong" w:eastAsia="STZhongsong" w:hAnsi="STZhongsong" w:hint="eastAsia"/>
          <w:sz w:val="24"/>
        </w:rPr>
        <w:lastRenderedPageBreak/>
        <w:t>叫做“异”。无论同或者异都是因果律的安排，业因同者现同类乐报，业因异者现异类乐报。</w:t>
      </w:r>
    </w:p>
    <w:p w14:paraId="172F6C2B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“寿量”，就是从受生第一刹那到相续结束为止，期间有多少刹那数，称为“寿量”，也就是由引业的势力，带来的这一个所依五蕴相续的刹那的总数。</w:t>
      </w:r>
    </w:p>
    <w:p w14:paraId="11556E23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寿量的异同，譬如同为北俱卢洲，人类寿量同为一千岁，或者就四王天到他化自在天之间，都是有同类的寿量。总而言之，在六道的各个范畴里面，会发现一类生命是一类寿量，这样可以说是“同”。这里“同”，或者指同等，或者指差不多的量。“异”，就是指寿量有很多差异，大至各道之间相差极远，小至在一个人间的世界，各大洲不尽相同。就像这样，有各种寿量的同与异。譬如八大地狱各层地狱之间寿量是不同，往往都是多倍多倍的差异。而且，就同一个水族来讲，蜉蝣和摩竭陀鱼寿量相差极大。总而言之，在寿量的这个层面上，六道生命有各式各样的寿的现相，所有这其中的以异同所摄的状况，全是因果律的安排。</w:t>
      </w:r>
    </w:p>
    <w:p w14:paraId="156EF741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等”字，指所有的器世间、有情世间的现相。就当代的文化来说，比如人间生理上小到一个细胞，物理上小到一个微尘，心理上小到一个心念，伦理上小到一个关系，就像这样，所有的这些生命现相、所有的这些自然界的现相，全是由业因果的天律所支配的。或者就宏观的层面来说，这样</w:t>
      </w:r>
      <w:r w:rsidRPr="009C5CEE">
        <w:rPr>
          <w:rFonts w:ascii="STZhongsong" w:eastAsia="STZhongsong" w:hAnsi="STZhongsong" w:hint="eastAsia"/>
          <w:sz w:val="24"/>
        </w:rPr>
        <w:lastRenderedPageBreak/>
        <w:t>一个大法界里面所有的天体的运行、世间界的活动，所有的六道各大区域里的一切社会现相、一切人文现相，比如，人类从上下五千年到一个旷劫之间，所有的历史的演进，所有的家庭的悲欢离合，所有的共业出现的战争、疾病，各种的社会现相等等，总而言之，整个的法界当中，尘尘刹刹所有的器界和有情的现相，全数都是由因果律支配的。</w:t>
      </w:r>
    </w:p>
    <w:p w14:paraId="5D10377A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TZhongsong" w:hAnsi="STZhongsong"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导师佛薄伽梵的御令正见法印，就是从“耶达玛”到“夏玛那”之间的这一颂。它的开头加了表示吉祥的“嗡”字，结尾加上“梭哈”，这两字其实是一切班智达考虑开光与祝愿吉祥而安放的。“耶达玛……”翻为藏语就是“诸法因缘生，如来说是因，诸法因缘灭，如来说彼灭”。</w:t>
      </w:r>
    </w:p>
    <w:p w14:paraId="522D2C5E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</w:t>
      </w:r>
      <w:bookmarkStart w:id="2" w:name="_Hlk51427514"/>
      <w:r w:rsidRPr="009C5CEE">
        <w:rPr>
          <w:rFonts w:ascii="STZhongsong" w:eastAsia="STZhongsong" w:hAnsi="STZhongsong" w:hint="eastAsia"/>
          <w:sz w:val="24"/>
        </w:rPr>
        <w:t>佛薄伽梵的御令</w:t>
      </w:r>
      <w:bookmarkEnd w:id="2"/>
      <w:r w:rsidRPr="009C5CEE">
        <w:rPr>
          <w:rFonts w:ascii="STZhongsong" w:eastAsia="STZhongsong" w:hAnsi="STZhongsong" w:hint="eastAsia"/>
          <w:sz w:val="24"/>
        </w:rPr>
        <w:t>”，就是指缘起正见的法印，说的就是缘起咒。那么，缘起咒实际上除了前后的两个字之外，说的就是缘起律。</w:t>
      </w:r>
    </w:p>
    <w:p w14:paraId="2A0C0551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御令”，就是无上法王宣告天下的真理法则。由于它是历一切时间界、空间界而没有任何改变的，所以就叫“法印”。或者说，这个印推行于一切天下无可阻碍的，不可能被否定推翻的，因此称为“法王的正印”，</w:t>
      </w:r>
      <w:bookmarkStart w:id="3" w:name="_Hlk51427692"/>
      <w:r w:rsidRPr="009C5CEE">
        <w:rPr>
          <w:rFonts w:ascii="STZhongsong" w:eastAsia="STZhongsong" w:hAnsi="STZhongsong" w:hint="eastAsia"/>
          <w:sz w:val="24"/>
        </w:rPr>
        <w:t>它是如来传授给一切有缘者的见解</w:t>
      </w:r>
      <w:bookmarkEnd w:id="3"/>
      <w:r w:rsidRPr="009C5CEE">
        <w:rPr>
          <w:rFonts w:ascii="STZhongsong" w:eastAsia="STZhongsong" w:hAnsi="STZhongsong" w:hint="eastAsia"/>
          <w:sz w:val="24"/>
        </w:rPr>
        <w:t>。所谓“正见”，就是由于佛以一切种智的深广慧眼，照见了世间界的所有的现相都是缘起，因此，这个就像一个最宽广的眼睛一样，能够见到一切诸法的事</w:t>
      </w:r>
      <w:r w:rsidRPr="009C5CEE">
        <w:rPr>
          <w:rFonts w:ascii="STZhongsong" w:eastAsia="STZhongsong" w:hAnsi="STZhongsong" w:hint="eastAsia"/>
          <w:sz w:val="24"/>
        </w:rPr>
        <w:lastRenderedPageBreak/>
        <w:t>实。这样子随顺它而接受，就等于是佛赐给我们一个正见的法眼。</w:t>
      </w:r>
    </w:p>
    <w:p w14:paraId="2A34AEDF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正见法印的缘起咒的主体，也就是缘起颂，这一个偈颂的意思是，</w:t>
      </w:r>
      <w:bookmarkStart w:id="4" w:name="_Hlk51428057"/>
      <w:r w:rsidRPr="009C5CEE">
        <w:rPr>
          <w:rFonts w:ascii="STZhongsong" w:eastAsia="STZhongsong" w:hAnsi="STZhongsong" w:hint="eastAsia"/>
          <w:sz w:val="24"/>
        </w:rPr>
        <w:t>一切诸法都是从因缘所生。那么它的因的状况如何，以及它止息的状况如何呢？只有如来能够宣演。这是由于如来已经彻见了真理，能够对于尽十方三世的一切现相，都看到了这个普遍的规律</w:t>
      </w:r>
      <w:bookmarkEnd w:id="4"/>
      <w:r w:rsidRPr="009C5CEE">
        <w:rPr>
          <w:rFonts w:ascii="STZhongsong" w:eastAsia="STZhongsong" w:hAnsi="STZhongsong" w:hint="eastAsia"/>
          <w:sz w:val="24"/>
        </w:rPr>
        <w:t>。</w:t>
      </w:r>
    </w:p>
    <w:p w14:paraId="42256E90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颂中前两句“诸法因缘生，如来说是因”，“是因”就是“这个因”，是指具体的内涵。一切法都是从因缘生，那么，致使诸法发生的因缘的情形如何呢？譬如器世间的植物，是由种子作为主因，水、土、阳光等作为助缘，因缘和合就发生了果法。而有情界的现相，就是以无明引起行，以行牵引出识，以识出现名色等等，由十二缘起支前前为因、后后为果，这样子相连而起的。以这两个浅近的比方就要知道，一切法都是由相应的因和缘来产生果报的，丝毫不紊乱。这里的“是因”，就是说这种因的状况只有佛能够宣说。</w:t>
      </w:r>
    </w:p>
    <w:p w14:paraId="310F6414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比如，对于六道所有的器情的状况，到底是以什么样的因来发生这种果报？就像我们在“轮回过患”和“业因果”两部法类当中，已经很细致地讲到了那么多果的现相，它又是如何地由因来发生？譬如地狱的各大门类里的器界和情界的状况，是怎样地由因位修积十恶业导致的</w:t>
      </w:r>
      <w:r w:rsidR="00827BFA">
        <w:rPr>
          <w:rFonts w:ascii="STZhongsong" w:eastAsia="STZhongsong" w:hAnsi="STZhongsong" w:hint="eastAsia"/>
          <w:sz w:val="24"/>
        </w:rPr>
        <w:t>？</w:t>
      </w:r>
      <w:r w:rsidRPr="009C5CEE">
        <w:rPr>
          <w:rFonts w:ascii="STZhongsong" w:eastAsia="STZhongsong" w:hAnsi="STZhongsong" w:hint="eastAsia"/>
          <w:sz w:val="24"/>
        </w:rPr>
        <w:t>就像这样，</w:t>
      </w:r>
      <w:r w:rsidRPr="009C5CEE">
        <w:rPr>
          <w:rFonts w:ascii="STZhongsong" w:eastAsia="STZhongsong" w:hAnsi="STZhongsong" w:hint="eastAsia"/>
          <w:sz w:val="24"/>
        </w:rPr>
        <w:lastRenderedPageBreak/>
        <w:t>因上有各种各样的差别，比如，由十恶业怎么样子导致恶趣的四种果，就像这样，只有如来才能说这个因。</w:t>
      </w:r>
    </w:p>
    <w:p w14:paraId="367F1DF8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后两句“诸法因缘灭，如来说彼灭”是讲灭的情况。这些法如何息灭呢？息灭了因就没有了果。比如讲增上生的道，如何息除恶趣得到人天的果位；或者出世间声闻缘觉的道，如何息掉生死的因缘，而证到出离苦因苦果的涅槃果位。就像这些，所谓如何灭的问题上，只有“如来说彼灭”，这个“彼”字是表达具体到底是怎么样子息灭它。</w:t>
      </w:r>
    </w:p>
    <w:p w14:paraId="45AD909B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5" w:name="_Hlk51428442"/>
      <w:r w:rsidRPr="009C5CEE">
        <w:rPr>
          <w:rFonts w:ascii="汉仪粗宋简" w:eastAsia="汉仪粗宋简" w:hint="eastAsia"/>
          <w:sz w:val="24"/>
        </w:rPr>
        <w:t>乙二、广示深广法义　分二：一、诸法因缘生；二、诸法因缘灭</w:t>
      </w:r>
    </w:p>
    <w:p w14:paraId="2E915829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丙一、诸法因缘生　分二：一、略说宗义；二、广示法义</w:t>
      </w:r>
    </w:p>
    <w:p w14:paraId="18EFEC2C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丁一、略说宗义</w:t>
      </w:r>
    </w:p>
    <w:p w14:paraId="47440E34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此颂开头的诸法是复数词，如此的众多之法指什么呢？指所知方面由轮涅道三品所摄的一切法。佛教的观点认为，一切诸法都是因缘所生。</w:t>
      </w:r>
    </w:p>
    <w:bookmarkEnd w:id="5"/>
    <w:p w14:paraId="18E1BFE7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这个缘起颂，开头的“诸法”是复数词，也就是表达众多的词语。那么这样的众多之法，就是指我们所需要认识的这个范畴里的轮回、涅槃和道三者所摄的所有的法。“诸法因缘生”，</w:t>
      </w:r>
      <w:bookmarkStart w:id="6" w:name="_Hlk51428894"/>
      <w:r w:rsidRPr="009C5CEE">
        <w:rPr>
          <w:rFonts w:ascii="STZhongsong" w:eastAsia="STZhongsong" w:hAnsi="STZhongsong" w:hint="eastAsia"/>
          <w:sz w:val="24"/>
        </w:rPr>
        <w:t>就是指这一切法全数都是由因缘和合而生起的，在此之外，并不是所谓的无因生或者非因生。</w:t>
      </w:r>
      <w:bookmarkEnd w:id="6"/>
      <w:r w:rsidRPr="009C5CEE">
        <w:rPr>
          <w:rFonts w:ascii="STZhongsong" w:eastAsia="STZhongsong" w:hAnsi="STZhongsong" w:hint="eastAsia"/>
          <w:sz w:val="24"/>
        </w:rPr>
        <w:t>也就是，并非</w:t>
      </w:r>
      <w:r w:rsidRPr="009C5CEE">
        <w:rPr>
          <w:rFonts w:ascii="STZhongsong" w:eastAsia="STZhongsong" w:hAnsi="STZhongsong" w:hint="eastAsia"/>
          <w:sz w:val="24"/>
        </w:rPr>
        <w:lastRenderedPageBreak/>
        <w:t>没有什么因缘自然而起的，以及由一种其他的人格化的造物主——上帝、自在天等等造就的，也不是唯物论所说仅是由一种基本粒子在演化。</w:t>
      </w:r>
    </w:p>
    <w:p w14:paraId="278BC0AF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过去按照各种的宗教来说，的确他还有求解脱的一个追求，那么也是知道这个世界是苦，他的智慧也能够感觉到这个地方是个苦的世界。像印度的各类外道派别，绝大多数都知道，这个叫“轮回”，叫“生死”，这个是个苦的。那么，印度的“涅槃”也是属于内外教共用的名词，他们也感觉“我要得涅槃”。所谓的“涅槃”就是灭苦的意思，到一个没有了苦的境地。所以，“轮回”就是这边的事、苦的事、世间的事，“涅槃”就是那边的事、出世的事、乐的事，“道”就是怎么样子从这个地方走到一个涅槃去，或者说从苦中走到乐中去。</w:t>
      </w:r>
    </w:p>
    <w:p w14:paraId="376BC328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这样子就会知道，一切的众生需要了解的就是三大事情：一、轮回；二、涅槃；三、道。那么所有的这三大种类范畴里的法，轮回，就是众生待在这个苦的世间界里，它是怎么来的？那么涅槃，就是说一定会有个理想的、没有苦的、永乐的境地，它又是怎么来的呢？然后要修习这样一个道，它又是怎么来的呢？按照佛教的宗义，所有这一切都是因缘生的。</w:t>
      </w:r>
    </w:p>
    <w:p w14:paraId="3C2A973E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7" w:name="_Hlk51428456"/>
      <w:r w:rsidRPr="009C5CEE">
        <w:rPr>
          <w:rFonts w:ascii="汉仪粗宋简" w:eastAsia="汉仪粗宋简" w:hint="eastAsia"/>
          <w:sz w:val="24"/>
        </w:rPr>
        <w:t>丁二、广示法义　分二：一、所遮外道邪见；二、所立</w:t>
      </w:r>
      <w:r w:rsidRPr="009C5CEE">
        <w:rPr>
          <w:rFonts w:ascii="汉仪粗宋简" w:eastAsia="汉仪粗宋简" w:hint="eastAsia"/>
          <w:sz w:val="24"/>
        </w:rPr>
        <w:lastRenderedPageBreak/>
        <w:t>内道正见</w:t>
      </w:r>
    </w:p>
    <w:p w14:paraId="48F90AD4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戊一、所遮外道邪见　分二：一、略说；二、广示</w:t>
      </w:r>
    </w:p>
    <w:p w14:paraId="152130AC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己一、略说</w:t>
      </w:r>
    </w:p>
    <w:p w14:paraId="3554FF2A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外道方面对此有承许为无因生和非因生的三百六十种邪见，如果作归纳可以摄在论义五部中，再归纳就全收在断常二见中了。</w:t>
      </w:r>
    </w:p>
    <w:p w14:paraId="18CDCF71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8" w:name="_Hlk51430168"/>
      <w:bookmarkEnd w:id="7"/>
      <w:r w:rsidRPr="009C5CEE">
        <w:rPr>
          <w:rFonts w:ascii="STZhongsong" w:eastAsia="STZhongsong" w:hAnsi="STZhongsong" w:hint="eastAsia"/>
          <w:sz w:val="24"/>
        </w:rPr>
        <w:t>外道源自古印度，远指九十六种外道，近指各种现代学说。人类本有智慧的素质，因而，在面对庞大的世界的时候，会去探索世界的由来，但是，远离三宝的光明，凭借众生自身的分别，往往出现错谬的看法，这称为“邪见”。</w:t>
      </w:r>
    </w:p>
    <w:bookmarkEnd w:id="8"/>
    <w:p w14:paraId="2A9BEC15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有关万法的起源，包括生命的起源、世界的起源，所有的见解可以归纳为两类：第一、持无因生见。就是不承许这些现相是由因发生的，而一切都是自然发生的，自然就出现了，没有什么因。总而言之，无论谈到什么事情的时候都是自然发生的，不是由什么因生的，这种叫“无因生”。第二、持非因生见。这一类的看法是，并非无因生而是由因生，但是对于因的认识上，却将一个本不是因的东西当成了因，这叫“持非因生的邪见”。所谓的“非因”，就是“非因计因”的缩写。</w:t>
      </w:r>
    </w:p>
    <w:p w14:paraId="3ABCA6CA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“三百六十种”，是对当时印度各派观点的统计。当然，由于有智识的人类喜欢探求真理，在正因缘不具、邪因缘混</w:t>
      </w:r>
      <w:r w:rsidRPr="009C5CEE">
        <w:rPr>
          <w:rFonts w:ascii="STZhongsong" w:eastAsia="STZhongsong" w:hAnsi="STZhongsong" w:hint="eastAsia"/>
          <w:sz w:val="24"/>
        </w:rPr>
        <w:lastRenderedPageBreak/>
        <w:t>杂的情形下，发生的见解是无量无边的。就今天而言，实际就包括非正法范畴的所有的这些学说、思想、宗派、主张，那么这样子林林总总多得就像恒河沙数一样。像现在这样一个信息时代，从人类的虚妄分别发生的各种的见解，都是在讲述世界怎么由来，那么所有这一切，实际不是无因生的见就是非因生的见，全数属于邪见。</w:t>
      </w:r>
    </w:p>
    <w:p w14:paraId="72575FF5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那么，这三百六十种邪见，可以归纳到论义五部</w:t>
      </w:r>
      <w:r w:rsidR="009C4052">
        <w:rPr>
          <w:rFonts w:ascii="STZhongsong" w:eastAsia="STZhongsong" w:hAnsi="STZhongsong" w:hint="eastAsia"/>
          <w:sz w:val="24"/>
        </w:rPr>
        <w:t>的邪见</w:t>
      </w:r>
      <w:r w:rsidRPr="009C5CEE">
        <w:rPr>
          <w:rFonts w:ascii="STZhongsong" w:eastAsia="STZhongsong" w:hAnsi="STZhongsong" w:hint="eastAsia"/>
          <w:sz w:val="24"/>
        </w:rPr>
        <w:t>中，也就是</w:t>
      </w:r>
      <w:r w:rsidRPr="009C5CEE">
        <w:rPr>
          <w:rFonts w:ascii="STZhongsong" w:eastAsia="STZhongsong" w:hAnsi="STZhongsong"/>
          <w:sz w:val="24"/>
        </w:rPr>
        <w:t>古印度哲学派系中五</w:t>
      </w:r>
      <w:r w:rsidRPr="009C5CEE">
        <w:rPr>
          <w:rFonts w:ascii="STZhongsong" w:eastAsia="STZhongsong" w:hAnsi="STZhongsong" w:hint="eastAsia"/>
          <w:sz w:val="24"/>
        </w:rPr>
        <w:t>个</w:t>
      </w:r>
      <w:r w:rsidRPr="009C5CEE">
        <w:rPr>
          <w:rFonts w:ascii="STZhongsong" w:eastAsia="STZhongsong" w:hAnsi="STZhongsong"/>
          <w:sz w:val="24"/>
        </w:rPr>
        <w:t>教派</w:t>
      </w:r>
      <w:r w:rsidRPr="009C5CEE">
        <w:rPr>
          <w:rFonts w:ascii="STZhongsong" w:eastAsia="STZhongsong" w:hAnsi="STZhongsong" w:hint="eastAsia"/>
          <w:sz w:val="24"/>
        </w:rPr>
        <w:t>——</w:t>
      </w:r>
      <w:r w:rsidRPr="009C5CEE">
        <w:rPr>
          <w:rFonts w:ascii="STZhongsong" w:eastAsia="STZhongsong" w:hAnsi="STZhongsong"/>
          <w:sz w:val="24"/>
        </w:rPr>
        <w:t>数论派、顺世派、胜论派、吠陀派和离系派</w:t>
      </w:r>
      <w:r w:rsidRPr="009C5CEE">
        <w:rPr>
          <w:rFonts w:ascii="STZhongsong" w:eastAsia="STZhongsong" w:hAnsi="STZhongsong" w:hint="eastAsia"/>
          <w:sz w:val="24"/>
        </w:rPr>
        <w:t>的见解；再归纳就摄收到断、常二见当中。</w:t>
      </w:r>
    </w:p>
    <w:p w14:paraId="1D092C46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为什么归摄在断常二见当中呢？我们现在关注的主题是生命。就生命的状况来讲，一种认为，这个生命会是一灭永灭，归于空无，这种叫“断见”；另一种认为，生命是有所谓的系缚和解脱，系缚就是在轮回中系缚，解脱就是从轮回中解脱，那么这样所谓的系缚和解脱的因是一个常住的法，或者是一个常法。</w:t>
      </w:r>
    </w:p>
    <w:p w14:paraId="03F42D0F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常见派就其共同点来说，都是承许系缚轮回与解脱轮回的主因是一个常法，或者常存的实体法。比如，各自都承许有一个常我，这个常我是一个实体法，是一个常存的事物。当它受迷惑的时候，就系缚在轮回中，当它脱离迷惑时，就从轮回解脱；或者当它受困的时候，就系缚在轮回中，当它</w:t>
      </w:r>
      <w:r w:rsidRPr="009C5CEE">
        <w:rPr>
          <w:rFonts w:ascii="STZhongsong" w:eastAsia="STZhongsong" w:hAnsi="STZhongsong" w:hint="eastAsia"/>
          <w:sz w:val="24"/>
        </w:rPr>
        <w:lastRenderedPageBreak/>
        <w:t>从困境中脱开的时候，就超出了轮回。就像这样，是有一个常我，它是系缚和解脱的主因。就是由于它配着一些缘，迷惑了或者被困了，这就叫“系缚”；是它配着一些缘，不迷惑了或者超出困惑了，那么这样就叫“解脱”，主因就是这么一个常我。那么就像这样，他是承许有所谓的轮回，有前后世，有系缚、解脱，但是，他是在一个常我的上面来立论的，像这样就是常见。当然这是就主要而言，还有其他方面的常的承许，比如承许万法的作者是一个常法等等。</w:t>
      </w:r>
    </w:p>
    <w:p w14:paraId="497151B2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9" w:name="_Hlk51428465"/>
      <w:r w:rsidRPr="009C5CEE">
        <w:rPr>
          <w:rFonts w:ascii="汉仪粗宋简" w:eastAsia="汉仪粗宋简" w:hint="eastAsia"/>
          <w:sz w:val="24"/>
        </w:rPr>
        <w:t>己二、广示　分二：一、无因论；二、非因论</w:t>
      </w:r>
    </w:p>
    <w:p w14:paraId="1B57EAD0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C5CEE">
        <w:rPr>
          <w:rFonts w:ascii="汉仪粗宋简" w:eastAsia="汉仪粗宋简" w:hint="eastAsia"/>
          <w:sz w:val="24"/>
        </w:rPr>
        <w:t>庚一、无因论</w:t>
      </w:r>
    </w:p>
    <w:p w14:paraId="16D7FC8A" w14:textId="77777777" w:rsidR="009C5CEE" w:rsidRPr="009C5CEE" w:rsidRDefault="009C5CEE" w:rsidP="009C5CE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C5CEE">
        <w:rPr>
          <w:rFonts w:ascii="SimHei" w:eastAsia="SimHei" w:hAnsi="SimHei" w:hint="eastAsia"/>
          <w:b/>
          <w:bCs/>
          <w:sz w:val="24"/>
        </w:rPr>
        <w:t>首先看断见派，他们认为乔达摩与常见派的主张都不对，一切诸法实际都是自然生的，比如现在这个身体是像空中现出彩虹、草地上长出蘑菇那样自然而现的。再者，身体如雪、心识像狼的脚印，雪融化的时候，狼的脚印也随之而消失了，只有显现今生这一世，来世、解脱一切皆无。死亡之时，身体入于四大种界中，心识随之而寂灭，趋于空无。《黑自在书》云：“日升水下流，豆圆刺修锐，孔雀彩色丽，无作自然生。”</w:t>
      </w:r>
    </w:p>
    <w:bookmarkEnd w:id="9"/>
    <w:p w14:paraId="76FFFED7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断见派总的分</w:t>
      </w:r>
      <w:r w:rsidR="003E333C">
        <w:rPr>
          <w:rFonts w:ascii="STZhongsong" w:eastAsia="STZhongsong" w:hAnsi="STZhongsong" w:hint="eastAsia"/>
          <w:sz w:val="24"/>
        </w:rPr>
        <w:t>三</w:t>
      </w:r>
      <w:r w:rsidRPr="009C5CEE">
        <w:rPr>
          <w:rFonts w:ascii="STZhongsong" w:eastAsia="STZhongsong" w:hAnsi="STZhongsong" w:hint="eastAsia"/>
          <w:sz w:val="24"/>
        </w:rPr>
        <w:t>个方面来认识：</w:t>
      </w:r>
      <w:bookmarkStart w:id="10" w:name="_Hlk51430970"/>
      <w:r w:rsidRPr="009C5CEE">
        <w:rPr>
          <w:rFonts w:ascii="STZhongsong" w:eastAsia="STZhongsong" w:hAnsi="STZhongsong" w:hint="eastAsia"/>
          <w:sz w:val="24"/>
        </w:rPr>
        <w:t>一、</w:t>
      </w:r>
      <w:bookmarkStart w:id="11" w:name="_Hlk51579642"/>
      <w:r w:rsidRPr="009C5CEE">
        <w:rPr>
          <w:rFonts w:ascii="STZhongsong" w:eastAsia="STZhongsong" w:hAnsi="STZhongsong" w:hint="eastAsia"/>
          <w:sz w:val="24"/>
        </w:rPr>
        <w:t>对万法由来的主张；二、对生命现相的主张</w:t>
      </w:r>
      <w:bookmarkEnd w:id="10"/>
      <w:bookmarkEnd w:id="11"/>
      <w:r w:rsidR="003E333C">
        <w:rPr>
          <w:rFonts w:ascii="STZhongsong" w:eastAsia="STZhongsong" w:hAnsi="STZhongsong" w:hint="eastAsia"/>
          <w:sz w:val="24"/>
        </w:rPr>
        <w:t>；三、教证</w:t>
      </w:r>
      <w:r w:rsidRPr="009C5CEE">
        <w:rPr>
          <w:rFonts w:ascii="STZhongsong" w:eastAsia="STZhongsong" w:hAnsi="STZhongsong" w:hint="eastAsia"/>
          <w:sz w:val="24"/>
        </w:rPr>
        <w:t>。</w:t>
      </w:r>
    </w:p>
    <w:p w14:paraId="55E06D99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一、对万法由来的主张</w:t>
      </w:r>
    </w:p>
    <w:p w14:paraId="1DD96B37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lastRenderedPageBreak/>
        <w:t>在有关万法由来的立论上面，断见派不同意乔达摩的因缘论，也不同意常见派的常法造物主的立论。“乔达摩”是佛的俗名，他们并没有尊佛为教主，因此直称其名。也就是说，他讲，一切法并不是像乔达摩所讲的那样，随着因缘而生起的，也不是像常见派所讲的那样，由某个常法的造物主他一个人造世间的一切万法，当然，随之也否认有所谓的前后世、死后升天，或者修道得解脱等等。</w:t>
      </w:r>
    </w:p>
    <w:p w14:paraId="38F2CE49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他的看法是，一切诸法，包括内的身心、外的器界，所有的这一切都是自然而生的。比如说这个身体，它就像空中现出彩虹，并没有谁跑到天上挂一个彩虹，或者在天上画一个大彩虹的图画，是自然现的；或者地上长蘑菇，也没有谁去播种，没有谁去制造，自然就出来了。那么，人的生命的现相都是这样子自然出来的。“一切”二字，含括了所有的生命现相，包括物理现相、生理现相、心理现相、社会现相、伦理现相，总而言之，所有的都是自然显现的，不是由什么因特别制约而发生的。</w:t>
      </w:r>
    </w:p>
    <w:p w14:paraId="55E08DED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二、对生命现相的主张</w:t>
      </w:r>
    </w:p>
    <w:p w14:paraId="22B19AE9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所谓生命现相，无非就是身、心两部分，这一点是任何学者都会承认的。也就是所谓的生命体，一部分是属于物质，一部分属于心识，它们两个合在一块就是一个生命现相。那么，所谓的身心的关系如何呢？身就像雪，心就像狼的脚印。</w:t>
      </w:r>
      <w:r w:rsidRPr="009C5CEE">
        <w:rPr>
          <w:rFonts w:ascii="STZhongsong" w:eastAsia="STZhongsong" w:hAnsi="STZhongsong" w:hint="eastAsia"/>
          <w:sz w:val="24"/>
        </w:rPr>
        <w:lastRenderedPageBreak/>
        <w:t>在生之时，心依着身体，比如顺世派的承许，就是讲在住胎的时候，地水火风四大种界聚合，出现了羯罗蓝等的分位，就从这里像从酒曲中新生出迷醉的能力那样，忽然就出现了心。</w:t>
      </w:r>
    </w:p>
    <w:p w14:paraId="1290A002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那么就像这样，所谓的物质与心识谁是第一因上，承许物质是第一，根本不是从前世的心识发生的。也就是并非像佛教承许的那样，中阴识位最后一刹那的时候，与父精、母血三缘和合出现了新的一世的最初位的心识，这个是佛教所说的，此身最初心是由中阴最后心为因而生起的。这一派认为，根本不是由前世的心发生的，而是也没有什么因缘，就像酒曲里自然就会有出迷醉的能力嘛，从这样一个羯罗蓝等的分位里，以四大种界的和合，自然就会发生心识，就像这样来立论的。</w:t>
      </w:r>
    </w:p>
    <w:p w14:paraId="51572B84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古印度的唯物论是从四大上来立论的。也就是说，所有的根、境、识都是从四大发生的，这就是唯物论。身体，比如说它是由坚固性的地大，和湿润性的水大、温热性的火大、动转性的风大，这么四种组合在一起发生的。大种就是一切万法的种性，“界”是由于它们各有自己的性质，各成一个领域，所以就叫“四大种界”，由此和合就发生出各种各样的现相。此外没有什么因，反正这四大种界合在一起，出现各种各样的事情，自然就出来了，所谓的苦乐等的一切显现</w:t>
      </w:r>
      <w:r w:rsidRPr="009C5CEE">
        <w:rPr>
          <w:rFonts w:ascii="STZhongsong" w:eastAsia="STZhongsong" w:hAnsi="STZhongsong" w:hint="eastAsia"/>
          <w:sz w:val="24"/>
        </w:rPr>
        <w:lastRenderedPageBreak/>
        <w:t>没有什么因的，就是这样子发生的。</w:t>
      </w:r>
    </w:p>
    <w:p w14:paraId="182D4909" w14:textId="77777777" w:rsidR="009C5CEE" w:rsidRP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而且，讲到生命现相，是持“一世论”，也就是只有这一世。当这一世还存留的时候，自然就从四大种界的身体当中，会发生心识和气息，但是并没有所谓的来世，也就是就像雪一旦化掉了之后，狼的足迹也就没有了。由于这两者是所依能依的关系，一旦所依没有了，能依也就没有了，雪一化掉了，依附它的狼的足迹哪里还会存在呢？也就是死的时候身体分解，回归到四大种界，可以看到最后身体的腐化。比如，脓、血等液体回归于水大，身体的肌肉、头发、骨骼等等回归到地大，身上的热量回归到火大，还有各种的动转回归到风大。身体都瓦解掉了，心识是依附在它上面的，皮尚不存，毛将焉附？也就是心识也随之就寂灭了。这是一灭永灭，再也没有什么后面的，这样当然就没有来世和解脱。</w:t>
      </w:r>
    </w:p>
    <w:p w14:paraId="1C57AF32" w14:textId="77777777" w:rsidR="003E333C" w:rsidRDefault="003E333C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三、教证</w:t>
      </w:r>
    </w:p>
    <w:p w14:paraId="6AE8CB3B" w14:textId="77777777" w:rsidR="009C5CEE" w:rsidRDefault="009C5CEE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C5CEE">
        <w:rPr>
          <w:rFonts w:ascii="STZhongsong" w:eastAsia="STZhongsong" w:hAnsi="STZhongsong" w:hint="eastAsia"/>
          <w:sz w:val="24"/>
        </w:rPr>
        <w:t>这就是顺世派外道著名的论典《黑自在书》，在讲述他的观点。太阳每天都会东升，并没有谁将太阳从海中拉到空中；江河都是往下流的，并没有哪个人在后面迫使它往下流；豆子是圆圆的，荆棘刺是长而锐利的，并没有哪个工艺师在那儿制造；孔雀</w:t>
      </w:r>
      <w:r w:rsidR="001927A5" w:rsidRPr="009C5CEE">
        <w:rPr>
          <w:rFonts w:ascii="STZhongsong" w:eastAsia="STZhongsong" w:hAnsi="STZhongsong" w:hint="eastAsia"/>
          <w:sz w:val="24"/>
        </w:rPr>
        <w:t>的翎羽</w:t>
      </w:r>
      <w:r w:rsidRPr="009C5CEE">
        <w:rPr>
          <w:rFonts w:ascii="STZhongsong" w:eastAsia="STZhongsong" w:hAnsi="STZhongsong" w:hint="eastAsia"/>
          <w:sz w:val="24"/>
        </w:rPr>
        <w:t>自然是彩色</w:t>
      </w:r>
      <w:r w:rsidR="001927A5">
        <w:rPr>
          <w:rFonts w:ascii="STZhongsong" w:eastAsia="STZhongsong" w:hAnsi="STZhongsong" w:hint="eastAsia"/>
          <w:sz w:val="24"/>
        </w:rPr>
        <w:t>、</w:t>
      </w:r>
      <w:r w:rsidRPr="009C5CEE">
        <w:rPr>
          <w:rFonts w:ascii="STZhongsong" w:eastAsia="STZhongsong" w:hAnsi="STZhongsong" w:hint="eastAsia"/>
          <w:sz w:val="24"/>
        </w:rPr>
        <w:t>绚丽斑斓</w:t>
      </w:r>
      <w:r w:rsidR="001927A5">
        <w:rPr>
          <w:rFonts w:ascii="STZhongsong" w:eastAsia="STZhongsong" w:hAnsi="STZhongsong" w:hint="eastAsia"/>
          <w:sz w:val="24"/>
        </w:rPr>
        <w:t>的</w:t>
      </w:r>
      <w:r w:rsidRPr="009C5CEE">
        <w:rPr>
          <w:rFonts w:ascii="STZhongsong" w:eastAsia="STZhongsong" w:hAnsi="STZhongsong" w:hint="eastAsia"/>
          <w:sz w:val="24"/>
        </w:rPr>
        <w:t>，没有哪个艺术家在绘画，所以就像这样，没有谁在造作，自然就如是发生的。</w:t>
      </w:r>
    </w:p>
    <w:p w14:paraId="7FC98DDE" w14:textId="77777777" w:rsidR="001927A5" w:rsidRDefault="001927A5" w:rsidP="009C5CE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72546C2A" w14:textId="77777777" w:rsidR="001927A5" w:rsidRPr="00E24A65" w:rsidRDefault="00E24A65" w:rsidP="009C5CE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24A65">
        <w:rPr>
          <w:rFonts w:ascii="汉仪粗宋简" w:eastAsia="汉仪粗宋简" w:hAnsi="STZhongsong" w:hint="eastAsia"/>
          <w:sz w:val="24"/>
        </w:rPr>
        <w:t>思考题</w:t>
      </w:r>
    </w:p>
    <w:p w14:paraId="2BC68477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24A65">
        <w:rPr>
          <w:rFonts w:ascii="SimSun" w:hAnsi="SimSun" w:hint="eastAsia"/>
          <w:sz w:val="24"/>
        </w:rPr>
        <w:t>1</w:t>
      </w:r>
      <w:r w:rsidRPr="00E24A65">
        <w:rPr>
          <w:rFonts w:ascii="SimSun" w:hAnsi="SimSun"/>
          <w:sz w:val="24"/>
        </w:rPr>
        <w:t>.</w:t>
      </w:r>
      <w:r w:rsidRPr="00E24A65">
        <w:rPr>
          <w:rFonts w:ascii="STZhongsong" w:eastAsia="STZhongsong" w:hAnsi="STZhongsong" w:hint="eastAsia"/>
          <w:sz w:val="24"/>
        </w:rPr>
        <w:t>六道轮回中，众生处所、色身、苦乐、寿量的异同等指什么？这一切是由什么导致的？</w:t>
      </w:r>
    </w:p>
    <w:p w14:paraId="79D490C9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24A65">
        <w:rPr>
          <w:rFonts w:ascii="SimSun" w:hAnsi="SimSun" w:hint="eastAsia"/>
          <w:sz w:val="24"/>
        </w:rPr>
        <w:t>2</w:t>
      </w:r>
      <w:r w:rsidRPr="00E24A65">
        <w:rPr>
          <w:rFonts w:ascii="SimSun" w:hAnsi="SimSun"/>
          <w:sz w:val="24"/>
        </w:rPr>
        <w:t>.</w:t>
      </w:r>
      <w:r w:rsidRPr="00E24A65">
        <w:rPr>
          <w:rFonts w:ascii="STZhongsong" w:eastAsia="STZhongsong" w:hAnsi="STZhongsong" w:hint="eastAsia"/>
          <w:sz w:val="24"/>
        </w:rPr>
        <w:t>“佛的御令”是什么？解释缘起颂的涵义。颂中的“诸法”指什么？</w:t>
      </w:r>
    </w:p>
    <w:p w14:paraId="6AC35AC4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24A65">
        <w:rPr>
          <w:rFonts w:ascii="SimSun" w:hAnsi="SimSun" w:hint="eastAsia"/>
          <w:sz w:val="24"/>
        </w:rPr>
        <w:t>3</w:t>
      </w:r>
      <w:r w:rsidRPr="00E24A65">
        <w:rPr>
          <w:rFonts w:ascii="SimSun" w:hAnsi="SimSun"/>
          <w:sz w:val="24"/>
        </w:rPr>
        <w:t>.</w:t>
      </w:r>
      <w:r w:rsidRPr="00E24A65">
        <w:rPr>
          <w:rFonts w:ascii="STZhongsong" w:eastAsia="STZhongsong" w:hAnsi="STZhongsong" w:hint="eastAsia"/>
          <w:sz w:val="24"/>
        </w:rPr>
        <w:t>什么是外道邪见？对此如何归摄？</w:t>
      </w:r>
    </w:p>
    <w:p w14:paraId="637DF2D5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24A65">
        <w:rPr>
          <w:rFonts w:ascii="SimSun" w:hAnsi="SimSun" w:hint="eastAsia"/>
          <w:sz w:val="24"/>
        </w:rPr>
        <w:t>4</w:t>
      </w:r>
      <w:r w:rsidRPr="00E24A65">
        <w:rPr>
          <w:rFonts w:ascii="SimSun" w:hAnsi="SimSun"/>
          <w:sz w:val="24"/>
        </w:rPr>
        <w:t>.</w:t>
      </w:r>
      <w:r w:rsidRPr="00E24A65">
        <w:rPr>
          <w:rFonts w:ascii="STZhongsong" w:eastAsia="STZhongsong" w:hAnsi="STZhongsong" w:hint="eastAsia"/>
          <w:sz w:val="24"/>
        </w:rPr>
        <w:t>断见派：</w:t>
      </w:r>
    </w:p>
    <w:p w14:paraId="71D9C937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24A65">
        <w:rPr>
          <w:rFonts w:ascii="SimSun" w:hAnsi="SimSun" w:hint="eastAsia"/>
          <w:sz w:val="24"/>
        </w:rPr>
        <w:t>（1）</w:t>
      </w:r>
      <w:r w:rsidRPr="00E24A65">
        <w:rPr>
          <w:rFonts w:ascii="STZhongsong" w:eastAsia="STZhongsong" w:hAnsi="STZhongsong" w:hint="eastAsia"/>
          <w:sz w:val="24"/>
        </w:rPr>
        <w:t>断见派对万法的由来有何种立论？</w:t>
      </w:r>
    </w:p>
    <w:p w14:paraId="4B093C24" w14:textId="77777777" w:rsidR="00E24A65" w:rsidRPr="00E24A65" w:rsidRDefault="00E24A65" w:rsidP="00E24A6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24A65">
        <w:rPr>
          <w:rFonts w:ascii="SimSun" w:hAnsi="SimSun" w:hint="eastAsia"/>
          <w:sz w:val="24"/>
        </w:rPr>
        <w:t>（2）</w:t>
      </w:r>
      <w:r w:rsidRPr="00E24A65">
        <w:rPr>
          <w:rFonts w:ascii="STZhongsong" w:eastAsia="STZhongsong" w:hAnsi="STZhongsong" w:hint="eastAsia"/>
          <w:sz w:val="24"/>
        </w:rPr>
        <w:t>断见派对生命现相有何种立论？（包括身心关系、生来死去的情形）</w:t>
      </w:r>
    </w:p>
    <w:sectPr w:rsidR="00E24A65" w:rsidRPr="00E24A6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291A" w14:textId="77777777" w:rsidR="007E5BF9" w:rsidRDefault="007E5BF9">
      <w:r>
        <w:separator/>
      </w:r>
    </w:p>
  </w:endnote>
  <w:endnote w:type="continuationSeparator" w:id="0">
    <w:p w14:paraId="4C7087F7" w14:textId="77777777" w:rsidR="007E5BF9" w:rsidRDefault="007E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770B" w14:textId="77777777" w:rsidR="003975D6" w:rsidRDefault="00397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5E9B" w14:textId="77777777" w:rsidR="003975D6" w:rsidRDefault="00397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B5FF" w14:textId="77777777" w:rsidR="003975D6" w:rsidRDefault="00397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CDFF" w14:textId="77777777" w:rsidR="007E5BF9" w:rsidRDefault="007E5BF9">
      <w:r>
        <w:separator/>
      </w:r>
    </w:p>
  </w:footnote>
  <w:footnote w:type="continuationSeparator" w:id="0">
    <w:p w14:paraId="045BBECF" w14:textId="77777777" w:rsidR="007E5BF9" w:rsidRDefault="007E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BB9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639A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8F36" w14:textId="77777777" w:rsidR="003975D6" w:rsidRDefault="00397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570117267">
    <w:abstractNumId w:val="30"/>
  </w:num>
  <w:num w:numId="2" w16cid:durableId="1461340372">
    <w:abstractNumId w:val="4"/>
  </w:num>
  <w:num w:numId="3" w16cid:durableId="565143073">
    <w:abstractNumId w:val="15"/>
  </w:num>
  <w:num w:numId="4" w16cid:durableId="1411197256">
    <w:abstractNumId w:val="5"/>
  </w:num>
  <w:num w:numId="5" w16cid:durableId="1556700243">
    <w:abstractNumId w:val="11"/>
  </w:num>
  <w:num w:numId="6" w16cid:durableId="954868488">
    <w:abstractNumId w:val="14"/>
  </w:num>
  <w:num w:numId="7" w16cid:durableId="502202684">
    <w:abstractNumId w:val="18"/>
  </w:num>
  <w:num w:numId="8" w16cid:durableId="420225536">
    <w:abstractNumId w:val="10"/>
  </w:num>
  <w:num w:numId="9" w16cid:durableId="204290505">
    <w:abstractNumId w:val="20"/>
  </w:num>
  <w:num w:numId="10" w16cid:durableId="495074741">
    <w:abstractNumId w:val="12"/>
  </w:num>
  <w:num w:numId="11" w16cid:durableId="2027559223">
    <w:abstractNumId w:val="6"/>
  </w:num>
  <w:num w:numId="12" w16cid:durableId="211429195">
    <w:abstractNumId w:val="19"/>
  </w:num>
  <w:num w:numId="13" w16cid:durableId="506022195">
    <w:abstractNumId w:val="0"/>
  </w:num>
  <w:num w:numId="14" w16cid:durableId="1862888581">
    <w:abstractNumId w:val="9"/>
  </w:num>
  <w:num w:numId="15" w16cid:durableId="43451030">
    <w:abstractNumId w:val="7"/>
  </w:num>
  <w:num w:numId="16" w16cid:durableId="1667829000">
    <w:abstractNumId w:val="21"/>
  </w:num>
  <w:num w:numId="17" w16cid:durableId="495387351">
    <w:abstractNumId w:val="13"/>
  </w:num>
  <w:num w:numId="18" w16cid:durableId="834417014">
    <w:abstractNumId w:val="1"/>
  </w:num>
  <w:num w:numId="19" w16cid:durableId="759568134">
    <w:abstractNumId w:val="3"/>
  </w:num>
  <w:num w:numId="20" w16cid:durableId="2144228690">
    <w:abstractNumId w:val="17"/>
  </w:num>
  <w:num w:numId="21" w16cid:durableId="1853489873">
    <w:abstractNumId w:val="16"/>
  </w:num>
  <w:num w:numId="22" w16cid:durableId="955675065">
    <w:abstractNumId w:val="8"/>
  </w:num>
  <w:num w:numId="23" w16cid:durableId="534464899">
    <w:abstractNumId w:val="2"/>
  </w:num>
  <w:num w:numId="24" w16cid:durableId="1582324428">
    <w:abstractNumId w:val="24"/>
  </w:num>
  <w:num w:numId="25" w16cid:durableId="505486123">
    <w:abstractNumId w:val="25"/>
  </w:num>
  <w:num w:numId="26" w16cid:durableId="1948463620">
    <w:abstractNumId w:val="27"/>
  </w:num>
  <w:num w:numId="27" w16cid:durableId="67657513">
    <w:abstractNumId w:val="28"/>
  </w:num>
  <w:num w:numId="28" w16cid:durableId="1709989492">
    <w:abstractNumId w:val="23"/>
  </w:num>
  <w:num w:numId="29" w16cid:durableId="1672223578">
    <w:abstractNumId w:val="26"/>
  </w:num>
  <w:num w:numId="30" w16cid:durableId="1950310179">
    <w:abstractNumId w:val="29"/>
  </w:num>
  <w:num w:numId="31" w16cid:durableId="1986703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6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5BF9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18D5D97"/>
  <w15:chartTrackingRefBased/>
  <w15:docId w15:val="{DA0CC8B0-43ED-6F47-8016-065AF1F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1049</Words>
  <Characters>5985</Characters>
  <Application>Microsoft Office Word</Application>
  <DocSecurity>0</DocSecurity>
  <Lines>49</Lines>
  <Paragraphs>14</Paragraphs>
  <ScaleCrop>false</ScaleCrop>
  <Company>www.ftpdown.com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2022-12-27T20:50:00Z</dcterms:created>
  <dcterms:modified xsi:type="dcterms:W3CDTF">2022-12-27T20:50:00Z</dcterms:modified>
</cp:coreProperties>
</file>