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AB829F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4F7B75">
        <w:rPr>
          <w:rFonts w:ascii="汉仪粗宋简" w:eastAsia="汉仪粗宋简" w:hint="eastAsia"/>
          <w:sz w:val="24"/>
        </w:rPr>
        <w:t>庚二、非因论</w:t>
      </w:r>
    </w:p>
    <w:p w14:paraId="66BF0379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一、总说</w:t>
      </w:r>
    </w:p>
    <w:p w14:paraId="48F52095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常见派认为：乔达摩的观点是错误的，虽然有前后世，但并非由业因果发生，其实是由另外一个作者造作的。</w:t>
      </w:r>
    </w:p>
    <w:p w14:paraId="7EEFD5FB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总的来说，常见派不承许佛教的主张。他们说是有前后世，但是，这些现相不是由业因果的法则或者因果律所现。就业感缘起的层面来说，并非像佛教说的这样，这些苦由恶生，乐由善生，而且各种苦乐的差别，由善恶业的差别丝毫不紊乱地发生；而是另有一个作者在造作。</w:t>
      </w:r>
    </w:p>
    <w:p w14:paraId="51F106ED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关于这个作者，承许有所不同，大致可以说出两个代表性的派别：一个是承许人格化造物主的自在天派；一个是承许物质性作者的数论派。意思就是，这也是一个不承认无因可生，而承许由因生的教派，但是，就这个因或者作者是谁上面认定不同。</w:t>
      </w:r>
    </w:p>
    <w:p w14:paraId="26A39EF8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二、自在天派</w:t>
      </w:r>
    </w:p>
    <w:p w14:paraId="6E166702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那么是由谁造作的呢？是由常存、唯一、主宰者的大自在天所造作的。即是：若以小孩与黄牛肉供奉他，他喜悦则会惠施世间安乐；若不悦，也会降祸世间，因此，是另有一个苦乐的作者。</w:t>
      </w:r>
    </w:p>
    <w:p w14:paraId="6C7AAC8A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首先自在天派，他讲一切万法的作者是自在天，这个自在天的状况，他是有常、一、主宰三个德相。“常”是常住，</w:t>
      </w:r>
      <w:r w:rsidRPr="008A42E7">
        <w:rPr>
          <w:rFonts w:ascii="STZhongsong" w:eastAsia="STZhongsong" w:hAnsi="STZhongsong" w:hint="eastAsia"/>
          <w:sz w:val="24"/>
        </w:rPr>
        <w:lastRenderedPageBreak/>
        <w:t>永恒不灭的；“一”是独一，就它一个尊天；“主宰”就是随心所欲，按照他的想法可以去造世间。那么，按照这个教派来讲，所有世间苦乐的相不是由业所生，而是当自在天得到小孩或者黄牛肉的供奉时，他很喜悦，由此会赐给世间安乐；假使触恼了他，他不喜悦，就给世间不乐，因此，所谓世间的各种各样的苦乐，都是由造物主自在天所制造的。</w:t>
      </w:r>
    </w:p>
    <w:p w14:paraId="393A0ADE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依此派的观点，好比这个地球上面发生了瘟疫、洪水、饥荒、战争等等，那也是自在天不悦给人类制造的；或者有很多的动物发生被烧、生病等等，也是自在天不悦而给予的；或者人间出现了美景，人们的身心很快乐，财富增长，寿命延长等等，这个也是自在天欢喜给人间制造的。像这样，不是业而是另有一个自在天，他是苦乐的制造者。</w:t>
      </w:r>
    </w:p>
    <w:p w14:paraId="02BFAD4F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三、数论派</w:t>
      </w:r>
    </w:p>
    <w:p w14:paraId="0E686E31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还有一派承许所谓的“胜性”，是对于苦乐舍或者贪嗔痴三者平衡安立为获得胜性地位。它从虚空中幻变尘境，内在明知的常法士夫受用这些尘境。最终神我认知是胜性所变，其时胜性羞愧而逃，此时胜性的一切变异皆隐没于胜性界中，随后士夫与变异分离，便获得解脱。</w:t>
      </w:r>
    </w:p>
    <w:p w14:paraId="57581403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数论派以两个分位来阐述万物的起源。一个是根本胜性的分位，一个是变异现相的分位。他们说，所谓的“胜性地位”也不是别的，就是苦、乐、舍三德平衡的状况。当它们</w:t>
      </w:r>
      <w:r w:rsidRPr="008A42E7">
        <w:rPr>
          <w:rFonts w:ascii="STZhongsong" w:eastAsia="STZhongsong" w:hAnsi="STZhongsong" w:hint="eastAsia"/>
          <w:sz w:val="24"/>
        </w:rPr>
        <w:lastRenderedPageBreak/>
        <w:t>不平衡时，就出现各种的变异，也就是从虚空中变出尘境，由此出现各种内在的五根、外在的五境等等的现相。这些变异都是假相，它们本身就是苦乐舍三德。总之，承许万法是由胜性所生，而且是自生的方式。</w:t>
      </w:r>
    </w:p>
    <w:p w14:paraId="69048922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这一派承许的另一个胜义谛——神我，是一种心识的体性，有明了的性质。只有它是众生、是具心灵体，所以它就叫“士夫”，就像我们说的人或者生命。此外的一切都不是生命体，在现相位只是一些虚假变异的比如五尘等的现相，到了胜性位的时候，一切的假相都没有。这个常法的神我是受用者，它受用这些变异性的各种的五欲六尘，但它不是作者。</w:t>
      </w:r>
    </w:p>
    <w:p w14:paraId="6E0DD995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如果去修道，最后得到了禅定，开发了定中的眼目，由此就会知道所有这些现相全是胜性变化的，全是虚幻不实的。当明知这个的时候，胜性羞惭而逃远了，它所变的一切的变异法，全数隐没于胜性界中。这样士夫就和变异现相脱离开来，不缠在里面，也就是住在独自逍遥自在的状态里而解脱了。</w:t>
      </w:r>
    </w:p>
    <w:p w14:paraId="2461091D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F7B75">
        <w:rPr>
          <w:rFonts w:ascii="STZhongsong" w:eastAsia="STZhongsong" w:hAnsi="STZhongsong" w:hint="eastAsia"/>
          <w:sz w:val="24"/>
        </w:rPr>
        <w:t>四、旁述</w:t>
      </w:r>
    </w:p>
    <w:p w14:paraId="39A76B3D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又说有不可思议、仅拇指大的常我存在于心脏之中，所以此身如瓶、心识如瓶中小鸟，因此当身体灭去时，心识拥有自由的同时可以四处游行了。</w:t>
      </w:r>
    </w:p>
    <w:p w14:paraId="66C9C47F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lastRenderedPageBreak/>
        <w:t>再说，还有一派承许有一个常我，它就像拇指那么大，存在于心脏当中。身与心的关系是，身体像个瓶子，心就像瓶子里的小鸟，到了身体坏掉的时候，就像瓶子破了，小鸟能出来自由自在地飞翔那样，那时心在拥有了自由的同时，就可以到处游行了。</w:t>
      </w:r>
    </w:p>
    <w:p w14:paraId="658424F6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4F7B75">
        <w:rPr>
          <w:rFonts w:ascii="汉仪粗宋简" w:eastAsia="汉仪粗宋简" w:hint="eastAsia"/>
          <w:sz w:val="24"/>
        </w:rPr>
        <w:t>举例破除二派邪见</w:t>
      </w:r>
    </w:p>
    <w:p w14:paraId="198ACFA1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内道佛教认为：断常二派的主张都是错谬的。</w:t>
      </w:r>
    </w:p>
    <w:p w14:paraId="7D4C1A4B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佛教认为，断常两派的观点都是错误的。对此举例作破除。其中断见派，</w:t>
      </w:r>
      <w:r w:rsidRPr="00B06B45">
        <w:rPr>
          <w:rFonts w:ascii="STZhongsong" w:eastAsia="STZhongsong" w:hAnsi="STZhongsong" w:hint="eastAsia"/>
          <w:sz w:val="24"/>
        </w:rPr>
        <w:t>以破无因理</w:t>
      </w:r>
      <w:r w:rsidRPr="00357C60">
        <w:rPr>
          <w:rFonts w:ascii="STZhongsong" w:eastAsia="STZhongsong" w:hAnsi="STZhongsong" w:hint="eastAsia"/>
          <w:sz w:val="24"/>
        </w:rPr>
        <w:t>遮除。常见派，用破常理、破自在理等，破除作者自在天；用破实一理、破常理、破自生理等破除胜性为作者。这样就能看出，外道的立论是错谬的。</w:t>
      </w:r>
    </w:p>
    <w:p w14:paraId="6B99A209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一、破断见派</w:t>
      </w:r>
    </w:p>
    <w:p w14:paraId="7FEA1798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现代科学认为，生命是由细胞发生的，不是由前世心识而来</w:t>
      </w:r>
      <w:r w:rsidRPr="00B06B45">
        <w:rPr>
          <w:rFonts w:ascii="STZhongsong" w:eastAsia="STZhongsong" w:hAnsi="STZhongsong" w:hint="eastAsia"/>
          <w:sz w:val="24"/>
        </w:rPr>
        <w:t>。</w:t>
      </w:r>
      <w:r w:rsidR="00753774" w:rsidRPr="00B06B45">
        <w:rPr>
          <w:rFonts w:ascii="STZhongsong" w:eastAsia="STZhongsong" w:hAnsi="STZhongsong" w:hint="eastAsia"/>
          <w:sz w:val="24"/>
        </w:rPr>
        <w:t>他们承许从物质发生各种心识的现相。</w:t>
      </w:r>
    </w:p>
    <w:p w14:paraId="52982AD0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那就要观察：怎么会从一个色法——像沙子那样的细胞，发生出各种喜怒哀乐呢？怎么尽其一生中出现无数种的新的状况呢？</w:t>
      </w:r>
    </w:p>
    <w:p w14:paraId="32AF4C7F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如果说：这不是由前世心识而来，不是由心识作为近取因来发生心识，而是反正这些物质聚合在一起自然就会出心。</w:t>
      </w:r>
    </w:p>
    <w:p w14:paraId="0A16834D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所谓的“自然”，就是不观待因缘，既然不需要条件就</w:t>
      </w:r>
      <w:r w:rsidRPr="00357C60">
        <w:rPr>
          <w:rFonts w:ascii="STZhongsong" w:eastAsia="STZhongsong" w:hAnsi="STZhongsong" w:hint="eastAsia"/>
          <w:sz w:val="24"/>
        </w:rPr>
        <w:lastRenderedPageBreak/>
        <w:t>可以生一种心，那应当一切时一切处都可以生这一种心了，没有理由说，只有此时才生，此外的时间不能生。但是，哪里发现有恒时生贪心或者生嗔心的现相呢？心识总是不断地在变的。</w:t>
      </w:r>
    </w:p>
    <w:p w14:paraId="1CB7C850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如果说，只是由那些粒子组合起来就可以生心，所谓“色法能生心”的话，那为什么不在实验室里用很多的粒子组合一下，在那个唯物的体性上，忽然之间就有个婴孩在哭在笑，或者他就有一个成人的心态，为什么不发生呢？因为只是那些粒子嘛，合起来就应该生心。再者，既然由粒子的和合就能生心，那同等理，各种的粒子和合成一块石头为什么不生心？和合成一辆车为什么不生心？都是同样的微粒嘛，而且都是这个粒子的组合。就像这样，可以破斥由物质生心的谬论。</w:t>
      </w:r>
    </w:p>
    <w:p w14:paraId="518C6666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二、破常见派</w:t>
      </w:r>
    </w:p>
    <w:p w14:paraId="12413FE2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（一）破造物主</w:t>
      </w:r>
    </w:p>
    <w:p w14:paraId="6C3C78FF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在各种的宗教中，有的承许上帝等是造物主。</w:t>
      </w:r>
    </w:p>
    <w:p w14:paraId="66FABBCE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那么，如果说这是一个有主宰性，可以凭自己的意志力随意造作万物的主的话，就来观察一个一个的现相：只要因缘和合，将无可遮止地发生果；如果因缘不和合，再怎么妄想也生不出一点，这样就可以破除所谓的“由造物主随意造物”。</w:t>
      </w:r>
    </w:p>
    <w:p w14:paraId="3C03C0B4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lastRenderedPageBreak/>
        <w:t>多观察一下，比如在现实生活中，处处都知道是缘起生，手一按开关，灯就必然闪亮，没办法遮止的，因为因缘已经和合了，连造物主也没法遮止灯的闪亮。相反，假使地里不播菜种、不耕耘等等，即使造物主想“地里面长出一棵白菜”，然而想一亿年也不会出来。像这样，看到的任何的有情、植物，或者各种的产品、现相，因缘和合的时候必定生；因缘不和合的时候，想生也生不了。无量无数的现相都是如此，在这里没有一点点是凭着某一个主宰的意志力来随意支配的，或者随意地来造的，因此，万法绝不是由某一个主宰的造物主来发生的。</w:t>
      </w:r>
    </w:p>
    <w:p w14:paraId="77047E52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（二）破胜性</w:t>
      </w:r>
    </w:p>
    <w:p w14:paraId="026F1431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数论派承许自生，安立两位：一、根本胜性位；二、变异现相位。他说是从自己生自己的，并非生出一个胜性之外的他法。</w:t>
      </w:r>
    </w:p>
    <w:p w14:paraId="7A664DC6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那么，他的立论是讲这一切万物其实都是胜性的一个变异，这是不是真相呢？这也不是事物的真相。以理来破斥：如果说是自生，请问因与果是一体还是两体法？如果是两体法，那就不是自己生自己了，因为生出另外一个法来了。如果是一体法，那还是自己，没有新的产品，也就不能称为“生”。</w:t>
      </w:r>
    </w:p>
    <w:p w14:paraId="41C2AB0E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bookmarkStart w:id="0" w:name="_Hlk52026661"/>
      <w:r w:rsidRPr="00357C60">
        <w:rPr>
          <w:rFonts w:ascii="STZhongsong" w:eastAsia="STZhongsong" w:hAnsi="STZhongsong" w:hint="eastAsia"/>
          <w:sz w:val="24"/>
        </w:rPr>
        <w:t>如果他说：都是这个胜性，也就是苦乐舍三德，但是在</w:t>
      </w:r>
      <w:r w:rsidRPr="00357C60">
        <w:rPr>
          <w:rFonts w:ascii="STZhongsong" w:eastAsia="STZhongsong" w:hAnsi="STZhongsong" w:hint="eastAsia"/>
          <w:sz w:val="24"/>
        </w:rPr>
        <w:lastRenderedPageBreak/>
        <w:t>分位上有隐显的差别，处于隐位的是因位，处于显位的是果位。</w:t>
      </w:r>
    </w:p>
    <w:p w14:paraId="642907E2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bookmarkStart w:id="1" w:name="_Hlk52026773"/>
      <w:bookmarkEnd w:id="0"/>
      <w:r w:rsidRPr="00357C60">
        <w:rPr>
          <w:rFonts w:ascii="STZhongsong" w:eastAsia="STZhongsong" w:hAnsi="STZhongsong" w:hint="eastAsia"/>
          <w:sz w:val="24"/>
        </w:rPr>
        <w:t>同样可破：那么，这两个分位是同是异？如果是同，不是两个分位；如果是异，那一定前位变了才能出现后位，既然有变，怎么说是常的法呢？</w:t>
      </w:r>
    </w:p>
    <w:bookmarkEnd w:id="1"/>
    <w:p w14:paraId="1520541A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就像这样，可以破除数论派的自生论。由此可见，也并非他们所承许的由胜性变异出万物的假相。</w:t>
      </w:r>
    </w:p>
    <w:p w14:paraId="14472B9C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像上面这样，由正理破斥了万法无因自然生，以及由另外一个造物主，听他的意志力来生，以及由一种所谓的胜性自生的方式来生等等，这些在探究万物如何生的上面，都是不合真理的。</w:t>
      </w:r>
    </w:p>
    <w:p w14:paraId="0960C210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2" w:name="_Hlk51623416"/>
      <w:r w:rsidRPr="004F7B75">
        <w:rPr>
          <w:rFonts w:ascii="汉仪粗宋简" w:eastAsia="汉仪粗宋简" w:hint="eastAsia"/>
          <w:sz w:val="24"/>
        </w:rPr>
        <w:t>戊二、所立内道正见　分二：一、他者不知因果律；二、佛遍知因果律</w:t>
      </w:r>
    </w:p>
    <w:p w14:paraId="600190BD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4F7B75">
        <w:rPr>
          <w:rFonts w:ascii="汉仪粗宋简" w:eastAsia="汉仪粗宋简" w:hint="eastAsia"/>
          <w:sz w:val="24"/>
        </w:rPr>
        <w:t>己一、他者不知因果律　分二：一、凡夫皆不知；二、有学圣者皆不知</w:t>
      </w:r>
    </w:p>
    <w:p w14:paraId="371A93F4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4F7B75">
        <w:rPr>
          <w:rFonts w:ascii="汉仪粗宋简" w:eastAsia="汉仪粗宋简" w:hint="eastAsia"/>
          <w:sz w:val="24"/>
        </w:rPr>
        <w:t>庚一、凡夫皆不知</w:t>
      </w:r>
    </w:p>
    <w:bookmarkEnd w:id="2"/>
    <w:p w14:paraId="11AAC3B2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轮涅道三品所摄诸法都是由因所生，</w:t>
      </w:r>
      <w:bookmarkStart w:id="3" w:name="_Hlk52012762"/>
      <w:r w:rsidRPr="004F7B75">
        <w:rPr>
          <w:rFonts w:ascii="SimHei" w:eastAsia="SimHei" w:hAnsi="SimHei" w:hint="eastAsia"/>
          <w:b/>
          <w:bCs/>
          <w:sz w:val="24"/>
        </w:rPr>
        <w:t>如何由因生的普遍天律</w:t>
      </w:r>
      <w:bookmarkEnd w:id="3"/>
      <w:r w:rsidRPr="004F7B75">
        <w:rPr>
          <w:rFonts w:ascii="SimHei" w:eastAsia="SimHei" w:hAnsi="SimHei" w:hint="eastAsia"/>
          <w:b/>
          <w:bCs/>
          <w:sz w:val="24"/>
        </w:rPr>
        <w:t>，众生分上，诸天在内、梵王在内、极喜自在魔王在内皆不知，世间尊主影坚王、未生怨王、优陀夷王等皆不知，外道六大导师等皆不知。</w:t>
      </w:r>
    </w:p>
    <w:p w14:paraId="5F224526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佛教的观点是，轮、涅、道所摄的一切诸法都是因缘所</w:t>
      </w:r>
      <w:r w:rsidRPr="00357C60">
        <w:rPr>
          <w:rFonts w:ascii="STZhongsong" w:eastAsia="STZhongsong" w:hAnsi="STZhongsong" w:hint="eastAsia"/>
          <w:sz w:val="24"/>
        </w:rPr>
        <w:lastRenderedPageBreak/>
        <w:t>生。现在对于这个“诸法因缘生”的定律，要看一看谁是真正的了知者。也就是说，尽法界量的所有的现相，全数都是由相应的因缘而起的。这个大定律，是所有世间的科学家、哲学家、外道宗教家，内道里面包括补处菩萨在内的所有有学道声闻、缘觉、菩萨都不知的，因为他们不能彻见法界十方三世一切现相的缘故。</w:t>
      </w:r>
    </w:p>
    <w:p w14:paraId="40C3B991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所谓的“普遍天律”，就是指普遍于十方三世一切现相的因果律或者缘起律。由于它是周遍的，完全贯穿于法界一切万法，是这么一种程度，因此，唯有断证究竟、与法界完全合体的佛，一时现量照见尽十方三世所有现相的缘故，能够决定因果律。此外，还没有与法界合体的所有的圣者、凡夫，他们以自己的智慧力，由于没有现量见到一切都是因果，都是缘起，因此就没有资格或者说没有可能去定出这么一个大定律，也就没有办法凭自力宣说。</w:t>
      </w:r>
    </w:p>
    <w:p w14:paraId="2FB2C5B2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“凡夫”，就是指众生类，像上界的天人——六欲天、大梵天王、魔王等等，他们有天眼通，能够见到广阔范围里的状况；有天耳通，能够听到很多的大范围的微细的声音等等，但是他们对于因果律盲然无知。等而下之，人间的尊主，像过去印度出世的影坚王、未生怨王、优陀夷王等，他们有威权、福德，但是是更低级的瞎子，不可能知道那样的尽法界量的因果法则。再降下来，当时的外道六师，尽管也有各</w:t>
      </w:r>
      <w:r w:rsidRPr="00357C60">
        <w:rPr>
          <w:rFonts w:ascii="STZhongsong" w:eastAsia="STZhongsong" w:hAnsi="STZhongsong" w:hint="eastAsia"/>
          <w:sz w:val="24"/>
        </w:rPr>
        <w:lastRenderedPageBreak/>
        <w:t>种本事，其实也是丝毫未见到这个因果律的普遍真理。那么由世间的天、人的两个层面，括尽所有的世间凡夫，他们都不知因果律。就今天的状况来说，全世界所有顶级的学者、思想家、宗教家、修炼家等等，他们在法界普遍的因果律面前都像瞎子一样，盲然不知的。</w:t>
      </w:r>
    </w:p>
    <w:p w14:paraId="78570538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4F7B75">
        <w:rPr>
          <w:rFonts w:ascii="汉仪粗宋简" w:eastAsia="汉仪粗宋简" w:hint="eastAsia"/>
          <w:sz w:val="24"/>
        </w:rPr>
        <w:t>庚二、有学圣者皆不知</w:t>
      </w:r>
    </w:p>
    <w:p w14:paraId="3D702117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4F7B75">
        <w:rPr>
          <w:rFonts w:ascii="汉仪粗宋简" w:eastAsia="汉仪粗宋简" w:hint="eastAsia"/>
          <w:sz w:val="24"/>
        </w:rPr>
        <w:t>一、大乘圣者不知</w:t>
      </w:r>
    </w:p>
    <w:p w14:paraId="11B250FD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内道佛子分上，补处弥勒怙主与文殊菩萨，也仅是遵照佛的经教来指示，此外不知，他们的认知有限的原因是未断习气障。</w:t>
      </w:r>
    </w:p>
    <w:p w14:paraId="00D9C764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圣者方面，先说最高果位的大菩萨，像佛的补处弥勒菩萨以及文殊菩萨，他们也只是遵照佛的经教来作指示，在这以外凭自身的智慧，并没有现量照见贯穿于全法界一切现相的因果定律。为什么没有照见呢？是由于只要还处在有学位，没有尽消习气之间，以习气的障碍出现的二取，造成认识上的局限。也就是，智慧还没有达到跟法界完全合体、丝毫的妄都没有的状况，因此，既然不能遍照到全法界所有事物的缘起，也就没法凭自己来决定一切皆是缘起。按照业感缘起的层面来说，就没法说世间一切的现相都由业决定。</w:t>
      </w:r>
    </w:p>
    <w:p w14:paraId="3DC2F3C3" w14:textId="77777777" w:rsidR="004F7B75" w:rsidRPr="00DF0B39" w:rsidRDefault="004F7B75" w:rsidP="00DF0B39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DF0B39">
        <w:rPr>
          <w:rFonts w:ascii="SimHei" w:eastAsia="SimHei" w:hAnsi="SimHei" w:hint="eastAsia"/>
          <w:b/>
          <w:bCs/>
          <w:sz w:val="24"/>
        </w:rPr>
        <w:t>龙树、无著等二胜六庄严等圣者悉皆不知。</w:t>
      </w:r>
    </w:p>
    <w:p w14:paraId="7B0E4EAA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时间再往后移，印度相继出世了无著、龙猛等的诸大菩</w:t>
      </w:r>
      <w:r w:rsidRPr="00357C60">
        <w:rPr>
          <w:rFonts w:ascii="STZhongsong" w:eastAsia="STZhongsong" w:hAnsi="STZhongsong" w:hint="eastAsia"/>
          <w:sz w:val="24"/>
        </w:rPr>
        <w:lastRenderedPageBreak/>
        <w:t>萨。那么，像这些大乘的圣者，他们还没达到佛位的时候，自身并没有现量见到因果律，道理跟上面一样。</w:t>
      </w:r>
    </w:p>
    <w:p w14:paraId="6EECB85B" w14:textId="77777777" w:rsidR="004F7B75" w:rsidRPr="004F7B75" w:rsidRDefault="004F7B75" w:rsidP="004F7B75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4F7B75">
        <w:rPr>
          <w:rFonts w:ascii="汉仪粗宋简" w:eastAsia="汉仪粗宋简" w:hint="eastAsia"/>
          <w:sz w:val="24"/>
        </w:rPr>
        <w:t>二、二乘圣者不知</w:t>
      </w:r>
    </w:p>
    <w:p w14:paraId="0A696AC8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弟子诸声闻独觉众悉皆不知，彼等自道也是除遵循佛的经教外不知。</w:t>
      </w:r>
    </w:p>
    <w:p w14:paraId="0932278B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等而下之，所有的声闻、独觉二乘的圣者，就更不见因果律的普遍真理了。他们自己修的道——四谛、十二缘起，这上面怎么来决定，是如何的由如是因生如是果？比如十二缘起，怎样由前一支牵引至后一支，或者四谛中是如何地由集感苦、修道证灭？这上面的法则也都是遵照佛的经教来决定的，除此以外，也不是自身的智慧现量照见了这样的缘起法则，原因是他们有四不知因。</w:t>
      </w:r>
    </w:p>
    <w:p w14:paraId="6423AB67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57C60">
        <w:rPr>
          <w:rFonts w:ascii="STZhongsong" w:eastAsia="STZhongsong" w:hAnsi="STZhongsong" w:hint="eastAsia"/>
          <w:sz w:val="24"/>
        </w:rPr>
        <w:t>下面就四不知因，具体地了解声闻、独觉都无法普遍地印定因果律大法则。</w:t>
      </w:r>
    </w:p>
    <w:p w14:paraId="47737931" w14:textId="77777777" w:rsidR="004F7B75" w:rsidRPr="004F7B75" w:rsidRDefault="004F7B75" w:rsidP="004F7B75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4F7B75">
        <w:rPr>
          <w:rFonts w:ascii="SimHei" w:eastAsia="SimHei" w:hAnsi="SimHei" w:hint="eastAsia"/>
          <w:b/>
          <w:bCs/>
          <w:sz w:val="24"/>
        </w:rPr>
        <w:t>声闻有四不知因：一、处不现而不知；二、时不现而不知；三、无边际因无边际果不知；四、佛法极多不知。由于存在四种无知，因而不明因果律。</w:t>
      </w:r>
    </w:p>
    <w:p w14:paraId="33FD206C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声闻存在四种不能了知的因素，以这个原因，远远没有达到照见普遍因果律的程度。</w:t>
      </w:r>
    </w:p>
    <w:p w14:paraId="10D19DFD" w14:textId="77777777" w:rsidR="004F7B75" w:rsidRPr="00357C60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bCs/>
          <w:sz w:val="24"/>
        </w:rPr>
      </w:pPr>
      <w:r w:rsidRPr="00357C60">
        <w:rPr>
          <w:rFonts w:ascii="STZhongsong" w:eastAsia="STZhongsong" w:hAnsi="STZhongsong" w:hint="eastAsia"/>
          <w:b/>
          <w:bCs/>
          <w:sz w:val="24"/>
        </w:rPr>
        <w:t>“一、处不现而不知”</w:t>
      </w:r>
    </w:p>
    <w:p w14:paraId="54A6A2B7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就空间的处所来说，</w:t>
      </w:r>
      <w:r w:rsidR="00E0289A">
        <w:rPr>
          <w:rFonts w:ascii="STZhongsong" w:eastAsia="STZhongsong" w:hAnsi="STZhongsong" w:hint="eastAsia"/>
          <w:sz w:val="24"/>
        </w:rPr>
        <w:t>比如</w:t>
      </w:r>
      <w:r w:rsidRPr="008A42E7">
        <w:rPr>
          <w:rFonts w:ascii="STZhongsong" w:eastAsia="STZhongsong" w:hAnsi="STZhongsong" w:hint="eastAsia"/>
          <w:sz w:val="24"/>
        </w:rPr>
        <w:t>阿罗汉的天眼通有限，比如只</w:t>
      </w:r>
      <w:r w:rsidRPr="008A42E7">
        <w:rPr>
          <w:rFonts w:ascii="STZhongsong" w:eastAsia="STZhongsong" w:hAnsi="STZhongsong" w:hint="eastAsia"/>
          <w:sz w:val="24"/>
        </w:rPr>
        <w:lastRenderedPageBreak/>
        <w:t>能见到一个三千大千世界，那么在这之外，无数的世界就成了他的盲区了，这样怎么能见得到遍于法界一切处的因果大法则呢？</w:t>
      </w:r>
    </w:p>
    <w:p w14:paraId="17BD1BFA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也就是说，比如此人在这个世界造业，他的果报却是在一个阿罗汉看不到的世界里，这样子对于这一分的业果律，他怎么能定呢？再者，除了一个有限的世界之外，无量的世界都成了盲区，既然他都没有见到，怎么能决定这无数的世界都是统一地按因果律在运行呢？那么，既然很多处没有完全地现，根本不知道无数世界的状况，怎么能够一举印定，这样的尽法界一切世间量的因果法则呢？</w:t>
      </w:r>
    </w:p>
    <w:p w14:paraId="4CE702F6" w14:textId="77777777" w:rsidR="004F7B75" w:rsidRPr="00357C60" w:rsidRDefault="004F7B75" w:rsidP="00357C60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bCs/>
          <w:sz w:val="24"/>
        </w:rPr>
      </w:pPr>
      <w:r w:rsidRPr="00357C60">
        <w:rPr>
          <w:rFonts w:ascii="STZhongsong" w:eastAsia="STZhongsong" w:hAnsi="STZhongsong" w:hint="eastAsia"/>
          <w:b/>
          <w:bCs/>
          <w:sz w:val="24"/>
        </w:rPr>
        <w:t>“二、时不现而不知”</w:t>
      </w:r>
    </w:p>
    <w:p w14:paraId="55697999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比如，阿罗汉的宿命通有限，只能见到八万劫之内的状况，那么在八万劫以外，还有自过去无始到未来无边的无量的劫数，八万劫与无数劫相比来说可以忽略不计。那么像这样，可见在三世时间的能见度上是非常小的，那怎么能决定，所有的三世时间之流上的现相都是受因果律支配呢？</w:t>
      </w:r>
    </w:p>
    <w:p w14:paraId="4A6AC171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比如，福增长者有没有出世的善根？阿罗汉只能见到八万劫，八万劫之外没见到，他当然就没法决定；佛能决定，因为他过去做樵夫的时候有念过一声“南无佛”，而以这个业种到现在已经成熟，因而在这个时候会有一个出家修行的因缘。因此就像这样，时间上只见一个小的片段，此外极大</w:t>
      </w:r>
      <w:r w:rsidRPr="008A42E7">
        <w:rPr>
          <w:rFonts w:ascii="STZhongsong" w:eastAsia="STZhongsong" w:hAnsi="STZhongsong" w:hint="eastAsia"/>
          <w:sz w:val="24"/>
        </w:rPr>
        <w:lastRenderedPageBreak/>
        <w:t>的时间的范畴全部是盲区，那么，假使有一个因是八万劫之外造的，现在现前它的果，他既看不</w:t>
      </w:r>
      <w:r w:rsidR="00007617">
        <w:rPr>
          <w:rFonts w:ascii="STZhongsong" w:eastAsia="STZhongsong" w:hAnsi="STZhongsong" w:hint="eastAsia"/>
          <w:sz w:val="24"/>
        </w:rPr>
        <w:t>到</w:t>
      </w:r>
      <w:r w:rsidRPr="008A42E7">
        <w:rPr>
          <w:rFonts w:ascii="STZhongsong" w:eastAsia="STZhongsong" w:hAnsi="STZhongsong" w:hint="eastAsia"/>
          <w:sz w:val="24"/>
        </w:rPr>
        <w:t>因，怎么能决定说此果由彼因而来呢？或者，就现前的这样一个因，是在八万劫之外实现果报的话，他就没法决定说，这个因哪怕八万劫之后还一定要实现果报，在他的可视范围里没有见到它的果报。</w:t>
      </w:r>
    </w:p>
    <w:p w14:paraId="7C8BE43D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就像这样，既然无数的时间领域都成了盲区，他怎么能定得出一切都是因缘生呢？自己没见到，还说一切都是因缘生，那就成了笑话，你没见到还能定？</w:t>
      </w:r>
    </w:p>
    <w:p w14:paraId="1DBFF059" w14:textId="77777777" w:rsidR="004F7B75" w:rsidRPr="00357C60" w:rsidRDefault="004F7B75" w:rsidP="00357C60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bCs/>
          <w:sz w:val="24"/>
        </w:rPr>
      </w:pPr>
      <w:r w:rsidRPr="00357C60">
        <w:rPr>
          <w:rFonts w:ascii="STZhongsong" w:eastAsia="STZhongsong" w:hAnsi="STZhongsong" w:hint="eastAsia"/>
          <w:b/>
          <w:bCs/>
          <w:sz w:val="24"/>
        </w:rPr>
        <w:t>“三、无边际因无边际果不知”</w:t>
      </w:r>
    </w:p>
    <w:p w14:paraId="6774474B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再就因果的极多的差别分来看的话，阿罗汉的智慧眼没有办法洞察到所有的因上的数量、因的缘起链子，或者果的数量、果的缘起链子，这样的话就没有办法看出极为深奥的因果律。</w:t>
      </w:r>
    </w:p>
    <w:p w14:paraId="72DFF497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现在先说因无边际。比如，现在有一个果子，那么就它的因缘去观察的时候，时间序列的缘起链也是无量无数的，空间上的因缘分也是无量无数的。就时间缘起链来看，它是由前面的种子、水、土、阳光等和合而成，而这里的每一分因素，又是由前面的若干因素和合成的，这样的话，就从一个时间的长的牵牵连连的因果链上都是没有边际的。</w:t>
      </w:r>
    </w:p>
    <w:p w14:paraId="14B737B9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从横向来看，这里面任何一个点上有多少因、缘的成分，</w:t>
      </w:r>
      <w:r w:rsidRPr="008A42E7">
        <w:rPr>
          <w:rFonts w:ascii="STZhongsong" w:eastAsia="STZhongsong" w:hAnsi="STZhongsong" w:hint="eastAsia"/>
          <w:sz w:val="24"/>
        </w:rPr>
        <w:lastRenderedPageBreak/>
        <w:t>实际上无量无数。可以细到一天、一个时辰、一分、一秒、一个刹那，就像这样的，目前的这个果实，它是由前面的刹那相续不断的因缘和合，逐渐发展过来的，而每一个时间的段落，细到一个刹那上面，单是一个气候的因素也是无量无数的。所谓的“缘起”就是诸法互相关联，不可能有独立发生的情况。比如之前的某刹那，它是造就果子的因，那么在这个刹那上，空间里阳光的状况、空气的状况、节气的状况、周边任何环境影响的状况，这些全部都成了推动它发生的因缘。仔细地去观察的时候，这样的横向上的因缘的份数也是无边际的。</w:t>
      </w:r>
    </w:p>
    <w:p w14:paraId="53E17937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比如我们就在这个菜地里种这个菜，这个菜的因素，比如气候的因素，它是全球气候整个大的范畴里的一小块，但是周边所有的东西对它都有影响，才造成这样的气候；或者阳光就是从太阳整个发射出来的光，而且整个世界的因缘链子它互相在推动影响，才造成目前这样一个阳光的状况。也就是说，如果要仔细地去推究因缘的话，那是无量无数的，每一个都不可能独立出现。平常我们只是用最简单的方法来介绍的时候说一个种子，也只是单个种子，说水就是单个的水等等，不涉及到极微细层面，不然的话，那个因缘就会发现互相有关联，一个也没办法独立出来的。又比如，造成目前这一块田地上的大气的状况，实际受着全球所有的化工厂</w:t>
      </w:r>
      <w:r w:rsidRPr="008A42E7">
        <w:rPr>
          <w:rFonts w:ascii="STZhongsong" w:eastAsia="STZhongsong" w:hAnsi="STZhongsong" w:hint="eastAsia"/>
          <w:sz w:val="24"/>
        </w:rPr>
        <w:lastRenderedPageBreak/>
        <w:t>出来的工业烟雾的影响。就像这样我们会发现，实际的状况就是横向上无边际的因缘，纵向上无边际的因缘链子，这样子在不断地推动，就像这样，就会发现因无边际。</w:t>
      </w:r>
    </w:p>
    <w:p w14:paraId="0BF417FD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再者，就一个果实上面，它的颜色、重量，其中各种的生物状况，每一个都是有它的前因。好比一朵花，上面每一个花瓣为什么是这种形态？就果上的分析来看，有无量无数的状况，其中每一个状况实际都是由因决定的。这样来看，像这样一种微细到极点的情况，必须得完全透彻了，才知道全部都是由因缘生。</w:t>
      </w:r>
    </w:p>
    <w:p w14:paraId="2E48F2B1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就果无边际来说，举一个例子，比如，一个石头投到大海当中，激起一个波澜。这是一个很好的譬喻，因为一个石头投掷过去的时候，就激起一个波，而这个波不断地向外推展的时候，那么请问：这样子的波波相续不断地演进，它有多少个果的成份？有多少种果的状况？也是没法分析的。因为在这样一个大的领域里面，你只要投一个进去的时候，它就会影响全局，之后发生多少的果报的量，是没有办法叙述的。</w:t>
      </w:r>
    </w:p>
    <w:p w14:paraId="3F934977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由此就可见，因果律必须完全照见，你才能提出这么一个定律来。就像因上行一个善，如《贤愚经》所说，会发生九十一劫连绵不断的果报，这还只是就众生可接受程度来说一个量的，实际上它造成的果又在往前推，又在往前推，总</w:t>
      </w:r>
      <w:r w:rsidRPr="008A42E7">
        <w:rPr>
          <w:rFonts w:ascii="STZhongsong" w:eastAsia="STZhongsong" w:hAnsi="STZhongsong" w:hint="eastAsia"/>
          <w:sz w:val="24"/>
        </w:rPr>
        <w:lastRenderedPageBreak/>
        <w:t>而言之，都是由这个作为一个起因发生的，如果没有前面这一个因，后面所有的果报的链都不可能有的。</w:t>
      </w:r>
    </w:p>
    <w:p w14:paraId="107639EB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4" w:name="_Hlk52027474"/>
      <w:r w:rsidRPr="008A42E7">
        <w:rPr>
          <w:rFonts w:ascii="STZhongsong" w:eastAsia="STZhongsong" w:hAnsi="STZhongsong" w:hint="eastAsia"/>
          <w:sz w:val="24"/>
        </w:rPr>
        <w:t>这样知道了因无边际、果无边际以后，再看到无边际因发生无边际果综合的情形，就更加难以了达了。也就是，像这样横向纵向交织起来的一种无限的因果连续状况</w:t>
      </w:r>
      <w:bookmarkEnd w:id="4"/>
      <w:r w:rsidRPr="008A42E7">
        <w:rPr>
          <w:rFonts w:ascii="STZhongsong" w:eastAsia="STZhongsong" w:hAnsi="STZhongsong" w:hint="eastAsia"/>
          <w:sz w:val="24"/>
        </w:rPr>
        <w:t>，超出声闻缘觉智慧的范畴。</w:t>
      </w:r>
    </w:p>
    <w:p w14:paraId="22989E20" w14:textId="77777777" w:rsidR="004F7B75" w:rsidRPr="00357C60" w:rsidRDefault="004F7B75" w:rsidP="00357C60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bCs/>
          <w:sz w:val="24"/>
        </w:rPr>
      </w:pPr>
      <w:r w:rsidRPr="00357C60">
        <w:rPr>
          <w:rFonts w:ascii="STZhongsong" w:eastAsia="STZhongsong" w:hAnsi="STZhongsong" w:hint="eastAsia"/>
          <w:b/>
          <w:bCs/>
          <w:sz w:val="24"/>
        </w:rPr>
        <w:t>“四、佛法极多不知”</w:t>
      </w:r>
    </w:p>
    <w:p w14:paraId="53F6FC7A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对于佛正觉的无量的功德法，从因位含藏的角度，从果位开发的角度，都可以明知，阿罗汉没办法现量知道它全体的量。</w:t>
      </w:r>
    </w:p>
    <w:p w14:paraId="4540BFC4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比如说，按照如来藏的教法衡量的话，众生和佛是无别的，果位佛现前了多少用“超过恒河沙数”来表达的那些功德，在众生分上都是具足的，叫“如来藏”，叫“性德”。那么，正是由于藏性当中存在这样无量的功德法，或者说它本来就有这样的德能，因而它随着染净所摄的十种法界的因缘，可以不断地随缘而现相的。这些其实跟藏性所有的性德都是相关的，由此发生各种的果。那么，既然不知道这个藏性里面恒沙功德的状况，怎么知道这个藏性随缘的状况？怎么知道这些缘起的现相呢？</w:t>
      </w:r>
    </w:p>
    <w:p w14:paraId="6009AE2C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比如说，佛性随着杂染缘出现了六种凡夫法界，随着清净缘出现了四种圣者法界，那么这样的话，的确都是缘起的</w:t>
      </w:r>
      <w:r w:rsidRPr="008A42E7">
        <w:rPr>
          <w:rFonts w:ascii="STZhongsong" w:eastAsia="STZhongsong" w:hAnsi="STZhongsong" w:hint="eastAsia"/>
          <w:sz w:val="24"/>
        </w:rPr>
        <w:lastRenderedPageBreak/>
        <w:t>现相，就是这个藏性随缘在现的。既然不知道这样的佛的功德法、众生的如来藏，那么怎么能够决定说一切皆是缘起的法则呢？</w:t>
      </w:r>
    </w:p>
    <w:p w14:paraId="6E6BC45E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就果位佛而言，没有达到佛的果位，怎么知道佛所开发的无量的功德海？再者，以佛作为一个因素，他加持的力量有多大？他的愿智神力达到何种的境界？那么这样子的话，有关众生与佛共同和合造成的因果相，当然是不知道的。就连细微到念一个咒语、一句名号，它将会促成什么样的结果？是不是在因果律的范畴里？是怎样地由因感果的？就像这样，由于自己见不到，所以就没办法说出个什么来。既然这些方面都成了盲区，这么多个盲区，怎么能决定说全法界所有世间的现相，一切都是由因果律支配呢？</w:t>
      </w:r>
    </w:p>
    <w:p w14:paraId="37594A0D" w14:textId="77777777" w:rsidR="004F7B75" w:rsidRPr="008A42E7" w:rsidRDefault="004F7B7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A42E7">
        <w:rPr>
          <w:rFonts w:ascii="STZhongsong" w:eastAsia="STZhongsong" w:hAnsi="STZhongsong" w:hint="eastAsia"/>
          <w:sz w:val="24"/>
        </w:rPr>
        <w:t>总而言之，正是由于有这样的时间、空间、无边际的量度、极深的量度，这上面都是不知的缘故，以这个原因就没法以自身了知普遍的因果律。</w:t>
      </w:r>
    </w:p>
    <w:p w14:paraId="777AB0F5" w14:textId="77777777" w:rsidR="00E24A65" w:rsidRDefault="00E24A65" w:rsidP="004F7B7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38E397D9" w14:textId="77777777" w:rsidR="00047991" w:rsidRDefault="00047991" w:rsidP="00E0289A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</w:p>
    <w:p w14:paraId="0E452897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0289A">
        <w:rPr>
          <w:rFonts w:ascii="汉仪粗宋简" w:eastAsia="汉仪粗宋简" w:hAnsi="STZhongsong" w:hint="eastAsia"/>
          <w:sz w:val="24"/>
        </w:rPr>
        <w:t>思考题</w:t>
      </w:r>
    </w:p>
    <w:p w14:paraId="0E32EAA5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/>
          <w:sz w:val="24"/>
        </w:rPr>
        <w:t>1.</w:t>
      </w:r>
      <w:r w:rsidRPr="00E0289A">
        <w:rPr>
          <w:rFonts w:ascii="STZhongsong" w:eastAsia="STZhongsong" w:hAnsi="STZhongsong" w:hint="eastAsia"/>
          <w:sz w:val="24"/>
        </w:rPr>
        <w:t>常见派：</w:t>
      </w:r>
    </w:p>
    <w:p w14:paraId="526081D9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 w:hint="eastAsia"/>
          <w:sz w:val="24"/>
        </w:rPr>
        <w:t>（</w:t>
      </w:r>
      <w:r w:rsidRPr="00E0289A">
        <w:rPr>
          <w:rFonts w:ascii="SimSun" w:hAnsi="SimSun"/>
          <w:sz w:val="24"/>
        </w:rPr>
        <w:t>1</w:t>
      </w:r>
      <w:r w:rsidRPr="00E0289A">
        <w:rPr>
          <w:rFonts w:ascii="SimSun" w:hAnsi="SimSun" w:hint="eastAsia"/>
          <w:sz w:val="24"/>
        </w:rPr>
        <w:t>）</w:t>
      </w:r>
      <w:r w:rsidRPr="00E0289A">
        <w:rPr>
          <w:rFonts w:ascii="STZhongsong" w:eastAsia="STZhongsong" w:hAnsi="STZhongsong" w:hint="eastAsia"/>
          <w:sz w:val="24"/>
        </w:rPr>
        <w:t>自在天派对于万法的作者是如何承许的？</w:t>
      </w:r>
    </w:p>
    <w:p w14:paraId="5B624DBA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 w:hint="eastAsia"/>
          <w:sz w:val="24"/>
        </w:rPr>
        <w:t>（</w:t>
      </w:r>
      <w:r w:rsidRPr="00E0289A">
        <w:rPr>
          <w:rFonts w:ascii="SimSun" w:hAnsi="SimSun"/>
          <w:sz w:val="24"/>
        </w:rPr>
        <w:t>2</w:t>
      </w:r>
      <w:r w:rsidRPr="00E0289A">
        <w:rPr>
          <w:rFonts w:ascii="SimSun" w:hAnsi="SimSun" w:hint="eastAsia"/>
          <w:sz w:val="24"/>
        </w:rPr>
        <w:t>）</w:t>
      </w:r>
      <w:r w:rsidRPr="00E0289A">
        <w:rPr>
          <w:rFonts w:ascii="STZhongsong" w:eastAsia="STZhongsong" w:hAnsi="STZhongsong" w:hint="eastAsia"/>
          <w:sz w:val="24"/>
        </w:rPr>
        <w:t>数论派如何安立万法的起源？如何安立系缚与解</w:t>
      </w:r>
      <w:r w:rsidRPr="00E0289A">
        <w:rPr>
          <w:rFonts w:ascii="STZhongsong" w:eastAsia="STZhongsong" w:hAnsi="STZhongsong" w:hint="eastAsia"/>
          <w:sz w:val="24"/>
        </w:rPr>
        <w:lastRenderedPageBreak/>
        <w:t>脱？</w:t>
      </w:r>
    </w:p>
    <w:p w14:paraId="654CC7FD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/>
          <w:sz w:val="24"/>
        </w:rPr>
        <w:t>2.</w:t>
      </w:r>
      <w:r w:rsidRPr="00E0289A">
        <w:rPr>
          <w:rFonts w:ascii="STZhongsong" w:eastAsia="STZhongsong" w:hAnsi="STZhongsong" w:hint="eastAsia"/>
          <w:sz w:val="24"/>
        </w:rPr>
        <w:t>以理破除以下外道观点：</w:t>
      </w:r>
    </w:p>
    <w:p w14:paraId="4DA11292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 w:hint="eastAsia"/>
          <w:sz w:val="24"/>
        </w:rPr>
        <w:t>（</w:t>
      </w:r>
      <w:r w:rsidRPr="00E0289A">
        <w:rPr>
          <w:rFonts w:ascii="SimSun" w:hAnsi="SimSun"/>
          <w:sz w:val="24"/>
        </w:rPr>
        <w:t>1</w:t>
      </w:r>
      <w:r w:rsidRPr="00E0289A">
        <w:rPr>
          <w:rFonts w:ascii="SimSun" w:hAnsi="SimSun" w:hint="eastAsia"/>
          <w:sz w:val="24"/>
        </w:rPr>
        <w:t>）</w:t>
      </w:r>
      <w:r w:rsidRPr="00E0289A">
        <w:rPr>
          <w:rFonts w:ascii="STZhongsong" w:eastAsia="STZhongsong" w:hAnsi="STZhongsong" w:hint="eastAsia"/>
          <w:sz w:val="24"/>
        </w:rPr>
        <w:t>从细胞中自然出生心识；</w:t>
      </w:r>
    </w:p>
    <w:p w14:paraId="375246D4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 w:hint="eastAsia"/>
          <w:sz w:val="24"/>
        </w:rPr>
        <w:t>（</w:t>
      </w:r>
      <w:r w:rsidRPr="00E0289A">
        <w:rPr>
          <w:rFonts w:ascii="SimSun" w:hAnsi="SimSun"/>
          <w:sz w:val="24"/>
        </w:rPr>
        <w:t>2</w:t>
      </w:r>
      <w:r w:rsidRPr="00E0289A">
        <w:rPr>
          <w:rFonts w:ascii="SimSun" w:hAnsi="SimSun" w:hint="eastAsia"/>
          <w:sz w:val="24"/>
        </w:rPr>
        <w:t>）</w:t>
      </w:r>
      <w:r w:rsidRPr="00E0289A">
        <w:rPr>
          <w:rFonts w:ascii="STZhongsong" w:eastAsia="STZhongsong" w:hAnsi="STZhongsong" w:hint="eastAsia"/>
          <w:sz w:val="24"/>
        </w:rPr>
        <w:t>人类的苦乐都是上帝安排的；</w:t>
      </w:r>
    </w:p>
    <w:p w14:paraId="6A73FA0C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 w:hint="eastAsia"/>
          <w:sz w:val="24"/>
        </w:rPr>
        <w:t>（</w:t>
      </w:r>
      <w:r w:rsidRPr="00E0289A">
        <w:rPr>
          <w:rFonts w:ascii="SimSun" w:hAnsi="SimSun"/>
          <w:sz w:val="24"/>
        </w:rPr>
        <w:t>3</w:t>
      </w:r>
      <w:r w:rsidRPr="00E0289A">
        <w:rPr>
          <w:rFonts w:ascii="SimSun" w:hAnsi="SimSun" w:hint="eastAsia"/>
          <w:sz w:val="24"/>
        </w:rPr>
        <w:t>）</w:t>
      </w:r>
      <w:r w:rsidRPr="00E0289A">
        <w:rPr>
          <w:rFonts w:ascii="STZhongsong" w:eastAsia="STZhongsong" w:hAnsi="STZhongsong" w:hint="eastAsia"/>
          <w:sz w:val="24"/>
        </w:rPr>
        <w:t>万法皆从胜性中自生。</w:t>
      </w:r>
    </w:p>
    <w:p w14:paraId="7E4C7FB0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/>
          <w:sz w:val="24"/>
        </w:rPr>
        <w:t>3.</w:t>
      </w:r>
      <w:r w:rsidRPr="00E0289A">
        <w:rPr>
          <w:rFonts w:ascii="STZhongsong" w:eastAsia="STZhongsong" w:hAnsi="STZhongsong" w:hint="eastAsia"/>
          <w:sz w:val="24"/>
        </w:rPr>
        <w:t>有人问：“善有善报，恶有恶报的因果律我也懂，怎么说连文殊菩萨都不知呢？”对此从因果律的范畴、菩萨不知的原因上以理答复。</w:t>
      </w:r>
    </w:p>
    <w:p w14:paraId="57CB8144" w14:textId="77777777" w:rsidR="00E0289A" w:rsidRPr="00E0289A" w:rsidRDefault="00E0289A" w:rsidP="00E0289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0289A">
        <w:rPr>
          <w:rFonts w:ascii="SimSun" w:hAnsi="SimSun"/>
          <w:sz w:val="24"/>
        </w:rPr>
        <w:t>4.</w:t>
      </w:r>
      <w:r w:rsidRPr="00E0289A">
        <w:rPr>
          <w:rFonts w:ascii="STZhongsong" w:eastAsia="STZhongsong" w:hAnsi="STZhongsong" w:hint="eastAsia"/>
          <w:sz w:val="24"/>
        </w:rPr>
        <w:t>为什么声闻缘觉不能照见因果律？</w:t>
      </w:r>
    </w:p>
    <w:sectPr w:rsidR="00E0289A" w:rsidRPr="00E0289A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51BB1" w14:textId="77777777" w:rsidR="00032D5D" w:rsidRDefault="00032D5D">
      <w:r>
        <w:separator/>
      </w:r>
    </w:p>
  </w:endnote>
  <w:endnote w:type="continuationSeparator" w:id="0">
    <w:p w14:paraId="1E9C4274" w14:textId="77777777" w:rsidR="00032D5D" w:rsidRDefault="0003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D45E" w14:textId="77777777" w:rsidR="0096142A" w:rsidRDefault="00961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018D" w14:textId="77777777" w:rsidR="0096142A" w:rsidRDefault="00961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B97B" w14:textId="77777777" w:rsidR="0096142A" w:rsidRDefault="0096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90AB" w14:textId="77777777" w:rsidR="00032D5D" w:rsidRDefault="00032D5D">
      <w:r>
        <w:separator/>
      </w:r>
    </w:p>
  </w:footnote>
  <w:footnote w:type="continuationSeparator" w:id="0">
    <w:p w14:paraId="3A064828" w14:textId="77777777" w:rsidR="00032D5D" w:rsidRDefault="00032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70D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04D6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292A" w14:textId="77777777" w:rsidR="0096142A" w:rsidRDefault="00961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964339210">
    <w:abstractNumId w:val="30"/>
  </w:num>
  <w:num w:numId="2" w16cid:durableId="2031448240">
    <w:abstractNumId w:val="4"/>
  </w:num>
  <w:num w:numId="3" w16cid:durableId="1741754668">
    <w:abstractNumId w:val="15"/>
  </w:num>
  <w:num w:numId="4" w16cid:durableId="4793359">
    <w:abstractNumId w:val="5"/>
  </w:num>
  <w:num w:numId="5" w16cid:durableId="233316207">
    <w:abstractNumId w:val="11"/>
  </w:num>
  <w:num w:numId="6" w16cid:durableId="792790112">
    <w:abstractNumId w:val="14"/>
  </w:num>
  <w:num w:numId="7" w16cid:durableId="57486153">
    <w:abstractNumId w:val="18"/>
  </w:num>
  <w:num w:numId="8" w16cid:durableId="1309748628">
    <w:abstractNumId w:val="10"/>
  </w:num>
  <w:num w:numId="9" w16cid:durableId="852452911">
    <w:abstractNumId w:val="20"/>
  </w:num>
  <w:num w:numId="10" w16cid:durableId="1615477137">
    <w:abstractNumId w:val="12"/>
  </w:num>
  <w:num w:numId="11" w16cid:durableId="1049766806">
    <w:abstractNumId w:val="6"/>
  </w:num>
  <w:num w:numId="12" w16cid:durableId="1339111534">
    <w:abstractNumId w:val="19"/>
  </w:num>
  <w:num w:numId="13" w16cid:durableId="190150614">
    <w:abstractNumId w:val="0"/>
  </w:num>
  <w:num w:numId="14" w16cid:durableId="585698436">
    <w:abstractNumId w:val="9"/>
  </w:num>
  <w:num w:numId="15" w16cid:durableId="1706175142">
    <w:abstractNumId w:val="7"/>
  </w:num>
  <w:num w:numId="16" w16cid:durableId="1356007077">
    <w:abstractNumId w:val="21"/>
  </w:num>
  <w:num w:numId="17" w16cid:durableId="298192546">
    <w:abstractNumId w:val="13"/>
  </w:num>
  <w:num w:numId="18" w16cid:durableId="425612596">
    <w:abstractNumId w:val="1"/>
  </w:num>
  <w:num w:numId="19" w16cid:durableId="1647663521">
    <w:abstractNumId w:val="3"/>
  </w:num>
  <w:num w:numId="20" w16cid:durableId="909004869">
    <w:abstractNumId w:val="17"/>
  </w:num>
  <w:num w:numId="21" w16cid:durableId="1016614745">
    <w:abstractNumId w:val="16"/>
  </w:num>
  <w:num w:numId="22" w16cid:durableId="1639871127">
    <w:abstractNumId w:val="8"/>
  </w:num>
  <w:num w:numId="23" w16cid:durableId="1630476559">
    <w:abstractNumId w:val="2"/>
  </w:num>
  <w:num w:numId="24" w16cid:durableId="2084908275">
    <w:abstractNumId w:val="24"/>
  </w:num>
  <w:num w:numId="25" w16cid:durableId="570625023">
    <w:abstractNumId w:val="25"/>
  </w:num>
  <w:num w:numId="26" w16cid:durableId="1898660981">
    <w:abstractNumId w:val="27"/>
  </w:num>
  <w:num w:numId="27" w16cid:durableId="2136098324">
    <w:abstractNumId w:val="28"/>
  </w:num>
  <w:num w:numId="28" w16cid:durableId="577397332">
    <w:abstractNumId w:val="23"/>
  </w:num>
  <w:num w:numId="29" w16cid:durableId="248778423">
    <w:abstractNumId w:val="26"/>
  </w:num>
  <w:num w:numId="30" w16cid:durableId="714617459">
    <w:abstractNumId w:val="29"/>
  </w:num>
  <w:num w:numId="31" w16cid:durableId="494304408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2D5D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42A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0B39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368C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4700F78"/>
  <w15:chartTrackingRefBased/>
  <w15:docId w15:val="{3731C480-383F-4B41-9066-FF5BBAC3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1128</Words>
  <Characters>6430</Characters>
  <Application>Microsoft Office Word</Application>
  <DocSecurity>0</DocSecurity>
  <Lines>53</Lines>
  <Paragraphs>15</Paragraphs>
  <ScaleCrop>false</ScaleCrop>
  <Company>www.ftpdown.com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2022-12-27T20:50:00Z</dcterms:created>
  <dcterms:modified xsi:type="dcterms:W3CDTF">2022-12-27T20:50:00Z</dcterms:modified>
</cp:coreProperties>
</file>