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28E2D" w14:textId="7A1D76D4" w:rsidR="00F14D33" w:rsidRPr="00F14D33" w:rsidRDefault="00F14D33" w:rsidP="00232A8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佛说稻杆经视频</w:t>
      </w:r>
      <w:r w:rsidRPr="00F14D33">
        <w:rPr>
          <w:rFonts w:ascii="Arial" w:eastAsia="宋体" w:hAnsi="Arial" w:cs="Arial"/>
          <w:color w:val="00001A"/>
          <w:kern w:val="0"/>
          <w:sz w:val="36"/>
          <w:szCs w:val="36"/>
        </w:rPr>
        <w:t>11</w:t>
      </w:r>
    </w:p>
    <w:p w14:paraId="63D51AC7" w14:textId="2EA2F37D" w:rsidR="00F14D33" w:rsidRPr="00F14D33" w:rsidRDefault="00F14D33" w:rsidP="00C2368E">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然后我们接下来讲今天的内容，昨天</w:t>
      </w:r>
      <w:r w:rsidRPr="00F14D33">
        <w:rPr>
          <w:rFonts w:ascii="Arial" w:eastAsia="宋体" w:hAnsi="Arial" w:cs="Arial"/>
          <w:color w:val="00001A"/>
          <w:kern w:val="0"/>
          <w:sz w:val="36"/>
          <w:szCs w:val="36"/>
        </w:rPr>
        <w:t>“</w:t>
      </w:r>
      <w:r w:rsidRPr="00F14D33">
        <w:rPr>
          <w:rFonts w:ascii="Arial" w:eastAsia="宋体" w:hAnsi="Arial" w:cs="Arial"/>
          <w:color w:val="00001A"/>
          <w:kern w:val="0"/>
          <w:sz w:val="36"/>
          <w:szCs w:val="36"/>
        </w:rPr>
        <w:t>如暴流水而无断绝</w:t>
      </w:r>
      <w:r w:rsidRPr="00F14D33">
        <w:rPr>
          <w:rFonts w:ascii="Arial" w:eastAsia="宋体" w:hAnsi="Arial" w:cs="Arial"/>
          <w:color w:val="00001A"/>
          <w:kern w:val="0"/>
          <w:sz w:val="36"/>
          <w:szCs w:val="36"/>
        </w:rPr>
        <w:t>”</w:t>
      </w:r>
      <w:r w:rsidRPr="00F14D33">
        <w:rPr>
          <w:rFonts w:ascii="Arial" w:eastAsia="宋体" w:hAnsi="Arial" w:cs="Arial"/>
          <w:color w:val="00001A"/>
          <w:kern w:val="0"/>
          <w:sz w:val="36"/>
          <w:szCs w:val="36"/>
        </w:rPr>
        <w:t>我们讲过了。虽然有十二缘起支，它像一个河流循环不断，但是这个里面有四个缘起支包含了所有的缘起法，就是这个意思，有四个非常重要。</w:t>
      </w:r>
    </w:p>
    <w:p w14:paraId="01713A9C" w14:textId="5EA36DCF" w:rsidR="00F14D33" w:rsidRPr="00F14D33" w:rsidRDefault="00C2368E" w:rsidP="00F14D33">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 xml:space="preserve"> </w:t>
      </w:r>
      <w:r w:rsidR="00F14D33" w:rsidRPr="00F14D33">
        <w:rPr>
          <w:rFonts w:ascii="Arial" w:eastAsia="宋体" w:hAnsi="Arial" w:cs="Arial"/>
          <w:color w:val="00001A"/>
          <w:kern w:val="0"/>
          <w:sz w:val="36"/>
          <w:szCs w:val="36"/>
        </w:rPr>
        <w:t>“</w:t>
      </w:r>
      <w:r w:rsidR="00F14D33" w:rsidRPr="00F14D33">
        <w:rPr>
          <w:rFonts w:ascii="Arial" w:eastAsia="宋体" w:hAnsi="Arial" w:cs="Arial"/>
          <w:color w:val="00001A"/>
          <w:kern w:val="0"/>
          <w:sz w:val="36"/>
          <w:szCs w:val="36"/>
        </w:rPr>
        <w:t>有其四支，能摄十二因缘之法。</w:t>
      </w:r>
      <w:r w:rsidR="00F14D33" w:rsidRPr="00F14D33">
        <w:rPr>
          <w:rFonts w:ascii="Arial" w:eastAsia="宋体" w:hAnsi="Arial" w:cs="Arial"/>
          <w:color w:val="00001A"/>
          <w:kern w:val="0"/>
          <w:sz w:val="36"/>
          <w:szCs w:val="36"/>
        </w:rPr>
        <w:t>”</w:t>
      </w:r>
    </w:p>
    <w:p w14:paraId="6FE21EE1" w14:textId="3EB87B1C" w:rsidR="00F14D33" w:rsidRPr="00F14D33" w:rsidRDefault="00F14D33" w:rsidP="00C2368E">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能摄就是摄受，佛经里面经常讲能摄，意思就是这个里面可以包含。四个缘起支里面包含了其他所有的缘起法这个意思。</w:t>
      </w:r>
    </w:p>
    <w:p w14:paraId="50C77E06" w14:textId="38E3A78E" w:rsidR="00F14D33" w:rsidRPr="00F14D33" w:rsidRDefault="0006133C" w:rsidP="00F14D33">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 xml:space="preserve"> </w:t>
      </w:r>
      <w:r w:rsidR="00F14D33" w:rsidRPr="00F14D33">
        <w:rPr>
          <w:rFonts w:ascii="Arial" w:eastAsia="宋体" w:hAnsi="Arial" w:cs="Arial"/>
          <w:color w:val="00001A"/>
          <w:kern w:val="0"/>
          <w:sz w:val="36"/>
          <w:szCs w:val="36"/>
        </w:rPr>
        <w:t>“</w:t>
      </w:r>
      <w:r w:rsidR="00F14D33" w:rsidRPr="00F14D33">
        <w:rPr>
          <w:rFonts w:ascii="Arial" w:eastAsia="宋体" w:hAnsi="Arial" w:cs="Arial"/>
          <w:color w:val="00001A"/>
          <w:kern w:val="0"/>
          <w:sz w:val="36"/>
          <w:szCs w:val="36"/>
        </w:rPr>
        <w:t>云何为四</w:t>
      </w:r>
      <w:r w:rsidR="00F14D33" w:rsidRPr="00F14D33">
        <w:rPr>
          <w:rFonts w:ascii="Arial" w:eastAsia="宋体" w:hAnsi="Arial" w:cs="Arial"/>
          <w:color w:val="00001A"/>
          <w:kern w:val="0"/>
          <w:sz w:val="36"/>
          <w:szCs w:val="36"/>
        </w:rPr>
        <w:t>”</w:t>
      </w:r>
    </w:p>
    <w:p w14:paraId="103A7AEF" w14:textId="109FCE14" w:rsidR="00F14D33" w:rsidRPr="00F14D33" w:rsidRDefault="00F14D33" w:rsidP="0006133C">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这四个是哪四个呢？</w:t>
      </w:r>
    </w:p>
    <w:p w14:paraId="2E8AD2A1" w14:textId="7D98A10C" w:rsidR="00F14D33" w:rsidRPr="00F14D33" w:rsidRDefault="0006133C" w:rsidP="00F14D33">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 xml:space="preserve"> </w:t>
      </w:r>
      <w:r w:rsidR="00F14D33" w:rsidRPr="00F14D33">
        <w:rPr>
          <w:rFonts w:ascii="Arial" w:eastAsia="宋体" w:hAnsi="Arial" w:cs="Arial"/>
          <w:color w:val="00001A"/>
          <w:kern w:val="0"/>
          <w:sz w:val="36"/>
          <w:szCs w:val="36"/>
        </w:rPr>
        <w:t>“</w:t>
      </w:r>
      <w:r w:rsidR="00F14D33" w:rsidRPr="00F14D33">
        <w:rPr>
          <w:rFonts w:ascii="Arial" w:eastAsia="宋体" w:hAnsi="Arial" w:cs="Arial"/>
          <w:color w:val="00001A"/>
          <w:kern w:val="0"/>
          <w:sz w:val="36"/>
          <w:szCs w:val="36"/>
        </w:rPr>
        <w:t>所谓无明，爱，业，识。</w:t>
      </w:r>
      <w:r w:rsidR="00F14D33" w:rsidRPr="00F14D33">
        <w:rPr>
          <w:rFonts w:ascii="Arial" w:eastAsia="宋体" w:hAnsi="Arial" w:cs="Arial"/>
          <w:color w:val="00001A"/>
          <w:kern w:val="0"/>
          <w:sz w:val="36"/>
          <w:szCs w:val="36"/>
        </w:rPr>
        <w:t>”</w:t>
      </w:r>
    </w:p>
    <w:p w14:paraId="1EBF3FFC" w14:textId="63674630" w:rsidR="00F14D33" w:rsidRPr="00F14D33" w:rsidRDefault="00F14D33" w:rsidP="0006133C">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第一个是无明。第二个就是爱，这里的爱不是慈悲心，不是爱心，这个爱就是欲望。然后业，我们之前说的</w:t>
      </w:r>
      <w:r w:rsidRPr="00F14D33">
        <w:rPr>
          <w:rFonts w:ascii="Arial" w:eastAsia="宋体" w:hAnsi="Arial" w:cs="Arial"/>
          <w:color w:val="00001A"/>
          <w:kern w:val="0"/>
          <w:sz w:val="36"/>
          <w:szCs w:val="36"/>
        </w:rPr>
        <w:t>“</w:t>
      </w:r>
      <w:r w:rsidRPr="00F14D33">
        <w:rPr>
          <w:rFonts w:ascii="Arial" w:eastAsia="宋体" w:hAnsi="Arial" w:cs="Arial"/>
          <w:color w:val="00001A"/>
          <w:kern w:val="0"/>
          <w:sz w:val="36"/>
          <w:szCs w:val="36"/>
        </w:rPr>
        <w:t>有</w:t>
      </w:r>
      <w:r w:rsidRPr="00F14D33">
        <w:rPr>
          <w:rFonts w:ascii="Arial" w:eastAsia="宋体" w:hAnsi="Arial" w:cs="Arial"/>
          <w:color w:val="00001A"/>
          <w:kern w:val="0"/>
          <w:sz w:val="36"/>
          <w:szCs w:val="36"/>
        </w:rPr>
        <w:t>”</w:t>
      </w:r>
      <w:r w:rsidRPr="00F14D33">
        <w:rPr>
          <w:rFonts w:ascii="Arial" w:eastAsia="宋体" w:hAnsi="Arial" w:cs="Arial"/>
          <w:color w:val="00001A"/>
          <w:kern w:val="0"/>
          <w:sz w:val="36"/>
          <w:szCs w:val="36"/>
        </w:rPr>
        <w:t>叫做业。然后识，就这四个。这四个当中可以包含十二个缘起支，这四个当中都可以包含。</w:t>
      </w:r>
    </w:p>
    <w:p w14:paraId="2A0663B1" w14:textId="7351C198" w:rsidR="00F14D33" w:rsidRPr="00F14D33" w:rsidRDefault="0006133C" w:rsidP="00F14D33">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 xml:space="preserve"> </w:t>
      </w:r>
      <w:r w:rsidR="00F14D33" w:rsidRPr="00F14D33">
        <w:rPr>
          <w:rFonts w:ascii="Arial" w:eastAsia="宋体" w:hAnsi="Arial" w:cs="Arial"/>
          <w:color w:val="00001A"/>
          <w:kern w:val="0"/>
          <w:sz w:val="36"/>
          <w:szCs w:val="36"/>
        </w:rPr>
        <w:t>“</w:t>
      </w:r>
      <w:r w:rsidR="00F14D33" w:rsidRPr="00F14D33">
        <w:rPr>
          <w:rFonts w:ascii="Arial" w:eastAsia="宋体" w:hAnsi="Arial" w:cs="Arial"/>
          <w:color w:val="00001A"/>
          <w:kern w:val="0"/>
          <w:sz w:val="36"/>
          <w:szCs w:val="36"/>
        </w:rPr>
        <w:t>识者，以种子性为因。</w:t>
      </w:r>
      <w:r w:rsidR="00F14D33" w:rsidRPr="00F14D33">
        <w:rPr>
          <w:rFonts w:ascii="Arial" w:eastAsia="宋体" w:hAnsi="Arial" w:cs="Arial"/>
          <w:color w:val="00001A"/>
          <w:kern w:val="0"/>
          <w:sz w:val="36"/>
          <w:szCs w:val="36"/>
        </w:rPr>
        <w:t>”</w:t>
      </w:r>
    </w:p>
    <w:p w14:paraId="2888BE33" w14:textId="227CE612" w:rsidR="00F14D33" w:rsidRPr="00F14D33" w:rsidRDefault="00F14D33" w:rsidP="0006133C">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hint="eastAsia"/>
          <w:color w:val="00001A"/>
          <w:kern w:val="0"/>
          <w:sz w:val="36"/>
          <w:szCs w:val="36"/>
        </w:rPr>
      </w:pPr>
      <w:r w:rsidRPr="00F14D33">
        <w:rPr>
          <w:rFonts w:ascii="Arial" w:eastAsia="宋体" w:hAnsi="Arial" w:cs="Arial"/>
          <w:color w:val="00001A"/>
          <w:kern w:val="0"/>
          <w:sz w:val="36"/>
          <w:szCs w:val="36"/>
        </w:rPr>
        <w:lastRenderedPageBreak/>
        <w:t>这四个有什么不同的特性呢？首先，我们的意识是以种子的方式作为因，这后面都有</w:t>
      </w:r>
      <w:r w:rsidRPr="00F14D33">
        <w:rPr>
          <w:rFonts w:ascii="Arial" w:eastAsia="宋体" w:hAnsi="Arial" w:cs="Arial"/>
          <w:color w:val="00001A"/>
          <w:kern w:val="0"/>
          <w:sz w:val="36"/>
          <w:szCs w:val="36"/>
        </w:rPr>
        <w:t>“</w:t>
      </w:r>
      <w:r w:rsidRPr="00F14D33">
        <w:rPr>
          <w:rFonts w:ascii="Arial" w:eastAsia="宋体" w:hAnsi="Arial" w:cs="Arial"/>
          <w:color w:val="00001A"/>
          <w:kern w:val="0"/>
          <w:sz w:val="36"/>
          <w:szCs w:val="36"/>
        </w:rPr>
        <w:t>因</w:t>
      </w:r>
      <w:r w:rsidRPr="00F14D33">
        <w:rPr>
          <w:rFonts w:ascii="Arial" w:eastAsia="宋体" w:hAnsi="Arial" w:cs="Arial"/>
          <w:color w:val="00001A"/>
          <w:kern w:val="0"/>
          <w:sz w:val="36"/>
          <w:szCs w:val="36"/>
        </w:rPr>
        <w:t>”</w:t>
      </w:r>
      <w:r w:rsidRPr="00F14D33">
        <w:rPr>
          <w:rFonts w:ascii="Arial" w:eastAsia="宋体" w:hAnsi="Arial" w:cs="Arial"/>
          <w:color w:val="00001A"/>
          <w:kern w:val="0"/>
          <w:sz w:val="36"/>
          <w:szCs w:val="36"/>
        </w:rPr>
        <w:t>这个字，十二缘起法都是因，所有都是因，前面的都是因，后面的都是果，所以它们都是因，都是因果当中的因。识是以什么样的形式作为因呢？它以种子的形式。</w:t>
      </w:r>
    </w:p>
    <w:p w14:paraId="20F56B7E" w14:textId="054AF2BA" w:rsidR="00F14D33" w:rsidRPr="00F14D33" w:rsidRDefault="00F14D33" w:rsidP="00232A8C">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十二缘起当中的识，有因的部分和有果的部分，因的部分是上一世的这个识，果的部分是这一世的果。上一世的意识它是种子的形式，因为它从上一世再到另外一个下一世，造了什么的业，然后它就开始生长发芽这样。所以这个意识，它是以种子的形式作为因。</w:t>
      </w:r>
    </w:p>
    <w:p w14:paraId="022986C3" w14:textId="212B9B23" w:rsidR="00F14D33" w:rsidRPr="00F14D33" w:rsidRDefault="0006133C" w:rsidP="00F14D33">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 xml:space="preserve"> </w:t>
      </w:r>
      <w:r w:rsidR="00F14D33" w:rsidRPr="00F14D33">
        <w:rPr>
          <w:rFonts w:ascii="Arial" w:eastAsia="宋体" w:hAnsi="Arial" w:cs="Arial"/>
          <w:color w:val="00001A"/>
          <w:kern w:val="0"/>
          <w:sz w:val="36"/>
          <w:szCs w:val="36"/>
        </w:rPr>
        <w:t>“</w:t>
      </w:r>
      <w:r w:rsidR="00F14D33" w:rsidRPr="00F14D33">
        <w:rPr>
          <w:rFonts w:ascii="Arial" w:eastAsia="宋体" w:hAnsi="Arial" w:cs="Arial"/>
          <w:color w:val="00001A"/>
          <w:kern w:val="0"/>
          <w:sz w:val="36"/>
          <w:szCs w:val="36"/>
        </w:rPr>
        <w:t>业者，以田性为因。</w:t>
      </w:r>
      <w:r w:rsidR="00F14D33" w:rsidRPr="00F14D33">
        <w:rPr>
          <w:rFonts w:ascii="Arial" w:eastAsia="宋体" w:hAnsi="Arial" w:cs="Arial"/>
          <w:color w:val="00001A"/>
          <w:kern w:val="0"/>
          <w:sz w:val="36"/>
          <w:szCs w:val="36"/>
        </w:rPr>
        <w:t>”</w:t>
      </w:r>
    </w:p>
    <w:p w14:paraId="0E238CFB" w14:textId="20EB6010" w:rsidR="00F14D33" w:rsidRPr="00F14D33" w:rsidRDefault="00F14D33" w:rsidP="0006133C">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田就是农田，土地、土壤一样，业就像一个田，就在这个农田，把一个种子在田里播下去，有一定的温度、湿度以后，它就会发芽。同样的，比如说我们的意识它永远都不会间断，但下一世它以什么样的身份出现，以什么样的形式出现？以一个人、一个天人的形式，或者是一个动物，或者一个地狱众生的形式出现？那就要看它播在什么样的田里。如果这个种子播在罪业的田里，下一世它出现的时候就是三恶趣，地狱、饿鬼、旁生的形式。如果我们的意识这个种</w:t>
      </w:r>
      <w:r w:rsidRPr="00F14D33">
        <w:rPr>
          <w:rFonts w:ascii="Arial" w:eastAsia="宋体" w:hAnsi="Arial" w:cs="Arial"/>
          <w:color w:val="00001A"/>
          <w:kern w:val="0"/>
          <w:sz w:val="36"/>
          <w:szCs w:val="36"/>
        </w:rPr>
        <w:lastRenderedPageBreak/>
        <w:t>子，把它播到一个善业的田里，那么它下一世的果是什么呢？人、天，还有非天，就是善趣。</w:t>
      </w:r>
    </w:p>
    <w:p w14:paraId="04E43E20" w14:textId="00D11132" w:rsidR="00F14D33" w:rsidRPr="00F14D33" w:rsidRDefault="00F14D33" w:rsidP="0006133C">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所以我们的下一世，它主要是来自于我们上一世的这个种子，意识。这个意识是一直都不间断的，但是它以什么样的形式出现呢？以它的农田、土壤来决定。如果把这个种子播种到善的田里，那它下一世就是善的果报。如果把它播到恶的田里，那下一世它就是恶趣，动物、地狱这样。所以</w:t>
      </w:r>
      <w:r w:rsidRPr="00F14D33">
        <w:rPr>
          <w:rFonts w:ascii="Arial" w:eastAsia="宋体" w:hAnsi="Arial" w:cs="Arial"/>
          <w:color w:val="00001A"/>
          <w:kern w:val="0"/>
          <w:sz w:val="36"/>
          <w:szCs w:val="36"/>
        </w:rPr>
        <w:t>“</w:t>
      </w:r>
      <w:r w:rsidRPr="00F14D33">
        <w:rPr>
          <w:rFonts w:ascii="Arial" w:eastAsia="宋体" w:hAnsi="Arial" w:cs="Arial"/>
          <w:color w:val="00001A"/>
          <w:kern w:val="0"/>
          <w:sz w:val="36"/>
          <w:szCs w:val="36"/>
        </w:rPr>
        <w:t>业者，以田性为因</w:t>
      </w:r>
      <w:r w:rsidRPr="00F14D33">
        <w:rPr>
          <w:rFonts w:ascii="Arial" w:eastAsia="宋体" w:hAnsi="Arial" w:cs="Arial"/>
          <w:color w:val="00001A"/>
          <w:kern w:val="0"/>
          <w:sz w:val="36"/>
          <w:szCs w:val="36"/>
        </w:rPr>
        <w:t>”</w:t>
      </w:r>
      <w:r w:rsidRPr="00F14D33">
        <w:rPr>
          <w:rFonts w:ascii="Arial" w:eastAsia="宋体" w:hAnsi="Arial" w:cs="Arial"/>
          <w:color w:val="00001A"/>
          <w:kern w:val="0"/>
          <w:sz w:val="36"/>
          <w:szCs w:val="36"/>
        </w:rPr>
        <w:t>就是这个意思。</w:t>
      </w:r>
    </w:p>
    <w:p w14:paraId="432FF9F0" w14:textId="1BE7DD1A" w:rsidR="00F14D33" w:rsidRPr="00F14D33" w:rsidRDefault="0006133C" w:rsidP="00F14D33">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 xml:space="preserve"> </w:t>
      </w:r>
      <w:r w:rsidR="00F14D33" w:rsidRPr="00F14D33">
        <w:rPr>
          <w:rFonts w:ascii="Arial" w:eastAsia="宋体" w:hAnsi="Arial" w:cs="Arial"/>
          <w:color w:val="00001A"/>
          <w:kern w:val="0"/>
          <w:sz w:val="36"/>
          <w:szCs w:val="36"/>
        </w:rPr>
        <w:t>“</w:t>
      </w:r>
      <w:r w:rsidR="00F14D33" w:rsidRPr="00F14D33">
        <w:rPr>
          <w:rFonts w:ascii="Arial" w:eastAsia="宋体" w:hAnsi="Arial" w:cs="Arial"/>
          <w:color w:val="00001A"/>
          <w:kern w:val="0"/>
          <w:sz w:val="36"/>
          <w:szCs w:val="36"/>
        </w:rPr>
        <w:t>无明及爱</w:t>
      </w:r>
      <w:r w:rsidR="00F14D33" w:rsidRPr="00F14D33">
        <w:rPr>
          <w:rFonts w:ascii="Arial" w:eastAsia="宋体" w:hAnsi="Arial" w:cs="Arial"/>
          <w:color w:val="00001A"/>
          <w:kern w:val="0"/>
          <w:sz w:val="36"/>
          <w:szCs w:val="36"/>
        </w:rPr>
        <w:t>”</w:t>
      </w:r>
    </w:p>
    <w:p w14:paraId="2BB71E95" w14:textId="2919E645" w:rsidR="00F14D33" w:rsidRPr="00F14D33" w:rsidRDefault="00F14D33" w:rsidP="0006133C">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无明和欲望，大家要知道轮回的原动力就这两个，一个是无明，一个是欲望。无明它会造之前没有的业，它会创造新的业；欲望就像水一样，把这个种子滋润以后，有湿度了才会发芽。同样的，比如说我们过去造了某一种业，但是我们现在修行，把这个欲望断掉了。欲望断掉了以后，虽然这个种子在，但是因为没有欲望的滋润，没有欲望的湿度，所以下一世这个果报不会出现。所以这两个，一个是创造新的罪业，一个是让已有的业产生果报，这样子的作用。</w:t>
      </w:r>
    </w:p>
    <w:p w14:paraId="2B1CF6E6" w14:textId="5DFA28D4" w:rsidR="00F14D33" w:rsidRPr="00F14D33" w:rsidRDefault="0006133C" w:rsidP="00F14D33">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 xml:space="preserve"> </w:t>
      </w:r>
      <w:r w:rsidR="00F14D33" w:rsidRPr="00F14D33">
        <w:rPr>
          <w:rFonts w:ascii="Arial" w:eastAsia="宋体" w:hAnsi="Arial" w:cs="Arial"/>
          <w:color w:val="00001A"/>
          <w:kern w:val="0"/>
          <w:sz w:val="36"/>
          <w:szCs w:val="36"/>
        </w:rPr>
        <w:t>“</w:t>
      </w:r>
      <w:r w:rsidR="00F14D33" w:rsidRPr="00F14D33">
        <w:rPr>
          <w:rFonts w:ascii="Arial" w:eastAsia="宋体" w:hAnsi="Arial" w:cs="Arial"/>
          <w:color w:val="00001A"/>
          <w:kern w:val="0"/>
          <w:sz w:val="36"/>
          <w:szCs w:val="36"/>
        </w:rPr>
        <w:t>以烦恼性为因。</w:t>
      </w:r>
      <w:r w:rsidR="00F14D33" w:rsidRPr="00F14D33">
        <w:rPr>
          <w:rFonts w:ascii="Arial" w:eastAsia="宋体" w:hAnsi="Arial" w:cs="Arial"/>
          <w:color w:val="00001A"/>
          <w:kern w:val="0"/>
          <w:sz w:val="36"/>
          <w:szCs w:val="36"/>
        </w:rPr>
        <w:t>”</w:t>
      </w:r>
    </w:p>
    <w:p w14:paraId="113894F2" w14:textId="60FD30F8" w:rsidR="00F14D33" w:rsidRPr="00F14D33" w:rsidRDefault="00F14D33" w:rsidP="0006133C">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lastRenderedPageBreak/>
        <w:t>它以烦恼的方式作为因。</w:t>
      </w:r>
    </w:p>
    <w:p w14:paraId="42B6D504" w14:textId="4DCE9510" w:rsidR="00F14D33" w:rsidRPr="00F14D33" w:rsidRDefault="0006133C" w:rsidP="00F14D33">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 xml:space="preserve"> </w:t>
      </w:r>
      <w:r w:rsidR="00F14D33" w:rsidRPr="00F14D33">
        <w:rPr>
          <w:rFonts w:ascii="Arial" w:eastAsia="宋体" w:hAnsi="Arial" w:cs="Arial"/>
          <w:color w:val="00001A"/>
          <w:kern w:val="0"/>
          <w:sz w:val="36"/>
          <w:szCs w:val="36"/>
        </w:rPr>
        <w:t>“</w:t>
      </w:r>
      <w:r w:rsidR="00F14D33" w:rsidRPr="00F14D33">
        <w:rPr>
          <w:rFonts w:ascii="Arial" w:eastAsia="宋体" w:hAnsi="Arial" w:cs="Arial"/>
          <w:color w:val="00001A"/>
          <w:kern w:val="0"/>
          <w:sz w:val="36"/>
          <w:szCs w:val="36"/>
        </w:rPr>
        <w:t>此中业及烦恼，能生种子之识。</w:t>
      </w:r>
      <w:r w:rsidR="00F14D33" w:rsidRPr="00F14D33">
        <w:rPr>
          <w:rFonts w:ascii="Arial" w:eastAsia="宋体" w:hAnsi="Arial" w:cs="Arial"/>
          <w:color w:val="00001A"/>
          <w:kern w:val="0"/>
          <w:sz w:val="36"/>
          <w:szCs w:val="36"/>
        </w:rPr>
        <w:t>”</w:t>
      </w:r>
    </w:p>
    <w:p w14:paraId="3553F8FF" w14:textId="09396141" w:rsidR="00F14D33" w:rsidRPr="00F14D33" w:rsidRDefault="00F14D33" w:rsidP="0006133C">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hint="eastAsia"/>
          <w:color w:val="00001A"/>
          <w:kern w:val="0"/>
          <w:sz w:val="36"/>
          <w:szCs w:val="36"/>
        </w:rPr>
      </w:pPr>
      <w:r w:rsidRPr="00F14D33">
        <w:rPr>
          <w:rFonts w:ascii="Arial" w:eastAsia="宋体" w:hAnsi="Arial" w:cs="Arial"/>
          <w:color w:val="00001A"/>
          <w:kern w:val="0"/>
          <w:sz w:val="36"/>
          <w:szCs w:val="36"/>
        </w:rPr>
        <w:t>种子，我们的意识，它永远都存在，不需要用烦恼或者其他东西来让它诞生。但是这里的意思是这个意识存在，所以它不需要其他的东西让它产生，它一直都不间断。但是它以什么样的方式出现？我们的意识下一世以什么样的形式出现？这个以我们的业来决定。</w:t>
      </w:r>
    </w:p>
    <w:p w14:paraId="718429F9" w14:textId="42090A1F" w:rsidR="00F14D33" w:rsidRPr="00F14D33" w:rsidRDefault="0006133C" w:rsidP="00F14D33">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 xml:space="preserve"> </w:t>
      </w:r>
      <w:r w:rsidR="00F14D33" w:rsidRPr="00F14D33">
        <w:rPr>
          <w:rFonts w:ascii="Arial" w:eastAsia="宋体" w:hAnsi="Arial" w:cs="Arial"/>
          <w:color w:val="00001A"/>
          <w:kern w:val="0"/>
          <w:sz w:val="36"/>
          <w:szCs w:val="36"/>
        </w:rPr>
        <w:t>“</w:t>
      </w:r>
      <w:r w:rsidR="00F14D33" w:rsidRPr="00F14D33">
        <w:rPr>
          <w:rFonts w:ascii="Arial" w:eastAsia="宋体" w:hAnsi="Arial" w:cs="Arial"/>
          <w:color w:val="00001A"/>
          <w:kern w:val="0"/>
          <w:sz w:val="36"/>
          <w:szCs w:val="36"/>
        </w:rPr>
        <w:t>业则能作种子识田。</w:t>
      </w:r>
      <w:r w:rsidR="00F14D33" w:rsidRPr="00F14D33">
        <w:rPr>
          <w:rFonts w:ascii="Arial" w:eastAsia="宋体" w:hAnsi="Arial" w:cs="Arial"/>
          <w:color w:val="00001A"/>
          <w:kern w:val="0"/>
          <w:sz w:val="36"/>
          <w:szCs w:val="36"/>
        </w:rPr>
        <w:t>”</w:t>
      </w:r>
    </w:p>
    <w:p w14:paraId="764B1F67" w14:textId="6FD6188E" w:rsidR="00F14D33" w:rsidRPr="00F14D33" w:rsidRDefault="00F14D33" w:rsidP="0006133C">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这个业能够作为种子识的田，它就像土壤一样。</w:t>
      </w:r>
    </w:p>
    <w:p w14:paraId="3B00ACA0" w14:textId="546F94C0" w:rsidR="00F14D33" w:rsidRPr="00F14D33" w:rsidRDefault="0006133C" w:rsidP="00F14D33">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 xml:space="preserve"> </w:t>
      </w:r>
      <w:r w:rsidR="00F14D33" w:rsidRPr="00F14D33">
        <w:rPr>
          <w:rFonts w:ascii="Arial" w:eastAsia="宋体" w:hAnsi="Arial" w:cs="Arial"/>
          <w:color w:val="00001A"/>
          <w:kern w:val="0"/>
          <w:sz w:val="36"/>
          <w:szCs w:val="36"/>
        </w:rPr>
        <w:t>“</w:t>
      </w:r>
      <w:r w:rsidR="00F14D33" w:rsidRPr="00F14D33">
        <w:rPr>
          <w:rFonts w:ascii="Arial" w:eastAsia="宋体" w:hAnsi="Arial" w:cs="Arial"/>
          <w:color w:val="00001A"/>
          <w:kern w:val="0"/>
          <w:sz w:val="36"/>
          <w:szCs w:val="36"/>
        </w:rPr>
        <w:t>爱则能润种子之识</w:t>
      </w:r>
      <w:r w:rsidR="00F14D33" w:rsidRPr="00F14D33">
        <w:rPr>
          <w:rFonts w:ascii="Arial" w:eastAsia="宋体" w:hAnsi="Arial" w:cs="Arial"/>
          <w:color w:val="00001A"/>
          <w:kern w:val="0"/>
          <w:sz w:val="36"/>
          <w:szCs w:val="36"/>
        </w:rPr>
        <w:t>”</w:t>
      </w:r>
    </w:p>
    <w:p w14:paraId="23EB59DB" w14:textId="57AA79FE" w:rsidR="00F14D33" w:rsidRPr="00F14D33" w:rsidRDefault="00F14D33" w:rsidP="0006133C">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如果没有欲望的滋润，就像种子没有水、没有湿度，就没办法生长一样。外面的自然规则、法则，跟我们内在的大部分都一样。它不会间断，它一直都会这样出现，但是以什么样的方式出现呢？就要看这个业，所以业是非常非常的重要。</w:t>
      </w:r>
    </w:p>
    <w:p w14:paraId="16E2F756" w14:textId="0309E6BF" w:rsidR="00F14D33" w:rsidRPr="00F14D33" w:rsidRDefault="0006133C" w:rsidP="00F14D33">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 xml:space="preserve"> </w:t>
      </w:r>
      <w:r w:rsidR="00F14D33" w:rsidRPr="00F14D33">
        <w:rPr>
          <w:rFonts w:ascii="Arial" w:eastAsia="宋体" w:hAnsi="Arial" w:cs="Arial"/>
          <w:color w:val="00001A"/>
          <w:kern w:val="0"/>
          <w:sz w:val="36"/>
          <w:szCs w:val="36"/>
        </w:rPr>
        <w:t>“</w:t>
      </w:r>
      <w:r w:rsidR="00F14D33" w:rsidRPr="00F14D33">
        <w:rPr>
          <w:rFonts w:ascii="Arial" w:eastAsia="宋体" w:hAnsi="Arial" w:cs="Arial"/>
          <w:color w:val="00001A"/>
          <w:kern w:val="0"/>
          <w:sz w:val="36"/>
          <w:szCs w:val="36"/>
        </w:rPr>
        <w:t>无明能殖种子之识</w:t>
      </w:r>
      <w:r w:rsidR="00F14D33" w:rsidRPr="00F14D33">
        <w:rPr>
          <w:rFonts w:ascii="Arial" w:eastAsia="宋体" w:hAnsi="Arial" w:cs="Arial"/>
          <w:color w:val="00001A"/>
          <w:kern w:val="0"/>
          <w:sz w:val="36"/>
          <w:szCs w:val="36"/>
        </w:rPr>
        <w:t>”</w:t>
      </w:r>
    </w:p>
    <w:p w14:paraId="102D1E31" w14:textId="2DE5D22E" w:rsidR="00F14D33" w:rsidRPr="00F14D33" w:rsidRDefault="00F14D33" w:rsidP="0006133C">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hint="eastAsia"/>
          <w:color w:val="00001A"/>
          <w:kern w:val="0"/>
          <w:sz w:val="36"/>
          <w:szCs w:val="36"/>
        </w:rPr>
      </w:pPr>
      <w:r w:rsidRPr="00F14D33">
        <w:rPr>
          <w:rFonts w:ascii="Arial" w:eastAsia="宋体" w:hAnsi="Arial" w:cs="Arial"/>
          <w:color w:val="00001A"/>
          <w:kern w:val="0"/>
          <w:sz w:val="36"/>
          <w:szCs w:val="36"/>
        </w:rPr>
        <w:lastRenderedPageBreak/>
        <w:t>真正播下这个种子的是谁呢？不是爱，也不是其他的，就是无明，都是无明干的事情，全都是无明干的，所以种田的这个人是谁？就是无明。</w:t>
      </w:r>
    </w:p>
    <w:p w14:paraId="2DEC050F" w14:textId="3E4F47D4" w:rsidR="00F14D33" w:rsidRPr="00F14D33" w:rsidRDefault="0006133C" w:rsidP="00F14D33">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 xml:space="preserve"> </w:t>
      </w:r>
      <w:r w:rsidR="00F14D33" w:rsidRPr="00F14D33">
        <w:rPr>
          <w:rFonts w:ascii="Arial" w:eastAsia="宋体" w:hAnsi="Arial" w:cs="Arial"/>
          <w:color w:val="00001A"/>
          <w:kern w:val="0"/>
          <w:sz w:val="36"/>
          <w:szCs w:val="36"/>
        </w:rPr>
        <w:t>“</w:t>
      </w:r>
      <w:r w:rsidR="00F14D33" w:rsidRPr="00F14D33">
        <w:rPr>
          <w:rFonts w:ascii="Arial" w:eastAsia="宋体" w:hAnsi="Arial" w:cs="Arial"/>
          <w:color w:val="00001A"/>
          <w:kern w:val="0"/>
          <w:sz w:val="36"/>
          <w:szCs w:val="36"/>
        </w:rPr>
        <w:t>若无此众缘，种子之识而不能成</w:t>
      </w:r>
      <w:r w:rsidR="00F14D33" w:rsidRPr="00F14D33">
        <w:rPr>
          <w:rFonts w:ascii="Arial" w:eastAsia="宋体" w:hAnsi="Arial" w:cs="Arial"/>
          <w:color w:val="00001A"/>
          <w:kern w:val="0"/>
          <w:sz w:val="36"/>
          <w:szCs w:val="36"/>
        </w:rPr>
        <w:t>”</w:t>
      </w:r>
    </w:p>
    <w:p w14:paraId="34CC9BC2" w14:textId="0283587A" w:rsidR="00F14D33" w:rsidRPr="00F14D33" w:rsidRDefault="00F14D33" w:rsidP="0006133C">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这些缘都不存在的话，下一世的这个种子，它不会投生到人或者天人、地狱等。因为有这些因缘，所以就能。比如说一个种子，如果这个种子它没有温度、没有湿度，这些都没有，把它放在一个盒子里面，几十年、几百年过去以后，它也不会发芽。一样的道理，我们人要投生，也需要这么多的因缘。但是这些因缘我们都不知道，这些因缘我们平时不了解。主要就是无明。</w:t>
      </w:r>
    </w:p>
    <w:p w14:paraId="28801F85" w14:textId="03E5E63D" w:rsidR="00F14D33" w:rsidRPr="00F14D33" w:rsidRDefault="00F14D33" w:rsidP="0006133C">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hint="eastAsia"/>
          <w:color w:val="00001A"/>
          <w:kern w:val="0"/>
          <w:sz w:val="36"/>
          <w:szCs w:val="36"/>
        </w:rPr>
      </w:pPr>
      <w:r w:rsidRPr="00F14D33">
        <w:rPr>
          <w:rFonts w:ascii="Arial" w:eastAsia="宋体" w:hAnsi="Arial" w:cs="Arial"/>
          <w:color w:val="00001A"/>
          <w:kern w:val="0"/>
          <w:sz w:val="36"/>
          <w:szCs w:val="36"/>
        </w:rPr>
        <w:t>以上讲了十二缘起法当中最重要的四个。有了这四个，因缘就可以循环了，缘起就可以循环，可以投生了。虽然是这样，但是这个时候，这四个它们有没有思维？有没有思考？比如说我要去做什么什么，有没有这种想法呢？然后下面就讲没有这样的想法，它是一个自然的规律而已。并不是说，种子说</w:t>
      </w:r>
      <w:r w:rsidRPr="00F14D33">
        <w:rPr>
          <w:rFonts w:ascii="Arial" w:eastAsia="宋体" w:hAnsi="Arial" w:cs="Arial"/>
          <w:color w:val="00001A"/>
          <w:kern w:val="0"/>
          <w:sz w:val="36"/>
          <w:szCs w:val="36"/>
        </w:rPr>
        <w:t>“</w:t>
      </w:r>
      <w:r w:rsidRPr="00F14D33">
        <w:rPr>
          <w:rFonts w:ascii="Arial" w:eastAsia="宋体" w:hAnsi="Arial" w:cs="Arial"/>
          <w:color w:val="00001A"/>
          <w:kern w:val="0"/>
          <w:sz w:val="36"/>
          <w:szCs w:val="36"/>
        </w:rPr>
        <w:t>我要怎么怎么样</w:t>
      </w:r>
      <w:r w:rsidRPr="00F14D33">
        <w:rPr>
          <w:rFonts w:ascii="Arial" w:eastAsia="宋体" w:hAnsi="Arial" w:cs="Arial"/>
          <w:color w:val="00001A"/>
          <w:kern w:val="0"/>
          <w:sz w:val="36"/>
          <w:szCs w:val="36"/>
        </w:rPr>
        <w:t>”</w:t>
      </w:r>
      <w:r w:rsidRPr="00F14D33">
        <w:rPr>
          <w:rFonts w:ascii="Arial" w:eastAsia="宋体" w:hAnsi="Arial" w:cs="Arial"/>
          <w:color w:val="00001A"/>
          <w:kern w:val="0"/>
          <w:sz w:val="36"/>
          <w:szCs w:val="36"/>
        </w:rPr>
        <w:t>，然后无明就说</w:t>
      </w:r>
      <w:r w:rsidRPr="00F14D33">
        <w:rPr>
          <w:rFonts w:ascii="Arial" w:eastAsia="宋体" w:hAnsi="Arial" w:cs="Arial"/>
          <w:color w:val="00001A"/>
          <w:kern w:val="0"/>
          <w:sz w:val="36"/>
          <w:szCs w:val="36"/>
        </w:rPr>
        <w:t>“</w:t>
      </w:r>
      <w:r w:rsidRPr="00F14D33">
        <w:rPr>
          <w:rFonts w:ascii="Arial" w:eastAsia="宋体" w:hAnsi="Arial" w:cs="Arial"/>
          <w:color w:val="00001A"/>
          <w:kern w:val="0"/>
          <w:sz w:val="36"/>
          <w:szCs w:val="36"/>
        </w:rPr>
        <w:t>我要怎么怎么</w:t>
      </w:r>
      <w:r w:rsidRPr="00F14D33">
        <w:rPr>
          <w:rFonts w:ascii="Arial" w:eastAsia="宋体" w:hAnsi="Arial" w:cs="Arial"/>
          <w:color w:val="00001A"/>
          <w:kern w:val="0"/>
          <w:sz w:val="36"/>
          <w:szCs w:val="36"/>
        </w:rPr>
        <w:t>”</w:t>
      </w:r>
      <w:r w:rsidRPr="00F14D33">
        <w:rPr>
          <w:rFonts w:ascii="Arial" w:eastAsia="宋体" w:hAnsi="Arial" w:cs="Arial"/>
          <w:color w:val="00001A"/>
          <w:kern w:val="0"/>
          <w:sz w:val="36"/>
          <w:szCs w:val="36"/>
        </w:rPr>
        <w:t>，都没有这样的思维。但是有了这些因和缘的时候，它的果自然就会现前，这叫作缘起。</w:t>
      </w:r>
    </w:p>
    <w:p w14:paraId="5645F414" w14:textId="13C9CCD5" w:rsidR="00F14D33" w:rsidRPr="00F14D33" w:rsidRDefault="0006133C" w:rsidP="00F14D33">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lastRenderedPageBreak/>
        <w:t xml:space="preserve"> </w:t>
      </w:r>
      <w:r w:rsidR="00F14D33" w:rsidRPr="00F14D33">
        <w:rPr>
          <w:rFonts w:ascii="Arial" w:eastAsia="宋体" w:hAnsi="Arial" w:cs="Arial"/>
          <w:color w:val="00001A"/>
          <w:kern w:val="0"/>
          <w:sz w:val="36"/>
          <w:szCs w:val="36"/>
        </w:rPr>
        <w:t>“</w:t>
      </w:r>
      <w:r w:rsidR="00F14D33" w:rsidRPr="00F14D33">
        <w:rPr>
          <w:rFonts w:ascii="Arial" w:eastAsia="宋体" w:hAnsi="Arial" w:cs="Arial"/>
          <w:color w:val="00001A"/>
          <w:kern w:val="0"/>
          <w:sz w:val="36"/>
          <w:szCs w:val="36"/>
        </w:rPr>
        <w:t>彼业亦不作念</w:t>
      </w:r>
      <w:r w:rsidR="00F14D33" w:rsidRPr="00F14D33">
        <w:rPr>
          <w:rFonts w:ascii="Arial" w:eastAsia="宋体" w:hAnsi="Arial" w:cs="Arial"/>
          <w:color w:val="00001A"/>
          <w:kern w:val="0"/>
          <w:sz w:val="36"/>
          <w:szCs w:val="36"/>
        </w:rPr>
        <w:t>”</w:t>
      </w:r>
    </w:p>
    <w:p w14:paraId="54B17709" w14:textId="3FC3C635" w:rsidR="00F14D33" w:rsidRPr="00F14D33" w:rsidRDefault="00F14D33" w:rsidP="0006133C">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不作念，就是它不会这么想。不会想什么呢？</w:t>
      </w:r>
    </w:p>
    <w:p w14:paraId="373070F5" w14:textId="5A869C38" w:rsidR="00F14D33" w:rsidRPr="00F14D33" w:rsidRDefault="0006133C" w:rsidP="00F14D33">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 xml:space="preserve"> </w:t>
      </w:r>
      <w:r w:rsidR="00F14D33" w:rsidRPr="00F14D33">
        <w:rPr>
          <w:rFonts w:ascii="Arial" w:eastAsia="宋体" w:hAnsi="Arial" w:cs="Arial"/>
          <w:color w:val="00001A"/>
          <w:kern w:val="0"/>
          <w:sz w:val="36"/>
          <w:szCs w:val="36"/>
        </w:rPr>
        <w:t>“</w:t>
      </w:r>
      <w:r w:rsidR="00F14D33" w:rsidRPr="00F14D33">
        <w:rPr>
          <w:rFonts w:ascii="Arial" w:eastAsia="宋体" w:hAnsi="Arial" w:cs="Arial"/>
          <w:color w:val="00001A"/>
          <w:kern w:val="0"/>
          <w:sz w:val="36"/>
          <w:szCs w:val="36"/>
        </w:rPr>
        <w:t>我今能作种子识田</w:t>
      </w:r>
      <w:r w:rsidR="00F14D33" w:rsidRPr="00F14D33">
        <w:rPr>
          <w:rFonts w:ascii="Arial" w:eastAsia="宋体" w:hAnsi="Arial" w:cs="Arial"/>
          <w:color w:val="00001A"/>
          <w:kern w:val="0"/>
          <w:sz w:val="36"/>
          <w:szCs w:val="36"/>
        </w:rPr>
        <w:t>”</w:t>
      </w:r>
    </w:p>
    <w:p w14:paraId="586A34EE" w14:textId="792400A8" w:rsidR="00F14D33" w:rsidRPr="00F14D33" w:rsidRDefault="00F14D33" w:rsidP="0006133C">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它不会想</w:t>
      </w:r>
      <w:r w:rsidRPr="00F14D33">
        <w:rPr>
          <w:rFonts w:ascii="Arial" w:eastAsia="宋体" w:hAnsi="Arial" w:cs="Arial"/>
          <w:color w:val="00001A"/>
          <w:kern w:val="0"/>
          <w:sz w:val="36"/>
          <w:szCs w:val="36"/>
        </w:rPr>
        <w:t>“</w:t>
      </w:r>
      <w:r w:rsidRPr="00F14D33">
        <w:rPr>
          <w:rFonts w:ascii="Arial" w:eastAsia="宋体" w:hAnsi="Arial" w:cs="Arial"/>
          <w:color w:val="00001A"/>
          <w:kern w:val="0"/>
          <w:sz w:val="36"/>
          <w:szCs w:val="36"/>
        </w:rPr>
        <w:t>我能够作这个种子识的田</w:t>
      </w:r>
      <w:r w:rsidRPr="00F14D33">
        <w:rPr>
          <w:rFonts w:ascii="Arial" w:eastAsia="宋体" w:hAnsi="Arial" w:cs="Arial"/>
          <w:color w:val="00001A"/>
          <w:kern w:val="0"/>
          <w:sz w:val="36"/>
          <w:szCs w:val="36"/>
        </w:rPr>
        <w:t>”</w:t>
      </w:r>
      <w:r w:rsidRPr="00F14D33">
        <w:rPr>
          <w:rFonts w:ascii="Arial" w:eastAsia="宋体" w:hAnsi="Arial" w:cs="Arial"/>
          <w:color w:val="00001A"/>
          <w:kern w:val="0"/>
          <w:sz w:val="36"/>
          <w:szCs w:val="36"/>
        </w:rPr>
        <w:t>。业是田，但是它没有这种想法。</w:t>
      </w:r>
    </w:p>
    <w:p w14:paraId="7D7D64B3" w14:textId="4B3DB8BF" w:rsidR="0006133C" w:rsidRPr="00F14D33" w:rsidRDefault="0006133C" w:rsidP="0006133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 xml:space="preserve"> </w:t>
      </w:r>
      <w:r w:rsidR="00F14D33" w:rsidRPr="00F14D33">
        <w:rPr>
          <w:rFonts w:ascii="Arial" w:eastAsia="宋体" w:hAnsi="Arial" w:cs="Arial"/>
          <w:color w:val="00001A"/>
          <w:kern w:val="0"/>
          <w:sz w:val="36"/>
          <w:szCs w:val="36"/>
        </w:rPr>
        <w:t>“</w:t>
      </w:r>
      <w:r w:rsidR="00F14D33" w:rsidRPr="00F14D33">
        <w:rPr>
          <w:rFonts w:ascii="Arial" w:eastAsia="宋体" w:hAnsi="Arial" w:cs="Arial"/>
          <w:color w:val="00001A"/>
          <w:kern w:val="0"/>
          <w:sz w:val="36"/>
          <w:szCs w:val="36"/>
        </w:rPr>
        <w:t>爱</w:t>
      </w:r>
    </w:p>
    <w:p w14:paraId="4E8D29DA" w14:textId="5906432A" w:rsidR="00F14D33" w:rsidRPr="00F14D33" w:rsidRDefault="00F14D33" w:rsidP="0006133C">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欲望它也不会想，它不会想什么呢？</w:t>
      </w:r>
    </w:p>
    <w:p w14:paraId="188B6FBB" w14:textId="0B72E661" w:rsidR="00F14D33" w:rsidRPr="00F14D33" w:rsidRDefault="0006133C" w:rsidP="00F14D33">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 xml:space="preserve"> </w:t>
      </w:r>
      <w:r w:rsidR="00F14D33" w:rsidRPr="00F14D33">
        <w:rPr>
          <w:rFonts w:ascii="Arial" w:eastAsia="宋体" w:hAnsi="Arial" w:cs="Arial"/>
          <w:color w:val="00001A"/>
          <w:kern w:val="0"/>
          <w:sz w:val="36"/>
          <w:szCs w:val="36"/>
        </w:rPr>
        <w:t>“</w:t>
      </w:r>
      <w:r w:rsidR="00F14D33" w:rsidRPr="00F14D33">
        <w:rPr>
          <w:rFonts w:ascii="Arial" w:eastAsia="宋体" w:hAnsi="Arial" w:cs="Arial"/>
          <w:color w:val="00001A"/>
          <w:kern w:val="0"/>
          <w:sz w:val="36"/>
          <w:szCs w:val="36"/>
        </w:rPr>
        <w:t>我今能润于种子之识</w:t>
      </w:r>
      <w:r w:rsidR="00F14D33" w:rsidRPr="00F14D33">
        <w:rPr>
          <w:rFonts w:ascii="Arial" w:eastAsia="宋体" w:hAnsi="Arial" w:cs="Arial"/>
          <w:color w:val="00001A"/>
          <w:kern w:val="0"/>
          <w:sz w:val="36"/>
          <w:szCs w:val="36"/>
        </w:rPr>
        <w:t>”</w:t>
      </w:r>
    </w:p>
    <w:p w14:paraId="384A231D" w14:textId="51FCC28C" w:rsidR="00F14D33" w:rsidRPr="00F14D33" w:rsidRDefault="00F14D33" w:rsidP="0006133C">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实际上滋润种子的是它，但是它没有这样的思维，也没有这么去想。</w:t>
      </w:r>
    </w:p>
    <w:p w14:paraId="0F31E2A2" w14:textId="3486BB7A" w:rsidR="00F14D33" w:rsidRPr="00F14D33" w:rsidRDefault="0006133C" w:rsidP="00F14D33">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 xml:space="preserve"> </w:t>
      </w:r>
      <w:r w:rsidR="00F14D33" w:rsidRPr="00F14D33">
        <w:rPr>
          <w:rFonts w:ascii="Arial" w:eastAsia="宋体" w:hAnsi="Arial" w:cs="Arial"/>
          <w:color w:val="00001A"/>
          <w:kern w:val="0"/>
          <w:sz w:val="36"/>
          <w:szCs w:val="36"/>
        </w:rPr>
        <w:t>“</w:t>
      </w:r>
      <w:r w:rsidR="00F14D33" w:rsidRPr="00F14D33">
        <w:rPr>
          <w:rFonts w:ascii="Arial" w:eastAsia="宋体" w:hAnsi="Arial" w:cs="Arial"/>
          <w:color w:val="00001A"/>
          <w:kern w:val="0"/>
          <w:sz w:val="36"/>
          <w:szCs w:val="36"/>
        </w:rPr>
        <w:t>无明亦不作念</w:t>
      </w:r>
      <w:r w:rsidR="00F14D33" w:rsidRPr="00F14D33">
        <w:rPr>
          <w:rFonts w:ascii="Arial" w:eastAsia="宋体" w:hAnsi="Arial" w:cs="Arial"/>
          <w:color w:val="00001A"/>
          <w:kern w:val="0"/>
          <w:sz w:val="36"/>
          <w:szCs w:val="36"/>
        </w:rPr>
        <w:t>”</w:t>
      </w:r>
    </w:p>
    <w:p w14:paraId="07D02531" w14:textId="2FD30313" w:rsidR="00F14D33" w:rsidRPr="00F14D33" w:rsidRDefault="00F14D33" w:rsidP="0006133C">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无明它也不会这么想，它不想什么呢？</w:t>
      </w:r>
    </w:p>
    <w:p w14:paraId="572F6F17" w14:textId="5519879F" w:rsidR="00F14D33" w:rsidRPr="00F14D33" w:rsidRDefault="0006133C" w:rsidP="00F14D33">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 xml:space="preserve"> </w:t>
      </w:r>
      <w:r w:rsidR="00F14D33" w:rsidRPr="00F14D33">
        <w:rPr>
          <w:rFonts w:ascii="Arial" w:eastAsia="宋体" w:hAnsi="Arial" w:cs="Arial"/>
          <w:color w:val="00001A"/>
          <w:kern w:val="0"/>
          <w:sz w:val="36"/>
          <w:szCs w:val="36"/>
        </w:rPr>
        <w:t>“</w:t>
      </w:r>
      <w:r w:rsidR="00F14D33" w:rsidRPr="00F14D33">
        <w:rPr>
          <w:rFonts w:ascii="Arial" w:eastAsia="宋体" w:hAnsi="Arial" w:cs="Arial"/>
          <w:color w:val="00001A"/>
          <w:kern w:val="0"/>
          <w:sz w:val="36"/>
          <w:szCs w:val="36"/>
        </w:rPr>
        <w:t>我今能殖种子之识</w:t>
      </w:r>
      <w:r w:rsidR="00F14D33" w:rsidRPr="00F14D33">
        <w:rPr>
          <w:rFonts w:ascii="Arial" w:eastAsia="宋体" w:hAnsi="Arial" w:cs="Arial"/>
          <w:color w:val="00001A"/>
          <w:kern w:val="0"/>
          <w:sz w:val="36"/>
          <w:szCs w:val="36"/>
        </w:rPr>
        <w:t>”</w:t>
      </w:r>
    </w:p>
    <w:p w14:paraId="51C5983A" w14:textId="4F74B348" w:rsidR="00F14D33" w:rsidRPr="00F14D33" w:rsidRDefault="00F14D33" w:rsidP="0006133C">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我能够播下去这个种子的种子，无明会不会这么想呢？不会这么想。</w:t>
      </w:r>
    </w:p>
    <w:p w14:paraId="246DBEDD" w14:textId="0C21D18E" w:rsidR="00F14D33" w:rsidRPr="00F14D33" w:rsidRDefault="0006133C" w:rsidP="00F14D33">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 xml:space="preserve"> </w:t>
      </w:r>
      <w:r w:rsidR="00F14D33" w:rsidRPr="00F14D33">
        <w:rPr>
          <w:rFonts w:ascii="Arial" w:eastAsia="宋体" w:hAnsi="Arial" w:cs="Arial"/>
          <w:color w:val="00001A"/>
          <w:kern w:val="0"/>
          <w:sz w:val="36"/>
          <w:szCs w:val="36"/>
        </w:rPr>
        <w:t>“</w:t>
      </w:r>
      <w:r w:rsidR="00F14D33" w:rsidRPr="00F14D33">
        <w:rPr>
          <w:rFonts w:ascii="Arial" w:eastAsia="宋体" w:hAnsi="Arial" w:cs="Arial"/>
          <w:color w:val="00001A"/>
          <w:kern w:val="0"/>
          <w:sz w:val="36"/>
          <w:szCs w:val="36"/>
        </w:rPr>
        <w:t>彼种子识亦不作念</w:t>
      </w:r>
      <w:r w:rsidR="00F14D33" w:rsidRPr="00F14D33">
        <w:rPr>
          <w:rFonts w:ascii="Arial" w:eastAsia="宋体" w:hAnsi="Arial" w:cs="Arial"/>
          <w:color w:val="00001A"/>
          <w:kern w:val="0"/>
          <w:sz w:val="36"/>
          <w:szCs w:val="36"/>
        </w:rPr>
        <w:t>”</w:t>
      </w:r>
    </w:p>
    <w:p w14:paraId="213FFD4D" w14:textId="0924C25F" w:rsidR="00F14D33" w:rsidRPr="00F14D33" w:rsidRDefault="00F14D33" w:rsidP="0006133C">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lastRenderedPageBreak/>
        <w:t>这个种子它也没有这种想法，什么想法呢？</w:t>
      </w:r>
    </w:p>
    <w:p w14:paraId="2EE544B9" w14:textId="052C8253" w:rsidR="00F14D33" w:rsidRPr="00F14D33" w:rsidRDefault="0006133C" w:rsidP="00F14D33">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 xml:space="preserve"> </w:t>
      </w:r>
      <w:r w:rsidR="00F14D33" w:rsidRPr="00F14D33">
        <w:rPr>
          <w:rFonts w:ascii="Arial" w:eastAsia="宋体" w:hAnsi="Arial" w:cs="Arial"/>
          <w:color w:val="00001A"/>
          <w:kern w:val="0"/>
          <w:sz w:val="36"/>
          <w:szCs w:val="36"/>
        </w:rPr>
        <w:t>“</w:t>
      </w:r>
      <w:r w:rsidR="00F14D33" w:rsidRPr="00F14D33">
        <w:rPr>
          <w:rFonts w:ascii="Arial" w:eastAsia="宋体" w:hAnsi="Arial" w:cs="Arial"/>
          <w:color w:val="00001A"/>
          <w:kern w:val="0"/>
          <w:sz w:val="36"/>
          <w:szCs w:val="36"/>
        </w:rPr>
        <w:t>我今从此众缘而生</w:t>
      </w:r>
      <w:r w:rsidR="00F14D33" w:rsidRPr="00F14D33">
        <w:rPr>
          <w:rFonts w:ascii="Arial" w:eastAsia="宋体" w:hAnsi="Arial" w:cs="Arial"/>
          <w:color w:val="00001A"/>
          <w:kern w:val="0"/>
          <w:sz w:val="36"/>
          <w:szCs w:val="36"/>
        </w:rPr>
        <w:t>”</w:t>
      </w:r>
    </w:p>
    <w:p w14:paraId="2C8A2734" w14:textId="179057F0" w:rsidR="00F14D33" w:rsidRPr="00F14D33" w:rsidRDefault="00F14D33" w:rsidP="0006133C">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我是从这么多的因缘当中产生的。它有这种想法吗？它也没有这样的想法。它们都没有这样的想法。虽然就是但是的意思，但是它们都没有这样的想法，但是因缘和合的时候都会出现的。</w:t>
      </w:r>
    </w:p>
    <w:p w14:paraId="4B0EBFFF" w14:textId="2E857D98" w:rsidR="00F14D33" w:rsidRPr="00F14D33" w:rsidRDefault="0006133C" w:rsidP="00F14D33">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 xml:space="preserve"> </w:t>
      </w:r>
      <w:r w:rsidR="00F14D33" w:rsidRPr="00F14D33">
        <w:rPr>
          <w:rFonts w:ascii="Arial" w:eastAsia="宋体" w:hAnsi="Arial" w:cs="Arial"/>
          <w:color w:val="00001A"/>
          <w:kern w:val="0"/>
          <w:sz w:val="36"/>
          <w:szCs w:val="36"/>
        </w:rPr>
        <w:t>“</w:t>
      </w:r>
      <w:r w:rsidR="00F14D33" w:rsidRPr="00F14D33">
        <w:rPr>
          <w:rFonts w:ascii="Arial" w:eastAsia="宋体" w:hAnsi="Arial" w:cs="Arial"/>
          <w:color w:val="00001A"/>
          <w:kern w:val="0"/>
          <w:sz w:val="36"/>
          <w:szCs w:val="36"/>
        </w:rPr>
        <w:t>种子之识，依彼业田。</w:t>
      </w:r>
      <w:r w:rsidR="00F14D33" w:rsidRPr="00F14D33">
        <w:rPr>
          <w:rFonts w:ascii="Arial" w:eastAsia="宋体" w:hAnsi="Arial" w:cs="Arial"/>
          <w:color w:val="00001A"/>
          <w:kern w:val="0"/>
          <w:sz w:val="36"/>
          <w:szCs w:val="36"/>
        </w:rPr>
        <w:t>”</w:t>
      </w:r>
    </w:p>
    <w:p w14:paraId="0FE865C4" w14:textId="52300855" w:rsidR="00F14D33" w:rsidRPr="00F14D33" w:rsidRDefault="00F14D33" w:rsidP="0006133C">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它就是田，它虽然没有这样的想法，但它是业，种子之识要依靠这个田。比如说种子它依靠土壤，然后发芽生长一样。种子之识它依靠业的田，然后就可以发芽。</w:t>
      </w:r>
    </w:p>
    <w:p w14:paraId="6194D8A8" w14:textId="38D7022B" w:rsidR="00F14D33" w:rsidRPr="00F14D33" w:rsidRDefault="0006133C" w:rsidP="00F14D33">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 xml:space="preserve"> </w:t>
      </w:r>
      <w:r w:rsidR="00F14D33" w:rsidRPr="00F14D33">
        <w:rPr>
          <w:rFonts w:ascii="Arial" w:eastAsia="宋体" w:hAnsi="Arial" w:cs="Arial"/>
          <w:color w:val="00001A"/>
          <w:kern w:val="0"/>
          <w:sz w:val="36"/>
          <w:szCs w:val="36"/>
        </w:rPr>
        <w:t>“</w:t>
      </w:r>
      <w:r w:rsidR="00F14D33" w:rsidRPr="00F14D33">
        <w:rPr>
          <w:rFonts w:ascii="Arial" w:eastAsia="宋体" w:hAnsi="Arial" w:cs="Arial"/>
          <w:color w:val="00001A"/>
          <w:kern w:val="0"/>
          <w:sz w:val="36"/>
          <w:szCs w:val="36"/>
        </w:rPr>
        <w:t>及爱所润</w:t>
      </w:r>
      <w:r w:rsidR="00F14D33" w:rsidRPr="00F14D33">
        <w:rPr>
          <w:rFonts w:ascii="Arial" w:eastAsia="宋体" w:hAnsi="Arial" w:cs="Arial"/>
          <w:color w:val="00001A"/>
          <w:kern w:val="0"/>
          <w:sz w:val="36"/>
          <w:szCs w:val="36"/>
        </w:rPr>
        <w:t>”</w:t>
      </w:r>
    </w:p>
    <w:p w14:paraId="264897AC" w14:textId="2B7AF13B" w:rsidR="00F14D33" w:rsidRPr="00F14D33" w:rsidRDefault="00F14D33" w:rsidP="0006133C">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它没有这样的想法。</w:t>
      </w:r>
    </w:p>
    <w:p w14:paraId="49EF77E0" w14:textId="5F3A460B" w:rsidR="00F14D33" w:rsidRPr="00F14D33" w:rsidRDefault="0006133C" w:rsidP="00F14D33">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 xml:space="preserve"> </w:t>
      </w:r>
      <w:r w:rsidR="00F14D33" w:rsidRPr="00F14D33">
        <w:rPr>
          <w:rFonts w:ascii="Arial" w:eastAsia="宋体" w:hAnsi="Arial" w:cs="Arial"/>
          <w:color w:val="00001A"/>
          <w:kern w:val="0"/>
          <w:sz w:val="36"/>
          <w:szCs w:val="36"/>
        </w:rPr>
        <w:t>“</w:t>
      </w:r>
      <w:r w:rsidR="00F14D33" w:rsidRPr="00F14D33">
        <w:rPr>
          <w:rFonts w:ascii="Arial" w:eastAsia="宋体" w:hAnsi="Arial" w:cs="Arial"/>
          <w:color w:val="00001A"/>
          <w:kern w:val="0"/>
          <w:sz w:val="36"/>
          <w:szCs w:val="36"/>
        </w:rPr>
        <w:t>无明粪壤</w:t>
      </w:r>
      <w:r w:rsidR="00F14D33" w:rsidRPr="00F14D33">
        <w:rPr>
          <w:rFonts w:ascii="Arial" w:eastAsia="宋体" w:hAnsi="Arial" w:cs="Arial"/>
          <w:color w:val="00001A"/>
          <w:kern w:val="0"/>
          <w:sz w:val="36"/>
          <w:szCs w:val="36"/>
        </w:rPr>
        <w:t>”</w:t>
      </w:r>
    </w:p>
    <w:p w14:paraId="02D6B6C7" w14:textId="599DF028" w:rsidR="00F14D33" w:rsidRPr="00F14D33" w:rsidRDefault="00F14D33" w:rsidP="0006133C">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无明就像粪，也像土壤。</w:t>
      </w:r>
    </w:p>
    <w:p w14:paraId="022EA113" w14:textId="469C1A82" w:rsidR="00F14D33" w:rsidRPr="00F14D33" w:rsidRDefault="0006133C" w:rsidP="00F14D33">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 xml:space="preserve"> </w:t>
      </w:r>
      <w:r w:rsidR="00F14D33" w:rsidRPr="00F14D33">
        <w:rPr>
          <w:rFonts w:ascii="Arial" w:eastAsia="宋体" w:hAnsi="Arial" w:cs="Arial"/>
          <w:color w:val="00001A"/>
          <w:kern w:val="0"/>
          <w:sz w:val="36"/>
          <w:szCs w:val="36"/>
        </w:rPr>
        <w:t>“</w:t>
      </w:r>
      <w:r w:rsidR="00F14D33" w:rsidRPr="00F14D33">
        <w:rPr>
          <w:rFonts w:ascii="Arial" w:eastAsia="宋体" w:hAnsi="Arial" w:cs="Arial"/>
          <w:color w:val="00001A"/>
          <w:kern w:val="0"/>
          <w:sz w:val="36"/>
          <w:szCs w:val="36"/>
        </w:rPr>
        <w:t>所生之处。入于母胎</w:t>
      </w:r>
      <w:r w:rsidR="00F14D33" w:rsidRPr="00F14D33">
        <w:rPr>
          <w:rFonts w:ascii="Arial" w:eastAsia="宋体" w:hAnsi="Arial" w:cs="Arial"/>
          <w:color w:val="00001A"/>
          <w:kern w:val="0"/>
          <w:sz w:val="36"/>
          <w:szCs w:val="36"/>
        </w:rPr>
        <w:t>”</w:t>
      </w:r>
    </w:p>
    <w:p w14:paraId="51E612E5" w14:textId="6DB1C710" w:rsidR="00F14D33" w:rsidRPr="00F14D33" w:rsidRDefault="00F14D33" w:rsidP="0006133C">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所生之处是什么意思呢？这个就是投生时候父母的精卵。虽然这些业、种子，它们都没有这样的思</w:t>
      </w:r>
      <w:r w:rsidRPr="00F14D33">
        <w:rPr>
          <w:rFonts w:ascii="Arial" w:eastAsia="宋体" w:hAnsi="Arial" w:cs="Arial"/>
          <w:color w:val="00001A"/>
          <w:kern w:val="0"/>
          <w:sz w:val="36"/>
          <w:szCs w:val="36"/>
        </w:rPr>
        <w:lastRenderedPageBreak/>
        <w:t>维，但是因缘和合的时候，它就会投生。入于母胎，因缘和合的时候就会入于母胎。</w:t>
      </w:r>
    </w:p>
    <w:p w14:paraId="026FC67D" w14:textId="11106660" w:rsidR="00F14D33" w:rsidRPr="00F14D33" w:rsidRDefault="0006133C" w:rsidP="00F14D33">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 xml:space="preserve"> </w:t>
      </w:r>
      <w:r w:rsidR="00F14D33" w:rsidRPr="00F14D33">
        <w:rPr>
          <w:rFonts w:ascii="Arial" w:eastAsia="宋体" w:hAnsi="Arial" w:cs="Arial"/>
          <w:color w:val="00001A"/>
          <w:kern w:val="0"/>
          <w:sz w:val="36"/>
          <w:szCs w:val="36"/>
        </w:rPr>
        <w:t>“</w:t>
      </w:r>
      <w:r w:rsidR="00F14D33" w:rsidRPr="00F14D33">
        <w:rPr>
          <w:rFonts w:ascii="Arial" w:eastAsia="宋体" w:hAnsi="Arial" w:cs="Arial"/>
          <w:color w:val="00001A"/>
          <w:kern w:val="0"/>
          <w:sz w:val="36"/>
          <w:szCs w:val="36"/>
        </w:rPr>
        <w:t>能生名色之芽</w:t>
      </w:r>
      <w:r w:rsidR="00F14D33" w:rsidRPr="00F14D33">
        <w:rPr>
          <w:rFonts w:ascii="Arial" w:eastAsia="宋体" w:hAnsi="Arial" w:cs="Arial"/>
          <w:color w:val="00001A"/>
          <w:kern w:val="0"/>
          <w:sz w:val="36"/>
          <w:szCs w:val="36"/>
        </w:rPr>
        <w:t xml:space="preserve"> ”</w:t>
      </w:r>
    </w:p>
    <w:p w14:paraId="151E5971" w14:textId="3D3426AD" w:rsidR="00F14D33" w:rsidRPr="00F14D33" w:rsidRDefault="00F14D33" w:rsidP="0006133C">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就像名色逐渐逐渐地成熟，名色就像稻芽一样发芽了。它们虽然没有这种想法，但是这是自然的规律，最后会这样的。</w:t>
      </w:r>
    </w:p>
    <w:p w14:paraId="485A0816" w14:textId="1E485C27" w:rsidR="00F14D33" w:rsidRPr="00F14D33" w:rsidRDefault="0006133C" w:rsidP="00F14D33">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 xml:space="preserve"> </w:t>
      </w:r>
      <w:r w:rsidR="00F14D33" w:rsidRPr="00F14D33">
        <w:rPr>
          <w:rFonts w:ascii="Arial" w:eastAsia="宋体" w:hAnsi="Arial" w:cs="Arial"/>
          <w:color w:val="00001A"/>
          <w:kern w:val="0"/>
          <w:sz w:val="36"/>
          <w:szCs w:val="36"/>
        </w:rPr>
        <w:t>“</w:t>
      </w:r>
      <w:r w:rsidR="00F14D33" w:rsidRPr="00F14D33">
        <w:rPr>
          <w:rFonts w:ascii="Arial" w:eastAsia="宋体" w:hAnsi="Arial" w:cs="Arial"/>
          <w:color w:val="00001A"/>
          <w:kern w:val="0"/>
          <w:sz w:val="36"/>
          <w:szCs w:val="36"/>
        </w:rPr>
        <w:t>彼名色芽</w:t>
      </w:r>
      <w:r w:rsidR="00F14D33" w:rsidRPr="00F14D33">
        <w:rPr>
          <w:rFonts w:ascii="Arial" w:eastAsia="宋体" w:hAnsi="Arial" w:cs="Arial"/>
          <w:color w:val="00001A"/>
          <w:kern w:val="0"/>
          <w:sz w:val="36"/>
          <w:szCs w:val="36"/>
        </w:rPr>
        <w:t xml:space="preserve"> ”</w:t>
      </w:r>
    </w:p>
    <w:p w14:paraId="40F52223" w14:textId="35CFC8E2" w:rsidR="00F14D33" w:rsidRPr="00F14D33" w:rsidRDefault="00F14D33" w:rsidP="009B0275">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这以上都是在讲十二缘起当中主要的四个就决定了它下一世的轮回的方向。但是它们都没有这样思考，它为什么反反复复地提到</w:t>
      </w:r>
      <w:r w:rsidRPr="00F14D33">
        <w:rPr>
          <w:rFonts w:ascii="Arial" w:eastAsia="宋体" w:hAnsi="Arial" w:cs="Arial"/>
          <w:color w:val="00001A"/>
          <w:kern w:val="0"/>
          <w:sz w:val="36"/>
          <w:szCs w:val="36"/>
        </w:rPr>
        <w:t>“</w:t>
      </w:r>
      <w:r w:rsidRPr="00F14D33">
        <w:rPr>
          <w:rFonts w:ascii="Arial" w:eastAsia="宋体" w:hAnsi="Arial" w:cs="Arial"/>
          <w:color w:val="00001A"/>
          <w:kern w:val="0"/>
          <w:sz w:val="36"/>
          <w:szCs w:val="36"/>
        </w:rPr>
        <w:t>种子它不会这么想，烦恼也不会这么想</w:t>
      </w:r>
      <w:r w:rsidRPr="00F14D33">
        <w:rPr>
          <w:rFonts w:ascii="Arial" w:eastAsia="宋体" w:hAnsi="Arial" w:cs="Arial"/>
          <w:color w:val="00001A"/>
          <w:kern w:val="0"/>
          <w:sz w:val="36"/>
          <w:szCs w:val="36"/>
        </w:rPr>
        <w:t>”</w:t>
      </w:r>
      <w:r w:rsidRPr="00F14D33">
        <w:rPr>
          <w:rFonts w:ascii="Arial" w:eastAsia="宋体" w:hAnsi="Arial" w:cs="Arial"/>
          <w:color w:val="00001A"/>
          <w:kern w:val="0"/>
          <w:sz w:val="36"/>
          <w:szCs w:val="36"/>
        </w:rPr>
        <w:t>，它为什么一直都强调这一点呢？这就是在讲很多的外道。比如说现在的这些宗教，像基督教、天主教，在释迦牟尼佛的时候都还没有，都不存在。但是佛出世的时候，印度已经有了很多很多的宗教，这些宗教里面的大部分宗教都承认有一个造物主的存在，造物主创造了这个世界，他创造这个世界的时候，他首先要去思考，创造一个什么样的世界？为什么要创造一个这样的世界？他去策划，他去思考，然后他就创造一个这样的世界，这个就是造物主。</w:t>
      </w:r>
    </w:p>
    <w:p w14:paraId="625949AA" w14:textId="5903F7A4" w:rsidR="00F14D33" w:rsidRPr="00F14D33" w:rsidRDefault="00F14D33" w:rsidP="0006133C">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hint="eastAsia"/>
          <w:color w:val="00001A"/>
          <w:kern w:val="0"/>
          <w:sz w:val="36"/>
          <w:szCs w:val="36"/>
        </w:rPr>
      </w:pPr>
      <w:r w:rsidRPr="00F14D33">
        <w:rPr>
          <w:rFonts w:ascii="Arial" w:eastAsia="宋体" w:hAnsi="Arial" w:cs="Arial"/>
          <w:color w:val="00001A"/>
          <w:kern w:val="0"/>
          <w:sz w:val="36"/>
          <w:szCs w:val="36"/>
        </w:rPr>
        <w:lastRenderedPageBreak/>
        <w:t>佛教就说，没有这样的人去思考，也没有一个这样的神去思考策划，没有精心策划。那为什么有这些结果呢？这就是因为因缘，这些因缘和合的时候，它们没有这样的想法</w:t>
      </w:r>
      <w:r w:rsidRPr="00F14D33">
        <w:rPr>
          <w:rFonts w:ascii="Arial" w:eastAsia="宋体" w:hAnsi="Arial" w:cs="Arial"/>
          <w:color w:val="00001A"/>
          <w:kern w:val="0"/>
          <w:sz w:val="36"/>
          <w:szCs w:val="36"/>
        </w:rPr>
        <w:t>“</w:t>
      </w:r>
      <w:r w:rsidRPr="00F14D33">
        <w:rPr>
          <w:rFonts w:ascii="Arial" w:eastAsia="宋体" w:hAnsi="Arial" w:cs="Arial"/>
          <w:color w:val="00001A"/>
          <w:kern w:val="0"/>
          <w:sz w:val="36"/>
          <w:szCs w:val="36"/>
        </w:rPr>
        <w:t>我要去做什么，我要发挥什么作用，我要产生什么样的结果</w:t>
      </w:r>
      <w:r w:rsidRPr="00F14D33">
        <w:rPr>
          <w:rFonts w:ascii="Arial" w:eastAsia="宋体" w:hAnsi="Arial" w:cs="Arial"/>
          <w:color w:val="00001A"/>
          <w:kern w:val="0"/>
          <w:sz w:val="36"/>
          <w:szCs w:val="36"/>
        </w:rPr>
        <w:t>”</w:t>
      </w:r>
      <w:r w:rsidRPr="00F14D33">
        <w:rPr>
          <w:rFonts w:ascii="Arial" w:eastAsia="宋体" w:hAnsi="Arial" w:cs="Arial"/>
          <w:color w:val="00001A"/>
          <w:kern w:val="0"/>
          <w:sz w:val="36"/>
          <w:szCs w:val="36"/>
        </w:rPr>
        <w:t>，它们都没有这种想法，没有这样思考，也没有这样策划。但是因缘和合的时候都会出现，这叫作自然的规律。比如说它的因和缘，这些因缘都没有这样的想法，谁都没有策划什么东西，谁都没有这样去思考过。但是这些因缘在一起的时候，它的果自然就会出现，这个中间只要有它自己的因和缘就可以了，它的果就会出现的。这个当中不需要谁去思考，不需要谁去策划，不需要人或者神、鬼这样的力量参与，谁都不需要参与，只要有自然的条件成熟了，果自然就会出现，这就是自然的法则，这个就是佛教的观点。</w:t>
      </w:r>
    </w:p>
    <w:p w14:paraId="3BF9D322" w14:textId="132BB00F" w:rsidR="00F14D33" w:rsidRPr="00F14D33" w:rsidRDefault="00F14D33" w:rsidP="009B0275">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hint="eastAsia"/>
          <w:color w:val="00001A"/>
          <w:kern w:val="0"/>
          <w:sz w:val="36"/>
          <w:szCs w:val="36"/>
        </w:rPr>
      </w:pPr>
      <w:r w:rsidRPr="00F14D33">
        <w:rPr>
          <w:rFonts w:ascii="Arial" w:eastAsia="宋体" w:hAnsi="Arial" w:cs="Arial"/>
          <w:color w:val="00001A"/>
          <w:kern w:val="0"/>
          <w:sz w:val="36"/>
          <w:szCs w:val="36"/>
        </w:rPr>
        <w:t>《稻秆经》反复反复地强调：因它没有这个想法，果它也没有这个想法。因一个一个的它没有这个想法，这个没有这种想法，那个也没有这种想法。它反复地讲，意思就是说，这些都是自然规律，没有这样的造物主，没有这样的神。所以讲这个意思是什么呢？最终就是讲：一切都可以掌控自己的手里，一切都可以自己掌控。如果自己做得好，比如说我们下一</w:t>
      </w:r>
      <w:r w:rsidRPr="00F14D33">
        <w:rPr>
          <w:rFonts w:ascii="Arial" w:eastAsia="宋体" w:hAnsi="Arial" w:cs="Arial"/>
          <w:color w:val="00001A"/>
          <w:kern w:val="0"/>
          <w:sz w:val="36"/>
          <w:szCs w:val="36"/>
        </w:rPr>
        <w:lastRenderedPageBreak/>
        <w:t>世要投生到什么样的地方，首先我们去了解，投生到这个地方需要具备什么样的条件，了解好以后，自己去创造这个条件。条件创造了以后，你根本就不需要依赖什么鬼神，因为这些条件具备了以后，它的果自然就会有的。所以自己的命运可以自己掌握，自己的未来是自己决定，并不是某一种鬼或某一种神来决定，一切都是自己决定。</w:t>
      </w:r>
    </w:p>
    <w:p w14:paraId="52DD7410" w14:textId="332F0B02" w:rsidR="00F14D33" w:rsidRPr="00F14D33" w:rsidRDefault="00F14D33" w:rsidP="009B0275">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hint="eastAsia"/>
          <w:color w:val="00001A"/>
          <w:kern w:val="0"/>
          <w:sz w:val="36"/>
          <w:szCs w:val="36"/>
        </w:rPr>
      </w:pPr>
      <w:r w:rsidRPr="00F14D33">
        <w:rPr>
          <w:rFonts w:ascii="Arial" w:eastAsia="宋体" w:hAnsi="Arial" w:cs="Arial"/>
          <w:color w:val="00001A"/>
          <w:kern w:val="0"/>
          <w:sz w:val="36"/>
          <w:szCs w:val="36"/>
        </w:rPr>
        <w:t>我们过去造了业，已经播下了某一个种子，但是如果现在这个种子要成熟发芽，就必须有欲望的滋润。如果爱没有去润它，就像沙漠里的种子一样，它没办法发芽。同样的，虽然我们有了过去的一种幸福或者不幸福的因，这个因现在要成熟发芽的话，也需要一部分客观的因素。所以客观因素和过去的因，这两个和合以后才能够发芽。</w:t>
      </w:r>
    </w:p>
    <w:p w14:paraId="14BA7064" w14:textId="20558F7F" w:rsidR="00F14D33" w:rsidRPr="00F14D33" w:rsidRDefault="00F14D33" w:rsidP="009B0275">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因和缘，有近因和远因。一个远因，就是长远的，长远的就像我们的种子一样，我们今天拿来播种的这个种子，有可能是两年以前的，有可能是三年五年以前的粮食。今天它可以播下去，湿度和温度不可能是三年五年前的，是现在当下的湿度温度，土壤也是，这样可以发芽。</w:t>
      </w:r>
    </w:p>
    <w:p w14:paraId="4F76795B" w14:textId="4FC33EA8" w:rsidR="00F14D33" w:rsidRPr="00F14D33" w:rsidRDefault="00F14D33" w:rsidP="0006133C">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lastRenderedPageBreak/>
        <w:t>同样的，今天在我们生活当中发生的一些事情，让它发生的主要的这个种子，有可能是上一世、再上一世就播下去的种子，然后需要一点现世的客观的因素，客观的因素叫作近因，现在当下，目前的因和缘。过去的几百年、几千年前的这个种子就是远因，远因和近因都在一起，因缘和合的时候，果报就会现前。所有的外在的因果和内在的因果，大自然的自然法则都是一样，不管是内外都是一样。在这个中间不需要任何的造物主，任何的神，任何的鬼的参与，只要有它自己的因缘就可以。</w:t>
      </w:r>
    </w:p>
    <w:p w14:paraId="0F1A6769" w14:textId="10479EC8" w:rsidR="00F14D33" w:rsidRPr="00F14D33" w:rsidRDefault="00F14D33" w:rsidP="0006133C">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所以我们想成佛，那就去创造成佛的因素，不需要靠任何一个造物主，自己就可以成佛了。各种各样的这些都是这样。</w:t>
      </w:r>
    </w:p>
    <w:p w14:paraId="02FDE856" w14:textId="26A319C7" w:rsidR="00F14D33" w:rsidRPr="00F14D33" w:rsidRDefault="00F14D33" w:rsidP="0006133C">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F14D33">
        <w:rPr>
          <w:rFonts w:ascii="Arial" w:eastAsia="宋体" w:hAnsi="Arial" w:cs="Arial"/>
          <w:color w:val="00001A"/>
          <w:kern w:val="0"/>
          <w:sz w:val="36"/>
          <w:szCs w:val="36"/>
        </w:rPr>
        <w:t>佛教就讲：我们的命运在自己的手里，可以自己掌控，不需要依靠造物主。反复地强调这些种子它不会去思考，这些理论我们可以去操作。我们学了这个理论以后，我们知道原来所有的都跟我们自己所造的因缘有关系，这个因缘我们自己可以去创造，善缘恶缘什么都自己可以去做。自己做这些善缘恶缘以后，没有造物主，下一世的果自然会出现。所以我自己要</w:t>
      </w:r>
      <w:r w:rsidRPr="00F14D33">
        <w:rPr>
          <w:rFonts w:ascii="Arial" w:eastAsia="宋体" w:hAnsi="Arial" w:cs="Arial"/>
          <w:color w:val="00001A"/>
          <w:kern w:val="0"/>
          <w:sz w:val="36"/>
          <w:szCs w:val="36"/>
        </w:rPr>
        <w:lastRenderedPageBreak/>
        <w:t>去努力操作、实践。理论实践的时候，就是要这样实践。这也是非常重要的。</w:t>
      </w:r>
    </w:p>
    <w:p w14:paraId="61C6DFC4" w14:textId="32C33770" w:rsidR="00F14D33" w:rsidRPr="00F14D33" w:rsidRDefault="00F14D33" w:rsidP="00F14D33">
      <w:pPr>
        <w:widowControl/>
        <w:pBdr>
          <w:bottom w:val="dashed" w:sz="6" w:space="6" w:color="808080"/>
        </w:pBdr>
        <w:shd w:val="clear" w:color="auto" w:fill="FFFFFF"/>
        <w:spacing w:after="100" w:afterAutospacing="1"/>
        <w:jc w:val="left"/>
        <w:textAlignment w:val="baseline"/>
        <w:rPr>
          <w:rFonts w:ascii="Arial" w:eastAsia="宋体" w:hAnsi="Arial" w:cs="Arial" w:hint="eastAsia"/>
          <w:color w:val="00001A"/>
          <w:kern w:val="0"/>
          <w:sz w:val="36"/>
          <w:szCs w:val="36"/>
        </w:rPr>
      </w:pPr>
    </w:p>
    <w:p w14:paraId="32C57897" w14:textId="0E3D9DE5" w:rsidR="00F14D33" w:rsidRPr="00F14D33" w:rsidRDefault="00F14D33" w:rsidP="009B0275">
      <w:pPr>
        <w:widowControl/>
        <w:pBdr>
          <w:bottom w:val="dashed" w:sz="6" w:space="6" w:color="808080"/>
        </w:pBdr>
        <w:shd w:val="clear" w:color="auto" w:fill="FFFFFF"/>
        <w:spacing w:after="100" w:afterAutospacing="1"/>
        <w:jc w:val="left"/>
        <w:textAlignment w:val="baseline"/>
        <w:rPr>
          <w:rFonts w:ascii="Arial" w:eastAsia="宋体" w:hAnsi="Arial" w:cs="Arial" w:hint="eastAsia"/>
          <w:color w:val="00001A"/>
          <w:kern w:val="0"/>
          <w:sz w:val="36"/>
          <w:szCs w:val="36"/>
        </w:rPr>
      </w:pPr>
    </w:p>
    <w:p w14:paraId="69A60F9D" w14:textId="77777777" w:rsidR="00512F6C" w:rsidRPr="00F14D33" w:rsidRDefault="00512F6C"/>
    <w:sectPr w:rsidR="00512F6C" w:rsidRPr="00F14D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F38"/>
    <w:rsid w:val="0006133C"/>
    <w:rsid w:val="00232A8C"/>
    <w:rsid w:val="00512F6C"/>
    <w:rsid w:val="00604D5A"/>
    <w:rsid w:val="009B0275"/>
    <w:rsid w:val="00B11F38"/>
    <w:rsid w:val="00C2368E"/>
    <w:rsid w:val="00F14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FACE"/>
  <w15:chartTrackingRefBased/>
  <w15:docId w15:val="{CA4E1AB4-1304-40BC-9ACB-587FBCD84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F14D33"/>
  </w:style>
  <w:style w:type="paragraph" w:customStyle="1" w:styleId="msonormal0">
    <w:name w:val="msonormal"/>
    <w:basedOn w:val="a"/>
    <w:rsid w:val="00F14D33"/>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F14D3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14D33"/>
    <w:rPr>
      <w:color w:val="0000FF"/>
      <w:u w:val="single"/>
    </w:rPr>
  </w:style>
  <w:style w:type="character" w:styleId="a5">
    <w:name w:val="FollowedHyperlink"/>
    <w:basedOn w:val="a0"/>
    <w:uiPriority w:val="99"/>
    <w:semiHidden/>
    <w:unhideWhenUsed/>
    <w:rsid w:val="00F14D3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47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12</Pages>
  <Words>626</Words>
  <Characters>3574</Characters>
  <Application>Microsoft Office Word</Application>
  <DocSecurity>0</DocSecurity>
  <Lines>29</Lines>
  <Paragraphs>8</Paragraphs>
  <ScaleCrop>false</ScaleCrop>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Vivian</dc:creator>
  <cp:keywords/>
  <dc:description/>
  <cp:lastModifiedBy>Feng Vivian</cp:lastModifiedBy>
  <cp:revision>5</cp:revision>
  <dcterms:created xsi:type="dcterms:W3CDTF">2023-04-07T05:49:00Z</dcterms:created>
  <dcterms:modified xsi:type="dcterms:W3CDTF">2023-04-07T08:00:00Z</dcterms:modified>
</cp:coreProperties>
</file>