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B7A6" w14:textId="77777777" w:rsidR="00C21D08" w:rsidRPr="00C21D08" w:rsidRDefault="00C21D08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佛说稻秆经视频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14</w:t>
      </w:r>
    </w:p>
    <w:p w14:paraId="4BB0115A" w14:textId="1178F0E8" w:rsidR="00C21D08" w:rsidRPr="00C21D08" w:rsidRDefault="00C21D08" w:rsidP="00515ACF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《佛说稻秆经》当中讲的十二缘起精通、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证悟了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以后，有什么样的结果，就是讲这个。就像《心经》是观世音菩萨讲的，《佛说稻秆经》是弥勒菩萨讲的，但是不管是《心经》、《稻秆经》，都是佛的加持，佛的力量让弥勒菩萨和观世音菩萨去说。虽然《心经》是观世音菩萨说的，《佛说稻秆经》是弥勒菩萨说的，但是实际上都是佛的加持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佛让他们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这么说，所以他们这么讲，因此都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佛经，所以这个也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《佛说稻秆经》。是有佛的加持，佛的力量，所以说出来，因此叫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佛说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没问题。</w:t>
      </w:r>
    </w:p>
    <w:p w14:paraId="3C968BED" w14:textId="18842BA9" w:rsidR="00C21D08" w:rsidRPr="00C21D08" w:rsidRDefault="00515ACF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尊者舍利子，若复有人，能以正智，常观如来所说因缘之法，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682E1F4" w14:textId="218BA93F" w:rsidR="00C21D08" w:rsidRPr="00C21D08" w:rsidRDefault="00C21D08" w:rsidP="00515ACF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如果有人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以证悟的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智慧，或者以闻思修的智慧能够观察如来所说的因缘法，因缘法就是我们之前已经讲过的这个因缘法，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就是佛讲的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这个十二缘起之法，以智慧去理解，不要把它理解为这个不是佛的本意，不能误解，正确地去理解，这样会有什么结果呢？</w:t>
      </w:r>
    </w:p>
    <w:p w14:paraId="16234C33" w14:textId="59F950BA" w:rsidR="00C21D08" w:rsidRPr="00C21D08" w:rsidRDefault="00515ACF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无寿、离寿，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32EEC0F" w14:textId="658CBF44" w:rsidR="00C21D08" w:rsidRPr="00C21D08" w:rsidRDefault="00C21D08" w:rsidP="00515ACF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无寿和离寿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是什么呢？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裸形外道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历史非常悠久，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裸形外道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里面境界稍微比较高一点的人才可以不穿衣服。他为什么不穿衣服呢？他们认为身体是轮回的一个主要因素，所以要苦行，通过各种各样的苦行来折磨自己的身体，这样这个身体毁掉了以后，人就不会轮回。</w:t>
      </w:r>
    </w:p>
    <w:p w14:paraId="1A22E9BF" w14:textId="3ED0A668" w:rsidR="00C21D08" w:rsidRPr="00C21D08" w:rsidRDefault="00C21D08" w:rsidP="00515ACF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但佛教认为这个身体不是最主要的，即使把身体毁掉，但内在的无明没有解决的话，随时都有可能诞生新的身体，根本解决不了轮回。如果要把轮回断掉、让它停止，必须要找到它真实的原动力。</w:t>
      </w:r>
    </w:p>
    <w:p w14:paraId="57DCBD66" w14:textId="1A358891" w:rsidR="00C21D08" w:rsidRPr="00C21D08" w:rsidRDefault="00C21D08" w:rsidP="00515ACF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我们学了十二缘起以后就看到了，我们的身体是无明和业的一个产物，十二缘起的第一是无明，第二行，第三是识，然后第四就有了名和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色，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名和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色就是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我们的身体了。所以身体毁掉了，但是这个前面的无明、行、识，这些没有解决的话，轮回是停不下来的。所以佛教不觉得苦行能够解决问题。</w:t>
      </w:r>
    </w:p>
    <w:p w14:paraId="4A5AE1D9" w14:textId="12C4EEE2" w:rsidR="00C21D08" w:rsidRPr="00C21D08" w:rsidRDefault="00C21D08" w:rsidP="00515ACF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裸形外道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还有另外一种观点，寿是人的生命，他们认为万事万物都有生命，包括植物、大自然都有生命。这个寿命跟科学、生物学讲的生命不一样，他们讲的寿命跟佛教讲的寿命一样，生物学家讲的这种生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命，除了人和动物以外，植物也可以有，从佛教的角度来讲，这种生命可以有。</w:t>
      </w:r>
    </w:p>
    <w:p w14:paraId="1B971BF9" w14:textId="280CFD2A" w:rsidR="00C21D08" w:rsidRPr="00C21D08" w:rsidRDefault="00C21D08" w:rsidP="00515ACF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佛教讲的生命是什么？就是像人和动物的这种生命，有情感、有痛苦快乐的感受，我们十二缘起当中就发现了，这样流转下来的才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生命。这个生命除了人和动物，六道轮回的众生以外，植物及其他东西不会有。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但是裸形外道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认为植物有生命，植物为什么有生命呢？砍掉了以后会干枯、坏掉，所以他们认为植物有生命，就是这样的一个观点，这个也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寿。</w:t>
      </w:r>
    </w:p>
    <w:p w14:paraId="4954EA7C" w14:textId="49576F1F" w:rsidR="00C21D08" w:rsidRPr="00C21D08" w:rsidRDefault="00C21D08" w:rsidP="00E6142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所以这个里面，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无寿的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意思是从胜义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的角度讲，人、动物或者是其他众生都是无我的，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这个寿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也可以指的是我、自我，自我不存在，所以就是无寿，离寿；另外从胜义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的角度来讲，植物不会有人和动物的这种生命，所以这两个意思都是无寿、离寿。</w:t>
      </w:r>
    </w:p>
    <w:p w14:paraId="59B466C5" w14:textId="7D23FE03" w:rsidR="00C21D08" w:rsidRPr="00C21D08" w:rsidRDefault="00E6142E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如实性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D13EEDD" w14:textId="508D5CA6" w:rsidR="00C21D08" w:rsidRPr="00C21D08" w:rsidRDefault="00C21D08" w:rsidP="00E6142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我们学了缘起的时候，从世俗的角度来讲，万事万物都有它自己的因和缘，除了它自己的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因和缘以外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，不需要其他的因缘，这个我们前面已经学过了，不管是内在的外在的，都有不常、不断这样的五个法则，这个是真实性，这个就是自然的规律，这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真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实性。还有，深入观察的时候，因和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果之间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没有任何的关系，所以是空性。我们看到的因和果，实际上是一种虚幻，这种观点也是如实性，也是真实的正确的，所以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如实性。</w:t>
      </w:r>
    </w:p>
    <w:p w14:paraId="00BF7CD0" w14:textId="54FB00B2" w:rsidR="00C21D08" w:rsidRPr="00C21D08" w:rsidRDefault="00E6142E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无错谬性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D23FA06" w14:textId="3C567D10" w:rsidR="00C21D08" w:rsidRPr="00C21D08" w:rsidRDefault="00C21D08" w:rsidP="00E6142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在世俗当中，所有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的果它需要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因，需要有因和缘，没有因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和缘就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不会产生果，所以有果就一定会有它的因和缘，这是一个。</w:t>
      </w:r>
    </w:p>
    <w:p w14:paraId="7A3B82AC" w14:textId="0C1C8888" w:rsidR="00C21D08" w:rsidRPr="00C21D08" w:rsidRDefault="00C21D08" w:rsidP="00E6142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另外一个，因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和缘一定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是相似的因和缘，所以在世俗当中，任何东西必须因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和缘都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要有，这个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因和缘也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不会错乱，随便有一个因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和缘就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会产生这样的果吗？不会的，因和果必须是相似的。所以我们今天感觉到的幸福和快乐，它不是随意一个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因和缘的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结果，它就是善的结果；我们感觉到的不顺利、生病或者痛苦，这些也不是随意一个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因和缘的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结果，它一定是恶的结果，所以这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无错谬性。</w:t>
      </w:r>
    </w:p>
    <w:p w14:paraId="5810ED5B" w14:textId="67C934FD" w:rsidR="00C21D08" w:rsidRPr="00C21D08" w:rsidRDefault="00E6142E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无生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C6E930E" w14:textId="2D02CBA4" w:rsidR="00C21D08" w:rsidRPr="00C21D08" w:rsidRDefault="00C21D08" w:rsidP="00E6142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虽然从我们感官的层面，从我们现实生活角度来讲是我们刚才讲的这样，是无错谬的，它必须要有因缘，而且这个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因和缘是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跟它相应的因缘，虽然是这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样，但是这些都是我们的错觉。深入观察的时候，从来没有这些因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和缘给这个果发挥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了任何的作用，所以是无生。实际上深入观察的时候，从胜义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的角度来讲就是无生，所以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有生是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我们的错觉，有生、有灭、有住是我们的错觉，无生、无灭、无住是事实。</w:t>
      </w:r>
    </w:p>
    <w:p w14:paraId="590C2F24" w14:textId="60C32440" w:rsidR="00C21D08" w:rsidRPr="00C21D08" w:rsidRDefault="00E6142E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无起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379549D" w14:textId="3952937A" w:rsidR="00C21D08" w:rsidRPr="00C21D08" w:rsidRDefault="00C21D08" w:rsidP="00E6142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无起意思就是不常不断。它没有常、永恒，也没有断，不断不常所以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无起。</w:t>
      </w:r>
    </w:p>
    <w:p w14:paraId="20AFF164" w14:textId="37D971F1" w:rsidR="00C21D08" w:rsidRPr="00C21D08" w:rsidRDefault="00E6142E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8CC4174" w14:textId="2BF4F3FB" w:rsidR="00C21D08" w:rsidRPr="00C21D08" w:rsidRDefault="00C21D08" w:rsidP="00E6142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无作就是除了它自己的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因和缘以外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，没有像造物主这样的神去造作，所以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无作。</w:t>
      </w:r>
    </w:p>
    <w:p w14:paraId="6EF7B47D" w14:textId="21D23D56" w:rsidR="00C21D08" w:rsidRPr="00C21D08" w:rsidRDefault="00E6142E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无为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773FDD9F" w14:textId="639BFA61" w:rsidR="00C21D08" w:rsidRPr="00C21D08" w:rsidRDefault="00C21D08" w:rsidP="00E6142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无为就是从空性的角度来讲，这个是无为法。无为的意思就是说它不仅仅是人不能创造，它自己的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因和缘也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没有办法创造，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无为。</w:t>
      </w:r>
    </w:p>
    <w:p w14:paraId="682625F4" w14:textId="6947E038" w:rsidR="00C21D08" w:rsidRPr="00C21D08" w:rsidRDefault="00E6142E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无障碍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A8AF1F6" w14:textId="5933CC8E" w:rsidR="00C21D08" w:rsidRPr="00C21D08" w:rsidRDefault="00C21D08" w:rsidP="00E6142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障碍就是像烦恼障和所知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这样不让我们成就、阻碍我们成就、阻碍我们成佛、阻碍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我们证悟的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障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碍。这些障碍从世俗的角度讲有没有？当然有。烦恼、所知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都是障碍，但是深入观察的时候，没有这样的障碍，所谓的障碍也是我们自己的错觉，就像旋火轮一样，所以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无障碍。</w:t>
      </w:r>
    </w:p>
    <w:p w14:paraId="5F71288E" w14:textId="04459E0A" w:rsidR="00C21D08" w:rsidRPr="00C21D08" w:rsidRDefault="00E6142E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无境界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35C5DD1" w14:textId="1C46E84A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境界之前也讲过，无境界，这个地方我们不是说境界的高和低。境界是我们视觉看到东西的时候，这个外面的物质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境界；耳朵听声音的时候，它听到的这个声音就是境界。在这里要这样理解。在世俗当中不观察的时候，有没有境界？当然有。外面有物质，所以我们能看得到；外面有声音，所以我们能听得到。但是这些都是在什么样的情况下成立呢？不深入去观察的情况下才成立。</w:t>
      </w:r>
    </w:p>
    <w:p w14:paraId="2987E1CF" w14:textId="674A314D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如果不进一步地去观察，这没有问题，在现实生活当中可以这样成立，现实生活当中可以这么说。但是如果进一步地去观察的时候，我们的眼睛没有看到。</w:t>
      </w:r>
    </w:p>
    <w:p w14:paraId="5CEE9598" w14:textId="24524FAF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比如说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旋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火轮，不观察的时候，我们的眼睛仿佛真实看到了一个环形的光，从当时我们眼睛的角度来讲，确实外面有一个这样环形的光，确实存在。不观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察这个就是合理的、对的。但是观察的时候我们会发现，其实外面不可能有这样环形的光。外面真实存在的只有一个亮点，这个光圈不存在。</w:t>
      </w:r>
    </w:p>
    <w:p w14:paraId="47EDC86D" w14:textId="04C7B7F5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这个时候，我们的眼睛到底有没有看到过这样的光圈呢？从来没有看到过。为什么没有看到过呢？因为外面的物质上没有这样的东西，所以我们不可能看得到。那我们不是明明看见了吗？我们的眼睛当中，我们的视觉当中，是产生了一个这样的现象。但这个现象是我们的错觉，实际上我们没有看到过，因为它不存在，不存在我们怎么能看得到呢？所以就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无境界，无境界就是这样。</w:t>
      </w:r>
    </w:p>
    <w:p w14:paraId="082EE022" w14:textId="0C2BC335" w:rsidR="00C21D08" w:rsidRPr="00C21D08" w:rsidRDefault="00BB4CD9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寂静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959265C" w14:textId="05EC748A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寂静就是这些业和烦恼表面上看，有业有烦恼，有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善业恶业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，这些都有。但是实际本质上业和烦恼都不存在，都是空性。从本质上讲，因为没有善恶的业，没有烦恼，所以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寂静。寂静就是观察的时候没有业、没有烦恼。</w:t>
      </w:r>
    </w:p>
    <w:p w14:paraId="3C215F21" w14:textId="30F80C32" w:rsidR="00C21D08" w:rsidRPr="00C21D08" w:rsidRDefault="00BB4CD9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无畏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74B484E" w14:textId="36F8AACA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无畏就是无畏惧、不害怕，不害怕什么呢？平时我们在生死轮回当中，我们有畏惧。畏惧什么呢？对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这个轮回，对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罪业和罪业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的痛苦结果我们害怕。但是从胜义的角度，从深层次观察的时候讲，业和烦恼没有办法发挥任何作用，所以就是无所畏惧，所以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无畏。</w:t>
      </w:r>
    </w:p>
    <w:p w14:paraId="4E21D7F0" w14:textId="71E8BE1B" w:rsidR="00C21D08" w:rsidRPr="00C21D08" w:rsidRDefault="00BB4CD9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无侵夺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365F8D8" w14:textId="08D1FED5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侵夺是什么呢？就是烦恼，因为我们有烦恼，所以烦恼就剥夺了我们人的自由。因为我们的这个心，平时都是不自由、不自在。比如说我们不想生气的时候生气了，我们对某一个东西不想执著的时候也放不下，该放下的时候放不下，该提起的时候我们提不起。为什么没有这样的自由呢？就是因为我们的自由这个时候被剥夺了。我们的自由不是因为外面的什么人剥夺，而是因为烦恼剥夺了我们的自由。但是这个就是一个表面的现象，表面上确实是这样。深入观察的时候，所有因果都不存在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所以业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和烦恼也没有办法侵夺我们的自由，所以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无侵夺。</w:t>
      </w:r>
    </w:p>
    <w:p w14:paraId="7A082419" w14:textId="12E6E418" w:rsidR="00C21D08" w:rsidRPr="00C21D08" w:rsidRDefault="00BB4CD9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无尽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55DC4AD" w14:textId="3EC923CB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无尽就是任何一个事情，它的因缘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逐渐逐渐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地减少，最后停止的时候，它的果也就停止了。</w:t>
      </w:r>
    </w:p>
    <w:p w14:paraId="194EE26A" w14:textId="456EE9A1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从现实的角度讲是这样，是存在的客观事实。但是深入观察的时候，确实这也是一种错觉。比如说我们点燃一支香，慢慢移动的时候，还没有看到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旋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火轮；高速运动的时候，我们就看到了一个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旋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火轮。我们的视觉当中确确实实有一个环形的火光。然后速度再慢下来的时候，这个环形的东西就不存在了。最后速度很慢的时候，这个环形的火光就没有了，这个时候就停止了。</w:t>
      </w:r>
    </w:p>
    <w:p w14:paraId="0250AD84" w14:textId="4B0598E2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但实际上它停止过没有呢？它不可能停止，为什么不可能停止？它从来没有产生过。为什么从来没有产生过？因为它从来没有存在过。环形的旋火轮从来没有存在，那从来都不可能诞生。它没有诞生过，没有存在过，那怎么可能停止呢？什么东西停止呢？它没有停止过，所以就是无尽。</w:t>
      </w:r>
    </w:p>
    <w:p w14:paraId="5677B69B" w14:textId="0A299313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们看到的诞生、存在、停止，都是我们的错觉。但从这个错觉的角度来讲，我们把这个错觉当作一个客观事实看的话，当然有生、有灭、有住，都有。但是它的本质是什么？我们明白了以后，从它的本质角度来讲，这个环形的旋火轮从来不存在，这个世界上没有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旋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火轮。</w:t>
      </w:r>
    </w:p>
    <w:p w14:paraId="49A5404F" w14:textId="18725961" w:rsidR="00C21D08" w:rsidRPr="00C21D08" w:rsidRDefault="00BB4CD9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不寂静相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63A0F508" w14:textId="75DB8DD1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前面讲过了寂静，这里又讲不寂静相，这个寂静和前面的不一样，这个寂静是什么意思呢？这是小乘佛教阿罗汉最后的灭定，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灭定就是阿罗汉他证悟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了，证得阿罗汉以后，在很长一段时间当中，在一个非常非常细微的禅定当中，小乘佛教他自己认为，证得了阿罗汉以后，人的五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全部断掉了，全部消失了，这时候已经成就了，所以这个人他永远都不会再回来，没有办法回来，因为他的五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全部消失了，所有我们之前讲的十二缘起当中的因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和缘都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消失了，所以他不会再来，他如果要再来，需要有因和缘，他的所有因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和缘都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消失了，他不会再来，这是他们的观点。</w:t>
      </w:r>
    </w:p>
    <w:p w14:paraId="623E1CAA" w14:textId="51E8D894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但是从大乘佛教角度讲，确实阿罗汉他是成就了，从这个角度来讲完全可以，像小乘佛教的观点一样，他成就了。但是，是不是他整个的五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都断掉了呢？没有，他入定的时候，非常细微的阿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赖耶识还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没有断掉，他在这个当中停留非常非常长的时间，最后因为他细微的阿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赖耶识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存在，所以他还要回来，还要回来发菩提心，最后要成佛。所以阿罗汉、缘觉、菩萨，这三个最后都要成佛，所以最后这个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究竟一乘，没有大乘、小乘，最后只有一乘，究竟大家都要成就，都要成佛，所以阿罗汉的这种寂静是临时的成就，不是究竟的最终成就。</w:t>
      </w:r>
    </w:p>
    <w:p w14:paraId="03DE8A77" w14:textId="09E366F7" w:rsidR="00C21D08" w:rsidRPr="00C21D08" w:rsidRDefault="00BB4CD9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不有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9C3AB26" w14:textId="00B8A4A5" w:rsidR="00C21D08" w:rsidRPr="00C21D08" w:rsidRDefault="00C21D08" w:rsidP="00BB4CD9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什么没有呢？就是独立存在的自我。所有的外道都认为自我是独立存在的，它永远都存在。我们世俗人也认为自我存在。但是佛教就讲，除了五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以外没有独立存在的自我，所谓的自我是一种抽象的概念，它根本不是一个具体的东西，它是一个抽象的东西，这个抽象的东西来自于我们的五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，实际上我们的意识把这个五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错误地理解为自我，它以为这是自我，但是这里没有自我这样具体的东西，只有五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又不是自我，所以这个自我只是一个概念、一个错觉，这个错觉来自于哪里呢？来自于我们的五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，所以它是独立不存在的，所以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叫作不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有。</w:t>
      </w:r>
    </w:p>
    <w:p w14:paraId="7289AEFD" w14:textId="35867A41" w:rsidR="00C21D08" w:rsidRPr="00C21D08" w:rsidRDefault="009239D5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虚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70B061D" w14:textId="030CE9C2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虚就是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虚拟、不真实的。</w:t>
      </w:r>
    </w:p>
    <w:p w14:paraId="6CF65715" w14:textId="6DF82484" w:rsidR="00C21D08" w:rsidRPr="00C21D08" w:rsidRDefault="009239D5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诳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177A495" w14:textId="639DC2AE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诳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就是欺骗性的东西，因为它是虚拟的，我们不知道这是虚拟的，我们认为这个自我存在，这个自我对凡夫、对普通人来说有欺骗性。没有自我，但是我们所有凡夫人都认为有自我，所以是诳。</w:t>
      </w:r>
    </w:p>
    <w:p w14:paraId="25F1CDF5" w14:textId="2CA62D54" w:rsidR="00C21D08" w:rsidRPr="00C21D08" w:rsidRDefault="009239D5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无坚实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48770413" w14:textId="72E515DD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无坚实就是说表面上看有自我，但是分析观察的时候没有自我，就像芭蕉树，芭蕉树表面看像一棵树，跟其他的树一样，但它其实是一层一层的，把一层一层的皮剥开以后，它没有一个坚实的树干，一层一层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剥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完了以后就没了。所以自我不观察的时候好像存在，但是把五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、十二处、十八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界这样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一层一层剥开了以后，实际上找不到自我的存在，所以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无坚实。</w:t>
      </w:r>
    </w:p>
    <w:p w14:paraId="18E41F1A" w14:textId="5984B033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这几个都是从观察的时候，从胜义的角度讲，下面的几个从世俗角度讲。</w:t>
      </w:r>
    </w:p>
    <w:p w14:paraId="0289E5E4" w14:textId="0F97AD32" w:rsidR="00C21D08" w:rsidRPr="00C21D08" w:rsidRDefault="009239D5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如病，如痈，如箭，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171878A2" w14:textId="4B204B7F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这些都是说我们的身体、我们的五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。五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给我们带来了很多很多的痛苦，我们不想衰老也要衰老，不想生病也要生病，不想死亡也要死亡，这是什么原因呢？就是因为我们有一个这样的五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，因为有这样的五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，所以会生病、所以会衰老、所以会死亡。所以五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就像病、就像痈，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痈就是瘤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，肿瘤，和现在各种各样恶性的、良性的这些肿瘤一样。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如箭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，箭射中以后，人会非常的痛苦，所以如箭。这些都是讲我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们的五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对一个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没有证悟的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人来说，五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就像病、就像痈、就像箭</w:t>
      </w:r>
      <w:r w:rsidR="009239D5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。</w:t>
      </w:r>
    </w:p>
    <w:p w14:paraId="20D8A942" w14:textId="78E9F3DF" w:rsidR="00C21D08" w:rsidRPr="00C21D08" w:rsidRDefault="009239D5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过失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32E20A9D" w14:textId="423D9CC9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过失就是罪过，因为有五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，然后有烦恼，然后造业，就会产生罪过。</w:t>
      </w:r>
    </w:p>
    <w:p w14:paraId="24BE075F" w14:textId="3C39A833" w:rsidR="00C21D08" w:rsidRPr="00C21D08" w:rsidRDefault="009239D5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无常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92D954A" w14:textId="76A3A2AC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是无常，五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如病，如痈，如箭。五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就是过失，因为有了五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蕴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，它会产生罪过，也是无常。</w:t>
      </w:r>
    </w:p>
    <w:p w14:paraId="54C50030" w14:textId="0DF74334" w:rsidR="00C21D08" w:rsidRPr="00C21D08" w:rsidRDefault="009239D5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苦，空，无我者，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24A51625" w14:textId="3D290114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空，空性。也是无我</w:t>
      </w:r>
      <w:r w:rsidR="009239D5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。</w:t>
      </w:r>
    </w:p>
    <w:p w14:paraId="6C4F41B6" w14:textId="691B2219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这以上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讲的这些都是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能以正智，常观如来所说因缘之法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，就是有闻思修的智慧的人，以智慧去观察这个世界，以智慧去观察这个人生，然后得到的结论就是这些无寿、离寿，到最后的苦、空、无我者。</w:t>
      </w:r>
    </w:p>
    <w:p w14:paraId="3798CCC4" w14:textId="50F81503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如果没有智慧，以我们世俗人这种无知、愚昧、无明的人生观去看这个世界的话，得到的结论都是与这里讲的这些相反的。</w:t>
      </w:r>
    </w:p>
    <w:p w14:paraId="7BF45989" w14:textId="584AFE90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还有一个是什么呢？学好十二缘起以后，我们对自己的过去、自己的未来、自己的现在，得到一些答案。这个我们经常讲，比如说非常非常古老的哲学和宗教的话题，我从哪里来？我要去哪里？我现在是什么？这三个问题是古老的话题，这三个问题在学了十二缘起以后就能够找到一个非常完美的答案。</w:t>
      </w:r>
    </w:p>
    <w:p w14:paraId="681BD0E8" w14:textId="45F3E678" w:rsidR="00C21D08" w:rsidRPr="00C21D08" w:rsidRDefault="009239D5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我于过去而有生耶，而无生耶。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0E2A431B" w14:textId="38DD5E43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我过去有诞生过吗？是这个意思，我过去出生过吗？我以前存在过吗？我过去是什么样子？我过去到底有没有？一百年前有我吗？一百年前我在哪里？一百年前我在这个地球上出现过吗？就是这样子的疑问：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我于过去而有生耶？而无生耶。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我过去有生过吗？没有生过吗？</w:t>
      </w:r>
    </w:p>
    <w:p w14:paraId="065D08BA" w14:textId="0FE70793" w:rsidR="00C21D08" w:rsidRPr="00C21D08" w:rsidRDefault="009239D5" w:rsidP="00C21D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而不分别过去之际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</w:p>
    <w:p w14:paraId="3A24779A" w14:textId="4B08AD12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对过去不会这样分别，为什么呢？这两个都是分别。第一个，如果说我过去有生，从世俗的角度来讲，这个没问题。但如果是绝对的说我有生，那也不是，因为这也是相对来说我过去诞生，这个合理，但如果是绝对，像我们世俗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没有证悟的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人这样说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我过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去现在都是永恒的，我过去也在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，这样是分别念，是不对的。</w:t>
      </w:r>
    </w:p>
    <w:p w14:paraId="240D12FB" w14:textId="26E47304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无生也是相对的无生，如果绝对的无生，就是说我以前，不仅仅是胜义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谛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，从世俗的角度来讲，我从来没有诞生过，说过去自己从来没有诞生过也是一个极端，也不对，所以两个都不对。</w:t>
      </w:r>
    </w:p>
    <w:p w14:paraId="249DFE54" w14:textId="251D3460" w:rsidR="00C21D08" w:rsidRPr="00C21D08" w:rsidRDefault="00C21D08" w:rsidP="009239D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那正确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的是什么呢？就是中立的观点，我过去有诞生过吗？可以这样分开讲，如果从世俗的角度来讲当然有诞生过，因为有过去的无明，然后造了业，无明、行，然后识，然后产生了这一生的名和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色，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所以过去我诞生过。如果从胜义的角度来讲，我过去没有诞生过，为什么呢？因为没有我的存在，没有自我存在就不可能诞生，所以这样分开讲的话，两个问题都解决了，这个就是中立的、中观的，是非常好的见解。</w:t>
      </w:r>
    </w:p>
    <w:p w14:paraId="341A3469" w14:textId="6E0FE915" w:rsidR="00C21D08" w:rsidRPr="00C21D08" w:rsidRDefault="009239D5" w:rsidP="00F9058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 w:hint="eastAsia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而不分别过去之际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，这里的不分别就是说我们对过去没有这样的分别念。分别念有各种各样的，</w:t>
      </w:r>
      <w:proofErr w:type="gramStart"/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有些分别念不是</w:t>
      </w:r>
      <w:proofErr w:type="gramEnd"/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很严重；</w:t>
      </w:r>
      <w:proofErr w:type="gramStart"/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有些分别念非常</w:t>
      </w:r>
      <w:proofErr w:type="gramEnd"/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严重，是非常错误的观点，完全不切合实际、不符合实际的这种观点，佛教有些时候也把这些观点</w:t>
      </w:r>
      <w:proofErr w:type="gramStart"/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叫作</w:t>
      </w:r>
      <w:proofErr w:type="gramEnd"/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邪见，</w:t>
      </w:r>
      <w:proofErr w:type="gramStart"/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邪见也是</w:t>
      </w:r>
      <w:proofErr w:type="gramEnd"/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分别念。所以学了十二缘起，学了《佛说稻秆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>经》，就不会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不分别于过去之际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不会有这样的两个极端。很多人有这个疑问，到底人有没有前世？我们要很多很多的方面去分析，客观公正的态度去分析，就像一个科学家研究的时候的这种观点一样，持有这样的观点去观察，最后得到的结论是什么就是什么。这样观察的话，人的前世是存在的。我们为什么所有人都不知道呢？所有人不知道是有原因的。因为在大概九个月的时间当中，尤其是这九个月之前的很长一段时间当中都在昏迷的状态，胎儿在昏迷状态当中这么长时间，他所有东西都会忘掉。物理学家</w:t>
      </w:r>
      <w:proofErr w:type="gramStart"/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讲物质</w:t>
      </w:r>
      <w:proofErr w:type="gramEnd"/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不灭，生命也是一样，不仅仅是这张桌子物质不灭、生命不灭，真正不灭的是人的生命，生命不灭！我们的生命也是一种能量，它也遵循能量守恒。只不过桌子这些东西我们看到了，人的生命、前世后世，我们没有看到，所以我们说不存在。</w:t>
      </w:r>
    </w:p>
    <w:p w14:paraId="31969D4A" w14:textId="77777777" w:rsidR="00F90586" w:rsidRDefault="00F90586" w:rsidP="00F9058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我于过去而有生耶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，我说我有生，我是存在的，我永远都是存在，这样说的话，也得看你以什么样的形式。如幻如梦的话这个就没有错，如幻如梦的存在可以。如果说是真实不虚的，这样的我，不说过去，现在都没有这样的我。</w:t>
      </w:r>
    </w:p>
    <w:p w14:paraId="3E81778A" w14:textId="0825EA35" w:rsidR="00C21D08" w:rsidRPr="00C21D08" w:rsidRDefault="00F90586" w:rsidP="00F9058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lastRenderedPageBreak/>
        <w:t xml:space="preserve"> 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而无生耶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="00C21D08"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，如果说无生，因为没有真实的我，所以我从来没有诞生过，可以这么讲。但是也得要看，如果从世俗的角度说我没有诞生过，那是不对的。</w:t>
      </w:r>
    </w:p>
    <w:p w14:paraId="07D3C513" w14:textId="7A1CF5E6" w:rsidR="00C21D08" w:rsidRPr="00C21D08" w:rsidRDefault="00C21D08" w:rsidP="00F9058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世俗人对生死的观点有错，就是这两个极端，要不就是说我根本没有出现过，要不就是说从过去到现在到未来一直都是真实不虚的我存在。这两个都是错的，所以我们要建立一个中性的</w:t>
      </w:r>
      <w:proofErr w:type="gramStart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不</w:t>
      </w:r>
      <w:proofErr w:type="gramEnd"/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极端的人生观，这叫生死观，这个很重要。</w:t>
      </w:r>
    </w:p>
    <w:p w14:paraId="623C1882" w14:textId="44126679" w:rsidR="00C21D08" w:rsidRPr="00C21D08" w:rsidRDefault="00C21D08" w:rsidP="00F9058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ind w:firstLineChars="200" w:firstLine="720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这样我们对过去的两个错误的理解解决了，第一个，我曾经也出现过，不是不生，我生过，但不是真实的，是如幻如梦的形式诞生，这样以后用佛教的话讲叫不堕两边，或者不走两个极端的中立的人生观建立起来了，这是第一个。我们建立了以后，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“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而不分别过去之际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”</w:t>
      </w:r>
      <w:r w:rsidRPr="00C21D08">
        <w:rPr>
          <w:rFonts w:ascii="Arial" w:eastAsia="宋体" w:hAnsi="Arial" w:cs="Arial"/>
          <w:color w:val="00001A"/>
          <w:kern w:val="0"/>
          <w:sz w:val="36"/>
          <w:szCs w:val="36"/>
        </w:rPr>
        <w:t>，我们对过去没有分别心，这是第一个。</w:t>
      </w:r>
    </w:p>
    <w:p w14:paraId="66E36FA2" w14:textId="77777777" w:rsidR="00BB2A3E" w:rsidRPr="00C21D08" w:rsidRDefault="00BB2A3E"/>
    <w:sectPr w:rsidR="00BB2A3E" w:rsidRPr="00C21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8"/>
    <w:rsid w:val="00515ACF"/>
    <w:rsid w:val="00612339"/>
    <w:rsid w:val="009239D5"/>
    <w:rsid w:val="00BB2A3E"/>
    <w:rsid w:val="00BB4CD9"/>
    <w:rsid w:val="00C21D08"/>
    <w:rsid w:val="00E6142E"/>
    <w:rsid w:val="00F9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FCD4"/>
  <w15:chartTrackingRefBased/>
  <w15:docId w15:val="{64BC301C-7EFF-400B-9D9C-04ECA167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C21D08"/>
  </w:style>
  <w:style w:type="paragraph" w:customStyle="1" w:styleId="msonormal0">
    <w:name w:val="msonormal"/>
    <w:basedOn w:val="a"/>
    <w:rsid w:val="00C21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21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1D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21D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2</cp:revision>
  <dcterms:created xsi:type="dcterms:W3CDTF">2023-04-07T05:52:00Z</dcterms:created>
  <dcterms:modified xsi:type="dcterms:W3CDTF">2023-04-09T09:09:00Z</dcterms:modified>
</cp:coreProperties>
</file>