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D73BE" w:rsidRPr="00AD73BE" w:rsidRDefault="00AD73BE" w:rsidP="00AD73BE">
      <w:pPr>
        <w:autoSpaceDE w:val="0"/>
        <w:autoSpaceDN w:val="0"/>
        <w:adjustRightInd w:val="0"/>
        <w:jc w:val="left"/>
        <w:rPr>
          <w:rFonts w:ascii="PingFang SC" w:eastAsia="PingFang SC" w:hAnsi="PingFang SC" w:cs=".PingFang SC"/>
          <w:kern w:val="0"/>
          <w:szCs w:val="21"/>
        </w:rPr>
      </w:pPr>
      <w:r w:rsidRPr="00AD73BE">
        <w:rPr>
          <w:rFonts w:ascii="PingFang SC" w:eastAsia="PingFang SC" w:hAnsi="PingFang SC" w:cs=".PingFang SC" w:hint="eastAsia"/>
          <w:kern w:val="0"/>
          <w:szCs w:val="21"/>
        </w:rPr>
        <w:t>目录：</w:t>
      </w:r>
    </w:p>
    <w:p w:rsidR="00AD73BE" w:rsidRPr="00AD73BE" w:rsidRDefault="00AD73BE" w:rsidP="00AD73BE">
      <w:pPr>
        <w:autoSpaceDE w:val="0"/>
        <w:autoSpaceDN w:val="0"/>
        <w:adjustRightInd w:val="0"/>
        <w:jc w:val="left"/>
        <w:rPr>
          <w:rFonts w:ascii="PingFang SC" w:eastAsia="PingFang SC" w:hAnsi="PingFang SC" w:cs=".PingFang SC"/>
          <w:kern w:val="0"/>
          <w:szCs w:val="21"/>
        </w:rPr>
      </w:pPr>
      <w:r w:rsidRPr="00AD73BE">
        <w:rPr>
          <w:rFonts w:ascii="PingFang SC" w:eastAsia="PingFang SC" w:hAnsi="PingFang SC" w:cs=".PingFang SC" w:hint="eastAsia"/>
          <w:kern w:val="0"/>
          <w:szCs w:val="21"/>
        </w:rPr>
        <w:t>一、复习皈依之基础，分类，方法。</w:t>
      </w:r>
    </w:p>
    <w:p w:rsidR="00AD73BE" w:rsidRPr="00AD73BE" w:rsidRDefault="00AD73BE" w:rsidP="00AD73BE">
      <w:pPr>
        <w:autoSpaceDE w:val="0"/>
        <w:autoSpaceDN w:val="0"/>
        <w:adjustRightInd w:val="0"/>
        <w:jc w:val="left"/>
        <w:rPr>
          <w:rFonts w:ascii="PingFang SC" w:eastAsia="PingFang SC" w:hAnsi="PingFang SC" w:cs=".PingFang SC"/>
          <w:kern w:val="0"/>
          <w:szCs w:val="21"/>
        </w:rPr>
      </w:pPr>
      <w:r w:rsidRPr="00AD73BE">
        <w:rPr>
          <w:rFonts w:ascii="PingFang SC" w:eastAsia="PingFang SC" w:hAnsi="PingFang SC" w:cs=".PingFang SC" w:hint="eastAsia"/>
          <w:kern w:val="0"/>
          <w:szCs w:val="21"/>
        </w:rPr>
        <w:t>二、皈依之学处</w:t>
      </w:r>
    </w:p>
    <w:p w:rsidR="00AD73BE" w:rsidRPr="00AD73BE" w:rsidRDefault="00AD73BE" w:rsidP="00AD73BE">
      <w:pPr>
        <w:autoSpaceDE w:val="0"/>
        <w:autoSpaceDN w:val="0"/>
        <w:adjustRightInd w:val="0"/>
        <w:jc w:val="left"/>
        <w:rPr>
          <w:rFonts w:ascii="PingFang SC" w:eastAsia="PingFang SC" w:hAnsi="PingFang SC" w:cs=".PingFang SC"/>
          <w:kern w:val="0"/>
          <w:szCs w:val="21"/>
        </w:rPr>
      </w:pPr>
      <w:r w:rsidRPr="00AD73BE">
        <w:rPr>
          <w:rFonts w:ascii="PingFang SC" w:eastAsia="PingFang SC" w:hAnsi="PingFang SC" w:cs=".PingFang SC" w:hint="eastAsia"/>
          <w:b/>
          <w:bCs/>
          <w:kern w:val="0"/>
          <w:szCs w:val="21"/>
        </w:rPr>
        <w:t xml:space="preserve"> </w:t>
      </w:r>
      <w:r w:rsidRPr="00AD73BE">
        <w:rPr>
          <w:rFonts w:ascii="PingFang SC" w:eastAsia="PingFang SC" w:hAnsi="PingFang SC" w:cs=".PingFang SC" w:hint="eastAsia"/>
          <w:b/>
          <w:bCs/>
          <w:kern w:val="0"/>
          <w:szCs w:val="21"/>
        </w:rPr>
        <w:tab/>
        <w:t>三种所断；三种所修；三种同分</w:t>
      </w:r>
      <w:r w:rsidRPr="00AD73BE">
        <w:rPr>
          <w:rFonts w:ascii="PingFang SC" w:eastAsia="PingFang SC" w:hAnsi="PingFang SC" w:cs=".PingFang SC" w:hint="eastAsia"/>
          <w:kern w:val="0"/>
          <w:szCs w:val="21"/>
        </w:rPr>
        <w:t xml:space="preserve">  </w:t>
      </w:r>
    </w:p>
    <w:p w:rsidR="00AD73BE" w:rsidRPr="00AD73BE" w:rsidRDefault="00AD73BE" w:rsidP="00AD73BE">
      <w:pPr>
        <w:autoSpaceDE w:val="0"/>
        <w:autoSpaceDN w:val="0"/>
        <w:adjustRightInd w:val="0"/>
        <w:jc w:val="left"/>
        <w:rPr>
          <w:rFonts w:ascii="PingFang SC" w:eastAsia="PingFang SC" w:hAnsi="PingFang SC" w:cs=".PingFang SC"/>
          <w:kern w:val="0"/>
          <w:szCs w:val="21"/>
        </w:rPr>
      </w:pPr>
      <w:r w:rsidRPr="00AD73BE">
        <w:rPr>
          <w:rFonts w:ascii="PingFang SC" w:eastAsia="PingFang SC" w:hAnsi="PingFang SC" w:cs=".PingFang SC" w:hint="eastAsia"/>
          <w:kern w:val="0"/>
          <w:szCs w:val="21"/>
        </w:rPr>
        <w:t>三、皈依之功德。</w:t>
      </w:r>
    </w:p>
    <w:p w:rsidR="00AD73BE" w:rsidRDefault="00AD73BE" w:rsidP="00AD73BE">
      <w:pPr>
        <w:autoSpaceDE w:val="0"/>
        <w:autoSpaceDN w:val="0"/>
        <w:adjustRightInd w:val="0"/>
        <w:jc w:val="left"/>
        <w:rPr>
          <w:rFonts w:ascii="PingFang SC" w:eastAsia="PingFang SC" w:hAnsi="PingFang SC" w:cs=".PingFang SC"/>
          <w:kern w:val="0"/>
          <w:szCs w:val="21"/>
        </w:rPr>
      </w:pPr>
    </w:p>
    <w:p w:rsidR="00AD73BE" w:rsidRPr="00AD73BE" w:rsidRDefault="00AD73BE" w:rsidP="00AD73BE">
      <w:pPr>
        <w:autoSpaceDE w:val="0"/>
        <w:autoSpaceDN w:val="0"/>
        <w:adjustRightInd w:val="0"/>
        <w:jc w:val="left"/>
        <w:rPr>
          <w:rFonts w:ascii="PingFang SC" w:eastAsia="PingFang SC" w:hAnsi="PingFang SC" w:cs=".PingFang SC"/>
          <w:b/>
          <w:bCs/>
          <w:kern w:val="0"/>
          <w:szCs w:val="21"/>
        </w:rPr>
      </w:pPr>
      <w:r w:rsidRPr="00AD73BE">
        <w:rPr>
          <w:rFonts w:ascii="PingFang SC" w:eastAsia="PingFang SC" w:hAnsi="PingFang SC" w:cs=".PingFang SC" w:hint="eastAsia"/>
          <w:b/>
          <w:bCs/>
          <w:kern w:val="0"/>
          <w:szCs w:val="21"/>
        </w:rPr>
        <w:t>二、皈依之学处</w:t>
      </w:r>
    </w:p>
    <w:p w:rsidR="00AD73BE" w:rsidRDefault="00AD73BE" w:rsidP="00AD73BE">
      <w:pPr>
        <w:autoSpaceDE w:val="0"/>
        <w:autoSpaceDN w:val="0"/>
        <w:adjustRightInd w:val="0"/>
        <w:jc w:val="left"/>
        <w:rPr>
          <w:rFonts w:ascii="微软雅黑" w:eastAsia="微软雅黑" w:hAnsi="微软雅黑" w:cs="宋体"/>
          <w:kern w:val="0"/>
          <w:szCs w:val="21"/>
        </w:rPr>
      </w:pPr>
      <w:r w:rsidRPr="00363B0A">
        <w:rPr>
          <w:rFonts w:ascii="微软雅黑" w:eastAsia="微软雅黑" w:hAnsi="微软雅黑" w:cs="宋体" w:hint="eastAsia"/>
          <w:kern w:val="0"/>
          <w:szCs w:val="21"/>
        </w:rPr>
        <w:t>皈依的学处就是皈依的戒律，也是让我们进一步接近皈依的境界、皈依的本性的一种方法。平时我们忆念、守持皈依戒，守护的越好，皈依戒就越好，皈依修行越好，离证悟就越近，障碍、违缘就越少。皈依有根本的戒律、也有分支的戒律。如果我们把根本的戒律和分支的戒律，从浅层次、深层次都能做到很好，这个修行者就能无限地接近证悟、觉性。因为所皈依的本体本来就是觉悟的本体，我们能皈依、忆念他，那我们也是无限地接近觉悟的本体了。</w:t>
      </w:r>
    </w:p>
    <w:p w:rsidR="00AD73BE" w:rsidRPr="00AD73BE" w:rsidRDefault="00AD73BE" w:rsidP="00AD73BE">
      <w:pPr>
        <w:autoSpaceDE w:val="0"/>
        <w:autoSpaceDN w:val="0"/>
        <w:adjustRightInd w:val="0"/>
        <w:jc w:val="left"/>
        <w:rPr>
          <w:rFonts w:ascii="PingFang SC" w:eastAsia="PingFang SC" w:hAnsi="PingFang SC" w:cs=".PingFang SC" w:hint="eastAsia"/>
          <w:kern w:val="0"/>
          <w:szCs w:val="21"/>
        </w:rPr>
      </w:pPr>
    </w:p>
    <w:p w:rsidR="00AD73BE" w:rsidRDefault="00AD73BE" w:rsidP="00AD73BE">
      <w:pPr>
        <w:autoSpaceDE w:val="0"/>
        <w:autoSpaceDN w:val="0"/>
        <w:adjustRightInd w:val="0"/>
        <w:jc w:val="left"/>
        <w:rPr>
          <w:rFonts w:ascii="PingFang SC" w:eastAsia="PingFang SC" w:hAnsi="PingFang SC" w:cs=".PingFang SC"/>
          <w:kern w:val="0"/>
          <w:szCs w:val="21"/>
        </w:rPr>
      </w:pPr>
      <w:r w:rsidRPr="00AD73BE">
        <w:rPr>
          <w:rFonts w:ascii="PingFang SC" w:eastAsia="PingFang SC" w:hAnsi="PingFang SC" w:cs=".PingFang SC" w:hint="eastAsia"/>
          <w:kern w:val="0"/>
          <w:szCs w:val="21"/>
          <w:u w:val="single"/>
        </w:rPr>
        <w:t>三种所断</w:t>
      </w:r>
      <w:r w:rsidRPr="00AD73BE">
        <w:rPr>
          <w:rFonts w:ascii="PingFang SC" w:eastAsia="PingFang SC" w:hAnsi="PingFang SC" w:cs=".PingFang SC" w:hint="eastAsia"/>
          <w:kern w:val="0"/>
          <w:szCs w:val="21"/>
        </w:rPr>
        <w:t>：</w:t>
      </w:r>
    </w:p>
    <w:p w:rsidR="00AD73BE" w:rsidRPr="00363B0A" w:rsidRDefault="00AD73BE" w:rsidP="00AD73BE">
      <w:pPr>
        <w:topLinePunct/>
        <w:spacing w:line="360" w:lineRule="auto"/>
        <w:ind w:firstLineChars="200" w:firstLine="420"/>
        <w:rPr>
          <w:rFonts w:ascii="微软雅黑" w:eastAsia="微软雅黑" w:hAnsi="微软雅黑" w:cs="宋体"/>
          <w:kern w:val="0"/>
          <w:szCs w:val="21"/>
        </w:rPr>
      </w:pPr>
      <w:r w:rsidRPr="00363B0A">
        <w:rPr>
          <w:rFonts w:ascii="微软雅黑" w:eastAsia="微软雅黑" w:hAnsi="微软雅黑" w:cs="宋体" w:hint="eastAsia"/>
          <w:kern w:val="0"/>
          <w:szCs w:val="21"/>
        </w:rPr>
        <w:t>我们皈依后不能做的、要断除的，有三种所断。三种所断分别针对皈依佛、皈依法、皈依僧后的所断。</w:t>
      </w:r>
    </w:p>
    <w:p w:rsidR="00AD73BE" w:rsidRPr="00FE3882" w:rsidRDefault="00AD73BE" w:rsidP="00AD73BE">
      <w:pPr>
        <w:autoSpaceDE w:val="0"/>
        <w:autoSpaceDN w:val="0"/>
        <w:adjustRightInd w:val="0"/>
        <w:jc w:val="left"/>
        <w:rPr>
          <w:rFonts w:ascii="PingFang SC" w:eastAsia="PingFang SC" w:hAnsi="PingFang SC" w:cs="AppleSystemUIFont"/>
          <w:kern w:val="0"/>
          <w:szCs w:val="21"/>
          <w:u w:val="single"/>
        </w:rPr>
      </w:pPr>
      <w:r w:rsidRPr="00AD73BE">
        <w:rPr>
          <w:rFonts w:ascii="PingFang SC" w:eastAsia="PingFang SC" w:hAnsi="PingFang SC" w:cs=".PingFang SC" w:hint="eastAsia"/>
          <w:kern w:val="0"/>
          <w:szCs w:val="21"/>
        </w:rPr>
        <w:t xml:space="preserve">　　</w:t>
      </w:r>
      <w:r w:rsidRPr="00FE3882">
        <w:rPr>
          <w:rFonts w:ascii="PingFang SC" w:eastAsia="PingFang SC" w:hAnsi="PingFang SC" w:cs=".PingFang SC" w:hint="eastAsia"/>
          <w:kern w:val="0"/>
          <w:szCs w:val="21"/>
          <w:u w:val="single"/>
        </w:rPr>
        <w:t>一、皈依佛之后，不能再顶礼世间天神，也就是说，不能把那些还没摆脱轮回痛苦的自在天、遍入天、上帝等外道天尊，以及地方神、土地神等世间大力鬼神，作为后世的皈依处，对他们顶礼、供养等。</w:t>
      </w:r>
    </w:p>
    <w:p w:rsidR="00AD73BE" w:rsidRPr="00AD73BE" w:rsidRDefault="00AD73BE" w:rsidP="00AD73BE">
      <w:pPr>
        <w:autoSpaceDE w:val="0"/>
        <w:autoSpaceDN w:val="0"/>
        <w:adjustRightInd w:val="0"/>
        <w:jc w:val="left"/>
        <w:rPr>
          <w:rFonts w:ascii="PingFang SC" w:eastAsia="PingFang SC" w:hAnsi="PingFang SC" w:cs="AppleSystemUIFont"/>
          <w:kern w:val="0"/>
          <w:szCs w:val="21"/>
        </w:rPr>
      </w:pPr>
      <w:r w:rsidRPr="00AD73BE">
        <w:rPr>
          <w:rFonts w:ascii="PingFang SC" w:eastAsia="PingFang SC" w:hAnsi="PingFang SC" w:cs=".PingFang SC" w:hint="eastAsia"/>
          <w:kern w:val="0"/>
          <w:szCs w:val="21"/>
        </w:rPr>
        <w:t xml:space="preserve">　　当然，从广义上讲，各大宗教应和睦共处，可以不称他们是外道；但从狭义而言，我们皈依佛之后，不能再把鬼神、天尊当作解脱的究竟依处。</w:t>
      </w:r>
    </w:p>
    <w:p w:rsidR="00AD73BE" w:rsidRPr="00AD73BE" w:rsidRDefault="00AD73BE" w:rsidP="00AD73BE">
      <w:pPr>
        <w:autoSpaceDE w:val="0"/>
        <w:autoSpaceDN w:val="0"/>
        <w:adjustRightInd w:val="0"/>
        <w:jc w:val="left"/>
        <w:rPr>
          <w:rFonts w:ascii="PingFang SC" w:eastAsia="PingFang SC" w:hAnsi="PingFang SC" w:cs="AppleSystemUIFont" w:hint="eastAsia"/>
          <w:kern w:val="0"/>
          <w:szCs w:val="21"/>
        </w:rPr>
      </w:pPr>
      <w:r w:rsidRPr="00AD73BE">
        <w:rPr>
          <w:rFonts w:ascii="PingFang SC" w:eastAsia="PingFang SC" w:hAnsi="PingFang SC" w:cs=".PingFang SC" w:hint="eastAsia"/>
          <w:kern w:val="0"/>
          <w:szCs w:val="21"/>
        </w:rPr>
        <w:t xml:space="preserve">　　　　有些地方供养土地神、世间护法、龙王、狐仙，这虽是当地的一种习俗，但你不能永远皈依他们，而应把他们当成自己成佛的助伴，以成办利益众生的事业。莲花生大士的很多仪轨中，也有供养鬼神、天龙八部的。不过，这些众生不像智慧护法神、业成护法神那样已获得了出世间成就，只不过是在莲师等大成就者面前作过皈依，承诺要护持我们的修行，故不是究竟皈依的对境。</w:t>
      </w:r>
    </w:p>
    <w:p w:rsidR="00623181" w:rsidRPr="00363B0A" w:rsidRDefault="00AD73BE" w:rsidP="00623181">
      <w:pPr>
        <w:topLinePunct/>
        <w:spacing w:line="360" w:lineRule="auto"/>
        <w:ind w:firstLineChars="200" w:firstLine="420"/>
        <w:rPr>
          <w:rFonts w:ascii="微软雅黑" w:eastAsia="微软雅黑" w:hAnsi="微软雅黑" w:cs="宋体"/>
          <w:kern w:val="0"/>
          <w:szCs w:val="21"/>
        </w:rPr>
      </w:pPr>
      <w:r w:rsidRPr="00AD73BE">
        <w:rPr>
          <w:rFonts w:ascii="PingFang SC" w:eastAsia="PingFang SC" w:hAnsi="PingFang SC" w:cs=".PingFang SC" w:hint="eastAsia"/>
          <w:kern w:val="0"/>
          <w:szCs w:val="21"/>
        </w:rPr>
        <w:t xml:space="preserve">　</w:t>
      </w:r>
      <w:r w:rsidR="00623181" w:rsidRPr="00363B0A">
        <w:rPr>
          <w:rFonts w:ascii="微软雅黑" w:eastAsia="微软雅黑" w:hAnsi="微软雅黑" w:cs="宋体" w:hint="eastAsia"/>
          <w:kern w:val="0"/>
          <w:szCs w:val="21"/>
        </w:rPr>
        <w:t>不能顶礼的意思，是不能把他当成究竟的皈依处去顶礼。</w:t>
      </w:r>
      <w:r w:rsidR="00623181" w:rsidRPr="00363B0A">
        <w:rPr>
          <w:rFonts w:ascii="微软雅黑" w:eastAsia="微软雅黑" w:hAnsi="微软雅黑" w:cs="宋体"/>
          <w:kern w:val="0"/>
          <w:szCs w:val="21"/>
        </w:rPr>
        <w:t>也就是说，不能把那些自己还没有摆脱轮回痛苦的自在天、遍入天等外道天尊，以及地方神、土地神等世间大力鬼神作为后世的皈依处，而对他们顶礼供养等。</w:t>
      </w:r>
    </w:p>
    <w:p w:rsidR="00AD73BE" w:rsidRPr="00623181" w:rsidRDefault="00AD73BE" w:rsidP="00623181">
      <w:pPr>
        <w:topLinePunct/>
        <w:spacing w:line="360" w:lineRule="auto"/>
        <w:ind w:firstLineChars="200" w:firstLine="420"/>
        <w:rPr>
          <w:rFonts w:ascii="微软雅黑" w:eastAsia="微软雅黑" w:hAnsi="微软雅黑" w:cs="宋体" w:hint="eastAsia"/>
          <w:kern w:val="0"/>
          <w:szCs w:val="21"/>
        </w:rPr>
      </w:pPr>
      <w:r w:rsidRPr="00AD73BE">
        <w:rPr>
          <w:rFonts w:ascii="PingFang SC" w:eastAsia="PingFang SC" w:hAnsi="PingFang SC" w:cs=".PingFang SC" w:hint="eastAsia"/>
          <w:kern w:val="0"/>
          <w:szCs w:val="21"/>
        </w:rPr>
        <w:t xml:space="preserve">　</w:t>
      </w:r>
      <w:r w:rsidR="00623181" w:rsidRPr="00623181">
        <w:rPr>
          <w:rFonts w:ascii="微软雅黑" w:eastAsia="微软雅黑" w:hAnsi="微软雅黑" w:cs="宋体" w:hint="eastAsia"/>
          <w:color w:val="FF0000"/>
          <w:kern w:val="0"/>
          <w:szCs w:val="21"/>
        </w:rPr>
        <w:t>犯不犯皈依戒关键是你在顶礼、供养时，有没有把他当成像三宝一样，能引导自己获得究竟解脱的皈依处。</w:t>
      </w:r>
      <w:r w:rsidR="00623181" w:rsidRPr="00363B0A">
        <w:rPr>
          <w:rFonts w:ascii="微软雅黑" w:eastAsia="微软雅黑" w:hAnsi="微软雅黑" w:cs="宋体" w:hint="eastAsia"/>
          <w:kern w:val="0"/>
          <w:szCs w:val="21"/>
        </w:rPr>
        <w:t>如果没有把他当作皈依处去顶礼、供养，问题不大。但能避免就避免，不</w:t>
      </w:r>
      <w:r w:rsidR="00623181" w:rsidRPr="00363B0A">
        <w:rPr>
          <w:rFonts w:ascii="微软雅黑" w:eastAsia="微软雅黑" w:hAnsi="微软雅黑" w:cs="宋体" w:hint="eastAsia"/>
          <w:kern w:val="0"/>
          <w:szCs w:val="21"/>
        </w:rPr>
        <w:lastRenderedPageBreak/>
        <w:t>能避免的话，如果没有皈依心，应该问题不大。</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u w:val="single"/>
        </w:rPr>
        <w:t>二、皈依法以后，必须断除恼害众生之事，尽己所能防微杜渐，努力做到连梦中也不损害众生。</w:t>
      </w:r>
      <w:r w:rsidRPr="00AD73BE">
        <w:rPr>
          <w:rFonts w:ascii="PingFang SC" w:eastAsia="PingFang SC" w:hAnsi="PingFang SC" w:cs="宋体" w:hint="eastAsia"/>
          <w:color w:val="000000"/>
          <w:kern w:val="0"/>
          <w:szCs w:val="21"/>
        </w:rPr>
        <w:t>正如《涅槃经》所云：“归依于法者，则离于杀害。”《涅槃经》说的是“杀害”，《前行》说的是“伤害”，也就是连轻微地害众生都不行，更何况是杀他们了？</w:t>
      </w:r>
    </w:p>
    <w:p w:rsidR="003438E8" w:rsidRDefault="00623181" w:rsidP="003438E8">
      <w:pPr>
        <w:topLinePunct/>
        <w:spacing w:line="360" w:lineRule="auto"/>
        <w:ind w:firstLineChars="200" w:firstLine="420"/>
        <w:rPr>
          <w:rFonts w:ascii="微软雅黑" w:eastAsia="微软雅黑" w:hAnsi="微软雅黑" w:cs="宋体"/>
          <w:kern w:val="0"/>
          <w:szCs w:val="21"/>
        </w:rPr>
      </w:pPr>
      <w:r w:rsidRPr="00363B0A">
        <w:rPr>
          <w:rFonts w:ascii="微软雅黑" w:eastAsia="微软雅黑" w:hAnsi="微软雅黑" w:cs="宋体" w:hint="eastAsia"/>
          <w:kern w:val="0"/>
          <w:szCs w:val="21"/>
        </w:rPr>
        <w:t>皈依戒有根本和分支。皈依戒的根本戒就是不舍三宝，我们皈依完之后，无论如何，宁舍生命不舍三宝。如果这个根本的戒律在，还有皈依戒。这里讲不伤害众生，属于分支戒——皈依戒律有一些损伤，而不是根本上就没有了。从比较严格的角度讲</w:t>
      </w:r>
      <w:r>
        <w:rPr>
          <w:rFonts w:ascii="微软雅黑" w:eastAsia="微软雅黑" w:hAnsi="微软雅黑" w:cs="宋体" w:hint="eastAsia"/>
          <w:kern w:val="0"/>
          <w:szCs w:val="21"/>
        </w:rPr>
        <w:t>（如</w:t>
      </w:r>
      <w:r w:rsidRPr="00363B0A">
        <w:rPr>
          <w:rFonts w:ascii="微软雅黑" w:eastAsia="微软雅黑" w:hAnsi="微软雅黑" w:cs="宋体" w:hint="eastAsia"/>
          <w:kern w:val="0"/>
          <w:szCs w:val="21"/>
        </w:rPr>
        <w:t>无垢光尊者还有其他地方讲，别说是杀众生，连伤害众生都要破皈依戒</w:t>
      </w:r>
      <w:r>
        <w:rPr>
          <w:rFonts w:ascii="微软雅黑" w:eastAsia="微软雅黑" w:hAnsi="微软雅黑" w:cs="宋体" w:hint="eastAsia"/>
          <w:kern w:val="0"/>
          <w:szCs w:val="21"/>
        </w:rPr>
        <w:t>）</w:t>
      </w:r>
      <w:r w:rsidRPr="00363B0A">
        <w:rPr>
          <w:rFonts w:ascii="微软雅黑" w:eastAsia="微软雅黑" w:hAnsi="微软雅黑" w:cs="宋体" w:hint="eastAsia"/>
          <w:kern w:val="0"/>
          <w:szCs w:val="21"/>
        </w:rPr>
        <w:t>甚至比居士戒还严格，居士不杀人就不犯居士根本戒。这里皈依的戒律中，皈依法后不害众生，连伤害众生都不允许，连梦中都不允许</w:t>
      </w:r>
      <w:r>
        <w:rPr>
          <w:rFonts w:ascii="微软雅黑" w:eastAsia="微软雅黑" w:hAnsi="微软雅黑" w:cs="宋体" w:hint="eastAsia"/>
          <w:kern w:val="0"/>
          <w:szCs w:val="21"/>
        </w:rPr>
        <w:t>。</w:t>
      </w:r>
      <w:r w:rsidRPr="00363B0A">
        <w:rPr>
          <w:rFonts w:ascii="微软雅黑" w:eastAsia="微软雅黑" w:hAnsi="微软雅黑" w:cs="宋体" w:hint="eastAsia"/>
          <w:kern w:val="0"/>
          <w:szCs w:val="21"/>
        </w:rPr>
        <w:t>如果根本戒律不舍三宝，根本戒律的戒体就还在。分支你做不到、做不圆满，对皈依的戒体是有损伤的</w:t>
      </w:r>
      <w:r>
        <w:rPr>
          <w:rFonts w:ascii="微软雅黑" w:eastAsia="微软雅黑" w:hAnsi="微软雅黑" w:cs="宋体" w:hint="eastAsia"/>
          <w:kern w:val="0"/>
          <w:szCs w:val="21"/>
        </w:rPr>
        <w:t>，分</w:t>
      </w:r>
      <w:r w:rsidRPr="00363B0A">
        <w:rPr>
          <w:rFonts w:ascii="微软雅黑" w:eastAsia="微软雅黑" w:hAnsi="微软雅黑" w:cs="宋体" w:hint="eastAsia"/>
          <w:kern w:val="0"/>
          <w:szCs w:val="21"/>
        </w:rPr>
        <w:t>支和根本上有损害，这两者之间还是有差别的。这里主要讲了如果做不到，分支戒肯定破了，但是根本戒不一定破，它应该还在。</w:t>
      </w:r>
    </w:p>
    <w:p w:rsidR="00FE3882" w:rsidRPr="00FE3882" w:rsidRDefault="00FE3882" w:rsidP="003438E8">
      <w:pPr>
        <w:topLinePunct/>
        <w:spacing w:line="360" w:lineRule="auto"/>
        <w:ind w:firstLineChars="200" w:firstLine="420"/>
        <w:rPr>
          <w:rFonts w:ascii="微软雅黑" w:eastAsia="微软雅黑" w:hAnsi="微软雅黑" w:cs="宋体" w:hint="eastAsia"/>
          <w:kern w:val="0"/>
          <w:szCs w:val="21"/>
          <w:u w:val="single"/>
        </w:rPr>
      </w:pPr>
    </w:p>
    <w:p w:rsidR="003438E8" w:rsidRPr="00FE3882" w:rsidRDefault="00AD73BE" w:rsidP="00FE3882">
      <w:pPr>
        <w:topLinePunct/>
        <w:spacing w:line="360" w:lineRule="auto"/>
        <w:ind w:firstLineChars="200" w:firstLine="420"/>
        <w:rPr>
          <w:rFonts w:ascii="微软雅黑" w:eastAsia="微软雅黑" w:hAnsi="微软雅黑" w:cs="宋体"/>
          <w:kern w:val="0"/>
          <w:szCs w:val="21"/>
          <w:u w:val="single"/>
        </w:rPr>
      </w:pPr>
      <w:r w:rsidRPr="00AD73BE">
        <w:rPr>
          <w:rFonts w:ascii="PingFang SC" w:eastAsia="PingFang SC" w:hAnsi="PingFang SC" w:cs="宋体" w:hint="eastAsia"/>
          <w:color w:val="000000"/>
          <w:kern w:val="0"/>
          <w:szCs w:val="21"/>
          <w:u w:val="single"/>
        </w:rPr>
        <w:t xml:space="preserve">　　三、皈依僧之后，不可与外道为友，也就是不能与不信仰佛教及导师佛陀的外道交往。</w:t>
      </w:r>
      <w:r w:rsidRPr="00AD73BE">
        <w:rPr>
          <w:rFonts w:ascii="PingFang SC" w:eastAsia="PingFang SC" w:hAnsi="PingFang SC" w:cs="宋体" w:hint="eastAsia"/>
          <w:color w:val="000000"/>
          <w:kern w:val="0"/>
          <w:szCs w:val="21"/>
        </w:rPr>
        <w:t>当然，有时候跟不信佛的人说个话、吃个饭，这也是很难免的，但你的见解千万不能与之同流合污。在我们藏地，虽然没有真正的外道，但侮辱上师、诋毁正法，及诽谤密宗甚深法门的人，也与外道基本上相同，故绝不能和他们亲密接触，友好往来。</w:t>
      </w:r>
    </w:p>
    <w:p w:rsidR="00AD73BE" w:rsidRPr="00AD73BE" w:rsidRDefault="00AD73BE" w:rsidP="00CA74A4">
      <w:pPr>
        <w:widowControl/>
        <w:shd w:val="clear" w:color="auto" w:fill="FFFFFF"/>
        <w:spacing w:before="100" w:beforeAutospacing="1" w:after="100" w:afterAutospacing="1" w:line="378" w:lineRule="atLeast"/>
        <w:ind w:firstLine="420"/>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我们常说“远离恶友佛子行”，对上师、佛法不恭敬的人，跟他交往久了以后，自己的善根就会全部毁坏，故《涅槃经》中云：“归依圣僧者，不求于外道，如是归三宝，则得无所畏。”皈依僧众之后，不要与外道交往，这样的皈依，可令你获得无所畏惧的境界。其他佛经也说：“若尊重三宝，当得三菩提，远离三种见，则不生诸苦。”倘若尊重、恭敬三宝，就能证得三种菩提，远离障碍解脱的三种邪见，断绝一切痛苦的产生。</w:t>
      </w:r>
    </w:p>
    <w:p w:rsidR="00AD73BE" w:rsidRDefault="00AD73BE" w:rsidP="00AD73BE">
      <w:pPr>
        <w:pStyle w:val="a3"/>
        <w:shd w:val="clear" w:color="auto" w:fill="FFFFFF"/>
        <w:spacing w:line="378" w:lineRule="atLeast"/>
        <w:rPr>
          <w:rFonts w:ascii="PingFang SC" w:eastAsia="PingFang SC" w:hAnsi="PingFang SC"/>
          <w:color w:val="000000"/>
          <w:sz w:val="21"/>
          <w:szCs w:val="21"/>
        </w:rPr>
      </w:pPr>
      <w:r>
        <w:rPr>
          <w:rStyle w:val="a4"/>
          <w:rFonts w:ascii="PingFang SC" w:eastAsia="PingFang SC" w:hAnsi="PingFang SC" w:hint="eastAsia"/>
          <w:color w:val="000000"/>
          <w:sz w:val="18"/>
          <w:szCs w:val="18"/>
        </w:rPr>
        <w:t>三种所修：</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所修，就是皈依三宝后应该做的。它也有三条：</w:t>
      </w:r>
    </w:p>
    <w:p w:rsidR="00AD73BE" w:rsidRPr="00FE3882" w:rsidRDefault="00AD73BE" w:rsidP="00AD73BE">
      <w:pPr>
        <w:pStyle w:val="a3"/>
        <w:shd w:val="clear" w:color="auto" w:fill="FFFFFF"/>
        <w:spacing w:line="378" w:lineRule="atLeast"/>
        <w:rPr>
          <w:rFonts w:ascii="PingFang SC" w:eastAsia="PingFang SC" w:hAnsi="PingFang SC" w:hint="eastAsia"/>
          <w:color w:val="000000"/>
          <w:sz w:val="21"/>
          <w:szCs w:val="21"/>
          <w:u w:val="single"/>
        </w:rPr>
      </w:pPr>
      <w:r>
        <w:rPr>
          <w:rFonts w:ascii="PingFang SC" w:eastAsia="PingFang SC" w:hAnsi="PingFang SC" w:hint="eastAsia"/>
          <w:color w:val="000000"/>
          <w:sz w:val="21"/>
          <w:szCs w:val="21"/>
        </w:rPr>
        <w:lastRenderedPageBreak/>
        <w:t xml:space="preserve">　　</w:t>
      </w:r>
      <w:r w:rsidRPr="00FE3882">
        <w:rPr>
          <w:rFonts w:ascii="PingFang SC" w:eastAsia="PingFang SC" w:hAnsi="PingFang SC" w:hint="eastAsia"/>
          <w:color w:val="000000"/>
          <w:sz w:val="21"/>
          <w:szCs w:val="21"/>
          <w:u w:val="single"/>
        </w:rPr>
        <w:t>一、皈依佛以后，对佛宝的身像，乃至零碎片段以上，也要恭敬供养，以头顶戴，放在清净的地方。对它起真实佛宝想，生起信心并观清净心。</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佛陀虽然已示现了涅槃，但很多经典里也讲了，佛陀幻化的形象就是佛像。故《亲友书》中说，作为智者，即使看到木雕的佛像，也会恭敬顶礼。</w:t>
      </w:r>
    </w:p>
    <w:p w:rsidR="00AD73BE" w:rsidRDefault="00AD73BE" w:rsidP="00831B13">
      <w:pPr>
        <w:pStyle w:val="a3"/>
        <w:shd w:val="clear" w:color="auto" w:fill="FFFFFF"/>
        <w:spacing w:line="378" w:lineRule="atLeast"/>
        <w:ind w:firstLine="420"/>
        <w:rPr>
          <w:rFonts w:ascii="PingFang SC" w:eastAsia="PingFang SC" w:hAnsi="PingFang SC"/>
          <w:color w:val="000000"/>
          <w:sz w:val="21"/>
          <w:szCs w:val="21"/>
        </w:rPr>
      </w:pPr>
      <w:r>
        <w:rPr>
          <w:rFonts w:ascii="PingFang SC" w:eastAsia="PingFang SC" w:hAnsi="PingFang SC" w:hint="eastAsia"/>
          <w:color w:val="000000"/>
          <w:sz w:val="21"/>
          <w:szCs w:val="21"/>
        </w:rPr>
        <w:t>我们作为皈依佛门的人，不要说对佛菩萨的画像、塑像顶礼膜拜，就算是佛像的碎片、唐卡的一角，也应当恭敬顶礼，放在清净之处，不能任人践踏。在末法时代，佛陀会显现为佛像来度化众生，故要把这看作是真正的佛陀，对它生起欢喜心、恭敬心。而千万不能轻蔑佛像，甚至见到时连帽子都不摘，以不恭敬的态度来对待。</w:t>
      </w:r>
    </w:p>
    <w:p w:rsidR="00831B13" w:rsidRPr="00FE3882" w:rsidRDefault="00831B13" w:rsidP="00FE3882">
      <w:pPr>
        <w:widowControl/>
        <w:spacing w:before="100" w:beforeAutospacing="1" w:after="100" w:afterAutospacing="1" w:line="360" w:lineRule="auto"/>
        <w:ind w:firstLineChars="200" w:firstLine="420"/>
        <w:rPr>
          <w:rFonts w:ascii="微软雅黑" w:eastAsia="微软雅黑" w:hAnsi="微软雅黑" w:cs="楷体" w:hint="eastAsia"/>
          <w:kern w:val="0"/>
          <w:szCs w:val="21"/>
        </w:rPr>
      </w:pPr>
      <w:r w:rsidRPr="00363B0A">
        <w:rPr>
          <w:rFonts w:ascii="微软雅黑" w:eastAsia="微软雅黑" w:hAnsi="微软雅黑" w:cs="楷体" w:hint="eastAsia"/>
          <w:kern w:val="0"/>
          <w:szCs w:val="21"/>
        </w:rPr>
        <w:t>对于任何种类的佛像，当做真正的佛宝。为什么要当成真正的佛宝呢？这句话说明佛像不是真实的佛宝。真正的佛宝前面我们讲了，佛的法身就是佛宝。不管是铜制、木制，还是泥塑的，都是代表。我们要把这些当成真正的佛宝去恭敬，不要想这是一张纸，那是一堆泥巴。如果这样想，说明在这个过程中，我们没有缘佛陀产生应有的恭敬心。对于自己的修行来讲，也是一种障碍。因此我们对佛宝的身像要非常恭敬，当成真实的佛宝来面对。</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sidRPr="00FE3882">
        <w:rPr>
          <w:rFonts w:ascii="PingFang SC" w:eastAsia="PingFang SC" w:hAnsi="PingFang SC" w:hint="eastAsia"/>
          <w:color w:val="000000"/>
          <w:sz w:val="21"/>
          <w:szCs w:val="21"/>
          <w:u w:val="single"/>
        </w:rPr>
        <w:t xml:space="preserve">　　二、皈依法后，不要说对显宗的《大藏经》、论著，密宗的续部、经典要有恭敬心，甚至是只言片语，乃至一字一句，也要顶戴供养，生起真实法宝想</w:t>
      </w:r>
      <w:r>
        <w:rPr>
          <w:rFonts w:ascii="PingFang SC" w:eastAsia="PingFang SC" w:hAnsi="PingFang SC" w:hint="eastAsia"/>
          <w:color w:val="000000"/>
          <w:sz w:val="21"/>
          <w:szCs w:val="21"/>
        </w:rPr>
        <w:t>。</w:t>
      </w:r>
    </w:p>
    <w:p w:rsidR="00AD73BE" w:rsidRPr="00FE3882" w:rsidRDefault="00AD73BE" w:rsidP="00AD73BE">
      <w:pPr>
        <w:pStyle w:val="a3"/>
        <w:shd w:val="clear" w:color="auto" w:fill="FFFFFF"/>
        <w:spacing w:line="378" w:lineRule="atLeast"/>
        <w:rPr>
          <w:rFonts w:ascii="PingFang SC" w:eastAsia="PingFang SC" w:hAnsi="PingFang SC" w:hint="eastAsia"/>
          <w:color w:val="000000"/>
          <w:sz w:val="21"/>
          <w:szCs w:val="21"/>
          <w:lang w:val="en-CA"/>
        </w:rPr>
      </w:pPr>
      <w:r>
        <w:rPr>
          <w:rFonts w:ascii="PingFang SC" w:eastAsia="PingFang SC" w:hAnsi="PingFang SC" w:hint="eastAsia"/>
          <w:color w:val="000000"/>
          <w:sz w:val="21"/>
          <w:szCs w:val="21"/>
        </w:rPr>
        <w:t xml:space="preserve">　　佛陀曾在经中说：末法浊世时，我会以文字相来利益众生。因此，我们不仅要恭敬佛经论典的文字，从广义上讲，世间的杂志报纸由于能指导人们取舍，故也应该值得恭敬。</w:t>
      </w:r>
    </w:p>
    <w:p w:rsidR="00AD73BE" w:rsidRDefault="00AD73BE" w:rsidP="00831B13">
      <w:pPr>
        <w:pStyle w:val="a3"/>
        <w:shd w:val="clear" w:color="auto" w:fill="FFFFFF"/>
        <w:spacing w:line="378" w:lineRule="atLeast"/>
        <w:ind w:firstLine="420"/>
        <w:rPr>
          <w:rFonts w:ascii="PingFang SC" w:eastAsia="PingFang SC" w:hAnsi="PingFang SC"/>
          <w:color w:val="000000"/>
          <w:sz w:val="21"/>
          <w:szCs w:val="21"/>
        </w:rPr>
      </w:pPr>
      <w:r>
        <w:rPr>
          <w:rFonts w:ascii="PingFang SC" w:eastAsia="PingFang SC" w:hAnsi="PingFang SC" w:hint="eastAsia"/>
          <w:color w:val="000000"/>
          <w:sz w:val="21"/>
          <w:szCs w:val="21"/>
        </w:rPr>
        <w:t>我们作为佛教徒，皈依了法宝之后，不能把经典放在不净的地方，或者地上，而一定要放在高处。有些人把法宝、佛像塞在床底下，甚至坐火车时把有经书的行李放在下层，这真的很不合理。一般来讲，有智慧的人，绝不可能将法宝放在身体下面，这样对三宝连基本的恭敬都没有。</w:t>
      </w:r>
    </w:p>
    <w:p w:rsidR="00831B13" w:rsidRDefault="00831B13" w:rsidP="00831B13">
      <w:pPr>
        <w:pStyle w:val="a3"/>
        <w:shd w:val="clear" w:color="auto" w:fill="FFFFFF"/>
        <w:spacing w:line="378" w:lineRule="atLeast"/>
        <w:ind w:firstLine="420"/>
        <w:rPr>
          <w:rFonts w:ascii="微软雅黑" w:eastAsia="微软雅黑" w:hAnsi="微软雅黑" w:cs="楷体"/>
          <w:szCs w:val="21"/>
        </w:rPr>
      </w:pPr>
      <w:r w:rsidRPr="00363B0A">
        <w:rPr>
          <w:rFonts w:ascii="微软雅黑" w:eastAsia="微软雅黑" w:hAnsi="微软雅黑" w:cs="楷体" w:hint="eastAsia"/>
          <w:szCs w:val="21"/>
        </w:rPr>
        <w:t>在我们的概念当中，经书就是法宝。但是如果我们要再进一步分析的时候，经书是法宝的一个等流。真实的法宝是他所传递出来的等流的意义，就是真实的道谛和真实的灭谛，这个就是真实的法宝自性。所以，我们对于这样一种法宝经书，哪怕是一字一句，我们也要对他生起真实的法宝想，对他生起像法宝一样的恭敬心。</w:t>
      </w:r>
    </w:p>
    <w:p w:rsidR="00831B13" w:rsidRPr="00363B0A" w:rsidRDefault="00831B13" w:rsidP="00831B13">
      <w:pPr>
        <w:widowControl/>
        <w:spacing w:before="100" w:beforeAutospacing="1" w:after="100" w:afterAutospacing="1" w:line="360" w:lineRule="auto"/>
        <w:ind w:firstLineChars="200" w:firstLine="420"/>
        <w:rPr>
          <w:rFonts w:ascii="微软雅黑" w:eastAsia="微软雅黑" w:hAnsi="微软雅黑" w:cs="楷体"/>
          <w:kern w:val="0"/>
          <w:szCs w:val="21"/>
        </w:rPr>
      </w:pPr>
      <w:r w:rsidRPr="00363B0A">
        <w:rPr>
          <w:rFonts w:ascii="微软雅黑" w:eastAsia="微软雅黑" w:hAnsi="微软雅黑" w:cs="楷体" w:hint="eastAsia"/>
          <w:kern w:val="0"/>
          <w:szCs w:val="21"/>
        </w:rPr>
        <w:lastRenderedPageBreak/>
        <w:t>在三宝的自性当中，法宝是道谛和灭谛。道谛是甚深相续中证悟的境界，灭谛是佛陀相续中证悟的境界，这些才是真实的法宝。</w:t>
      </w:r>
    </w:p>
    <w:p w:rsidR="00831B13" w:rsidRPr="00363B0A" w:rsidRDefault="00831B13" w:rsidP="00831B13">
      <w:pPr>
        <w:widowControl/>
        <w:spacing w:before="100" w:beforeAutospacing="1" w:after="100" w:afterAutospacing="1" w:line="360" w:lineRule="auto"/>
        <w:ind w:firstLineChars="200" w:firstLine="420"/>
        <w:rPr>
          <w:rFonts w:ascii="微软雅黑" w:eastAsia="微软雅黑" w:hAnsi="微软雅黑" w:cs="楷体"/>
          <w:kern w:val="0"/>
          <w:szCs w:val="21"/>
        </w:rPr>
      </w:pPr>
      <w:r w:rsidRPr="00363B0A">
        <w:rPr>
          <w:rFonts w:ascii="微软雅黑" w:eastAsia="微软雅黑" w:hAnsi="微软雅黑" w:cs="楷体" w:hint="eastAsia"/>
          <w:kern w:val="0"/>
          <w:szCs w:val="21"/>
        </w:rPr>
        <w:t>道谛和灭谛二谛就是真实的法宝，这是《宝性论》当中弥勒菩萨讲的。如果在道谛和灭谛当中，再做一个的观察，灭谛是究竟的。因为道谛有变化，属于无常的自性，所以究竟的法宝皈依处应该是灭谛的自性，相续当中的灭谛是最圆满的。而经书、法本属于证悟道谛和灭谛的等流。这是两方面的等流，一方面是佛陀证悟了灭谛之后，从佛陀证悟的相续当中，流现出来的文字，佛陀宣讲了自己的证悟和证悟的方法，即以佛陀为源头，他讲的文字是随顺余他的证悟，这就是等流。</w:t>
      </w:r>
    </w:p>
    <w:p w:rsidR="00831B13" w:rsidRPr="0022783C" w:rsidRDefault="00831B13" w:rsidP="0022783C">
      <w:pPr>
        <w:widowControl/>
        <w:spacing w:before="100" w:beforeAutospacing="1" w:after="100" w:afterAutospacing="1" w:line="360" w:lineRule="auto"/>
        <w:ind w:firstLineChars="200" w:firstLine="420"/>
        <w:rPr>
          <w:rFonts w:ascii="微软雅黑" w:eastAsia="微软雅黑" w:hAnsi="微软雅黑" w:cs="楷体" w:hint="eastAsia"/>
          <w:kern w:val="0"/>
          <w:szCs w:val="21"/>
        </w:rPr>
      </w:pPr>
      <w:r w:rsidRPr="00363B0A">
        <w:rPr>
          <w:rFonts w:ascii="微软雅黑" w:eastAsia="微软雅黑" w:hAnsi="微软雅黑" w:cs="楷体" w:hint="eastAsia"/>
          <w:kern w:val="0"/>
          <w:szCs w:val="21"/>
        </w:rPr>
        <w:t>如果我们恭敬了之后，可以生起功德。第一个生起无量福德，灭掉很多的罪业。还有一个就是恭敬这个法宝，从究竟了义的侧面来讲，每个众生相续当中也是本具的。灭谛这个本体，本具的。比如说我们自性三宝，就是每个有情相续当中，佛功德，法功德，还有这个僧功德，这方面都是有的，都是具足的。我们必须经由首先皈依外在的三宝，逐渐逐渐的了知，或者现证自相续当中的自性的三宝。我们对于文字、经书非常恭敬，这是一个缘起。</w:t>
      </w:r>
    </w:p>
    <w:p w:rsidR="0022783C" w:rsidRDefault="00AD73BE" w:rsidP="0022783C">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三、皈依僧以后，对僧宝所依、乃至僧衣的红黄补丁以上，也应当生起真实僧宝想，恭恭敬敬顶戴供养，将它放在干净的地方，生起信心并观清净心。</w:t>
      </w:r>
      <w:r w:rsidR="0022783C">
        <w:rPr>
          <w:rFonts w:ascii="PingFang SC" w:eastAsia="PingFang SC" w:hAnsi="PingFang SC" w:hint="eastAsia"/>
          <w:color w:val="000000"/>
          <w:sz w:val="21"/>
          <w:szCs w:val="21"/>
        </w:rPr>
        <w:t xml:space="preserve">　僧众的僧衣，我们千万不能踩，如果在上面跨来跨去，过失也相当大。为什么呢？因为有关经典中说，出家人的红黄僧衣，实际上是过去、现在、未来诸佛成佛时的装束，天龙八部、人与非人都会恭敬顶戴。还有些经典里说，大鹏每天捉龙而食，龙王向佛陀求救，佛以僧衣赠与龙王，教其及眷属各分一缕，系在龙角上，就能避免大鹏捉食之难。</w:t>
      </w:r>
    </w:p>
    <w:p w:rsidR="0022783C" w:rsidRDefault="0022783C" w:rsidP="0022783C">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所以，出家僧衣加持极大，我们穿上之后，除非是前世杀生等异熟果报现前，否则，一般的世间鬼神无法加害。</w:t>
      </w:r>
    </w:p>
    <w:p w:rsidR="00AD73BE" w:rsidRPr="0022783C" w:rsidRDefault="0022783C"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现在有些在家人，邪见特别重，对出家人很看不惯，看到谁都觉得是坏人。有这种心态的话，造的业会非常大。阿底峡尊者说过：“四个僧人中，一定会有一位圣者。”只不过我们的心</w:t>
      </w:r>
      <w:r>
        <w:rPr>
          <w:rFonts w:ascii="PingFang SC" w:eastAsia="PingFang SC" w:hAnsi="PingFang SC" w:hint="eastAsia"/>
          <w:color w:val="000000"/>
          <w:sz w:val="21"/>
          <w:szCs w:val="21"/>
        </w:rPr>
        <w:lastRenderedPageBreak/>
        <w:t>不清净，看不到而已。因此，能穿上这样的红黄僧衣非常不容易，大家理应观清净心，否则，一不小心就会破皈依戒。</w:t>
      </w:r>
    </w:p>
    <w:p w:rsidR="0022783C" w:rsidRDefault="0022783C" w:rsidP="00AD73BE">
      <w:pPr>
        <w:pStyle w:val="a3"/>
        <w:shd w:val="clear" w:color="auto" w:fill="FFFFFF"/>
        <w:spacing w:line="378" w:lineRule="atLeast"/>
        <w:rPr>
          <w:rFonts w:ascii="微软雅黑" w:eastAsia="微软雅黑" w:hAnsi="微软雅黑" w:cs="楷体"/>
          <w:szCs w:val="21"/>
        </w:rPr>
      </w:pPr>
      <w:r w:rsidRPr="00363B0A">
        <w:rPr>
          <w:rFonts w:ascii="微软雅黑" w:eastAsia="微软雅黑" w:hAnsi="微软雅黑" w:cs="楷体" w:hint="eastAsia"/>
          <w:szCs w:val="21"/>
        </w:rPr>
        <w:t>真实的僧宝是什么呢？《宝性论》当中讲的是大乘来讲，一地以上的圣者，叫做僧宝，为什么叫僧宝呢？因为他的相续当中生起证悟，有道谛功德之后，他就叫做僧宝了，然后这个僧宝的究竟就是佛宝。</w:t>
      </w:r>
    </w:p>
    <w:p w:rsidR="0022783C" w:rsidRPr="00363B0A" w:rsidRDefault="0022783C" w:rsidP="0022783C">
      <w:pPr>
        <w:widowControl/>
        <w:spacing w:before="100" w:beforeAutospacing="1" w:after="100" w:afterAutospacing="1" w:line="360" w:lineRule="auto"/>
        <w:ind w:firstLineChars="200" w:firstLine="420"/>
        <w:rPr>
          <w:rFonts w:ascii="微软雅黑" w:eastAsia="微软雅黑" w:hAnsi="微软雅黑" w:cs="楷体"/>
          <w:kern w:val="0"/>
          <w:szCs w:val="21"/>
        </w:rPr>
      </w:pPr>
      <w:r w:rsidRPr="00363B0A">
        <w:rPr>
          <w:rFonts w:ascii="微软雅黑" w:eastAsia="微软雅黑" w:hAnsi="微软雅黑" w:cs="楷体" w:hint="eastAsia"/>
          <w:kern w:val="0"/>
          <w:szCs w:val="21"/>
        </w:rPr>
        <w:t>因为僧宝究竟从一地乃至于十地，十地究竟之后，有没有这个之外的佛宝，没有了。这个所谓的佛宝就是僧宝的究竟了。他首先是僧宝。僧宝究竟之后，他道谛转为灭谛，这个时候就成佛了。而法宝是僧宝和佛宝，要不然是修的，要不然是证的。三宝自性其实就是这样的，并没有别别分开的。</w:t>
      </w:r>
    </w:p>
    <w:p w:rsidR="00AD73BE" w:rsidRPr="0022783C" w:rsidRDefault="0022783C" w:rsidP="0022783C">
      <w:pPr>
        <w:widowControl/>
        <w:spacing w:before="100" w:beforeAutospacing="1" w:after="100" w:afterAutospacing="1" w:line="360" w:lineRule="auto"/>
        <w:ind w:firstLineChars="200" w:firstLine="420"/>
        <w:rPr>
          <w:rFonts w:ascii="微软雅黑" w:eastAsia="微软雅黑" w:hAnsi="微软雅黑" w:cs="楷体" w:hint="eastAsia"/>
          <w:szCs w:val="21"/>
        </w:rPr>
      </w:pPr>
      <w:r w:rsidRPr="00363B0A">
        <w:rPr>
          <w:rFonts w:ascii="微软雅黑" w:eastAsia="微软雅黑" w:hAnsi="微软雅黑" w:cs="楷体" w:hint="eastAsia"/>
          <w:kern w:val="0"/>
          <w:szCs w:val="21"/>
        </w:rPr>
        <w:t>打个比喻来讲，对于我们来讲，三宝就是三个。真实来讲的话，所谓的僧宝，就是这个修行者登地了之后，相续中现前道谛。然后僧宝和道谛同时走，同时走之后，然后这个僧宝圆满成佛了。成佛之后，他就是佛宝了。其实这个里面严格意义来讲，没有三个。但是我们在学习的时候，佛宝是这样的，法宝是这样的，僧宝是这样的，</w:t>
      </w:r>
      <w:r w:rsidRPr="00363B0A">
        <w:rPr>
          <w:rFonts w:ascii="微软雅黑" w:eastAsia="微软雅黑" w:hAnsi="微软雅黑" w:cs="楷体" w:hint="eastAsia"/>
          <w:szCs w:val="21"/>
        </w:rPr>
        <w:t>这是从一个人相续当中是这样的，但是会不会有又有僧宝又有佛宝，当然有了，因为这么多修行者，有些已经成佛了，有些还在道上，有些还有圣者位。所以这个时候，僧宝和佛宝可以在不同的相续当中同时存在的，但是法宝没有，离开了僧宝的道谛没有，在哪里找一个没有僧宝的道谛啊，没有。没有佛宝的灭谛也没有，所以道、灭二谛一定是在相续当中的，要么在圣僧相续当中，要么在佛陀的相续当中，所以说真实的法宝绝对不可能是在单独的一个地方存在的，要不然是在圣僧相续，要不然是佛宝相续，是这样的自性。</w:t>
      </w:r>
    </w:p>
    <w:p w:rsidR="00AD73BE" w:rsidRDefault="00AD73BE" w:rsidP="009B1718">
      <w:pPr>
        <w:pStyle w:val="a3"/>
        <w:shd w:val="clear" w:color="auto" w:fill="FFFFFF"/>
        <w:spacing w:line="378" w:lineRule="atLeast"/>
        <w:rPr>
          <w:rStyle w:val="a4"/>
          <w:rFonts w:ascii="PingFang SC" w:eastAsia="PingFang SC" w:hAnsi="PingFang SC"/>
          <w:color w:val="000000"/>
          <w:sz w:val="18"/>
          <w:szCs w:val="18"/>
        </w:rPr>
      </w:pPr>
      <w:r>
        <w:rPr>
          <w:rStyle w:val="a4"/>
          <w:rFonts w:ascii="PingFang SC" w:eastAsia="PingFang SC" w:hAnsi="PingFang SC" w:hint="eastAsia"/>
          <w:color w:val="000000"/>
          <w:sz w:val="18"/>
          <w:szCs w:val="18"/>
        </w:rPr>
        <w:t>三、三种同分：</w:t>
      </w:r>
    </w:p>
    <w:p w:rsidR="009B1718" w:rsidRPr="009B1718" w:rsidRDefault="009B1718" w:rsidP="009B1718">
      <w:pPr>
        <w:spacing w:before="100" w:beforeAutospacing="1" w:after="100" w:afterAutospacing="1" w:line="360" w:lineRule="auto"/>
        <w:ind w:firstLineChars="200" w:firstLine="420"/>
        <w:rPr>
          <w:rFonts w:ascii="微软雅黑" w:eastAsia="微软雅黑" w:hAnsi="微软雅黑" w:cs="楷体" w:hint="eastAsia"/>
          <w:szCs w:val="21"/>
        </w:rPr>
      </w:pPr>
      <w:r w:rsidRPr="00363B0A">
        <w:rPr>
          <w:rFonts w:ascii="微软雅黑" w:eastAsia="微软雅黑" w:hAnsi="微软雅黑" w:cs="楷体" w:hint="eastAsia"/>
          <w:szCs w:val="21"/>
        </w:rPr>
        <w:t>三种同分这个科判主要是把和上师有关的方面和三宝做一个相似的恭敬的方式。</w:t>
      </w:r>
    </w:p>
    <w:p w:rsidR="00AD73BE" w:rsidRPr="009B1718" w:rsidRDefault="00AD73BE" w:rsidP="00AD73BE">
      <w:pPr>
        <w:pStyle w:val="a3"/>
        <w:shd w:val="clear" w:color="auto" w:fill="FFFFFF"/>
        <w:spacing w:line="378" w:lineRule="atLeast"/>
        <w:rPr>
          <w:rFonts w:ascii="PingFang SC" w:eastAsia="PingFang SC" w:hAnsi="PingFang SC" w:hint="eastAsia"/>
          <w:color w:val="000000"/>
          <w:sz w:val="21"/>
          <w:szCs w:val="21"/>
          <w:u w:val="single"/>
        </w:rPr>
      </w:pPr>
      <w:r w:rsidRPr="009B1718">
        <w:rPr>
          <w:rFonts w:ascii="PingFang SC" w:eastAsia="PingFang SC" w:hAnsi="PingFang SC" w:hint="eastAsia"/>
          <w:color w:val="000000"/>
          <w:sz w:val="21"/>
          <w:szCs w:val="21"/>
          <w:u w:val="single"/>
        </w:rPr>
        <w:t xml:space="preserve">　　一、对为自己开示取舍道理的上师，不管他的身相如何、地位怎么样，我们都应把他看作真正的佛宝。甚至连其身影也不能随意践踏，而要精勤承侍、供养。</w:t>
      </w:r>
    </w:p>
    <w:p w:rsidR="00AD73BE" w:rsidRDefault="00AD73BE" w:rsidP="009B1718">
      <w:pPr>
        <w:pStyle w:val="a3"/>
        <w:shd w:val="clear" w:color="auto" w:fill="FFFFFF"/>
        <w:spacing w:line="378" w:lineRule="atLeast"/>
        <w:ind w:firstLine="420"/>
        <w:rPr>
          <w:rFonts w:ascii="PingFang SC" w:eastAsia="PingFang SC" w:hAnsi="PingFang SC"/>
          <w:color w:val="000000"/>
          <w:sz w:val="21"/>
          <w:szCs w:val="21"/>
        </w:rPr>
      </w:pPr>
      <w:r>
        <w:rPr>
          <w:rFonts w:ascii="PingFang SC" w:eastAsia="PingFang SC" w:hAnsi="PingFang SC" w:hint="eastAsia"/>
          <w:color w:val="000000"/>
          <w:sz w:val="21"/>
          <w:szCs w:val="21"/>
        </w:rPr>
        <w:lastRenderedPageBreak/>
        <w:t>当然，将上师视为与佛无异，并不只是藏传佛教的说法，汉传佛教个别人对此颇有微词，这也是他孤陋寡闻而已。其实，汉地有一部经典叫《最上根本大乐金刚不空三昧大教王经》，里面就说：“当于阿阇梨，起大信重心，其阿阇梨者，诸佛等无异。”所以，我们对上师像佛陀那样承侍恭敬，是非常合理的，如果没有这样，则得不到佛法的悉地和加持。</w:t>
      </w:r>
    </w:p>
    <w:p w:rsidR="009B1718" w:rsidRPr="00363B0A" w:rsidRDefault="009B1718" w:rsidP="009B1718">
      <w:pPr>
        <w:spacing w:before="100" w:beforeAutospacing="1" w:after="100" w:afterAutospacing="1" w:line="360" w:lineRule="auto"/>
        <w:ind w:firstLineChars="200" w:firstLine="420"/>
        <w:rPr>
          <w:rFonts w:ascii="微软雅黑" w:eastAsia="微软雅黑" w:hAnsi="微软雅黑" w:cs="楷体"/>
          <w:szCs w:val="21"/>
        </w:rPr>
      </w:pPr>
      <w:r w:rsidRPr="00363B0A">
        <w:rPr>
          <w:rFonts w:ascii="微软雅黑" w:eastAsia="微软雅黑" w:hAnsi="微软雅黑" w:cs="楷体" w:hint="eastAsia"/>
          <w:szCs w:val="21"/>
        </w:rPr>
        <w:t>上师是具有法相的</w:t>
      </w:r>
      <w:r>
        <w:rPr>
          <w:rFonts w:ascii="微软雅黑" w:eastAsia="微软雅黑" w:hAnsi="微软雅黑" w:cs="楷体" w:hint="eastAsia"/>
          <w:szCs w:val="21"/>
        </w:rPr>
        <w:t>，</w:t>
      </w:r>
      <w:r w:rsidRPr="00363B0A">
        <w:rPr>
          <w:rFonts w:ascii="微软雅黑" w:eastAsia="微软雅黑" w:hAnsi="微软雅黑" w:cs="楷体" w:hint="eastAsia"/>
          <w:szCs w:val="21"/>
        </w:rPr>
        <w:t>这个法相，给自己开示取舍道理，作为一个修行者来讲的话，明了取舍的道理很重要，因为所有内心的调伏都是从取舍之道来的，如果我们没有按照取舍之道去行持，我们内心当中没办法断掉障碍，没办法生起功德，所以说所有我们内心当中的转变，以前没有的功德的生起，以前有的过失的消失，这些所有的一切都来自于对于道理的取舍。为什么把他作为佛宝想呢？因为从某个侧面他做的和佛陀一样的事情，那么哪个方面做的和佛陀一样的事情呢？其实就是说佛陀出现在我们面前，也是告诉我们取舍之道，我们前面讲了，所有的事业当中佛陀的语的事业最清净、最圆满、最超胜。佛陀在我们面前也是给我们讲法，当然我们觉得佛陀还会放光啊，或者所以关键是来了之后佛陀会做什么事情，佛陀也会放光啊，也会摸你的顶，然后把你的病消除，这个也会。但是你的烦恼不可能被摸顶摸掉。</w:t>
      </w:r>
    </w:p>
    <w:p w:rsidR="009B1718" w:rsidRPr="00363B0A" w:rsidRDefault="009B1718" w:rsidP="009B1718">
      <w:pPr>
        <w:spacing w:before="100" w:beforeAutospacing="1" w:after="100" w:afterAutospacing="1" w:line="360" w:lineRule="auto"/>
        <w:ind w:firstLineChars="200" w:firstLine="420"/>
        <w:rPr>
          <w:rFonts w:ascii="微软雅黑" w:eastAsia="微软雅黑" w:hAnsi="微软雅黑" w:cs="楷体"/>
          <w:szCs w:val="21"/>
        </w:rPr>
      </w:pPr>
      <w:r w:rsidRPr="00363B0A">
        <w:rPr>
          <w:rFonts w:ascii="微软雅黑" w:eastAsia="微软雅黑" w:hAnsi="微软雅黑" w:cs="楷体" w:hint="eastAsia"/>
          <w:szCs w:val="21"/>
        </w:rPr>
        <w:t>这个时候最关键的要调伏你的心，还是要讲法，还是要给你讲取舍之道，怎么样取舍，对不对？就是你怎么样守戒啊，你怎么取，怎么舍，或者你该怎么样生出离心，怎么样生菩提心，怎么样修空性，佛陀要给你讲方法，然后你要按照这个方法去做，这个时候才能够把你的心调伏。别的这些都是铺垫，佛陀显现那些其实就是一种次要的事业，主要的事业还是要给众生讲法，讲解取舍之道。</w:t>
      </w:r>
    </w:p>
    <w:p w:rsidR="009B1718" w:rsidRPr="00363B0A" w:rsidRDefault="009B1718" w:rsidP="009B1718">
      <w:pPr>
        <w:spacing w:before="100" w:beforeAutospacing="1" w:after="100" w:afterAutospacing="1" w:line="360" w:lineRule="auto"/>
        <w:ind w:firstLineChars="200" w:firstLine="420"/>
        <w:rPr>
          <w:rFonts w:ascii="微软雅黑" w:eastAsia="微软雅黑" w:hAnsi="微软雅黑" w:cs="楷体"/>
          <w:szCs w:val="21"/>
        </w:rPr>
      </w:pPr>
      <w:r w:rsidRPr="00363B0A">
        <w:rPr>
          <w:rFonts w:ascii="微软雅黑" w:eastAsia="微软雅黑" w:hAnsi="微软雅黑" w:cs="楷体" w:hint="eastAsia"/>
          <w:szCs w:val="21"/>
        </w:rPr>
        <w:t>所以说我们可以把上师当成佛宝、佛陀一样来看待，从这个根据来讲是可以的，所以把他当成真正的佛宝。</w:t>
      </w:r>
    </w:p>
    <w:p w:rsidR="009B1718" w:rsidRPr="00363B0A" w:rsidRDefault="009B1718" w:rsidP="009B1718">
      <w:pPr>
        <w:spacing w:before="100" w:beforeAutospacing="1" w:after="100" w:afterAutospacing="1" w:line="360" w:lineRule="auto"/>
        <w:ind w:firstLineChars="200" w:firstLine="420"/>
        <w:rPr>
          <w:rFonts w:ascii="微软雅黑" w:eastAsia="微软雅黑" w:hAnsi="微软雅黑" w:cs="楷体"/>
          <w:szCs w:val="21"/>
        </w:rPr>
      </w:pPr>
      <w:r w:rsidRPr="00363B0A">
        <w:rPr>
          <w:rFonts w:ascii="微软雅黑" w:eastAsia="微软雅黑" w:hAnsi="微软雅黑" w:cs="楷体" w:hint="eastAsia"/>
          <w:szCs w:val="21"/>
        </w:rPr>
        <w:t>甚至连上师的身影也不能随意践踏，而要精勤承侍，这个方面主要是让我们生起一种恭敬心，哪怕是对于上师的身影方面也不能随便。</w:t>
      </w:r>
      <w:r w:rsidRPr="009B1718">
        <w:rPr>
          <w:rFonts w:ascii="微软雅黑" w:eastAsia="微软雅黑" w:hAnsi="微软雅黑" w:cs="楷体" w:hint="eastAsia"/>
          <w:color w:val="FF0000"/>
          <w:szCs w:val="21"/>
        </w:rPr>
        <w:t>因为加持利益来自于恭敬，如果越恭敬越能够得加持，如果很随便，像这样没有信心或者很随便，这个时候的心态，他的随便的行为主要还是</w:t>
      </w:r>
      <w:r w:rsidRPr="009B1718">
        <w:rPr>
          <w:rFonts w:ascii="微软雅黑" w:eastAsia="微软雅黑" w:hAnsi="微软雅黑" w:cs="楷体" w:hint="eastAsia"/>
          <w:color w:val="FF0000"/>
          <w:szCs w:val="21"/>
        </w:rPr>
        <w:lastRenderedPageBreak/>
        <w:t>来自于随便的心态，所以你的心态很随便，没有恭敬心的话，那肯定也得不到这样真实的法。</w:t>
      </w:r>
    </w:p>
    <w:p w:rsidR="009B1718" w:rsidRPr="009B1718" w:rsidRDefault="009B1718" w:rsidP="009B1718">
      <w:pPr>
        <w:spacing w:before="100" w:beforeAutospacing="1" w:after="100" w:afterAutospacing="1" w:line="360" w:lineRule="auto"/>
        <w:ind w:firstLineChars="200" w:firstLine="420"/>
        <w:rPr>
          <w:rFonts w:ascii="微软雅黑" w:eastAsia="微软雅黑" w:hAnsi="微软雅黑" w:cs="楷体" w:hint="eastAsia"/>
          <w:szCs w:val="21"/>
        </w:rPr>
      </w:pPr>
      <w:r w:rsidRPr="00363B0A">
        <w:rPr>
          <w:rFonts w:ascii="微软雅黑" w:eastAsia="微软雅黑" w:hAnsi="微软雅黑" w:cs="楷体" w:hint="eastAsia"/>
          <w:szCs w:val="21"/>
        </w:rPr>
        <w:t>所以说乃至于我们在细节上面，也要注意，连身影也不能够随意的践踏，而要精勤的承侍、供养。这就是同分，同分不是说完全的等同于佛陀，就是说相同的部分，有相同、相似的一部分，我们也应该把他当成佛陀一样来恭敬、供养，就是这个意思。</w:t>
      </w:r>
    </w:p>
    <w:p w:rsidR="00AD73BE" w:rsidRPr="00CB7771" w:rsidRDefault="00AD73BE" w:rsidP="00AD73BE">
      <w:pPr>
        <w:pStyle w:val="a3"/>
        <w:shd w:val="clear" w:color="auto" w:fill="FFFFFF"/>
        <w:spacing w:line="378" w:lineRule="atLeast"/>
        <w:rPr>
          <w:rFonts w:ascii="PingFang SC" w:eastAsia="PingFang SC" w:hAnsi="PingFang SC" w:hint="eastAsia"/>
          <w:color w:val="000000"/>
          <w:sz w:val="21"/>
          <w:szCs w:val="21"/>
          <w:u w:val="single"/>
        </w:rPr>
      </w:pPr>
      <w:r>
        <w:rPr>
          <w:rFonts w:ascii="PingFang SC" w:eastAsia="PingFang SC" w:hAnsi="PingFang SC" w:hint="eastAsia"/>
          <w:color w:val="000000"/>
          <w:sz w:val="21"/>
          <w:szCs w:val="21"/>
        </w:rPr>
        <w:t xml:space="preserve">　　二、</w:t>
      </w:r>
      <w:r w:rsidRPr="00CB7771">
        <w:rPr>
          <w:rFonts w:ascii="PingFang SC" w:eastAsia="PingFang SC" w:hAnsi="PingFang SC" w:hint="eastAsia"/>
          <w:color w:val="000000"/>
          <w:sz w:val="21"/>
          <w:szCs w:val="21"/>
          <w:u w:val="single"/>
        </w:rPr>
        <w:t>对上师所赐的任何教言，都应当作真正法宝想。如果你天天吹毛求疵，觉得上师讲的这个不对、那个不对，那绝得不到真实的利益。所以，我们应当依教奉行，对上师要有恭敬心，对上师的教言要有欢喜心，哪怕仅仅是一言一句，也不能置之不理。</w:t>
      </w:r>
    </w:p>
    <w:p w:rsidR="00AD73BE" w:rsidRDefault="00CB7771" w:rsidP="009B1718">
      <w:pPr>
        <w:pStyle w:val="a3"/>
        <w:shd w:val="clear" w:color="auto" w:fill="FFFFFF"/>
        <w:spacing w:line="378" w:lineRule="atLeast"/>
        <w:rPr>
          <w:rFonts w:ascii="PingFang SC" w:eastAsia="PingFang SC" w:hAnsi="PingFang SC" w:hint="eastAsia"/>
          <w:color w:val="000000"/>
          <w:sz w:val="21"/>
          <w:szCs w:val="21"/>
        </w:rPr>
      </w:pPr>
      <w:r w:rsidRPr="00363B0A">
        <w:rPr>
          <w:rFonts w:ascii="微软雅黑" w:eastAsia="微软雅黑" w:hAnsi="微软雅黑" w:cs="楷体" w:hint="eastAsia"/>
          <w:szCs w:val="21"/>
        </w:rPr>
        <w:t>，比如我们对所有佛陀的教言有些我们做的到就去做，有些我们现在做不到，做不到我们发愿以后一定要做到。或者我们就忏悔，这个时候其实代表我们对法宝的一种尊重，我们心是尊重这个法宝的，所以我们对上师的教言也是一样的，能够做到的我们就去做，做不到的怎么办呢？做不到的我就生起惭愧心忏悔，如果我能够生起惭愧心忏悔，说明我没有把这个教言置之不理，我是尊重这个教言的，只不过我的能力有限，现在做不到。</w:t>
      </w:r>
    </w:p>
    <w:p w:rsidR="00AD73BE" w:rsidRPr="00CB7771" w:rsidRDefault="00AD73BE" w:rsidP="00AD73BE">
      <w:pPr>
        <w:pStyle w:val="a3"/>
        <w:shd w:val="clear" w:color="auto" w:fill="FFFFFF"/>
        <w:spacing w:line="378" w:lineRule="atLeast"/>
        <w:rPr>
          <w:rFonts w:ascii="PingFang SC" w:eastAsia="PingFang SC" w:hAnsi="PingFang SC" w:hint="eastAsia"/>
          <w:color w:val="000000"/>
          <w:sz w:val="21"/>
          <w:szCs w:val="21"/>
          <w:u w:val="single"/>
        </w:rPr>
      </w:pPr>
      <w:r>
        <w:rPr>
          <w:rFonts w:ascii="PingFang SC" w:eastAsia="PingFang SC" w:hAnsi="PingFang SC" w:hint="eastAsia"/>
          <w:color w:val="000000"/>
          <w:sz w:val="21"/>
          <w:szCs w:val="21"/>
        </w:rPr>
        <w:t xml:space="preserve">　　</w:t>
      </w:r>
      <w:r w:rsidRPr="00CB7771">
        <w:rPr>
          <w:rFonts w:ascii="PingFang SC" w:eastAsia="PingFang SC" w:hAnsi="PingFang SC" w:hint="eastAsia"/>
          <w:color w:val="000000"/>
          <w:sz w:val="21"/>
          <w:szCs w:val="21"/>
          <w:u w:val="single"/>
        </w:rPr>
        <w:t>另外，对于上师的眷属、弟子，及与自己共同持梵净行的道友们，也要作真正僧宝想。身语意恭敬依止，一刹那也不做令他们不欢喜的事。</w:t>
      </w:r>
    </w:p>
    <w:p w:rsidR="00AD73BE" w:rsidRDefault="00AD73BE" w:rsidP="00CB7771">
      <w:pPr>
        <w:pStyle w:val="a3"/>
        <w:shd w:val="clear" w:color="auto" w:fill="FFFFFF"/>
        <w:spacing w:line="378" w:lineRule="atLeast"/>
        <w:ind w:firstLine="420"/>
        <w:rPr>
          <w:rFonts w:ascii="PingFang SC" w:eastAsia="PingFang SC" w:hAnsi="PingFang SC"/>
          <w:color w:val="000000"/>
          <w:sz w:val="21"/>
          <w:szCs w:val="21"/>
        </w:rPr>
      </w:pPr>
      <w:r>
        <w:rPr>
          <w:rFonts w:ascii="PingFang SC" w:eastAsia="PingFang SC" w:hAnsi="PingFang SC" w:hint="eastAsia"/>
          <w:color w:val="000000"/>
          <w:sz w:val="21"/>
          <w:szCs w:val="21"/>
        </w:rPr>
        <w:t>包括为上师发心的人，你也不能看作敌人，背后遇到谁都讲他的过失，甚至觉得上师如何如何偏袒。就像藏地的一句谚语：“看到骑马的人，在他面前站着说；看到走路的人，在他面前坐着说。”其实，就算是当年释迦牟尼佛身边，也有好人和坏人，但这并不是佛陀的过失。不过，嘴巴长在自己身上，你想给别人说是上师的过失，说是上师身边发心人员的过失，不把他们当僧宝想的话，想怎么说都可以。如果上师的眷属不欢喜，实际上也跟间接危害上师没什么差别。</w:t>
      </w:r>
    </w:p>
    <w:p w:rsidR="00CB7771" w:rsidRDefault="00CB7771" w:rsidP="00003224">
      <w:pPr>
        <w:spacing w:before="100" w:beforeAutospacing="1" w:after="100" w:afterAutospacing="1" w:line="360" w:lineRule="auto"/>
        <w:ind w:firstLineChars="200" w:firstLine="420"/>
        <w:rPr>
          <w:rFonts w:ascii="微软雅黑" w:eastAsia="微软雅黑" w:hAnsi="微软雅黑" w:cs="楷体"/>
          <w:szCs w:val="21"/>
        </w:rPr>
      </w:pPr>
      <w:r w:rsidRPr="00363B0A">
        <w:rPr>
          <w:rFonts w:ascii="微软雅黑" w:eastAsia="微软雅黑" w:hAnsi="微软雅黑" w:cs="楷体" w:hint="eastAsia"/>
          <w:szCs w:val="21"/>
        </w:rPr>
        <w:t>如果说我们能够对于同行的道友，对上师的眷属，还有这些弟子，尤其是我们同行道友，都能够生起真正的僧宝想，这个时候我们的内心就会得到最大的调伏，很多时候如果这样想的话，很多的我们的邪分别念，很多我们的烦恼就不会再生起来了。</w:t>
      </w:r>
    </w:p>
    <w:p w:rsidR="00FE3882" w:rsidRDefault="00AD73BE" w:rsidP="00FE3882">
      <w:pPr>
        <w:pStyle w:val="a3"/>
        <w:shd w:val="clear" w:color="auto" w:fill="FFFFFF"/>
        <w:spacing w:line="378" w:lineRule="atLeast"/>
        <w:rPr>
          <w:rFonts w:ascii="PingFang SC" w:eastAsia="PingFang SC" w:hAnsi="PingFang SC"/>
          <w:color w:val="000000"/>
          <w:sz w:val="21"/>
          <w:szCs w:val="21"/>
        </w:rPr>
      </w:pPr>
      <w:r>
        <w:rPr>
          <w:rFonts w:ascii="PingFang SC" w:eastAsia="PingFang SC" w:hAnsi="PingFang SC" w:hint="eastAsia"/>
          <w:color w:val="000000"/>
          <w:sz w:val="21"/>
          <w:szCs w:val="21"/>
        </w:rPr>
        <w:t xml:space="preserve">　　</w:t>
      </w:r>
    </w:p>
    <w:p w:rsidR="00AD73BE" w:rsidRDefault="00AD73BE" w:rsidP="00FE3882">
      <w:pPr>
        <w:pStyle w:val="a3"/>
        <w:shd w:val="clear" w:color="auto" w:fill="FFFFFF"/>
        <w:spacing w:line="378" w:lineRule="atLeast"/>
        <w:ind w:firstLine="420"/>
        <w:rPr>
          <w:rFonts w:ascii="PingFang SC" w:eastAsia="PingFang SC" w:hAnsi="PingFang SC"/>
          <w:color w:val="000000"/>
          <w:sz w:val="21"/>
          <w:szCs w:val="21"/>
        </w:rPr>
      </w:pPr>
      <w:r>
        <w:rPr>
          <w:rFonts w:ascii="PingFang SC" w:eastAsia="PingFang SC" w:hAnsi="PingFang SC" w:hint="eastAsia"/>
          <w:color w:val="000000"/>
          <w:sz w:val="21"/>
          <w:szCs w:val="21"/>
        </w:rPr>
        <w:lastRenderedPageBreak/>
        <w:t>假若自己三门的行为，让上师生起厌烦心、生起不欢喜心，那就完全舍弃了一切皈依境。这样的话，再祈祷诸佛菩萨赐予悉地，也没有一点用处。因此，我们应随时随地以坚定不移的毅力和决心，想方设法让上师欢喜。</w:t>
      </w:r>
    </w:p>
    <w:p w:rsidR="00FE3882" w:rsidRPr="00FE3882" w:rsidRDefault="00FE3882" w:rsidP="00FE3882">
      <w:pPr>
        <w:spacing w:line="360" w:lineRule="auto"/>
        <w:rPr>
          <w:rFonts w:hint="eastAsia"/>
          <w:b/>
          <w:szCs w:val="21"/>
          <w:u w:val="single"/>
        </w:rPr>
      </w:pPr>
      <w:r w:rsidRPr="00363B0A">
        <w:rPr>
          <w:rFonts w:hint="eastAsia"/>
          <w:b/>
          <w:szCs w:val="21"/>
          <w:u w:val="single"/>
        </w:rPr>
        <w:t>认识到，上师的身为僧众，语为妙法，意为佛陀，是三宝总集的本体。</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w:t>
      </w:r>
      <w:r>
        <w:rPr>
          <w:rStyle w:val="a4"/>
          <w:rFonts w:ascii="PingFang SC" w:eastAsia="PingFang SC" w:hAnsi="PingFang SC" w:hint="eastAsia"/>
          <w:color w:val="000000"/>
          <w:sz w:val="18"/>
          <w:szCs w:val="18"/>
        </w:rPr>
        <w:t>◎ 一切都是佛陀的加持</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总而言之，在生活中，不论痛苦也好、快乐也好，吉祥也好、不幸也好，疼痛也好、哀伤也好，我们都应一心一意依赖上师三宝。如果幸福快乐，也知道这是三宝的悲悯所致。诚如佛在经中所说：此世间的安乐与善事，乃至烈日炎炎时，有习习微风吹到脸上，都是佛陀的悲悯与加持。</w:t>
      </w:r>
    </w:p>
    <w:p w:rsidR="00AD73BE" w:rsidRDefault="00AD73BE" w:rsidP="00DA49E8">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福盖正行所集经》亦云：“若佛不兴世，三界何有乐？由佛出现故，我等获安乐。”佛陀出世，不仅能开示正法，引导我们懂得取舍，获得解脱的安乐。甚至在夏天特别热时，吹来一丝凉风；冬天特别寒冷时，出现一缕阳光，也都是佛陀的加持。</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同样，哪怕你生起一刹那的善分别念，比如想修行、想出家、想放生、想发菩提心等，也是佛陀不可思议的加持力带来的。就像《入行论》中所言：“犹如乌云暗夜中，刹那闪电极明亮，如是因佛威德力，世人暂萌修福意。”在这样的末法时代，我们生起如闪电般短暂的学佛意乐，或者对佛陀生起信心、对众生生起悲心，是特别特别不容易的，因此，这一切均为佛陀的加持。</w:t>
      </w:r>
    </w:p>
    <w:p w:rsidR="00AD73BE" w:rsidRDefault="00AD73BE" w:rsidP="00DA49E8">
      <w:pPr>
        <w:pStyle w:val="a3"/>
        <w:shd w:val="clear" w:color="auto" w:fill="FFFFFF"/>
        <w:spacing w:line="378" w:lineRule="atLeast"/>
        <w:ind w:firstLine="420"/>
        <w:rPr>
          <w:rFonts w:ascii="PingFang SC" w:eastAsia="PingFang SC" w:hAnsi="PingFang SC"/>
          <w:color w:val="000000"/>
          <w:sz w:val="21"/>
          <w:szCs w:val="21"/>
        </w:rPr>
      </w:pPr>
      <w:r>
        <w:rPr>
          <w:rFonts w:ascii="PingFang SC" w:eastAsia="PingFang SC" w:hAnsi="PingFang SC" w:hint="eastAsia"/>
          <w:color w:val="000000"/>
          <w:sz w:val="21"/>
          <w:szCs w:val="21"/>
        </w:rPr>
        <w:t>倘若没有这种加持，我们会永远沉溺在苦海中，感受极大的痛苦，所以一定要时时感恩佛陀。《胜天王般若波罗蜜经》也说：“若佛如来不出世，一切众生受大苦，无复善道唯恶趣，但闻三涂苦恼声。”《方广总持经》还说[19]：佛陀灭度之后，若有法师为人说法，令众生趋入大乘之道，假如他们生起一丝欢喜心，乃至掉下一滴眼泪，这也是佛的威神力所致。</w:t>
      </w:r>
    </w:p>
    <w:p w:rsidR="00DA49E8" w:rsidRDefault="00DA49E8" w:rsidP="00DA49E8">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（具体行为）：</w:t>
      </w:r>
    </w:p>
    <w:p w:rsidR="00DA49E8" w:rsidRPr="00DA49E8" w:rsidRDefault="00AD73BE" w:rsidP="00DA49E8">
      <w:pPr>
        <w:pStyle w:val="a3"/>
        <w:numPr>
          <w:ilvl w:val="0"/>
          <w:numId w:val="2"/>
        </w:numPr>
        <w:shd w:val="clear" w:color="auto" w:fill="FFFFFF"/>
        <w:spacing w:line="378" w:lineRule="atLeast"/>
        <w:rPr>
          <w:rFonts w:ascii="PingFang SC" w:eastAsia="PingFang SC" w:hAnsi="PingFang SC"/>
          <w:color w:val="000000"/>
          <w:sz w:val="21"/>
          <w:szCs w:val="21"/>
        </w:rPr>
      </w:pPr>
      <w:r w:rsidRPr="00DA49E8">
        <w:rPr>
          <w:rFonts w:ascii="PingFang SC" w:eastAsia="PingFang SC" w:hAnsi="PingFang SC" w:hint="eastAsia"/>
          <w:color w:val="000000"/>
          <w:sz w:val="21"/>
          <w:szCs w:val="21"/>
        </w:rPr>
        <w:t>如果为了办事等目的，我们要前往异地他乡，也应先顶礼所去方向的如来或三宝，然后再开始动身。</w:t>
      </w:r>
    </w:p>
    <w:p w:rsidR="00AD73BE" w:rsidRDefault="00AD73BE" w:rsidP="00DA49E8">
      <w:pPr>
        <w:pStyle w:val="a3"/>
        <w:shd w:val="clear" w:color="auto" w:fill="FFFFFF"/>
        <w:spacing w:line="378" w:lineRule="atLeast"/>
        <w:ind w:firstLine="420"/>
        <w:rPr>
          <w:rFonts w:ascii="PingFang SC" w:eastAsia="PingFang SC" w:hAnsi="PingFang SC" w:hint="eastAsia"/>
          <w:color w:val="000000"/>
          <w:sz w:val="21"/>
          <w:szCs w:val="21"/>
        </w:rPr>
      </w:pPr>
      <w:r>
        <w:rPr>
          <w:rFonts w:ascii="PingFang SC" w:eastAsia="PingFang SC" w:hAnsi="PingFang SC" w:hint="eastAsia"/>
          <w:color w:val="000000"/>
          <w:sz w:val="21"/>
          <w:szCs w:val="21"/>
        </w:rPr>
        <w:t>比如，要去东方的话，就观想东方如来，并作顶礼、祈祷；去西方的话，就向西方如来顶礼和祈祷。或者，可以念些《八吉祥颂》，对三宝始终有一种恭敬心。若能如此，则会成就一切顺缘。《佛说灌顶经》亦云：“礼拜向三宝，供养散花香，释梵相拥护，万事皆吉祥。”</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lastRenderedPageBreak/>
        <w:t xml:space="preserve">　　《三戒论》中也讲过，阿底峡尊者规定，皈依后有五个共同学处：“不为命奖舍三宝，何等要事不寻他，常供令自他皈依，顶礼所去之方佛。”</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意思就是，第一、皈依以后，就算遇到生命危险，或者得到再大的奖赏，也不能舍弃三宝。</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第二、不管发生怎样重大的事，也不能认为三宝不能救护，而去另寻其他的世间办法。</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第三、行住坐卧中恒时忆念三宝功德，不间断供养。</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第四、了知功德后，令自他虔诚地皈依三宝。</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第五、无论去往何方，要对那方的佛陀进行顶礼。</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w:t>
      </w:r>
      <w:r>
        <w:rPr>
          <w:rStyle w:val="a4"/>
          <w:rFonts w:ascii="PingFang SC" w:eastAsia="PingFang SC" w:hAnsi="PingFang SC" w:hint="eastAsia"/>
          <w:color w:val="000000"/>
          <w:sz w:val="18"/>
          <w:szCs w:val="18"/>
        </w:rPr>
        <w:t>◎ 日常生活中如何祈祷三宝</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一切时处，都应念修宁提派仪轨的皈依偈“真实三宝善逝三根本，风脉明点自性菩提心，本体自性大悲坛城中，直至菩提果间永皈依”[21]，或者共同乘的皈依偈“皈依师、皈依佛、皈依法、皈依僧”</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念诵三皈依，其实功德非常大，《圣解脱经》中说，若能在临死的旁生耳边，念“南无布达雅，南无达玛雅，南无桑嘎雅”，它来世就会摆脱恶趣之苦。而四皈依，是在三皈依的基础上加了“皈依师”，因为上师是三宝的总集。所以，我们要经常念修四皈依，在他人面前也不时赞叹三宝的功德，令其皈依，并使他们明白：自他所有众生今生来世的依赖处就是三宝，故要精勤念修皈依。</w:t>
      </w:r>
    </w:p>
    <w:p w:rsidR="00AD73BE" w:rsidRDefault="00AD73BE" w:rsidP="00DA49E8">
      <w:pPr>
        <w:pStyle w:val="a3"/>
        <w:shd w:val="clear" w:color="auto" w:fill="FFFFFF"/>
        <w:spacing w:line="378" w:lineRule="atLeast"/>
        <w:ind w:firstLine="420"/>
        <w:rPr>
          <w:rFonts w:ascii="PingFang SC" w:eastAsia="PingFang SC" w:hAnsi="PingFang SC" w:hint="eastAsia"/>
          <w:color w:val="000000"/>
          <w:sz w:val="21"/>
          <w:szCs w:val="21"/>
        </w:rPr>
      </w:pPr>
      <w:r>
        <w:rPr>
          <w:rFonts w:ascii="PingFang SC" w:eastAsia="PingFang SC" w:hAnsi="PingFang SC" w:hint="eastAsia"/>
          <w:color w:val="000000"/>
          <w:sz w:val="21"/>
          <w:szCs w:val="21"/>
        </w:rPr>
        <w:t>其实，就所有众生而言，对今生来世最有利的，即是皈依三宝。如经云：“唯有诸世尊，能加施无畏，当至归命佛，及法与圣众。”唯有世尊可以赐予无畏的境界，故我们应以诚挚的信心，皈依佛陀、法宝和僧众，只有这样，今生来世才会得到快乐。</w:t>
      </w:r>
    </w:p>
    <w:p w:rsidR="00AD73BE" w:rsidRPr="00DA49E8" w:rsidRDefault="00AD73BE" w:rsidP="00DA49E8">
      <w:pPr>
        <w:pStyle w:val="a3"/>
        <w:numPr>
          <w:ilvl w:val="0"/>
          <w:numId w:val="2"/>
        </w:numPr>
        <w:shd w:val="clear" w:color="auto" w:fill="FFFFFF"/>
        <w:spacing w:line="378" w:lineRule="atLeast"/>
        <w:ind w:left="0" w:firstLine="420"/>
        <w:rPr>
          <w:rFonts w:ascii="PingFang SC" w:eastAsia="PingFang SC" w:hAnsi="PingFang SC" w:hint="eastAsia"/>
          <w:color w:val="000000"/>
          <w:sz w:val="21"/>
          <w:szCs w:val="21"/>
        </w:rPr>
      </w:pPr>
      <w:r>
        <w:rPr>
          <w:rFonts w:ascii="PingFang SC" w:eastAsia="PingFang SC" w:hAnsi="PingFang SC" w:hint="eastAsia"/>
          <w:color w:val="000000"/>
          <w:sz w:val="21"/>
          <w:szCs w:val="21"/>
        </w:rPr>
        <w:t>睡觉：晚上就寝时，要像前面所说那样，将皈依境的尊众观想在自己心间，心专注于皈依境而入睡；</w:t>
      </w:r>
      <w:r w:rsidRPr="00DA49E8">
        <w:rPr>
          <w:rFonts w:ascii="PingFang SC" w:eastAsia="PingFang SC" w:hAnsi="PingFang SC" w:hint="eastAsia"/>
          <w:color w:val="000000"/>
          <w:sz w:val="21"/>
          <w:szCs w:val="21"/>
        </w:rPr>
        <w:t>倘若你没有生起次第、圆满次第的境界，实在不会观想，那也要在心里意念：“上师三宝此时就安住在我的枕头上，以慈悲的目光垂视我，怜悯地关照我、加持我。”若能在这种境界中入眠，自己迷乱的梦就会变成光明梦。所以，睡觉前应当这样观修，尽量不要有贪嗔痴的心态，而应在不离随念三宝的状态中入睡。</w:t>
      </w:r>
    </w:p>
    <w:p w:rsidR="00AD73BE" w:rsidRDefault="00AD73BE" w:rsidP="00DA49E8">
      <w:pPr>
        <w:pStyle w:val="a3"/>
        <w:numPr>
          <w:ilvl w:val="0"/>
          <w:numId w:val="2"/>
        </w:numPr>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lastRenderedPageBreak/>
        <w:t>吃饭：享用饮食的时候，就像平时会供一样，将三宝的坛城观于自己喉间，以饮食的美味作供养。不过，有实执的人因为没有生圆次第的境界，就会产生很多不必要的念头：“具体是在喉间的哪里呢？三宝会不会有这么小？”其实，在观想时，我们的身体并不像现在这样，而是全部显而无自性的，一尘上有无数刹土和世界。说喉间，只是一个方向而已，在那里有无量无边的如来坛城，你也变成无量无边的幻化身作供养。</w:t>
      </w:r>
    </w:p>
    <w:p w:rsidR="00DA49E8" w:rsidRDefault="00AD73BE" w:rsidP="00DA49E8">
      <w:pPr>
        <w:pStyle w:val="a3"/>
        <w:shd w:val="clear" w:color="auto" w:fill="FFFFFF"/>
        <w:spacing w:line="378" w:lineRule="atLeast"/>
        <w:ind w:firstLine="420"/>
        <w:rPr>
          <w:rFonts w:ascii="PingFang SC" w:eastAsia="PingFang SC" w:hAnsi="PingFang SC"/>
          <w:color w:val="000000"/>
          <w:sz w:val="21"/>
          <w:szCs w:val="21"/>
        </w:rPr>
      </w:pPr>
      <w:r>
        <w:rPr>
          <w:rFonts w:ascii="PingFang SC" w:eastAsia="PingFang SC" w:hAnsi="PingFang SC" w:hint="eastAsia"/>
          <w:color w:val="000000"/>
          <w:sz w:val="21"/>
          <w:szCs w:val="21"/>
        </w:rPr>
        <w:t>若实在不能这样观想，则可诚心意念：一切所饮所食的献新[22]部分，首先供养三宝。藏地很多老修行人就是这样，平时哪怕喝一瓶饮料，也是一打开就先沾少许，向空中弹三下。假如你不方便这样做，也可以在心里念一遍供养三宝的偈颂，然后再自己享用。</w:t>
      </w:r>
    </w:p>
    <w:p w:rsidR="00AD73BE" w:rsidRPr="00DA49E8" w:rsidRDefault="00AD73BE" w:rsidP="00DA49E8">
      <w:pPr>
        <w:pStyle w:val="a3"/>
        <w:shd w:val="clear" w:color="auto" w:fill="FFFFFF"/>
        <w:spacing w:line="378" w:lineRule="atLeast"/>
        <w:ind w:firstLine="420"/>
        <w:rPr>
          <w:rFonts w:ascii="PingFang SC" w:eastAsia="PingFang SC" w:hAnsi="PingFang SC" w:hint="eastAsia"/>
          <w:color w:val="000000"/>
          <w:sz w:val="21"/>
          <w:szCs w:val="21"/>
        </w:rPr>
      </w:pPr>
      <w:r w:rsidRPr="00DA49E8">
        <w:rPr>
          <w:rFonts w:ascii="PingFang SC" w:eastAsia="PingFang SC" w:hAnsi="PingFang SC" w:hint="eastAsia"/>
          <w:color w:val="000000"/>
          <w:sz w:val="21"/>
          <w:szCs w:val="21"/>
        </w:rPr>
        <w:t>穿衣：当你准备换上一件崭新的衣服时，还没有穿之前，应先观想供养三宝，向空中甩动一下，然后意念三宝赐给了自己，再穿上。不仅仅是新衣服，任何一种你特别喜欢的对境，比如新房子、新道场，都可以先供养三宝，之后观想三宝赐给自己，无论看见任何喜爱或贪执的事物，都要诚心意念供养三宝。</w:t>
      </w:r>
      <w:r w:rsidR="00DA49E8">
        <w:rPr>
          <w:rFonts w:ascii="PingFang SC" w:eastAsia="PingFang SC" w:hAnsi="PingFang SC" w:hint="eastAsia"/>
          <w:color w:val="000000"/>
          <w:sz w:val="21"/>
          <w:szCs w:val="21"/>
        </w:rPr>
        <w:t>此外，自己获得现世的幸福美满、安居乐业、名声远扬等任何称心如意的事情，也要想到这完全来自于三宝的大悲，首先供养三宝，生起恭敬心，并观清净心。</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打水时，也应将献新供养三宝之后，再把水装入自己的水器。不过，现在城市里有自来水，不一定有条件这样做。在以前，人们去泉边、井边打水时，都会先沾取水瓢里的一点点，向空中洒三下，然后再装入自己的水桶。</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自己顶礼供养、观修本尊、念诵咒语等一切善根，也应当供养三宝，然后回向众生。我们平时念的放生仪轨中，就有专门供养三宝的偈颂，有些人看后觉得：“我自己放生就可以了，还供养三宝干嘛？没有必要。”其实不是这样的，无论你做任何一件善事，将善根先供养三宝，后回向众生，如此既有供养的功德，也有布施的功德。比如，你今天听课、念《普贤行愿品》、修加行的善根，首先观想供养三宝，然后回向给天下无边的众生。表面上看这是一种耽著，但实际上，这种耽著可令我们积累很大的菩提资粮。</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尤其在藏历每月十五、三十的昼夜六时中，一定要尽可能供养三宝。或者每月的初八、初十、二十五、二十九[23]，以及汉地的佛陀成道日、观音菩萨诞生日等吉日中，也要尽量作供养。并且，平时也不间断供养三宝。</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我在小的时候，常听父母、附近修行人说：“今天是初十，一定要行持善法。”“今天是初八，所有孩童都要行善。”从小就有这样的传统。但现在藏地的一些地方，这种习惯还是有点改变。我常常会想：“可能是与前世的福德有关吧，我从小不管读小学、中学，还是在家里放</w:t>
      </w:r>
      <w:r>
        <w:rPr>
          <w:rFonts w:ascii="PingFang SC" w:eastAsia="PingFang SC" w:hAnsi="PingFang SC" w:hint="eastAsia"/>
          <w:color w:val="000000"/>
          <w:sz w:val="21"/>
          <w:szCs w:val="21"/>
        </w:rPr>
        <w:lastRenderedPageBreak/>
        <w:t>牦牛，总能遇到非常好的善知识，一直不让我学得特别坏。一个人在年龄没有成熟时，很容易随外境而转变，此时周围如果有好的观念和行为，就会影响他一辈子。”所以，现在的父母特别需要在孩子耳边、孩子眼前，作正面的引导。我们也应通过各种方法，给这些新一代的孩子灌输佛教的理念和教育。</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总之，大家随时随地切切不要忘记：无论是苦是乐，唯一要皈依三宝。若能做到这一点，那在梦中心里害怕、恐惧万分时，也能够皈依，这样一来，在中阴界时也能做到。在没有达到这样的境界之前，务必要努力念修皈依。</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w:t>
      </w:r>
      <w:r>
        <w:rPr>
          <w:rStyle w:val="a4"/>
          <w:rFonts w:ascii="PingFang SC" w:eastAsia="PingFang SC" w:hAnsi="PingFang SC" w:hint="eastAsia"/>
          <w:color w:val="000000"/>
          <w:sz w:val="18"/>
          <w:szCs w:val="18"/>
        </w:rPr>
        <w:t xml:space="preserve">　◎ 宁死也不舍弃三宝</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归根到底一句话：一心一意依托三宝之后，纵遇命难，也绝不能舍弃三宝。</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《六度集经》中说，从前有一位国王，以佛法来治理国家。为了推行佛法，他诏令天下：凡是肯受持戒律、身心清净者，即可免除一切赋役。</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有些人为了免税，表面上信奉三宝，背地里却为非作歹。国王发觉这种情况后，决定重重惩治这些人。为了分辨出哪些人是伪善之徒，国王想出一条计策：</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他命人在全国各地贴出告示，上面写着：“凡是信奉佛法者，都要处以死刑！”结果，那些伪善之徒一看告示，纷纷舍弃佛法，露出本性，毫无顾忌地作奸犯科。</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当时有一位年老的修行人，看到国王的禁令，心里非常悲哀。他想：“佛经中记载，三宝的功德非常大。我今以宿世功德，才能信奉三宝，如果要我舍弃正道，即使可贵为帝王，我也不会去做。若能亲近三宝，就算牺牲性命，我也在所不惜。”于是，他对佛教依然笃信不已，并劝儿子千万不能舍弃三宝。</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国王得知后非常高兴，派人请他到王宫来，任命他为宰相，并待以厚礼。至于那些舍弃佛教的伪善之徒，皆被课以重税和劳役。从此以后，国内就再无伪善的行为了。</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其实，我们对三宝若有这样虔诚的信心，三宝的加持自会时时入于心。假如纵然遇到生命危险也永远不舍弃三宝，有如此坚定信念的话，才是名副其实的佛教徒。</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从前，印度的一位居士，被外道徒抓住了。他们威胁：“如果舍弃皈依三宝，就放你一条生路；如果不舍弃，就杀掉你。”这位居士回答：“仅仅口头上说一句也可以，但我内心绝不可能舍弃。”最后，他被外道徒杀害了。我们也务必要竭尽全力，使自己拥有这样的境界。</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lastRenderedPageBreak/>
        <w:t xml:space="preserve">　　尤其是这次大家共修皈依，一定要反反复复地思维。虽然你现在没有遇到那么大的违缘，但可能你家里不信佛教的人，经常对你百般威胁，在这种情况下，万万不能舍弃三宝，这种誓言一定要坚定。（口头上也不能舍弃，否则也有一定的过失。）</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在“文革”期间，藏地也好、汉地也好，这方面可歌可泣的故事相当多。那个时候，谁是真正的佛教徒，谁是虚伪的佛教徒，一下子就可以看得出来。而我们没有遭受这种逆境时，理应多多串习，修满十万遍皈依。其实，每个人的心是可以转变的，以前对三宝的信心马马虎虎，后来通过不断修持，必定能产生坚定不移的信心。否则，只是名相上的佛教徒，对解脱没有多大意义。</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这些内容，大家必须要先了解好，之后再慢慢串习，串习到了究竟时，才算是有了修行境界。加行中虽要求我们念十万遍皈依，但这个数字只不过是最低界限。你念完之后可以扪心自问，如果有人逼你舍弃三宝，不然就会杀死你，此时你会怎么做？倘若你有可能舍弃，那说明修行还不到量，还要继续念，二十万遍、三十万遍都可以。</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总之，皈依不是口头上的，大家一定要从内心中，对三宝生起稳固的信心。假如你在皈依境面前，已经发了十万遍誓言，再变心的话，就太坏了。世间人说一句海誓山盟，永远都会刻在心底，将来变了要受到惩罚。那我们在三宝面前，一心一意地发了十万遍誓，就更不能轻易改变了！</w:t>
      </w:r>
    </w:p>
    <w:p w:rsidR="00AD73BE" w:rsidRDefault="00AD73BE" w:rsidP="00AD73BE">
      <w:pPr>
        <w:pStyle w:val="a3"/>
        <w:shd w:val="clear" w:color="auto" w:fill="FFFFFF"/>
        <w:spacing w:line="378" w:lineRule="atLeast"/>
        <w:rPr>
          <w:rFonts w:ascii="PingFang SC" w:eastAsia="PingFang SC" w:hAnsi="PingFang SC"/>
          <w:color w:val="000000"/>
          <w:sz w:val="21"/>
          <w:szCs w:val="21"/>
        </w:rPr>
      </w:pPr>
      <w:r>
        <w:rPr>
          <w:rStyle w:val="a4"/>
          <w:rFonts w:ascii="PingFang SC" w:eastAsia="PingFang SC" w:hAnsi="PingFang SC" w:hint="eastAsia"/>
          <w:color w:val="000000"/>
          <w:sz w:val="18"/>
          <w:szCs w:val="18"/>
        </w:rPr>
        <w:t>◎ 杜绝对三宝所依的不敬</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如今有些人，表面上是佛教徒、出家人，自以为是三宝的随行者，可对佛经、佛塔、佛像等三宝所依，没有一丝一毫的恭敬心，甚至把这些只看成是普通的财物，进行买卖或作为抵押品……这就是所谓的“享用三宝身财”，罪过极其严重。</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观佛三昧海经》里有一位优填王，他因思念去忉利天为母说法的佛陀，就特意造了一尊释迦牟尼佛的金像，天天顶礼供养。后来佛陀从忉利天回到人间，他用大象载金像去迎接。金像见到佛陀之后，从象背上下来向佛陀顶礼。佛陀也合掌向金像顶礼，虚空中百千化佛也向金像合掌长跪。佛陀对金像授记：“我灭度之后，我的弟子就托付给你了……[25]”从那时起，世间上就有了佛像。即使佛陀后来示现了涅槃，但众生仍有礼拜、供养的对境。</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这样的三宝所依，我们若为养活自己而当成买卖品，是非常不合理的。我以前也讲过，智悲光尊者在《功德藏》及其自释中说：“如果买卖或毁坏佛像、佛经、佛塔，依靠三宝而造罪，这叫做无与伦比的罪业[26]。应当怎么弥补呢？应按照两倍以上作修复，再在三宝面前忏</w:t>
      </w:r>
      <w:r>
        <w:rPr>
          <w:rFonts w:ascii="PingFang SC" w:eastAsia="PingFang SC" w:hAnsi="PingFang SC" w:hint="eastAsia"/>
          <w:color w:val="000000"/>
          <w:sz w:val="21"/>
          <w:szCs w:val="21"/>
        </w:rPr>
        <w:lastRenderedPageBreak/>
        <w:t>悔。”比如，以前你毁过100块钱的佛像，就要造一尊200块钱的佛像；你毁过100块钱的经书，就要印200块钱的经书，然后再进行忏悔，如此方能得以清净。</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在座的道友也不妨想想，你曾毁坏过佛像、佛塔没有？如果有，临死前就要赶紧忏悔，否则，这种罪业不但影响来世，甚至现世中也会感受报应。</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安士全书》中记载：康熙初年，檀香的价格相当昂贵。有个开香铺的人，过去以三金买了一尊檀香的观音像，此时这些檀香已升至十六金，于是他想把观音像毁掉，变成檀香条去卖。他家佣人怕造罪，极力劝阻，但因身份卑微而没有人听。后来他们把观音像给毁了，不到一天，整个香铺突然起火，所有人都葬身火海。只有那个佣人，因去别的香铺帮工而逃过一劫。</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可见，以三宝所依为对境造罪，过失非常严重。在我的人生中，也见过有些人故意烧经堂、毁佛像，最后他们在今生中成熟的果报极其惨烈。还有，在《目连问戒律中五百轻重事》中[27]，有人问：“买卖佛像有怎样的过失？”答：“罪同买卖父母。”所以，这方面务必要注意！</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此外，除非是绘画、雕刻佛像时需要测量尺度，不得不评价佛头的大小、佛身的高矮，否则，对佛像指手画脚，妄加评论这里不庄严、那里不美观，过失也相当严重。</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《极乐愿文大疏》中讲过，从前有个人对着一尊断了手指的佛像，说“断指佛”。话音刚落，他自己的手指就断了。</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现在汉地有些人，根本不懂这个道理，经常说：“这是胖胖的佛、瘦瘦的佛、高高的佛……”这是不允许的。我们对人尚且不能如此不敬，更何况是佛像等三宝所依了？常有人评论：“这个莲花生大士很难看！”“这个释迦牟尼佛不庄严！”哪有这样的？释迦牟尼佛、莲花生大士等诸佛菩萨，全是相好圆满，我们千万不能对如此严厉的对境，乱造口业。</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倘若你对有些佛像的工艺不满意，那不能说佛像不庄严，而应该说造佛像者的技术不好，不能像有些人动不动就：“哇，这么难看的观音菩萨！”这方面一定要注意，不然的话，轻易就会造很大恶业。</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另外，也不允许将经函等直接放在地上[28]，从经书上跨来跨去，或者翻页时手指蘸唾液等。所有这些不恭敬的行为，罪过都特别严重。</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lastRenderedPageBreak/>
        <w:t xml:space="preserve">　　以前法王去美国时，有一次给大家传《文殊大圆满》。中间灌顶的时候，有些人把法本放在圆圆的坐垫下，用坐垫压着法本，然后上去接受灌顶加持物。我们看了觉得特别可怕，赶紧提醒他们不能这样做。但个别人听了不以为然，连声说：“没事，没事。”</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那么，这样做为什么会有过失呢？佛陀在经中亲口讲过：“末世五百年，我现文字相，作意彼为我，尔时当恭敬。”《大般若经》中也说：“法是佛身，若供养法即供养佛。”还有《大方便佛报恩经》说：“佛以法为师，佛从法生，法是佛母。”《历代三宝纪》亦云：“法是佛母，佛从法生，三世如来皆供养法。”其实经函等文字就是佛法，能够出生三世一切佛，因而我们务必要恭敬。</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如今，佛陀虽然已涅槃2500多年了，但佛教中慈悲喜舍的智慧，出离心、菩提心等教义，仍然保留完好，令我们相续中产生各种功德。这一切也来源于法。</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前段时间，我跟一位法师聊天时说：“一个人来到这个世间，贡献最大的，就是写些好书。”如果写了不好的书，可能毁坏整个世界，但若是好书的话，对人类的贡献真的非常大，其价值远远胜过一些建筑。像无垢光尊者、宗喀巴大师、麦彭仁波切，正是当年留下了大量珍贵法宝，我们现在才能“前人种树，后人乘凉”，快乐地享受这些法义。</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经书既然如此殊胜，世间也有这样的俗话：“佛经上不能放佛像。”我们在摆设佛堂时，应该把经书摆上面，佛像摆下面。因为在所有佛像、经典、佛塔中，佛经具有开示取舍道理、延续佛法慧命等作用，与真佛没有一点一滴差别，甚至与佛陀相比，可以说有过之而无不及。所以，从这个角度而言，经书比佛像更为重要。</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地藏十轮经》也说：“如遇得贤瓶，除贫获富乐，如是遇佛法，灭惑证菩提。”穷人若遇到珍宝如意瓶，就能遣除贫困，获得富裕之乐。同样，我们遇到佛法之后，能成为精神上的富翁，就算有漏财产不多，也会过得非常快乐。</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所以，佛法特别重要。我们皈依了佛法后，对一字一句以上的法宝，乃至佛经的一点点碎片，也务必要恭敬供养。</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尤为值得一提的是，在藏地，很多修行人去一些乡村念经时，虽知道金刚铃杵是不可缺少的，但多数人只将它当作平平常常的用品，而不认为是三宝所依。</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实际上，金刚杵表示佛陀的五种意智慧。金刚铃也同样具有本尊面相，下续部[29]中说这代表毗卢遮那佛，上续部[30]中说表示金刚界自在母，因此，它具有佛陀的身相；再者，金刚铃上的莲花中有八个文字，是八大佛母[31]真实的种子字；它清脆的响声，代表佛陀说法的妙</w:t>
      </w:r>
      <w:r>
        <w:rPr>
          <w:rFonts w:ascii="PingFang SC" w:eastAsia="PingFang SC" w:hAnsi="PingFang SC" w:hint="eastAsia"/>
          <w:color w:val="000000"/>
          <w:sz w:val="21"/>
          <w:szCs w:val="21"/>
        </w:rPr>
        <w:lastRenderedPageBreak/>
        <w:t>音。可见，金刚铃已完全具备佛陀身语意三所依的象征。尤其是密宗的文武百尊坛城轮，在它上面象征性地全部具足，并且它也是不共誓言的标志。</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在密宗中，凡是得过灌顶的人，都要护持密咒和手印不间断的誓言，铃杵不能离身。当然，如果金刚铃杵太大，你到处带着不方便，则可在念珠上系个小铃杵，作为象征和标志，如此不会毁坏誓言，对法器也能保持恭敬。反之，假如对这些轻视，就会有严重的罪过。因此，我们必须常常恭敬供养。</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w:t>
      </w:r>
      <w:r>
        <w:rPr>
          <w:rStyle w:val="a4"/>
          <w:rFonts w:ascii="PingFang SC" w:eastAsia="PingFang SC" w:hAnsi="PingFang SC" w:hint="eastAsia"/>
          <w:color w:val="000000"/>
          <w:sz w:val="18"/>
          <w:szCs w:val="18"/>
        </w:rPr>
        <w:t>丁五、皈依之功德：</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皈依三宝是一切正法的基础，任何人仅仅皈依，也能播下解脱种子，远离不善业、增上善业，所以它是一切功德的源泉。假如没有皈依，仅仅做一些形象上的善事，则功德不大。而且皈依也是一切戒律的根本，没有皈依的话，任何一个戒条也不能受。</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皈依三宝的人，会受到白法护法神的保护，一切所愿称心如意，值遇善知识，远离魔众，经常不离三宝的光明，能回忆宿世，今生来世安乐，究竟获得佛果等等，功德利益不可估量。</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皈依七十颂》中还说：“虽众皆可受戒律，然未皈依不可得。”在比丘戒、沙弥戒、居士戒等所有别解脱戒中，皈依都是不可或缺的先决条件，倘若没有皈依，不但得不到出家戒，连居士戒也不能受。而且，大乘发菩提心与密宗灌顶等，也必须以具足皈依为前提，在没有皈依的人面前，不能宣讲大乘、乃至密宗的甚深教言。甚至仅仅受持一天的八关斋戒，首先也不可缺少皈依。因此说，皈依是一切戒律与功德的根本。</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w:t>
      </w:r>
      <w:r>
        <w:rPr>
          <w:rStyle w:val="a4"/>
          <w:rFonts w:ascii="PingFang SC" w:eastAsia="PingFang SC" w:hAnsi="PingFang SC" w:hint="eastAsia"/>
          <w:color w:val="000000"/>
          <w:sz w:val="18"/>
          <w:szCs w:val="18"/>
        </w:rPr>
        <w:t>◎ 引导更多的人懂得皈依</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汉地常讲“三皈五戒”，但皈依的真实涵义和功德，不少皈依多年的佛教徒也茫然无知。所以，你们今后要特别弘扬这方面的道理，就算讲不了中观、大圆满等高深大法，但让别人相信三宝，受皈依戒，这应该也没什么困难。</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这次来学院的个别出家人、居士，回去的路上，可以给旁边的人讲讲这些。他们其实很可怜的，来到这个世界，只知道杀生、邪淫、偷盗，整天为了短暂的生活而奔波，造恶业方面很擅长，而行持善法方面，基本上一无所知、极其愚痴。现在学校里的老师，在讲台上讲课时，也是再三强调今生的快乐，根本不知除了今生还有来世，还有更加漫长的时日。如此以盲导盲的下场，只能令自他陷入痛苦的深渊。</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lastRenderedPageBreak/>
        <w:t xml:space="preserve">　　说实话，现在这个迷乱的世界，到处都是迷乱的教育，这样教出来的人，目标是什么呢？吃吃喝喝，就像萨迦班智达在《萨迦格言》中所言，跟无毛猪没有什么差别[32]。所以，这些连皈依都不懂的人，从某个层面来讲确实可怜，他们一生中兢兢业业、努力经营，却只为了眼前几十年的生活。</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因此，我们应将佛教的广大智慧，传递给更多的有缘人，这比给他们金钱、地位更有意义。给一两百万钱的话，他们很快就花光了，只能带来暂时的享乐，但若在其相续中种下解脱的种子，对他们今生来世的利益不可思议。故而作为发了菩提心的人，我们了知皈依的功德之后，理应随时将这些与周围的人分享。</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否则，让你给他们灌顶，你可能也没有这种能力，但只是讲个皈依的话，相对来说简单多了。有时候别人让我灌顶，我仔细观察自己：本尊的咒语念满了没有？梦中或境界中得过本尊加持没有？虽然有人说二十年前我给别人灌过顶，但这完全是一种假象，只是用个照片来摸个顶。真正的灌顶不是那么容易的，《大幻化网》中讲了二因四缘，哪一个我都不具足。不过让我讲皈依的话，我应该会，内心中也有这样的定解：确定在这个世界上，什么都不重要，皈依三宝很重要。所以，若有人让我讲皈依，我肯定欢喜若狂——“过来过来，我马上给你讲！”</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w:t>
      </w:r>
      <w:r>
        <w:rPr>
          <w:rStyle w:val="a4"/>
          <w:rFonts w:ascii="PingFang SC" w:eastAsia="PingFang SC" w:hAnsi="PingFang SC" w:hint="eastAsia"/>
          <w:color w:val="000000"/>
          <w:sz w:val="18"/>
          <w:szCs w:val="18"/>
        </w:rPr>
        <w:t>◎ 与三宝仅结少缘也能解脱</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不要说知道三宝功德后，生起信心而皈依，甚至仅仅耳闻佛号，或对佛陀身语意所依[33]的任何一种结上少许善缘，也会播下解脱的种子，最终得到涅槃。</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心性休息大车疏》中，引用过《佛陀众行经》的教证说：“于导师佛陀，虽做微小事，转种种善趣，后获菩提果。”汉地的《三宝感应要略录》也说：“释迦如来末法中，一闻三宝生少信，三世罪障尽消除，当生必见诸圣众。”</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律藏中记载：曾经一头猪被狗追赶，转绕了一座佛塔，由此，相续中播下了解脱的种子。当时的那头猪，根本没有转佛塔的意乐，只是不知不觉中转了一圈。以此善根，它在佛陀住世时转生为华杰施主，100岁时他想去寺院出家，结果阿罗汉用神通看不出他有什么善根，因而都不同意。（很多人也常问我：“我有没有出家的因缘？有没有解脱的因缘？”阿罗汉都看不出来，我就更不用说了。）于是他特别苦恼，就到佛陀那里。佛陀同意他出家，一出家，他很快就证得阿罗汉果位[34]。</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他的善根来自哪里呢？就是往昔当猪时，被狗追着转了佛塔。猪只是无意中转绕，就有这么大功德，那我们与之完全不相同，若能以善心来转绕，功德更是不可估量。</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lastRenderedPageBreak/>
        <w:t xml:space="preserve">　　还有藏地第一批出家的预试七人，他们前世是树叶上的七条虫，树叶被风吹落水中，水中有一座古塔，它们随波逐流右转佛塔七圈，以此也成了解脱之因。</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这些善根不但微小，而且无记，都能成就如此功德的话，那我们发心转佛塔、转佛像、转寺院、拜佛，功德又会怎样？可想而知。尤其是转生于南赡部洲，造什么业都会很快成熟，所以，我们即使转一圈转经轮，在佛像面前磕一个头，不信因果就另当别论了，相信的话，功德的的确确非常广大。因此，大家现在得到这样的人身，并遇到了佛法，确实是不幸中的万幸。</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此外，还有“依靠一泥像，三人得成佛”的公案：从前，有个人发心造了一尊小泥像，放在路边。另一个人看到之后，心想：“这尊小泥像这样放着，很快会被雨水淋坏，不能让它就这样毁坏。”他左顾右盼，发现前面有一个被扔掉的鞋垫，于是将鞋垫盖在小泥像上面。又有一人看到这种情景，认为肮脏不堪的鞋垫盖在小泥像上，很不恭敬，就将鞋垫扔掉了。</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盖鞋垫和扔鞋垫的二人，虽然行为截然相反，但因发心贤善、清净，后世都获得了王位。如颂云：“善意置鞋垫，于能仁佛顶，他人复弃彼，二者得王位。”（现在有些国家领导人，得这些地位也不是特别难，对三宝做一点点善事的话，就可以了。）所以，最初造小泥像、中间盖鞋垫、最后扔鞋垫的三个人，暂时得到了王位等善趣乐果，究竟播下了解脱种子，逐渐都得以成佛了。</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一个殊胜的对境，实际上就可令无数人获得解脱。比如，一个人造了尊佛像，一个人给佛像加些装饰品，一个人见到佛像就去转绕，一个人对佛像供一朵花，一个人供一根香……仅仅是一尊佛像，就能让很多人都结上善缘。所以，我有时候去汉地的一些寺院，看到庄严无比的佛像、殿堂非常随喜，因为造这些功德非常大，可令大家逐渐趋入菩提之道。</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w:t>
      </w:r>
      <w:r>
        <w:rPr>
          <w:rStyle w:val="a4"/>
          <w:rFonts w:ascii="PingFang SC" w:eastAsia="PingFang SC" w:hAnsi="PingFang SC" w:hint="eastAsia"/>
          <w:color w:val="000000"/>
          <w:sz w:val="18"/>
          <w:szCs w:val="18"/>
        </w:rPr>
        <w:t>◎ 虔诚皈依可摆脱痛苦</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皈依能远离不善的功德，也是同样。若以最大的虔诚和恭敬皈依三宝，那么，以往所造的恶业就会减轻，或消尽无余。</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天子受三归依获免恶道经》中说，有一个天子，还剩七天寿命时，以神通发现自己下一世会变成王舍城的猪，住处肮脏不堪，就伤心地向帝释天求救。帝释天让他好好皈依佛、皈依法、皈依僧。他于是全心皈依，死了以后，帝释天用神通观察，怎么都找不到他的去处。帝释天跑到佛陀那里询问，佛陀说因为皈依三宝的功德，他已转生到兜率天了，因为在帝释天的上面，所以他看不到。</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lastRenderedPageBreak/>
        <w:t xml:space="preserve">　　可见，皈依三宝功德真的很大，大家千万不能轻视。《帝释所问经》中说：“唯有佛世尊，是世间大师，善降大魔军，能度诸有情。”而且皈依之后，自相续承蒙三宝的大悲加持，一切所作都会成为善法，不会再造恶业。</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佛经中记载：未生怨王尚处母胎时，占卜师就预言此子将会弑父。父王听后十分惊恐，在他刚出生时，把他从高楼上摔下去，然因业力未尽，他仅折断一个手指而未死。长大之后，他造了无间罪，杀害了自己的父亲，后来至诚皈依三宝，以此原因，他仅感受了七天的地狱痛苦，便得以解脱；也有经中说，他本应堕无间地狱，然以皈依的功德，死后堕入黑绳地狱，并很快获得了解脱[35]。他还在佛陀涅槃后，成为佛教的大护法，大迦叶于七叶窟结集三藏时，他为大施主，供给一切资具所需。</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提婆达多，也曾造了三个无间罪——破和合僧、出佛身血、杀阿罗汉。他还驱使大醉象攻击佛陀，并于十个指甲中藏毒，欲礼佛足而伤佛陀。他命终之后堕入地狱，活活感受烈火焚身时，才对佛语诚信不疑。他说：“我现在从心坎深处皈依佛陀。”佛陀告诉他：“光是皈依佛还不行，还要皈依法、皈依僧。”随后他发自内心皈依三宝，佛陀授记他将来成就缘觉果位，号为具骨[36]。</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小乘经典中说提婆达多是恶人，但大乘《妙法莲华经》专门有个“提婆达多品”，佛陀在里面讲了，因地时正是提婆达多传授《法华经》，自己才依此获得了成就。佛陀还说，谁听闻此“提婆达多品”，就能不堕三恶趣等，有许许多多功德[37]。故从大乘了义经典来看，提婆达多应该是佛菩萨的化现。不过这里讲的，是提婆达多造了三个无间罪，后来虔诚皈依三宝，终于得到了解脱。</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在座的道友们，你以前虽不一定造过无间罪，但多多少少都造了一些恶业。若能在三宝所依面前，发自内心地忏悔，并念诵：“我从现在开始，皈依佛、皈依法、皈依僧。”这些罪业很容易就能得以清净。</w:t>
      </w:r>
    </w:p>
    <w:p w:rsidR="00AD73BE" w:rsidRDefault="00AD73BE" w:rsidP="00AD73BE">
      <w:pPr>
        <w:pStyle w:val="a3"/>
        <w:shd w:val="clear" w:color="auto" w:fill="FFFFFF"/>
        <w:spacing w:line="378" w:lineRule="atLeast"/>
        <w:rPr>
          <w:rFonts w:ascii="PingFang SC" w:eastAsia="PingFang SC" w:hAnsi="PingFang SC" w:hint="eastAsia"/>
          <w:color w:val="000000"/>
          <w:sz w:val="21"/>
          <w:szCs w:val="21"/>
        </w:rPr>
      </w:pPr>
      <w:r>
        <w:rPr>
          <w:rFonts w:ascii="PingFang SC" w:eastAsia="PingFang SC" w:hAnsi="PingFang SC" w:hint="eastAsia"/>
          <w:color w:val="000000"/>
          <w:sz w:val="21"/>
          <w:szCs w:val="21"/>
        </w:rPr>
        <w:t xml:space="preserve">　　所以，这次共修皈依，大家应时而观想皈依境，时而思维自己的罪业，明白得个人身不容易，故一定要皈依三宝，然后再念“南葵内色那卡刚瓦耶……”。这样才不会只是口头上的声音，而是发自内心的“心声”。若以此心态修十万遍皈依，对三宝的信心定然生得起来，那自己过去造的业再严重，以后也不会堕三恶趣；就算还是要堕，时间也非常短暂，这是佛陀的语言，刚才也说了，“若人信归佛，如来不欺诳。”因此，大家应该有这个信心！</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color w:val="000000"/>
          <w:kern w:val="0"/>
          <w:szCs w:val="21"/>
        </w:rPr>
      </w:pPr>
      <w:r w:rsidRPr="00AD73BE">
        <w:rPr>
          <w:rFonts w:ascii="PingFang SC" w:eastAsia="PingFang SC" w:hAnsi="PingFang SC" w:cs="宋体" w:hint="eastAsia"/>
          <w:color w:val="000000"/>
          <w:kern w:val="0"/>
          <w:szCs w:val="21"/>
        </w:rPr>
        <w:t xml:space="preserve">　</w:t>
      </w:r>
      <w:r w:rsidRPr="00AD73BE">
        <w:rPr>
          <w:rFonts w:ascii="PingFang SC" w:eastAsia="PingFang SC" w:hAnsi="PingFang SC" w:cs="宋体" w:hint="eastAsia"/>
          <w:b/>
          <w:bCs/>
          <w:color w:val="000000"/>
          <w:kern w:val="0"/>
          <w:sz w:val="18"/>
          <w:szCs w:val="18"/>
        </w:rPr>
        <w:t>◎ 皈依是斩断不善、遣除障碍的最好途径</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lastRenderedPageBreak/>
        <w:t xml:space="preserve">　　如今，依靠善知识的恩德和加持，大家有幸听闻佛法，并生起一点点行善断恶的念头：“我要修加行”、“我要出家”、“我要利益众生”……此时若能从内心深处皈依三宝，三宝必定会赐予加持，使我们的信心、清净心、出离心、菩提心、坚信因果等善法功德，自然而然增上。</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不管是出世间法，还是世间法，信心都非常重要。尤其是我们发心人员，还是要有一种信心，有一种积极性。否则，就像石头一样，做什么都没有感觉，这样不行，行持善法方面还是要有信心。《大庄严论经》云：“信亦如河箭，驶流甚迅速，能令于心意，速疾至善法。”所以，有了信心的话，你的动作不得不快，做任何事都会有效率。</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同样，对三宝也要有信心。倘若你懂得三宝不可思议的功德和力量，信心自会日益增上，一切功德也会直线上升。相反，假如将皈依、祈祷三宝弃之一旁，即使你现在的出离心等非常善妙，表面上行持善法也不错，但由于形形色色的外境善于蛊惑人心，电视、网络等媒体上的信息，十之八九都在引人造恶。再加上我们自身智慧浅薄、无有主见，不像古大德那样，就算到眼花缭乱的城市里去，心也像山王一样不为所动。而我们只要换了一个环境，就很容易被外境诱惑，心随着外境不断在转。这样一来，纵然我们现在奉行善法，但到了一定的时候，也很可能把这一切抛之脑后，轻而易举地走向罪恶，有这个危险性。</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（这一点特别重要！《前行》的每一段文字，从开头到结尾都特别珍贵，字字句句可以说是价值连城的如意宝。）</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因此，我们务必要清楚认识到：若想今后彻底斩断不善业的相续，再没有比皈依更为殊胜的了。</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完全依靠自力的话，一般人很难把握自己不受外在的影响。就像有些父母送孩子去外地读书，临走前会谆谆告诫：“你一个人出门在外，千万不要跟人学坏了！”孩子虽然也常提醒自己，但由于外境的诱惑太大，不由自主就会随波逐流。或者像有些道友放假回去，一切行为很难完全如理如法，此时一方面自己要有正知正念，不能一点也没有“刹车”的能力，同时，最关键的是什么？就是要皈依三宝、祈祷三宝。</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尤其在黑暗的末法时代，要想遣除修行中的违缘，祈祷度母和莲师尤为殊胜，这也是我自己的经验之谈。假如你不会念二十一度母的祈祷文，那度母心咒“嗡达列 度达列 度列所哈”，这个谁都会念；如果祈祷莲师的仪轨或伏藏品不会念，念莲师心咒也可以，这是遣除违缘的最好方法。</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lastRenderedPageBreak/>
        <w:t xml:space="preserve">　　现在很多人都希望行持善法善始善终，许多出家人也想终生清净戒律、闻思修行，但有时候魔众干扰相当厉害，自己虽不愿意做不如法的事情，然而随着外缘的诱惑，内心的烦恼逐渐增上，最终也会身不由己，被恶业的河流卷走。所以，这个时候一定要祈祷。</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我原来也讲过，我们寺院有个老修行人叫拉雪堪布，他经常说：“依靠正知正念来对治烦恼固然重要，但最主要的，还是常常祈祷三宝。”法王如意宝也讲过：“我们出门也好、在家也好，时时刻刻要有祈祷三宝的意念。若能如此，不管你到什么地方、住在哪里，修行的境界和善良的人格都会保持下去，延续下去。”这是非常重要的，大家应该好好记住，并再三思维这些金刚语！</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再者，在修行的过程中，正如人们所说：“精进行者，魔众尤憎恨。”《虚幻休息妙车疏》中也引用《宝积经》讲了，不精进、不好好闻思修的人，魔众不会加害，这种人身体特别壮，不容易生病，也不会有任何违缘；而越是精进的人，魔众越喜欢干扰，即使你没有出现大病和魔障，每天也会不断咳嗽——呵呵，我们经堂里咳嗽的，都是精进的人。不过，不要故意咳嗽啊！</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俗话说：“法深之时，黑魔亦猖獗。”“道高一尺，魔高一丈。”如今正值五浊恶世，我们修持甚深法义、行持广大善举时，常会面临世间名声、地位的种种诱惑，或亲朋好友的百般阻挠——有些道友来这里求法很不容易的，非常随喜你们的精神。包括学会的有些居士，听一堂课也要骗家人，说是单位组织出去玩。经常用这个借口的话，家人都产生怀疑了：“怎么你们每个星期天都出去玩？”</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还有，法越来越殊胜，修行越来越踏实时，还会出现病痛魔障的层层违缘，心里也会疑惑重重、妄念纷纷，觉得这里不对、那里不对……各种障碍变化多端，以此摧毁自己的善业资粮。</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此时此刻，我们若能精进地皈依三宝、祈祷三宝，就不容易退失道心，修行的所有障碍也会变成顺缘，并使善法越来越增上。诚如《舍利弗阿毗昙论》所云：“若归佛法僧，此归最为安，此归最为上。归依于此处，能离一切苦。”</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而且，在学佛的过程中，我们就算暂时遇到一些违缘，比如家人的阻挠、自身的疾病等，如果自己很坚强，不会因为今天感冒了，就“我不行了，以后再也不看书了，再也不念皈依了”，魔众便不会有机可乘，善法也不会因此而断灭。所以，大家在修行时，一定要有坚强的意志，这是不可缺少的！</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lastRenderedPageBreak/>
        <w:t xml:space="preserve">　　</w:t>
      </w:r>
      <w:r w:rsidRPr="00AD73BE">
        <w:rPr>
          <w:rFonts w:ascii="PingFang SC" w:eastAsia="PingFang SC" w:hAnsi="PingFang SC" w:cs="宋体" w:hint="eastAsia"/>
          <w:b/>
          <w:bCs/>
          <w:color w:val="000000"/>
          <w:kern w:val="0"/>
          <w:sz w:val="18"/>
          <w:szCs w:val="18"/>
        </w:rPr>
        <w:t>◎ 降伏法并非人人都能行持</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在过去，按照藏地的传统，有些在家人为保佑全家一年平安、除病免灾，需要采取保护措施，于是就将一些既没有得过灌顶和传承、也未曾圆满持诵基数密咒[38]的上师僧人请到家中。这些僧人表面上摆一个猛修仪轨的坛城，明明自己没有生圆次第的境界，只是睁着碗大的眼睛，对着一个食团，生起忍无可忍的嗔心，口中喊着“召召[39]、杀杀、呀呀、打打”，一听就给人面目狰狞的感觉。随后，他们唯一做的，就是血肉供养……若好好观察诸如此类的现象，诚如米拉日巴尊者所说：迎请智慧天尊维护世间的利益，犹如将国王从宝座上拉下来，吩咐他做扫地的事情一样。</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米拉日巴在圆寂之前，还跟弟子们说：“降伏事业应以慈悲为怀，千万不能有嗔恨心，否则就不是真正的密法，自己也会因此而堕入地狱。”《大萨遮尼干子经》亦云：“若不修慈悲，能行嗔害心，虽行诸善行，死入于泥犁[40]。”</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又如帕单巴尊者亲口说过：“将密宗的坛城设在村子的羊圈里，怎么能对治呢？简直可笑！”意思就是，请一些什么境界都没有的人，以嗔恨心去做降伏事业，就像把密宗坛城摆在肮脏的羊圈里一样，怎么可能请到圣尊赐予吉祥呢？因此，像这样的持诵密咒，必将沾染上苯波教吟诵的过患，所作所为都是在欺骗众生。</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如今汉地也有个别“上师”，打着密宗旗号，到处宣扬降伏、双运，让大家做不如法的事，这是必须要断绝的。阿底峡尊者当年来藏地时，也是看到个别寺院和僧人的行为与教理不符，就对此作了重新整顿。</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那这些是不是密宗的过失呢？并不是，这是个人的过错，不能说是教法的过失，这个一定要分清楚。密宗的教义，完全经得起任何观察，就算以显宗教义来衡量，也根本找不到可遮破之处。但是行持密宗的人，有些因为贪财，有些因为贪色，有些因为贪名声，行为上难免出现种种差错，可这不能怪到法的头上。</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刚才米拉日巴和帕单巴尊者，异口同声批评了藏地个别的不良现象。其实，这两位尊者是同一个时代的，彼此之间还见过一面。</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记得米拉日巴的《道歌集》中说：有一天，米拉日巴在梦中见到狮面空行母，说次日帕单巴尊者从印度来到藏地，问他要不要去见见。与此同时，帕单巴尊者也梦到狮面空行母鼓励他去见米拉日巴。</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lastRenderedPageBreak/>
        <w:t xml:space="preserve">　　第二天，米拉日巴去的时候，想看帕单巴尊者的神通如何，就在路上变成一丛鲜花。帕单巴尊者走近时，似乎毫无知觉的样子。米拉日巴心想：“人们说他具有无漏神通，看来好像不太可靠！”正这样想着，帕单巴尊者忽然转过身来，用脚就要踢那一堆花，但又转念一想：“米拉日巴是大成就者，这样不恭敬，算了算了。”</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此时，米拉日巴现出自己的身体，与帕单巴尊者交流修行境界，并邀请他一起举行会供。帕单巴尊者说：“好，但你是西藏人，作为主人理应招待我这个印度人，所以请先为我准备会供的供品。”</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于是米拉日巴把身体全部化为甘露，用绝地火来烧煮颅器。此时，帕单巴尊者变化了七个化身，个个站立在七根马尾草的尖端。米拉日巴也变化了七个化身，同样站立在七根马尾草的尖上。接着二人开始会供，得到了六种满足。</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此时，米拉日巴所站立的马尾草尖端，略微出现一点弯曲。他问帕单巴尊者：“你我在宝瓶气的成就上没有差别，为什么我站立的草尖会有弯曲呢？”</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帕单巴尊者说：“我们断证功德上无有差别，可因为你出生在西藏，所以会如此。你我的见、行完全相同，所以，未来我们的传承弟子在见行上也会一致。”</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故而在此处，他们两个的观点完全一样，都认为当时藏地个别修行人的行为不如法，并不留情面地进行了批评。</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其实，藏传佛教中的降伏事业，不是人人都能行持的，它只对那些没有私心、能成办广大弘法利生事业的人才有开许。而且，对于理应降伏的十大应诛[41]，有能力的瑜伽士若不作降伏，也是犯了密乘戒。但如果你偏执自他，以自相的嗔心进行降伏，那不但不可能降伏对方，反而将成为自己堕入地狱之因。</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原来有个人，专门来学院求降伏法。我问他为什么，他咬牙切齿、唾沫横飞地说，因为某人对他特别不好，所以一定要把那人害得家破人亡。我就告诉他：“看你的态度，肯定修不成降伏法！”诚如《正法念处经》中所说：“一切不能护，嗔恚乱心人，于此世他世，能作黑暗果。”对众生嗔恨心特别重的人，根本无法得到三宝的维护，今生来世只能成就黑暗的恶果。所以，我们修密宗的人，千万不能为了害别人，就跑到上师那里去，非要修个降伏法。</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不过，假如你是以悲心摄持，麦彭仁波切在《大幻化网总说》里讲了，即使只能做一个降伏形象，也有不可思议的功德。法王如意宝在梦境中，也从上师托嘎如意宝那里，得过这样的教言。</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lastRenderedPageBreak/>
        <w:t xml:space="preserve">　　因此，这些不能一概而论，认为无论是谁都不能修，一见到双身像或降伏法就产生恶心、嗔心，这是特别愚痴的行为。许多不可思议的境界，你不起信心的话，也应当观清净心，因为这不是你智慧的对境。</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w:t>
      </w:r>
      <w:r w:rsidRPr="00AD73BE">
        <w:rPr>
          <w:rFonts w:ascii="PingFang SC" w:eastAsia="PingFang SC" w:hAnsi="PingFang SC" w:cs="宋体" w:hint="eastAsia"/>
          <w:b/>
          <w:bCs/>
          <w:color w:val="000000"/>
          <w:kern w:val="0"/>
          <w:sz w:val="18"/>
          <w:szCs w:val="18"/>
        </w:rPr>
        <w:t>◎ 祈求平安的方法莫过于念修皈依</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前面刚讲了，根本没有生圆次第境界、三昧耶不清净的人，以嗔恨心作降伏法，一味进行血肉供养，此举非但不能得到智慧天尊和护法神的护持，反而会使黑法方面的鬼神云集，来享用那些供品及食子。虽说这些鬼神眼前能给你做一些利益，可是从长远来看，只会给你带来诸多不幸。所以，若想获得平安吉祥，皈依三宝才是最保险的。</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《米拉日巴道歌集》中就讲了一个故事，米拉日巴尊者有个特别富裕的施主，他虽生长在苯波教的家庭里，但却对佛法信仰甚笃，并常将自己的财物供养尊者师徒。</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后来他得了不治之症，自知将不久于人世，于是集合所有的亲人，宣告遗嘱说：“我要把一切财产供养给米拉日巴尊者及其弟子，请他们来超度我，你们千万不能给苯波教。”过了一会儿，他怀疑众人不听他的话，就威胁道：“你们如果不听，我就自杀。”大家只好依他的话去做，他才放心地断了气。</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家人依遗嘱去请米拉日巴师徒，让他们住在二楼；但也迎请了苯波教的教徒，住在楼下。双方同时各作法事。</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作法不久，在苯波教的坛城中，出现了死者的灵魂，他全身碧绿、满头长发，大口大口地在喝酒。正好尊者的妹妹经过楼下，苯波教徒就对她说：“米拉日巴总和我们敌对，现在你看，我们能把死者的亡灵勾召来，他办得到吗？”</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妹妹上去后，就将此事告诉米拉日巴尊者。尊者说：“那根本不是死者的亡灵，只是他们的骗人把戏。”然后对一个弟子说：“你去握住那亡灵的无名指，问他在雅龙腹崖窟接受灌顶时，我给他起的密名叫什么？”弟子去后，那亡灵受不住尊者的大悲光明，变成一溜烟就逃走了。</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苯波教徒跟米拉日巴说：“我们勾召的，既然不是亡人的灵魂，那你有没有这个能力？”尊者回答：“死者因过去的一点小业障，死后未能得到解脱，现已投生为一条小虫，在山谷上面的一块干牛粪下，所以没办法把他勾召过来。”</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lastRenderedPageBreak/>
        <w:t xml:space="preserve">　　他们不相信。米拉日巴就带他们到了那个山谷，在一块干牛粪旁边，尊者呼唤亡者的密名，只见牛粪里爬出一条小虫。尊者即向它说法开示，并为其修往生法。小虫立刻死去，虫身上发出一道细长的光，直射融入尊者的心中。尊者稍微安住片刻，小虫的心识变成一个白色“阿”字，由尊者心中放出，渐渐升至空中，越升越高。此时，空中传出声音：“尊者仁波切，您使我得到解脱，实在是恩德广大！”大家亲眼目睹此事后，都对尊者生起了信心。</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可见，佛教的加持力，客观评价的话，确实无与伦比，但真正了知的人并不多。</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其实，我们若想自己平安、家庭和乐，不一定非要作特别大的降伏仪轨，只要迎请那些寂静调柔、戒律清净的上师僧人，来家里念诵十万遍皈依偈，这是最保险不过的。这样一来，你已经入于三宝的庇护下，今生不会出现任何不快之事，一切所欲如愿以偿，还会得到善法天众的竭力保护，黑法魔障也无法靠近。</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因此，大家这次修十万遍皈依，心里应该非常欢喜，不要觉得：“哎呀，念十万遍多麻烦，不念又不能听密法，怎么办呢？要不要报个假数？”这是没有必要的。对每个人来讲，一生中能念这么多皈依偈，真的特别幸运。我以前刚听《前行》时，就像枯木逢春般，内心欢喜踊跃，每天都在这种心态中念修。其实能念满十万遍皈依偈的话，不但对众生能赐予平安，自己也能修行圆满。</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我认识的一些藏地老师，都发了愿要一辈子修一次五十万加行。以前他们好多人都不修，前不久我跟他们讲了，来到这个世间，连一次五十万加行都没修的话，确实有点可惜。若能念十万遍皈依，对自己是永恒的一种保护，而没有福报的人，肯定没有这个机会。</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有时候我看见有些人，根本不愿意修加行，反而另外找个借口，说要修什么什么大法，这种人真的特别可怜，但也没办法。所以，大家一定要念十万遍皈依偈，如此一来，邪魔外道不能亲近你，善法护法神也会经常保护你。</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w:t>
      </w:r>
      <w:r w:rsidRPr="00AD73BE">
        <w:rPr>
          <w:rFonts w:ascii="PingFang SC" w:eastAsia="PingFang SC" w:hAnsi="PingFang SC" w:cs="宋体" w:hint="eastAsia"/>
          <w:b/>
          <w:bCs/>
          <w:color w:val="000000"/>
          <w:kern w:val="0"/>
          <w:sz w:val="18"/>
          <w:szCs w:val="18"/>
        </w:rPr>
        <w:t>◎ 皈依三宝者不为鬼魔所害</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举个例子来说：从前，一个盗贼被主人逮住。主人一边念皈依偈，一边用棍棒打他，念一声“皈依佛”就打一下，这样三句皈依全部念完后，才将他放了。盗贼想：“释迦牟尼佛的恩德实在很大，幸好皈依偈只有三句，如果有四句的话，我可能已被打死了。”在他心中，好像皈依偈的声音与疼痛成了无二无别，脑海里一直回响着朗朗的皈依偈。他到一个桥下躺了下来。这时桥上来了许多鬼魔，说“这里有个皈依三宝的人”，都不敢过桥害他，便吵吵嚷嚷地逃走了。</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lastRenderedPageBreak/>
        <w:t xml:space="preserve">　　其实《大庄严论经》里也有这个公案，说是往昔有一位比丘，家里常被盗贼光顾。一次他在家里时，盗贼又来撬门。他发现后，说：“我看到你就害怕，你不要进来了，只要把手伸进来，我把你需要的东西给你。”盗贼信以为真，就将手从门缝里伸进来。比丘马上用绳子把他手捆起来了，然后拿着一个棍棒，念一句“皈依佛”就打一下，盗贼因害怕就重复一遍；念一句“皈依法”打一下，盗贼重复一遍；念一句“皈依僧”打一下，盗贼重复一遍。这样打了三下，就把他给放了。后来这个盗贼也出家了。</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所以，就算在别人的逼迫下，自己口里念诵，或心中忆念皈依偈，也有这么大的功德，三宝的加持确实非常殊胜。</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当然，在这里要给大家澄清一下：现在汉地有些人，引用这个公案反驳藏传佛教的四皈依，说“四皈依害死人”。理由是什么呢？因为刚才那个盗贼之所以出家，是他觉得：“佛陀真是慈悲，多亏只讲了三个皈依，如果有四皈依的话，就把我给打死了。[42]”所以，这些人就说四皈依不合理。</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这完全是一种可笑的谬论。那个盗贼说幸亏没有四皈依，不然就被打死了，是此经中特定的故事情节，不能以此就说四皈依害死人。其实，四皈依并无任何不合理之处。藏传大德在皈依三宝的基础上，加上皈依上师，也不是什么大逆不道的事情。如果上师是魔鬼的话，你不皈依也无可厚非，但不管是汉传佛教、藏传佛教中，上师都是值得皈依的对境，那为什么不能皈依呢？</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比如，汉地的《苏悉地经》云：“弟子之法，视阿阇梨，犹如三宝。”还有《大辨邪正经》也说：“未知者令知，亦当归依真善知识；未觉者令觉，亦当归依真善知识；未悟者令悟，亦当归依真善知识；未通者令通，亦当归依真善知识。”尽管皈依三宝非常重要，但三宝的教义依靠谁来传给我们呢？就是善知识。没有善知识的话，根本无从得到佛教的真义。</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《华严经》中也说：“尊重恭敬诸善知识。”为什么呢？因为善知识“满众生心，如如意宝”。可见，《华严经》说上师就是“宝”，我们皈依三宝和皈依四宝没什么差别。</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还有，《大教王经》云：“此阿阇梨佛无异。”《瑜伽大教王经》亦云：“此金刚阿阇梨，即是一切如来。”既然上师就是佛陀，那你皈依佛之后，再皈依与佛无别的上师，会不会害死你呢？</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所以，有些人真的太愚痴了，什么道理都不懂，就随便胡言乱语。其实，若把魔众或石头放在三宝当中，让你皈依，你不愿意也可以。但上师是那么殊胜的对境，汉传佛教中早晚课的</w:t>
      </w:r>
      <w:r w:rsidRPr="00AD73BE">
        <w:rPr>
          <w:rFonts w:ascii="PingFang SC" w:eastAsia="PingFang SC" w:hAnsi="PingFang SC" w:cs="宋体" w:hint="eastAsia"/>
          <w:color w:val="000000"/>
          <w:kern w:val="0"/>
          <w:szCs w:val="21"/>
        </w:rPr>
        <w:lastRenderedPageBreak/>
        <w:t>念诵仪轨，也并非全是佛说的，好多都来自上师的结集、上师的语言，你们天天都念这些，怎么可能害死你？</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我平时给别人皈依的话，有时候念《圣解脱经》中的“南无布达雅，南无达玛雅，南无僧嘎雅”，用的是三皈依；有时候按照藏传佛教的“皈依师，皈依佛，皈依法，皈依僧”，念的是四皈依。这两个都是一样的，没有什么差别。就像你从印度请来一个金戒指，上面再镶嵌一个藏地的金刚钻石，这有什么不可以的？</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现在汉地个别人，对自己的语言不负责任，看到一段佛经就断章取义，开始诽谤这个、诽谤那个，这实在是愚痴之举。你连三相推理的基本逻辑都搞不懂，就想推翻藏传佛教的智慧大山，真的是白日做梦，非常可笑。这样的结果，不会是四皈依害死你，而是你的语言会害死你，让你永远沉溺在地狱中感受无边痛苦，所以说话不可不慎啊！</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言归正传，假如我们从内心诚挚皈依三宝，不但今生可遣除一切损害，后世也将获得解脱和佛果等，有不可思议的功德。《无垢经》也说：“皈依之福德，若其具色相，遍满虚空界，彼将胜虚空。”皈依的功德无法衡量，无法用语言来表达。故不管在什么情况下，我们都不能舍弃皈依，有因缘的时候，还应通过各种方法劝他人皈依。</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杂宝藏经》中讲过一个故事[43]：昔日有位长者，生了两个女儿。一个女儿虔诚信奉三宝，出家后证得阿罗汉果；另一个女儿不信三宝，持有各种邪见。后来，父亲跟不信佛的女儿说：“如果你皈依佛陀，我就给你一千金；若能再皈依佛法和僧众，并受五戒，我给你八千金。”这个女儿特别贪财，为了金钱就皈依了。她死后转生于天界，用神通看到生前的因缘，对三宝生起了信心，于是来到人间向佛陀求法，之后获得须陀洹果。</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所以，有些人的父母亲友，实在不信佛教的话，你若有钱财方面的能力，可以跟他们说：“你要能皈依的话，我每个月给您一百块钱！”（众笑）</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要知道，皈依三宝的功德相当大。《般若摄颂》中云：“皈依福德若具相，此三界亦成小器，大海乃为水宝藏，藏合[44]岂能衡量耶？”又如《日藏经》云：“有情谁人皈依佛，俱胝魔众不能害，纵破戒律心散乱，彼亦定能趋涅槃。”假如你虔诚皈依佛陀，千亿魔众也不能加害，即使你受戒后破了戒，心智不正常，但因为你内心中皈依了佛，也不会堕入恶趣，并能逐渐获得解脱。《大集经》中也有类似的教证说：“若有众生皈佛者，彼人不畏千亿魔，何况欲度生死流，到于无为涅槃岸。”</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lastRenderedPageBreak/>
        <w:t xml:space="preserve">　　因此，我们纵然遇到生命危险，也不能舍弃三宝。就像法王如意宝，以前在“文革”时，有个官员叫慈诚嘉列，对法王一直颇为不满。有一次，他威胁法王必须舍弃三宝，说佛教是迷信。法王不卑不亢地回答：“要想让我说这句话，比登天还难，佛教完全是正信，即使舍弃生命，我也绝不舍弃三宝。”他暴跳如雷，大声吼道：“真是敬酒不吃吃罚酒，走着瞧吧，三天后我们准备开个大会，到时候看你会悲惨地关在监狱，还是安稳地坐在这里。”当时法王住在紫清山谷。那个官员回去的路上，突然酒瘾大发，一杯接一杯地喝酒，结果口吐鲜血，一命呜呼了。</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还有拉萨的一位格西兰仁巴，又名阿旺彭措。在“文革”期间，公开念经要受到批斗，大家都手不敢拿念珠，口不敢诵六字真言。但他仍在自己的僧舍里，敲锣打鼓地诵经做佛事，明目张胆地宣扬三宝功德。别人劝他，说这样做很危险，兰仁巴说：“灯就是黑夜照明用的，白天何必点灯？在灭法的紧要关头，才需要尽力支撑，以后圣教重兴时，我就可以撒手不管了。”所以，这些高僧大德的故事非常感人。</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总而言之，皈依具有无量功德，《圣解脱经》中说，即使皈依三宝的声音在旁生耳边听到，它们也会不堕恶趣。因此，我们平时看见待宰的牦牛，或市场上的鱼类，没有能力放生的话，也应多给它们念皈依偈，念阿弥陀佛、释迦牟尼佛的名号。《一切智光明仙人不食肉经》亦云：“若有畜生类，得闻诸佛名，永离三恶道，不生八难处。”</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对此我们一定要相信，因为这是佛陀说的，肯定会有这么大功德。佛经云：“海水可枯竭，修罗宫可堕，日月可坠落，世尊语叵异。”就算海水会干涸，阿修罗宫殿会倒塌，日月会从空中坠落，佛陀的金刚语永远也不会欺骗人。所以，我们理当坚信佛陀的语言，认认真真以欢喜心来念修一切正法之根本——皈依。</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若能以闭关的方式修，这是最好不过的；但如果实在没有条件，数量上也要尽量完成。我前几天也讲过，丹珠喇嘛念《普贤行愿品》有一百万、观音心咒有六个亿，而你若连十万遍的四句偈都不能念，那就太说不过去了。</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本品的结文：</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color w:val="000000"/>
          <w:kern w:val="0"/>
          <w:szCs w:val="21"/>
        </w:rPr>
        <w:t xml:space="preserve">　　</w:t>
      </w:r>
      <w:r w:rsidRPr="00AD73BE">
        <w:rPr>
          <w:rFonts w:ascii="PingFang SC" w:eastAsia="PingFang SC" w:hAnsi="PingFang SC" w:cs="宋体" w:hint="eastAsia"/>
          <w:b/>
          <w:bCs/>
          <w:color w:val="000000"/>
          <w:kern w:val="0"/>
          <w:sz w:val="18"/>
          <w:szCs w:val="18"/>
        </w:rPr>
        <w:t>虽已皈依然而诚信弱，虽受三学然仍舍持戒，</w:t>
      </w:r>
    </w:p>
    <w:p w:rsidR="00AD73BE" w:rsidRPr="00AD73BE" w:rsidRDefault="00AD73BE" w:rsidP="00AD73BE">
      <w:pPr>
        <w:widowControl/>
        <w:shd w:val="clear" w:color="auto" w:fill="FFFFFF"/>
        <w:spacing w:before="100" w:beforeAutospacing="1" w:after="100" w:afterAutospacing="1" w:line="378" w:lineRule="atLeast"/>
        <w:jc w:val="left"/>
        <w:rPr>
          <w:rFonts w:ascii="PingFang SC" w:eastAsia="PingFang SC" w:hAnsi="PingFang SC" w:cs="宋体" w:hint="eastAsia"/>
          <w:color w:val="000000"/>
          <w:kern w:val="0"/>
          <w:szCs w:val="21"/>
        </w:rPr>
      </w:pPr>
      <w:r w:rsidRPr="00AD73BE">
        <w:rPr>
          <w:rFonts w:ascii="PingFang SC" w:eastAsia="PingFang SC" w:hAnsi="PingFang SC" w:cs="宋体" w:hint="eastAsia"/>
          <w:b/>
          <w:bCs/>
          <w:color w:val="000000"/>
          <w:kern w:val="0"/>
          <w:sz w:val="18"/>
          <w:szCs w:val="18"/>
        </w:rPr>
        <w:t xml:space="preserve">　　我与如我无心诸有情，不退坚固信心祈加持。</w:t>
      </w:r>
    </w:p>
    <w:p w:rsidR="00AD73BE" w:rsidRPr="00AD73BE" w:rsidRDefault="00AD73BE" w:rsidP="00AD73BE">
      <w:pPr>
        <w:widowControl/>
        <w:jc w:val="left"/>
        <w:rPr>
          <w:rFonts w:ascii="宋体" w:eastAsia="宋体" w:hAnsi="宋体" w:cs="宋体" w:hint="eastAsia"/>
          <w:kern w:val="0"/>
          <w:sz w:val="24"/>
        </w:rPr>
      </w:pPr>
    </w:p>
    <w:p w:rsidR="00AD73BE" w:rsidRPr="00AD73BE" w:rsidRDefault="00AD73BE" w:rsidP="00AD73BE">
      <w:pPr>
        <w:autoSpaceDE w:val="0"/>
        <w:autoSpaceDN w:val="0"/>
        <w:adjustRightInd w:val="0"/>
        <w:ind w:firstLine="480"/>
        <w:jc w:val="left"/>
        <w:rPr>
          <w:rFonts w:ascii="PingFang SC" w:eastAsia="PingFang SC" w:hAnsi="PingFang SC" w:cs="AppleSystemUIFont" w:hint="eastAsia"/>
          <w:kern w:val="0"/>
          <w:szCs w:val="21"/>
        </w:rPr>
      </w:pPr>
    </w:p>
    <w:p w:rsidR="00AD73BE" w:rsidRPr="00AD73BE" w:rsidRDefault="00AD73BE">
      <w:pPr>
        <w:rPr>
          <w:rFonts w:ascii="PingFang SC" w:eastAsia="PingFang SC" w:hAnsi="PingFang SC"/>
          <w:szCs w:val="21"/>
        </w:rPr>
      </w:pPr>
    </w:p>
    <w:sectPr w:rsidR="00AD73BE" w:rsidRPr="00AD73BE" w:rsidSect="00B0143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ingFang SC">
    <w:panose1 w:val="020B0400000000000000"/>
    <w:charset w:val="86"/>
    <w:family w:val="swiss"/>
    <w:pitch w:val="variable"/>
    <w:sig w:usb0="A00002FF" w:usb1="7ACFFDFB" w:usb2="00000017"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ingFang SC">
    <w:altName w:val="微软雅黑"/>
    <w:panose1 w:val="020B0400000000000000"/>
    <w:charset w:val="86"/>
    <w:family w:val="auto"/>
    <w:notTrueType/>
    <w:pitch w:val="default"/>
    <w:sig w:usb0="00000001"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AppleSystemUIFont">
    <w:altName w:val="Calibri"/>
    <w:panose1 w:val="020B0604020202020204"/>
    <w:charset w:val="00"/>
    <w:family w:val="auto"/>
    <w:notTrueType/>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019EA"/>
    <w:multiLevelType w:val="hybridMultilevel"/>
    <w:tmpl w:val="A134F84A"/>
    <w:lvl w:ilvl="0" w:tplc="A6AEFEF4">
      <w:start w:val="3"/>
      <w:numFmt w:val="bullet"/>
      <w:lvlText w:val="-"/>
      <w:lvlJc w:val="left"/>
      <w:pPr>
        <w:ind w:left="360" w:hanging="360"/>
      </w:pPr>
      <w:rPr>
        <w:rFonts w:ascii="PingFang SC" w:eastAsia="PingFang SC" w:hAnsi="PingFang SC"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D679B4"/>
    <w:multiLevelType w:val="hybridMultilevel"/>
    <w:tmpl w:val="712E6110"/>
    <w:lvl w:ilvl="0" w:tplc="FA648BE8">
      <w:start w:val="1"/>
      <w:numFmt w:val="bullet"/>
      <w:lvlText w:val="•"/>
      <w:lvlJc w:val="left"/>
      <w:pPr>
        <w:tabs>
          <w:tab w:val="num" w:pos="720"/>
        </w:tabs>
        <w:ind w:left="720" w:hanging="360"/>
      </w:pPr>
      <w:rPr>
        <w:rFonts w:ascii="Arial" w:hAnsi="Arial" w:hint="default"/>
      </w:rPr>
    </w:lvl>
    <w:lvl w:ilvl="1" w:tplc="DD20C81E" w:tentative="1">
      <w:start w:val="1"/>
      <w:numFmt w:val="bullet"/>
      <w:lvlText w:val="•"/>
      <w:lvlJc w:val="left"/>
      <w:pPr>
        <w:tabs>
          <w:tab w:val="num" w:pos="1440"/>
        </w:tabs>
        <w:ind w:left="1440" w:hanging="360"/>
      </w:pPr>
      <w:rPr>
        <w:rFonts w:ascii="Arial" w:hAnsi="Arial" w:hint="default"/>
      </w:rPr>
    </w:lvl>
    <w:lvl w:ilvl="2" w:tplc="BDA612F0" w:tentative="1">
      <w:start w:val="1"/>
      <w:numFmt w:val="bullet"/>
      <w:lvlText w:val="•"/>
      <w:lvlJc w:val="left"/>
      <w:pPr>
        <w:tabs>
          <w:tab w:val="num" w:pos="2160"/>
        </w:tabs>
        <w:ind w:left="2160" w:hanging="360"/>
      </w:pPr>
      <w:rPr>
        <w:rFonts w:ascii="Arial" w:hAnsi="Arial" w:hint="default"/>
      </w:rPr>
    </w:lvl>
    <w:lvl w:ilvl="3" w:tplc="D97AA9DC" w:tentative="1">
      <w:start w:val="1"/>
      <w:numFmt w:val="bullet"/>
      <w:lvlText w:val="•"/>
      <w:lvlJc w:val="left"/>
      <w:pPr>
        <w:tabs>
          <w:tab w:val="num" w:pos="2880"/>
        </w:tabs>
        <w:ind w:left="2880" w:hanging="360"/>
      </w:pPr>
      <w:rPr>
        <w:rFonts w:ascii="Arial" w:hAnsi="Arial" w:hint="default"/>
      </w:rPr>
    </w:lvl>
    <w:lvl w:ilvl="4" w:tplc="0340E844" w:tentative="1">
      <w:start w:val="1"/>
      <w:numFmt w:val="bullet"/>
      <w:lvlText w:val="•"/>
      <w:lvlJc w:val="left"/>
      <w:pPr>
        <w:tabs>
          <w:tab w:val="num" w:pos="3600"/>
        </w:tabs>
        <w:ind w:left="3600" w:hanging="360"/>
      </w:pPr>
      <w:rPr>
        <w:rFonts w:ascii="Arial" w:hAnsi="Arial" w:hint="default"/>
      </w:rPr>
    </w:lvl>
    <w:lvl w:ilvl="5" w:tplc="035AD268" w:tentative="1">
      <w:start w:val="1"/>
      <w:numFmt w:val="bullet"/>
      <w:lvlText w:val="•"/>
      <w:lvlJc w:val="left"/>
      <w:pPr>
        <w:tabs>
          <w:tab w:val="num" w:pos="4320"/>
        </w:tabs>
        <w:ind w:left="4320" w:hanging="360"/>
      </w:pPr>
      <w:rPr>
        <w:rFonts w:ascii="Arial" w:hAnsi="Arial" w:hint="default"/>
      </w:rPr>
    </w:lvl>
    <w:lvl w:ilvl="6" w:tplc="6212EA5C" w:tentative="1">
      <w:start w:val="1"/>
      <w:numFmt w:val="bullet"/>
      <w:lvlText w:val="•"/>
      <w:lvlJc w:val="left"/>
      <w:pPr>
        <w:tabs>
          <w:tab w:val="num" w:pos="5040"/>
        </w:tabs>
        <w:ind w:left="5040" w:hanging="360"/>
      </w:pPr>
      <w:rPr>
        <w:rFonts w:ascii="Arial" w:hAnsi="Arial" w:hint="default"/>
      </w:rPr>
    </w:lvl>
    <w:lvl w:ilvl="7" w:tplc="7B5ACFC2" w:tentative="1">
      <w:start w:val="1"/>
      <w:numFmt w:val="bullet"/>
      <w:lvlText w:val="•"/>
      <w:lvlJc w:val="left"/>
      <w:pPr>
        <w:tabs>
          <w:tab w:val="num" w:pos="5760"/>
        </w:tabs>
        <w:ind w:left="5760" w:hanging="360"/>
      </w:pPr>
      <w:rPr>
        <w:rFonts w:ascii="Arial" w:hAnsi="Arial" w:hint="default"/>
      </w:rPr>
    </w:lvl>
    <w:lvl w:ilvl="8" w:tplc="C5E0A99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BE"/>
    <w:rsid w:val="00003224"/>
    <w:rsid w:val="0022783C"/>
    <w:rsid w:val="003438E8"/>
    <w:rsid w:val="00623181"/>
    <w:rsid w:val="00831B13"/>
    <w:rsid w:val="009B1718"/>
    <w:rsid w:val="00AD73BE"/>
    <w:rsid w:val="00B564BC"/>
    <w:rsid w:val="00CA74A4"/>
    <w:rsid w:val="00CB7771"/>
    <w:rsid w:val="00DA49E8"/>
    <w:rsid w:val="00FE3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F8399D"/>
  <w15:chartTrackingRefBased/>
  <w15:docId w15:val="{CFC0A112-2C0C-104A-95C3-661A6D75C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D73BE"/>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AD73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224855">
      <w:bodyDiv w:val="1"/>
      <w:marLeft w:val="0"/>
      <w:marRight w:val="0"/>
      <w:marTop w:val="0"/>
      <w:marBottom w:val="0"/>
      <w:divBdr>
        <w:top w:val="none" w:sz="0" w:space="0" w:color="auto"/>
        <w:left w:val="none" w:sz="0" w:space="0" w:color="auto"/>
        <w:bottom w:val="none" w:sz="0" w:space="0" w:color="auto"/>
        <w:right w:val="none" w:sz="0" w:space="0" w:color="auto"/>
      </w:divBdr>
    </w:div>
    <w:div w:id="741830633">
      <w:bodyDiv w:val="1"/>
      <w:marLeft w:val="0"/>
      <w:marRight w:val="0"/>
      <w:marTop w:val="0"/>
      <w:marBottom w:val="0"/>
      <w:divBdr>
        <w:top w:val="none" w:sz="0" w:space="0" w:color="auto"/>
        <w:left w:val="none" w:sz="0" w:space="0" w:color="auto"/>
        <w:bottom w:val="none" w:sz="0" w:space="0" w:color="auto"/>
        <w:right w:val="none" w:sz="0" w:space="0" w:color="auto"/>
      </w:divBdr>
    </w:div>
    <w:div w:id="1519083705">
      <w:bodyDiv w:val="1"/>
      <w:marLeft w:val="0"/>
      <w:marRight w:val="0"/>
      <w:marTop w:val="0"/>
      <w:marBottom w:val="0"/>
      <w:divBdr>
        <w:top w:val="none" w:sz="0" w:space="0" w:color="auto"/>
        <w:left w:val="none" w:sz="0" w:space="0" w:color="auto"/>
        <w:bottom w:val="none" w:sz="0" w:space="0" w:color="auto"/>
        <w:right w:val="none" w:sz="0" w:space="0" w:color="auto"/>
      </w:divBdr>
    </w:div>
    <w:div w:id="1667826451">
      <w:bodyDiv w:val="1"/>
      <w:marLeft w:val="0"/>
      <w:marRight w:val="0"/>
      <w:marTop w:val="0"/>
      <w:marBottom w:val="0"/>
      <w:divBdr>
        <w:top w:val="none" w:sz="0" w:space="0" w:color="auto"/>
        <w:left w:val="none" w:sz="0" w:space="0" w:color="auto"/>
        <w:bottom w:val="none" w:sz="0" w:space="0" w:color="auto"/>
        <w:right w:val="none" w:sz="0" w:space="0" w:color="auto"/>
      </w:divBdr>
    </w:div>
    <w:div w:id="1742748795">
      <w:bodyDiv w:val="1"/>
      <w:marLeft w:val="0"/>
      <w:marRight w:val="0"/>
      <w:marTop w:val="0"/>
      <w:marBottom w:val="0"/>
      <w:divBdr>
        <w:top w:val="none" w:sz="0" w:space="0" w:color="auto"/>
        <w:left w:val="none" w:sz="0" w:space="0" w:color="auto"/>
        <w:bottom w:val="none" w:sz="0" w:space="0" w:color="auto"/>
        <w:right w:val="none" w:sz="0" w:space="0" w:color="auto"/>
      </w:divBdr>
    </w:div>
    <w:div w:id="1836454117">
      <w:bodyDiv w:val="1"/>
      <w:marLeft w:val="0"/>
      <w:marRight w:val="0"/>
      <w:marTop w:val="0"/>
      <w:marBottom w:val="0"/>
      <w:divBdr>
        <w:top w:val="none" w:sz="0" w:space="0" w:color="auto"/>
        <w:left w:val="none" w:sz="0" w:space="0" w:color="auto"/>
        <w:bottom w:val="none" w:sz="0" w:space="0" w:color="auto"/>
        <w:right w:val="none" w:sz="0" w:space="0" w:color="auto"/>
      </w:divBdr>
    </w:div>
    <w:div w:id="1946424668">
      <w:bodyDiv w:val="1"/>
      <w:marLeft w:val="0"/>
      <w:marRight w:val="0"/>
      <w:marTop w:val="0"/>
      <w:marBottom w:val="0"/>
      <w:divBdr>
        <w:top w:val="none" w:sz="0" w:space="0" w:color="auto"/>
        <w:left w:val="none" w:sz="0" w:space="0" w:color="auto"/>
        <w:bottom w:val="none" w:sz="0" w:space="0" w:color="auto"/>
        <w:right w:val="none" w:sz="0" w:space="0" w:color="auto"/>
      </w:divBdr>
      <w:divsChild>
        <w:div w:id="692457527">
          <w:marLeft w:val="360"/>
          <w:marRight w:val="0"/>
          <w:marTop w:val="200"/>
          <w:marBottom w:val="0"/>
          <w:divBdr>
            <w:top w:val="none" w:sz="0" w:space="0" w:color="auto"/>
            <w:left w:val="none" w:sz="0" w:space="0" w:color="auto"/>
            <w:bottom w:val="none" w:sz="0" w:space="0" w:color="auto"/>
            <w:right w:val="none" w:sz="0" w:space="0" w:color="auto"/>
          </w:divBdr>
        </w:div>
        <w:div w:id="920136786">
          <w:marLeft w:val="360"/>
          <w:marRight w:val="0"/>
          <w:marTop w:val="200"/>
          <w:marBottom w:val="0"/>
          <w:divBdr>
            <w:top w:val="none" w:sz="0" w:space="0" w:color="auto"/>
            <w:left w:val="none" w:sz="0" w:space="0" w:color="auto"/>
            <w:bottom w:val="none" w:sz="0" w:space="0" w:color="auto"/>
            <w:right w:val="none" w:sz="0" w:space="0" w:color="auto"/>
          </w:divBdr>
        </w:div>
        <w:div w:id="856692568">
          <w:marLeft w:val="360"/>
          <w:marRight w:val="0"/>
          <w:marTop w:val="200"/>
          <w:marBottom w:val="0"/>
          <w:divBdr>
            <w:top w:val="none" w:sz="0" w:space="0" w:color="auto"/>
            <w:left w:val="none" w:sz="0" w:space="0" w:color="auto"/>
            <w:bottom w:val="none" w:sz="0" w:space="0" w:color="auto"/>
            <w:right w:val="none" w:sz="0" w:space="0" w:color="auto"/>
          </w:divBdr>
        </w:div>
        <w:div w:id="763233216">
          <w:marLeft w:val="360"/>
          <w:marRight w:val="0"/>
          <w:marTop w:val="200"/>
          <w:marBottom w:val="0"/>
          <w:divBdr>
            <w:top w:val="none" w:sz="0" w:space="0" w:color="auto"/>
            <w:left w:val="none" w:sz="0" w:space="0" w:color="auto"/>
            <w:bottom w:val="none" w:sz="0" w:space="0" w:color="auto"/>
            <w:right w:val="none" w:sz="0" w:space="0" w:color="auto"/>
          </w:divBdr>
        </w:div>
        <w:div w:id="2103718071">
          <w:marLeft w:val="360"/>
          <w:marRight w:val="0"/>
          <w:marTop w:val="200"/>
          <w:marBottom w:val="0"/>
          <w:divBdr>
            <w:top w:val="none" w:sz="0" w:space="0" w:color="auto"/>
            <w:left w:val="none" w:sz="0" w:space="0" w:color="auto"/>
            <w:bottom w:val="none" w:sz="0" w:space="0" w:color="auto"/>
            <w:right w:val="none" w:sz="0" w:space="0" w:color="auto"/>
          </w:divBdr>
        </w:div>
        <w:div w:id="1411585708">
          <w:marLeft w:val="360"/>
          <w:marRight w:val="0"/>
          <w:marTop w:val="200"/>
          <w:marBottom w:val="0"/>
          <w:divBdr>
            <w:top w:val="none" w:sz="0" w:space="0" w:color="auto"/>
            <w:left w:val="none" w:sz="0" w:space="0" w:color="auto"/>
            <w:bottom w:val="none" w:sz="0" w:space="0" w:color="auto"/>
            <w:right w:val="none" w:sz="0" w:space="0" w:color="auto"/>
          </w:divBdr>
        </w:div>
        <w:div w:id="30228139">
          <w:marLeft w:val="360"/>
          <w:marRight w:val="0"/>
          <w:marTop w:val="200"/>
          <w:marBottom w:val="0"/>
          <w:divBdr>
            <w:top w:val="none" w:sz="0" w:space="0" w:color="auto"/>
            <w:left w:val="none" w:sz="0" w:space="0" w:color="auto"/>
            <w:bottom w:val="none" w:sz="0" w:space="0" w:color="auto"/>
            <w:right w:val="none" w:sz="0" w:space="0" w:color="auto"/>
          </w:divBdr>
        </w:div>
        <w:div w:id="164496758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28</Pages>
  <Words>3695</Words>
  <Characters>21068</Characters>
  <Application>Microsoft Office Word</Application>
  <DocSecurity>0</DocSecurity>
  <Lines>175</Lines>
  <Paragraphs>49</Paragraphs>
  <ScaleCrop>false</ScaleCrop>
  <Company/>
  <LinksUpToDate>false</LinksUpToDate>
  <CharactersWithSpaces>24714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Gai</dc:creator>
  <cp:keywords/>
  <dc:description/>
  <cp:lastModifiedBy>Fiona Gai</cp:lastModifiedBy>
  <cp:revision>1</cp:revision>
  <dcterms:created xsi:type="dcterms:W3CDTF">2020-11-11T17:26:00Z</dcterms:created>
  <dcterms:modified xsi:type="dcterms:W3CDTF">2020-11-11T19:35:00Z</dcterms:modified>
</cp:coreProperties>
</file>