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BED" w:rsidRPr="000C6BED" w:rsidRDefault="000C6BED" w:rsidP="000C6B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6BED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略说八关斋戒</w:t>
      </w:r>
      <w:r w:rsidRPr="000C6B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很多人在守八关斋戒，但却对八关斋戒不是特别了解，所以有必要介绍一下。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八关斋戒可以从种类、差别、授戒者、受戒者、受戒时间、受戒方式、学处与功德八个方面来阐述：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t>一、种</w:t>
      </w:r>
      <w:r w:rsidRPr="000C6BED">
        <w:rPr>
          <w:rFonts w:ascii="宋体" w:eastAsia="宋体" w:hAnsi="宋体" w:cs="宋体" w:hint="eastAsia"/>
          <w:i w:val="0"/>
          <w:sz w:val="36"/>
          <w:szCs w:val="36"/>
        </w:rPr>
        <w:t>类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八关斋戒有四种：第一种，是人天乘的八关斋戒；第二种，是小乘的八关斋戒；第三种，是显宗大乘的八关斋戒；第四种，是密乘的八关斋戒。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t>二、各种八关斋戒之间的差</w:t>
      </w:r>
      <w:r w:rsidRPr="000C6BED">
        <w:rPr>
          <w:rFonts w:hint="eastAsia"/>
          <w:i w:val="0"/>
          <w:sz w:val="36"/>
          <w:szCs w:val="36"/>
        </w:rPr>
        <w:t>别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世间、小乘与大乘显宗的八关斋戒，都建立在皈依的基础之上。没有皈依，就不能得到八关斋戒。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《俱舍论》讲得很清楚，没有皈依有两种情况：第一种，是对三宝没有信心，所以不受皈依戒；第二种，是虽然对三宝有信心，但在受八关斋戒的时候，不知道之前必须受皈依戒，或者忘了受皈依戒。其中的第一种人，就不会得到任何八关斋戒。</w:t>
      </w:r>
    </w:p>
    <w:p w:rsidR="000C6BED" w:rsidRDefault="000C6BED" w:rsidP="000C6BED">
      <w:pPr>
        <w:pStyle w:val="NormalWeb"/>
        <w:spacing w:line="360" w:lineRule="auto"/>
        <w:jc w:val="both"/>
        <w:rPr>
          <w:rFonts w:ascii="宋体" w:eastAsia="宋体" w:hAnsi="宋体" w:cs="宋体"/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而它们之间的差别，是在于发心：</w:t>
      </w:r>
    </w:p>
    <w:p w:rsidR="000C6BED" w:rsidRPr="000C6BED" w:rsidRDefault="000C6BED" w:rsidP="000C6BED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为了得到现世生活中的一些蝇头小利、健康、长寿等，或是为了来世不堕地狱、旁生、饿鬼道，而得到人天的福报，这样受持八关斋戒，就是世间的八关斋戒。虽然世间的八关斋戒有皈依的基础，故而不属于外道的戒律，但也不属于别解脱戒，其结果只是世间的福</w:t>
      </w:r>
      <w:r w:rsidRPr="000C6BED">
        <w:rPr>
          <w:rFonts w:ascii="宋体" w:eastAsia="宋体" w:hAnsi="宋体" w:cs="宋体" w:hint="eastAsia"/>
          <w:sz w:val="28"/>
          <w:szCs w:val="28"/>
        </w:rPr>
        <w:lastRenderedPageBreak/>
        <w:t>报。因为所有的别解脱戒，都一定要有出离心。如果没有出离心，即使受持比丘戒、沙弥戒等出家戒，也不能称为别解脱戒，不能成为解脱之因。</w:t>
      </w:r>
    </w:p>
    <w:p w:rsidR="000C6BED" w:rsidRPr="000C6BED" w:rsidRDefault="000C6BED" w:rsidP="000C6BED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在皈依、有出离心，但没有菩提心的基础上受持八关斋戒，就是小乘的八关斋戒。</w:t>
      </w:r>
    </w:p>
    <w:p w:rsidR="000C6BED" w:rsidRPr="000C6BED" w:rsidRDefault="000C6BED" w:rsidP="000C6BED">
      <w:pPr>
        <w:pStyle w:val="Norma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在皈依、出离心、菩提心的基础上受持八关斋戒，就是大乘八关斋戒，它属于菩萨戒的一部分。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在受持八关斋戒之前，发心非常重要。最好是有不造作的出离心和菩提心，实在不行，也要有相似的出离心与菩提心。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前三种八关斋戒与密宗的八关斋戒之间，有六种差别：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（一）受戒者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前三种八关斋戒，居士可以受，出家人不能受。密宗的八关斋戒，出家人、在家人都可以受。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因为出家戒与前三种八关斋戒的层次不一样。在低层次戒律的基础上，可以受高层次的戒律。但在具备高层次戒体之后，再去受低层的戒律，就有两种结果：一种是得不到戒体；一种是如果得到了戒体，则原有的戒体也会同时舍去。如果出家人受前三种八关斋戒，就有可能舍去出家戒。所以出家人不能受前三种八关斋戒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（二）授戒者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第一次受持前三种八关斋戒的时候，需要在一位善知识面前受。密宗八关斋戒最好是在善知识面前受，但如果实在找不到，则在佛像前受持也可以。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lastRenderedPageBreak/>
        <w:t>（三</w:t>
      </w:r>
      <w:bookmarkStart w:id="0" w:name="_GoBack"/>
      <w:bookmarkEnd w:id="0"/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）发心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前两种八关斋戒不需要有菩提心，只要有皈依戒与出离心就可以了。密宗的八关斋戒必须要有菩提心。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（四）仪轨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在前三种八关斋戒的共同仪轨之外，密宗八关斋戒属于外密的戒律，它既有观想，也有灌顶，还有特定的仪轨。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（五）学处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虽然八关斋戒的八条戒都是一样的，但密宗的八关斋戒必须素食，哪怕是三净肉也不能吃，前三种八关斋戒，尤其是前两种八关斋戒却没有这样的要求。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（六）结果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密宗八关斋戒的功德相当大，其结果是成就佛的果位。大乘显宗的八关斋戒因为有菩提心，所以也可以成为成佛之因，但前两个八关斋戒的果报，却只是人天福报和阿罗汉果位，而不是成佛之因。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另外，显密八关斋戒还有一些细节方面的差别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禁语、观想、食物方面的讲究，等等。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t>三、授戒</w:t>
      </w:r>
      <w:r w:rsidRPr="000C6BED">
        <w:rPr>
          <w:rFonts w:hint="eastAsia"/>
          <w:i w:val="0"/>
          <w:sz w:val="36"/>
          <w:szCs w:val="36"/>
        </w:rPr>
        <w:t>者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受戒的时候需不需要授戒的善知识？善知识是否必须是出家人呢？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关于这个问题，有不同的观点：小乘律藏认为，八种别解脱戒都需要在比丘面前受；但其他佛经又认为，在比丘、婆罗门（非外道婆罗门）或其他</w:t>
      </w:r>
      <w:r w:rsidRPr="000C6BED">
        <w:rPr>
          <w:rFonts w:ascii="宋体" w:eastAsia="宋体" w:hAnsi="宋体" w:cs="宋体" w:hint="eastAsia"/>
          <w:sz w:val="28"/>
          <w:szCs w:val="28"/>
        </w:rPr>
        <w:lastRenderedPageBreak/>
        <w:t>任何一个正在受持八关斋戒，并且会念诵仪轨的人面前，都可以受持别解脱戒。这样一来，佛经里面就有两种不同的说法：小乘一切有部支持《律经》的观点；而小乘经部又抱持第二种观点，即虽然受持出家戒律需要出家人，而且是比丘，但八关斋戒却不一定要在出家人面前受，由修证很好的居士传授，受戒者也能得到戒体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此处所指的居士，最好是像玛尔巴大师或萨迦派很多成就者那样的居士。如果实在没有办法，找不到更好的善知识，则在普通居士面前受戒也能得到戒体，但出于对戒律的尊重，我们还是不能过分草率随便。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但无论修证再高、修行再好，即使是像玛尔巴大师那样了不起的成就者，只要身份是在家人，就没有资格传出家戒。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虽然无著菩萨的个别论典中也说过，在没有人传的情况下，在佛像前受大乘八关斋戒也可以得到戒体，但实际上传戒的时候，尤其是第一次受戒的时候，还是需要一位善知识。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在戒律方面，虽然有时也可以用理论抉择，但更多时候是要看佛经，佛当初怎么说，就要怎么办。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t>四、受戒</w:t>
      </w:r>
      <w:r w:rsidRPr="000C6BED">
        <w:rPr>
          <w:rFonts w:hint="eastAsia"/>
          <w:i w:val="0"/>
          <w:sz w:val="36"/>
          <w:szCs w:val="36"/>
        </w:rPr>
        <w:t>者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显宗的八关斋戒，受过居士戒的都可以受。居士受此戒就成为居士的</w:t>
      </w:r>
      <w:r w:rsidRPr="000C6BED">
        <w:rPr>
          <w:sz w:val="28"/>
          <w:szCs w:val="28"/>
        </w:rPr>
        <w:t>“</w:t>
      </w:r>
      <w:r w:rsidRPr="000C6BED">
        <w:rPr>
          <w:rFonts w:ascii="宋体" w:eastAsia="宋体" w:hAnsi="宋体" w:cs="宋体" w:hint="eastAsia"/>
          <w:sz w:val="28"/>
          <w:szCs w:val="28"/>
        </w:rPr>
        <w:t>长净法</w:t>
      </w:r>
      <w:r w:rsidRPr="000C6BED">
        <w:rPr>
          <w:sz w:val="28"/>
          <w:szCs w:val="28"/>
        </w:rPr>
        <w:t>”</w:t>
      </w:r>
      <w:r w:rsidRPr="000C6BED">
        <w:rPr>
          <w:rFonts w:ascii="宋体" w:eastAsia="宋体" w:hAnsi="宋体" w:cs="宋体" w:hint="eastAsia"/>
          <w:sz w:val="28"/>
          <w:szCs w:val="28"/>
        </w:rPr>
        <w:t>，</w:t>
      </w:r>
      <w:r w:rsidRPr="000C6BED">
        <w:rPr>
          <w:sz w:val="28"/>
          <w:szCs w:val="28"/>
        </w:rPr>
        <w:t>“</w:t>
      </w:r>
      <w:r w:rsidRPr="000C6BED">
        <w:rPr>
          <w:rFonts w:ascii="宋体" w:eastAsia="宋体" w:hAnsi="宋体" w:cs="宋体" w:hint="eastAsia"/>
          <w:sz w:val="28"/>
          <w:szCs w:val="28"/>
        </w:rPr>
        <w:t>长净法</w:t>
      </w:r>
      <w:r w:rsidRPr="000C6BED">
        <w:rPr>
          <w:sz w:val="28"/>
          <w:szCs w:val="28"/>
        </w:rPr>
        <w:t>”</w:t>
      </w:r>
      <w:r w:rsidRPr="000C6BED">
        <w:rPr>
          <w:rFonts w:ascii="宋体" w:eastAsia="宋体" w:hAnsi="宋体" w:cs="宋体" w:hint="eastAsia"/>
          <w:sz w:val="28"/>
          <w:szCs w:val="28"/>
        </w:rPr>
        <w:t>也即长善净恶的方法。没有受居士戒但受过皈依的居士也可以受，出家人不能受。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密宗的八关斋戒，出家人、在家人都可以受。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lastRenderedPageBreak/>
        <w:t>五、受戒时</w:t>
      </w:r>
      <w:r w:rsidRPr="000C6BED">
        <w:rPr>
          <w:rFonts w:hint="eastAsia"/>
          <w:i w:val="0"/>
          <w:sz w:val="36"/>
          <w:szCs w:val="36"/>
        </w:rPr>
        <w:t>间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在早上不借助于任何光源，仅凭自然光也能看到手纹的时候，直至日出之前的时间段内，都可以受持。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因为八关斋戒只有二十四小时，所以刚刚开始天亮的时候必须受持，如果时间推迟到日出以后，就不够二十四小时，那样八关斋戒就不够完整了。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另外，无著菩萨还制定了一种仅仅夜晚或白昼受持的八关斋戒。譬如说，在睡觉之前受持，第二天天亮的时候，戒体自然消失；或早上天亮的时候受持，晚上日落的时候，戒体自然消失，只受一个晚上或一个白天十二个小时的戒。这也是一种度化众生，令其培植善根的方便法门。无著菩萨这种戒律的制定，是有佛经根据的，我们不需要有任何怀疑，只要如理受持，就一定会得戒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但此处所讲的，是受持二十四小时的八关斋戒，所以必须在能看见手纹到日出之间的时间段内受持。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t>六、受戒方</w:t>
      </w:r>
      <w:r w:rsidRPr="000C6BED">
        <w:rPr>
          <w:rFonts w:hint="eastAsia"/>
          <w:i w:val="0"/>
          <w:sz w:val="36"/>
          <w:szCs w:val="36"/>
        </w:rPr>
        <w:t>式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小乘发出离心，大乘发菩提心，是最起码的前提。另外还有一些要求如下。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（</w:t>
      </w:r>
      <w:r w:rsidRPr="000C6BED">
        <w:rPr>
          <w:sz w:val="28"/>
          <w:szCs w:val="28"/>
        </w:rPr>
        <w:t>1</w:t>
      </w:r>
      <w:r w:rsidRPr="000C6BED">
        <w:rPr>
          <w:rFonts w:ascii="宋体" w:eastAsia="宋体" w:hAnsi="宋体" w:cs="宋体" w:hint="eastAsia"/>
          <w:sz w:val="28"/>
          <w:szCs w:val="28"/>
        </w:rPr>
        <w:t>）早上第一次受戒的时候，受戒之前不能吃早餐。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（</w:t>
      </w:r>
      <w:r w:rsidRPr="000C6BED">
        <w:rPr>
          <w:sz w:val="28"/>
          <w:szCs w:val="28"/>
        </w:rPr>
        <w:t>2</w:t>
      </w:r>
      <w:r w:rsidRPr="000C6BED">
        <w:rPr>
          <w:rFonts w:ascii="宋体" w:eastAsia="宋体" w:hAnsi="宋体" w:cs="宋体" w:hint="eastAsia"/>
          <w:sz w:val="28"/>
          <w:szCs w:val="28"/>
        </w:rPr>
        <w:t>）受戒之前要洗澡，如果实在条件不允许，也一定要清洗五支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脸部、双手、双脚。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（</w:t>
      </w:r>
      <w:r w:rsidRPr="000C6BED">
        <w:rPr>
          <w:sz w:val="28"/>
          <w:szCs w:val="28"/>
        </w:rPr>
        <w:t>3</w:t>
      </w:r>
      <w:r w:rsidRPr="000C6BED">
        <w:rPr>
          <w:rFonts w:ascii="宋体" w:eastAsia="宋体" w:hAnsi="宋体" w:cs="宋体" w:hint="eastAsia"/>
          <w:sz w:val="28"/>
          <w:szCs w:val="28"/>
        </w:rPr>
        <w:t>）如果只受一天的戒，那就很简单，只需按照仪轨念诵就行。如果是受一年、两年、五年或终身，每月在有佛经规定的初八、十五、三十，以</w:t>
      </w:r>
      <w:r w:rsidRPr="000C6BED">
        <w:rPr>
          <w:rFonts w:ascii="宋体" w:eastAsia="宋体" w:hAnsi="宋体" w:cs="宋体" w:hint="eastAsia"/>
          <w:sz w:val="28"/>
          <w:szCs w:val="28"/>
        </w:rPr>
        <w:lastRenderedPageBreak/>
        <w:t>及其他功德殊胜的日子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初十、二十五、二十九，或任选其中固定的任何一天或几天受持。第一次受戒的时候要按照自己的选择发心，然后一次性受持。以后每月的斋戒日，就只需自己在释迦牟尼佛像前念仪轨受持即可</w:t>
      </w:r>
      <w:r>
        <w:rPr>
          <w:rStyle w:val="FootnoteReference"/>
          <w:rFonts w:ascii="宋体" w:eastAsia="宋体" w:hAnsi="宋体" w:cs="宋体"/>
          <w:sz w:val="28"/>
          <w:szCs w:val="28"/>
        </w:rPr>
        <w:footnoteReference w:id="1"/>
      </w:r>
      <w:r w:rsidRPr="000C6BED">
        <w:rPr>
          <w:rFonts w:ascii="宋体" w:eastAsia="宋体" w:hAnsi="宋体" w:cs="宋体" w:hint="eastAsia"/>
          <w:sz w:val="28"/>
          <w:szCs w:val="28"/>
        </w:rPr>
        <w:t>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如果不是每个月的某几天，而是终身每日受持这八条戒，就不叫八关斋戒，而变成了一种居士戒。守持这种戒律的居士，叫果目居士。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詹匝果目是印度非常出名的论师、菩萨、成就者，他就是终身受持这八条戒的居士，所以人称</w:t>
      </w:r>
      <w:r w:rsidRPr="000C6BED">
        <w:rPr>
          <w:sz w:val="28"/>
          <w:szCs w:val="28"/>
        </w:rPr>
        <w:t>“</w:t>
      </w:r>
      <w:r w:rsidRPr="000C6BED">
        <w:rPr>
          <w:rFonts w:ascii="宋体" w:eastAsia="宋体" w:hAnsi="宋体" w:cs="宋体" w:hint="eastAsia"/>
          <w:sz w:val="28"/>
          <w:szCs w:val="28"/>
        </w:rPr>
        <w:t>詹匝果目</w:t>
      </w:r>
      <w:r w:rsidRPr="000C6BED">
        <w:rPr>
          <w:sz w:val="28"/>
          <w:szCs w:val="28"/>
        </w:rPr>
        <w:t>”</w:t>
      </w:r>
      <w:r w:rsidRPr="000C6BED">
        <w:rPr>
          <w:rFonts w:ascii="宋体" w:eastAsia="宋体" w:hAnsi="宋体" w:cs="宋体" w:hint="eastAsia"/>
          <w:sz w:val="28"/>
          <w:szCs w:val="28"/>
        </w:rPr>
        <w:t>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一切有部认为，一次性受戒的必要，是第一次在早餐前受戒以后，每月的斋戒日即使吃了早餐也可以受戒；经部与无著菩萨的论典认为，除了以后可以在早餐后受持以外，一次性受戒还有以后受持的时候不需要善知识，只需自己在佛像前受持即可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（</w:t>
      </w:r>
      <w:r w:rsidRPr="000C6BED">
        <w:rPr>
          <w:sz w:val="28"/>
          <w:szCs w:val="28"/>
        </w:rPr>
        <w:t>4</w:t>
      </w:r>
      <w:r w:rsidRPr="000C6BED">
        <w:rPr>
          <w:rFonts w:ascii="宋体" w:eastAsia="宋体" w:hAnsi="宋体" w:cs="宋体" w:hint="eastAsia"/>
          <w:sz w:val="28"/>
          <w:szCs w:val="28"/>
        </w:rPr>
        <w:t>）在第一次受戒的时候，假如这样发心：如果因为农历和藏历的差别等而受错日子，或者忘记受戒，我可以第二天补受。我想也应该是可以的。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还有，为了避免因为中秋节或除夕的时候受戒而引起家人的不满与不理解，甚至对佛教的诋毁，就在第一次受戒的时候发愿：如果中秋与除夕的藏历和农历是同一天，我就发愿在之前的十四号与二十九号受戒，除了这两个特殊日子以外，我都按照正常的日子受戒。我想也应该是可以的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lastRenderedPageBreak/>
        <w:t>虽然上述受戒方式不能找到佛经直接的教证，但因为戒律都要根据自己的发心来定，所以应该没有问题。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但是，倘若第一次受戒的时候没有这样的思想准备，而在事到临头的时候，想临时改变受戒日期，肯定是不行的。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（</w:t>
      </w:r>
      <w:r w:rsidRPr="000C6BED">
        <w:rPr>
          <w:sz w:val="28"/>
          <w:szCs w:val="28"/>
        </w:rPr>
        <w:t>5</w:t>
      </w:r>
      <w:r w:rsidRPr="000C6BED">
        <w:rPr>
          <w:rFonts w:ascii="宋体" w:eastAsia="宋体" w:hAnsi="宋体" w:cs="宋体" w:hint="eastAsia"/>
          <w:sz w:val="28"/>
          <w:szCs w:val="28"/>
        </w:rPr>
        <w:t>）受戒日期的计算，最好以藏历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根据《时轮金刚》的历算方式计算出的日历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为依据。首先，因为《时轮金刚》的历算方式是佛宣说的。也就是说，在全世界的所有日历当中，唯有藏历才是佛教的日历，其他的农历、阳历、阴历都跟佛教没有什么关系。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其次，《时轮金刚》的历算方式也很准确。虽然某些工具书中说，藏历是文成公主首先带进藏地，然后受到宗教的影响，认为有些日子是吉祥的就增加一天；认为不吉利的日子就把它去掉，故而会出现两个</w:t>
      </w:r>
      <w:r w:rsidRPr="000C6BED">
        <w:rPr>
          <w:sz w:val="28"/>
          <w:szCs w:val="28"/>
        </w:rPr>
        <w:t>1</w:t>
      </w:r>
      <w:r w:rsidRPr="000C6BED">
        <w:rPr>
          <w:rFonts w:ascii="宋体" w:eastAsia="宋体" w:hAnsi="宋体" w:cs="宋体" w:hint="eastAsia"/>
          <w:sz w:val="28"/>
          <w:szCs w:val="28"/>
        </w:rPr>
        <w:t>号、</w:t>
      </w:r>
      <w:r w:rsidRPr="000C6BED">
        <w:rPr>
          <w:sz w:val="28"/>
          <w:szCs w:val="28"/>
        </w:rPr>
        <w:t>3</w:t>
      </w:r>
      <w:r w:rsidRPr="000C6BED">
        <w:rPr>
          <w:rFonts w:ascii="宋体" w:eastAsia="宋体" w:hAnsi="宋体" w:cs="宋体" w:hint="eastAsia"/>
          <w:sz w:val="28"/>
          <w:szCs w:val="28"/>
        </w:rPr>
        <w:t>号等，或者没有</w:t>
      </w:r>
      <w:r w:rsidRPr="000C6BED">
        <w:rPr>
          <w:sz w:val="28"/>
          <w:szCs w:val="28"/>
        </w:rPr>
        <w:t>4</w:t>
      </w:r>
      <w:r w:rsidRPr="000C6BED">
        <w:rPr>
          <w:rFonts w:ascii="宋体" w:eastAsia="宋体" w:hAnsi="宋体" w:cs="宋体" w:hint="eastAsia"/>
          <w:sz w:val="28"/>
          <w:szCs w:val="28"/>
        </w:rPr>
        <w:t>号、</w:t>
      </w:r>
      <w:r w:rsidRPr="000C6BED">
        <w:rPr>
          <w:sz w:val="28"/>
          <w:szCs w:val="28"/>
        </w:rPr>
        <w:t>5</w:t>
      </w:r>
      <w:r w:rsidRPr="000C6BED">
        <w:rPr>
          <w:rFonts w:ascii="宋体" w:eastAsia="宋体" w:hAnsi="宋体" w:cs="宋体" w:hint="eastAsia"/>
          <w:sz w:val="28"/>
          <w:szCs w:val="28"/>
        </w:rPr>
        <w:t>号等的情况。但实情并非如此。现在藏地普遍通用的藏历并不是文成公主带进来的，而是根据《时轮金刚》计算出来的。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至于日子多一天或少一天的原因，和阴阳历之间的差异有关。本来历算可分为阴历（伊斯兰教历）、阳历（公历）、阴阳历（藏历等）三种。藏历是阴阳历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阴历和阳历合在一起而计算出的日历。一般来说，我们会把每次十五月圆至下次月圆之间的时间段分成三十等分，这样分下来以后，就是阴历的一天。而每天日出与第二天日出之间的时间，为阳历的一天。阴历一天的时间要比阳历一天的时间短一点点，把阴阳历凑在一起以后，就会有一些出入，累积起来以后，就会形成多一天或少一天的情况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大家知道，月球围绕地球运行的轨道是椭圆形的，故而有近地点和远地点之分。当月球靠近近地点时，受地心引力的影响，月球的运行速度会加快，所以在此期间，每天的时间要短一些。月球靠近远地点时，因地心引力减</w:t>
      </w:r>
      <w:r w:rsidRPr="000C6BED">
        <w:rPr>
          <w:rFonts w:ascii="宋体" w:eastAsia="宋体" w:hAnsi="宋体" w:cs="宋体" w:hint="eastAsia"/>
          <w:sz w:val="28"/>
          <w:szCs w:val="28"/>
        </w:rPr>
        <w:lastRenderedPageBreak/>
        <w:t>弱，月球的运行速度也会减缓，所以在此期间，每天的时间要长一些。这种历算方式非常科学，也与现代天文学完全吻合，没有任何差错，根本不存在什么吉利不吉利的说法，所以，根据藏历受戒应该更合适。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（</w:t>
      </w:r>
      <w:r w:rsidRPr="000C6BED">
        <w:rPr>
          <w:sz w:val="28"/>
          <w:szCs w:val="28"/>
        </w:rPr>
        <w:t>6</w:t>
      </w:r>
      <w:r w:rsidRPr="000C6BED">
        <w:rPr>
          <w:rFonts w:ascii="宋体" w:eastAsia="宋体" w:hAnsi="宋体" w:cs="宋体" w:hint="eastAsia"/>
          <w:sz w:val="28"/>
          <w:szCs w:val="28"/>
        </w:rPr>
        <w:t>）佛经讲过，受戒的时候，受戒者的位置必须低于传戒者的位置。如果是在佛像前受戒，佛像也要放于高处，并在佛像前尽量地设置供品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花、水、香、灯，等等。设完供品之后，面朝佛像与善知识磕三个头，然后既可以双手合十，也可以双手交叉，并念诵三遍仪轨。在第三遍结束的同时，受戒者就得到了戒体。最关键的是发心：一个是发出离心和菩提心；另外一个是发誓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从此时到明天日出之间的时间里，我一定要严守八关斋戒。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t>七、学</w:t>
      </w:r>
      <w:r w:rsidRPr="000C6BED">
        <w:rPr>
          <w:rFonts w:hint="eastAsia"/>
          <w:i w:val="0"/>
          <w:sz w:val="36"/>
          <w:szCs w:val="36"/>
        </w:rPr>
        <w:t>处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（一）杀生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居士五戒的杀生，是指杀成人和胎儿；八关斋戒毁犯杀生的界线，则除了人以外，甚至连蚂蚁、蚊子之类的小生命都涵盖在内。因为八关斋戒只有二十四小时，所以戒律的要求也要严格一些，大家务必注意。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受戒仪轨有两种：一种是律藏当中的仪轨；另外一种是其他佛经中的仪轨。在汉文《大藏经》中就是《佛说八斋经》。不过，藏文的这部经，经名不是《佛说八斋经》，而且内容也要比汉文版的详细得多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汉文版《佛说八斋经》的前面和后面省略了很多内容，只留下了中间的部分，就像玄奘法师翻译的《心经》一样。在藏文版经文里面，有一个仪轨，其中很明显地提到，此戒所指的不杀生，不仅是不杀人，包括人以外的所有生命都不能杀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lastRenderedPageBreak/>
        <w:t>（二）不予取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按照居士戒的要求，即使有偷盗行为，也要看所盗物品的价值，在超过几块人民币的前提下，才犯根本戒；如果价值不够，就不算犯根本戒，而只是违犯了支分戒。但八关斋戒中指明，不能偷任何大大小小的东西，犯戒的界线没有价值上的差别，哪怕是一根针、一截线、一口饭都不能偷，所以我们一定要防微杜渐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（三）邪淫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八关斋戒的邪淫与居士戒的邪淫迥然不同。虽然汉文版的《佛说八斋经》中没有讲，但藏文版的此经、密宗的八关斋戒以及其他很多经典当中提到：在守持八关斋戒的时候，不但不能邪淫，不能有非梵行（正常的夫妻生活），甚至连因贪心而故意注视对方都要杜绝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（四）妄语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居士五戒毁犯妄语的界线，不是所有的妄语，而是说上人法，但八关斋戒要求不仅不能说上人法，包括开玩笑在内的所有妄语都不能说。因为八关斋戒本来就有理由比居士戒严格一些。即便不是犯根本戒，但也是一个戒，所以还是要小心谨慎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（五）饮酒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饮酒方面，八关斋戒与居士五戒的要求没有什么差别。仪轨当中要求禁食的，还包括放逸之物，也即除了酒以外，只要吃了以后，可起到与酒相同的作用，能够让人迷醉、癫狂的东西，包括毒品、麻醉剂等在内的药物，都不能饮用或食用。但是，如果在八关斋戒当天需要动手术，而必须打麻醉药，则是可以开许的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lastRenderedPageBreak/>
        <w:t>（六）歌舞打扮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歌、舞、音乐、花蔓、涂香、装饰、涂色虽然是七条戒，但在八关斋戒当中算是一条。因为在一般情况下，在家人唱歌、跳舞、弹奏音乐、涂香打扮都是正常的，所以佛陀的要求也比较宽松。在八关斋戒的时候，如果七条戒都违犯了，也无需一一忏悔，只需忏悔一条就可以了。但在出家人的戒律中，很多八关斋戒合并在一起的戒条却是分开的，因为出家人的要求比较严格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在守持八关斋戒期间，香水、口红、白粉、眉笔等化妆品都不能用，保护皮肤的润肤品应该可以。平时常戴的首饰，在八关斋戒当天佩戴也没有问题，但不能佩戴平常没有佩戴，而于斋戒日特意佩戴的饰件。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律藏里面也讲过，早在两千多年前，印度就有很多化妆品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口红、指甲油、眼影等，而现在的人也很喜欢用这些东西。用了这些化妆品以后，一方面会影响出离心，另一方面也容易产生傲慢心，所以佛陀明令斋戒期间禁止使用。违犯此戒的界线，是故意唱歌、跳舞、涂脂抹粉等，平时在大街上走路，或家人看电视、放音乐的时候，即使受戒者听到了音乐，只要没有故意去听，就没有问题，不会犯戒。如果守戒当天因为工作原因，而不得不唱歌、跳舞等，那就当做供养三宝，也是可以的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t>（七）高广大床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仪轨当中所谓的</w:t>
      </w:r>
      <w:r w:rsidRPr="000C6BED">
        <w:rPr>
          <w:sz w:val="28"/>
          <w:szCs w:val="28"/>
        </w:rPr>
        <w:t>“</w:t>
      </w:r>
      <w:r w:rsidRPr="000C6BED">
        <w:rPr>
          <w:rFonts w:ascii="宋体" w:eastAsia="宋体" w:hAnsi="宋体" w:cs="宋体" w:hint="eastAsia"/>
          <w:sz w:val="28"/>
          <w:szCs w:val="28"/>
        </w:rPr>
        <w:t>高</w:t>
      </w:r>
      <w:r w:rsidRPr="000C6BED">
        <w:rPr>
          <w:sz w:val="28"/>
          <w:szCs w:val="28"/>
        </w:rPr>
        <w:t>”</w:t>
      </w:r>
      <w:r w:rsidRPr="000C6BED">
        <w:rPr>
          <w:rFonts w:ascii="宋体" w:eastAsia="宋体" w:hAnsi="宋体" w:cs="宋体" w:hint="eastAsia"/>
          <w:sz w:val="28"/>
          <w:szCs w:val="28"/>
        </w:rPr>
        <w:t>，是指床脚超过自己一肘高度的床。仪轨当中所谓的</w:t>
      </w:r>
      <w:r w:rsidRPr="000C6BED">
        <w:rPr>
          <w:sz w:val="28"/>
          <w:szCs w:val="28"/>
        </w:rPr>
        <w:t>“</w:t>
      </w:r>
      <w:r w:rsidRPr="000C6BED">
        <w:rPr>
          <w:rFonts w:ascii="宋体" w:eastAsia="宋体" w:hAnsi="宋体" w:cs="宋体" w:hint="eastAsia"/>
          <w:sz w:val="28"/>
          <w:szCs w:val="28"/>
        </w:rPr>
        <w:t>广</w:t>
      </w:r>
      <w:r w:rsidRPr="000C6BED">
        <w:rPr>
          <w:sz w:val="28"/>
          <w:szCs w:val="28"/>
        </w:rPr>
        <w:t>”</w:t>
      </w:r>
      <w:r w:rsidRPr="000C6BED">
        <w:rPr>
          <w:rFonts w:ascii="宋体" w:eastAsia="宋体" w:hAnsi="宋体" w:cs="宋体" w:hint="eastAsia"/>
          <w:sz w:val="28"/>
          <w:szCs w:val="28"/>
        </w:rPr>
        <w:t>，应该是翻译者的理解不同引起的。在《佛说八斋经》里面，并没有提到</w:t>
      </w:r>
      <w:r w:rsidRPr="000C6BED">
        <w:rPr>
          <w:sz w:val="28"/>
          <w:szCs w:val="28"/>
        </w:rPr>
        <w:t>“</w:t>
      </w:r>
      <w:r w:rsidRPr="000C6BED">
        <w:rPr>
          <w:rFonts w:ascii="宋体" w:eastAsia="宋体" w:hAnsi="宋体" w:cs="宋体" w:hint="eastAsia"/>
          <w:sz w:val="28"/>
          <w:szCs w:val="28"/>
        </w:rPr>
        <w:t>广</w:t>
      </w:r>
      <w:r w:rsidRPr="000C6BED">
        <w:rPr>
          <w:sz w:val="28"/>
          <w:szCs w:val="28"/>
        </w:rPr>
        <w:t>”</w:t>
      </w:r>
      <w:r w:rsidRPr="000C6BED">
        <w:rPr>
          <w:rFonts w:ascii="宋体" w:eastAsia="宋体" w:hAnsi="宋体" w:cs="宋体" w:hint="eastAsia"/>
          <w:sz w:val="28"/>
          <w:szCs w:val="28"/>
        </w:rPr>
        <w:t>，而说的是</w:t>
      </w:r>
      <w:r w:rsidRPr="000C6BED">
        <w:rPr>
          <w:sz w:val="28"/>
          <w:szCs w:val="28"/>
        </w:rPr>
        <w:t>“</w:t>
      </w:r>
      <w:r w:rsidRPr="000C6BED">
        <w:rPr>
          <w:rFonts w:ascii="宋体" w:eastAsia="宋体" w:hAnsi="宋体" w:cs="宋体" w:hint="eastAsia"/>
          <w:sz w:val="28"/>
          <w:szCs w:val="28"/>
        </w:rPr>
        <w:t>好</w:t>
      </w:r>
      <w:r w:rsidRPr="000C6BED">
        <w:rPr>
          <w:sz w:val="28"/>
          <w:szCs w:val="28"/>
        </w:rPr>
        <w:t>”</w:t>
      </w:r>
      <w:r w:rsidRPr="000C6BED">
        <w:rPr>
          <w:rFonts w:ascii="宋体" w:eastAsia="宋体" w:hAnsi="宋体" w:cs="宋体" w:hint="eastAsia"/>
          <w:sz w:val="28"/>
          <w:szCs w:val="28"/>
        </w:rPr>
        <w:t>。所谓好床或广床，是指昂贵、豪华，价值不适合普通人使用的床和床上用品。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Style w:val="Strong"/>
          <w:rFonts w:ascii="宋体" w:eastAsia="宋体" w:hAnsi="宋体" w:cs="宋体" w:hint="eastAsia"/>
          <w:sz w:val="28"/>
          <w:szCs w:val="28"/>
        </w:rPr>
        <w:lastRenderedPageBreak/>
        <w:t>（八）非时食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过了中午以后，不能吃固体的食物与能充饥的牛奶、酸奶等饮料。下午可以喝茶、喝水。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正午时间的规定，有两种参照方法：一种是真太阳时。在成都，是下午一点零四分，但为了保守起见，超过一点钟以后，不要吃东西。至于其他城市的正午时间，可以在网上很容易地查到。另外一种，是按照《时轮金刚》的历算方式计算的。以前法王如意宝按照这种方法测过喇荣佛学院的正午时间，是下午一点十八分，扣掉三分钟的保留数字以后，我们一般是以一点十五分作为正午的。法王测量的数字与现代天文学演算出的数字之间，只有三十六秒的差别。在《时轮金刚》里面，有很多简单、朴素而又非常准确的测算方法。</w:t>
      </w:r>
    </w:p>
    <w:p w:rsidR="000C6BED" w:rsidRPr="000C6BED" w:rsidRDefault="000C6BED" w:rsidP="000C6BED">
      <w:pPr>
        <w:pStyle w:val="Heading4"/>
        <w:spacing w:before="100" w:beforeAutospacing="1" w:after="100" w:afterAutospacing="1" w:line="360" w:lineRule="auto"/>
        <w:jc w:val="both"/>
        <w:rPr>
          <w:i w:val="0"/>
          <w:sz w:val="36"/>
          <w:szCs w:val="36"/>
        </w:rPr>
      </w:pPr>
      <w:r w:rsidRPr="000C6BED">
        <w:rPr>
          <w:i w:val="0"/>
          <w:sz w:val="36"/>
          <w:szCs w:val="36"/>
        </w:rPr>
        <w:t>八、受持八关斋戒的功</w:t>
      </w:r>
      <w:r w:rsidRPr="000C6BED">
        <w:rPr>
          <w:rFonts w:hint="eastAsia"/>
          <w:i w:val="0"/>
          <w:sz w:val="36"/>
          <w:szCs w:val="36"/>
        </w:rPr>
        <w:t>德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藏文版宣说八关斋戒的佛经在讲述八关斋戒的功德时，是用比喻来描绘的：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第一个比喻：即使印度恒河等四大河流的河水能用一杯或一滴的计量单位来估量，守持一天八关斋戒的功德也无法衡量、不可思议。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第二个比喻：如果南瞻部洲坐满了阿罗汉，有人终身以各种各样的珠宝、食品、衣物等供养如此之多的阿罗汉。其功德，也不如守持一天八关斋戒功德的千分之一、万分之一，乃至十万分之一。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看过《百业经》的人都知道，哪怕对一位真正的阿罗汉供一次斋饭，其功德都不可思议，而终身供养充满全世界的阿罗汉的功德就更无法想象了。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lastRenderedPageBreak/>
        <w:t>另外，在很多佛经上也讲过一个比喻：有一个人在一个又一个大劫期间，以遍满三千大千世界的各种金银珠宝供养十方三世诸佛，其功德与末法时代于一昼夜中仅仅守持一条戒的功德相比，受戒者的功德也远远超过供养者的功德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此比喻说的是仅仅守持一条戒，而不是八关斋戒。可想而知，如果每月坚持守持八关斋戒的八条戒，其功德就更不用说了。假如再有出离心和菩提心的摄持，其功德又岂是凡夫所能衡量的？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密宗的八关斋戒要求比较高</w:t>
      </w:r>
      <w:r w:rsidRPr="000C6BED">
        <w:rPr>
          <w:sz w:val="28"/>
          <w:szCs w:val="28"/>
        </w:rPr>
        <w:t>——</w:t>
      </w:r>
      <w:r w:rsidRPr="000C6BED">
        <w:rPr>
          <w:rFonts w:ascii="宋体" w:eastAsia="宋体" w:hAnsi="宋体" w:cs="宋体" w:hint="eastAsia"/>
          <w:sz w:val="28"/>
          <w:szCs w:val="28"/>
        </w:rPr>
        <w:t>不能说话、日中一食等，上班时间一定很难守，所以我们一般没有传。目前传的八关斋戒，是最适合大家的。</w:t>
      </w:r>
    </w:p>
    <w:p w:rsidR="000C6BED" w:rsidRPr="000C6BED" w:rsidRDefault="000C6BED" w:rsidP="000C6BED">
      <w:pPr>
        <w:pStyle w:val="NormalWeb"/>
        <w:spacing w:line="360" w:lineRule="auto"/>
        <w:jc w:val="both"/>
        <w:rPr>
          <w:sz w:val="28"/>
          <w:szCs w:val="28"/>
        </w:rPr>
      </w:pPr>
      <w:r w:rsidRPr="000C6BED">
        <w:rPr>
          <w:rFonts w:ascii="宋体" w:eastAsia="宋体" w:hAnsi="宋体" w:cs="宋体" w:hint="eastAsia"/>
          <w:sz w:val="28"/>
          <w:szCs w:val="28"/>
        </w:rPr>
        <w:t>守戒以后，要好好回向，这非常重要。大乘与小乘的差别不在于法的本质，关键所在是发心与回向。哪怕仪轨取自小乘经典，但实际上究竟是大乘还是小乘，还是要看发心和回向，所以前面的发心和后面的回向事关重大。</w:t>
      </w:r>
    </w:p>
    <w:p w:rsidR="00674E47" w:rsidRDefault="00674E47"/>
    <w:sectPr w:rsidR="00674E4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024" w:rsidRDefault="00BE6024" w:rsidP="000C6BED">
      <w:pPr>
        <w:spacing w:after="0" w:line="240" w:lineRule="auto"/>
      </w:pPr>
      <w:r>
        <w:separator/>
      </w:r>
    </w:p>
  </w:endnote>
  <w:endnote w:type="continuationSeparator" w:id="0">
    <w:p w:rsidR="00BE6024" w:rsidRDefault="00BE6024" w:rsidP="000C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63696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0C6BED" w:rsidRDefault="000C6B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85F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785F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C6BED" w:rsidRDefault="000C6B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024" w:rsidRDefault="00BE6024" w:rsidP="000C6BED">
      <w:pPr>
        <w:spacing w:after="0" w:line="240" w:lineRule="auto"/>
      </w:pPr>
      <w:r>
        <w:separator/>
      </w:r>
    </w:p>
  </w:footnote>
  <w:footnote w:type="continuationSeparator" w:id="0">
    <w:p w:rsidR="00BE6024" w:rsidRDefault="00BE6024" w:rsidP="000C6BED">
      <w:pPr>
        <w:spacing w:after="0" w:line="240" w:lineRule="auto"/>
      </w:pPr>
      <w:r>
        <w:continuationSeparator/>
      </w:r>
    </w:p>
  </w:footnote>
  <w:footnote w:id="1">
    <w:p w:rsidR="000C6BED" w:rsidRPr="000C6BED" w:rsidRDefault="000C6BED" w:rsidP="000C6BED">
      <w:pPr>
        <w:pStyle w:val="NormalWeb"/>
        <w:rPr>
          <w:sz w:val="20"/>
          <w:szCs w:val="20"/>
        </w:rPr>
      </w:pPr>
      <w:r w:rsidRPr="000C6BED">
        <w:rPr>
          <w:rStyle w:val="FootnoteReference"/>
          <w:sz w:val="20"/>
          <w:szCs w:val="20"/>
        </w:rPr>
        <w:footnoteRef/>
      </w:r>
      <w:r w:rsidRPr="000C6BED">
        <w:rPr>
          <w:sz w:val="20"/>
          <w:szCs w:val="20"/>
        </w:rPr>
        <w:t xml:space="preserve"> </w:t>
      </w:r>
      <w:r w:rsidRPr="000C6BED">
        <w:rPr>
          <w:rFonts w:ascii="宋体" w:eastAsia="宋体" w:hAnsi="宋体" w:cs="宋体" w:hint="eastAsia"/>
          <w:sz w:val="20"/>
          <w:szCs w:val="20"/>
        </w:rPr>
        <w:t>根据时轮金刚的历算方式，藏历有时会出现某个日期重复，或者某个日期缺少的情况。在一次性受戒后，每月自己在佛前自受时，如果遇到此类情况可以这样处理：日期重复时，就选择前面一天持戒（例如某月有两个十五日，就在第一个十五日持戒）；而遇到日期缺少时，则在缺少日期的前一日持戒（例如某月缺少三十日，则在二十九日持戒）。</w:t>
      </w:r>
    </w:p>
    <w:p w:rsidR="000C6BED" w:rsidRDefault="000C6BED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BED" w:rsidRDefault="000C6BED">
    <w:pPr>
      <w:pStyle w:val="Header"/>
    </w:pPr>
    <w:r>
      <w:t>串讲稿</w:t>
    </w:r>
    <w:r>
      <w:rPr>
        <w:rFonts w:hint="eastAsia"/>
      </w:rPr>
      <w:t>-</w:t>
    </w:r>
    <w:r w:rsidRPr="000C6BED">
      <w:rPr>
        <w:rFonts w:hint="eastAsia"/>
      </w:rPr>
      <w:t>八关斋戒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37B4"/>
    <w:multiLevelType w:val="hybridMultilevel"/>
    <w:tmpl w:val="2392FAD2"/>
    <w:lvl w:ilvl="0" w:tplc="C38ED0F0">
      <w:start w:val="1"/>
      <w:numFmt w:val="decimalEnclosedCircle"/>
      <w:lvlText w:val="%1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ED"/>
    <w:rsid w:val="000C6BED"/>
    <w:rsid w:val="0057785F"/>
    <w:rsid w:val="00674E47"/>
    <w:rsid w:val="008B1512"/>
    <w:rsid w:val="00A5574F"/>
    <w:rsid w:val="00B41BAF"/>
    <w:rsid w:val="00BE6024"/>
    <w:rsid w:val="00D9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0E9C1-97ED-44A2-A0CD-E23D614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B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B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B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C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BE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C6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BED"/>
  </w:style>
  <w:style w:type="paragraph" w:styleId="Footer">
    <w:name w:val="footer"/>
    <w:basedOn w:val="Normal"/>
    <w:link w:val="FooterChar"/>
    <w:uiPriority w:val="99"/>
    <w:unhideWhenUsed/>
    <w:rsid w:val="000C6B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ED"/>
  </w:style>
  <w:style w:type="paragraph" w:styleId="FootnoteText">
    <w:name w:val="footnote text"/>
    <w:basedOn w:val="Normal"/>
    <w:link w:val="FootnoteTextChar"/>
    <w:uiPriority w:val="99"/>
    <w:semiHidden/>
    <w:unhideWhenUsed/>
    <w:rsid w:val="000C6B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6B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6B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80"/>
    <w:rsid w:val="00554980"/>
    <w:rsid w:val="005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9188BCB473450EAA3A6FF1348FC789">
    <w:name w:val="289188BCB473450EAA3A6FF1348FC789"/>
    <w:rsid w:val="00554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F6AF-E35D-447E-892B-5E6ADA989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2025-07-04T15:55:00Z</dcterms:created>
  <dcterms:modified xsi:type="dcterms:W3CDTF">2025-07-04T16:11:00Z</dcterms:modified>
</cp:coreProperties>
</file>