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3C" w:rsidRDefault="00DB32B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意三业之贪心</w:t>
      </w:r>
    </w:p>
    <w:p w:rsidR="00A11F3C" w:rsidRDefault="00A11F3C"/>
    <w:p w:rsidR="00A11F3C" w:rsidRDefault="00DB32B9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一</w:t>
      </w:r>
      <w:r>
        <w:rPr>
          <w:b/>
          <w:bCs/>
          <w:color w:val="000000"/>
          <w:sz w:val="28"/>
          <w:szCs w:val="28"/>
        </w:rPr>
        <w:t>.</w:t>
      </w:r>
      <w:r>
        <w:rPr>
          <w:rFonts w:hint="eastAsia"/>
          <w:b/>
          <w:bCs/>
          <w:color w:val="000000"/>
          <w:sz w:val="28"/>
          <w:szCs w:val="28"/>
        </w:rPr>
        <w:t>何为贪心</w:t>
      </w:r>
      <w:r>
        <w:rPr>
          <w:b/>
          <w:bCs/>
          <w:color w:val="000000"/>
          <w:sz w:val="28"/>
          <w:szCs w:val="28"/>
        </w:rPr>
        <w:t>?</w:t>
      </w:r>
    </w:p>
    <w:p w:rsidR="00A11F3C" w:rsidRPr="00790509" w:rsidRDefault="00DB32B9">
      <w:pPr>
        <w:rPr>
          <w:sz w:val="24"/>
          <w:szCs w:val="24"/>
        </w:rPr>
      </w:pPr>
      <w:r>
        <w:t xml:space="preserve">    </w:t>
      </w:r>
      <w:r w:rsidRPr="00790509">
        <w:rPr>
          <w:sz w:val="24"/>
          <w:szCs w:val="24"/>
        </w:rPr>
        <w:t>贪欲有很多种：贪财、贪色、贪名等等。欲望也即贪心，贪心有广义和狭义之分。广义的贪心，包含了对财、对色、对名，甚至是对解脱的欲望。狭义的欲望，则仅仅是对名、利等等的贪图心。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贪心圆满必须具足五相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</w:t>
      </w:r>
      <w:r w:rsidRPr="00790509">
        <w:rPr>
          <w:sz w:val="24"/>
          <w:szCs w:val="24"/>
        </w:rPr>
        <w:t>一</w:t>
      </w:r>
      <w:r w:rsidRPr="00790509">
        <w:rPr>
          <w:sz w:val="24"/>
          <w:szCs w:val="24"/>
        </w:rPr>
        <w:t>)</w:t>
      </w:r>
      <w:r w:rsidRPr="00790509">
        <w:rPr>
          <w:sz w:val="24"/>
          <w:szCs w:val="24"/>
        </w:rPr>
        <w:t>有耽著心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特别执著、守护自己的财物</w:t>
      </w:r>
      <w:r w:rsidRPr="00790509">
        <w:rPr>
          <w:sz w:val="24"/>
          <w:szCs w:val="24"/>
        </w:rPr>
        <w:t>;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</w:t>
      </w:r>
      <w:r w:rsidRPr="00790509">
        <w:rPr>
          <w:sz w:val="24"/>
          <w:szCs w:val="24"/>
        </w:rPr>
        <w:t>二</w:t>
      </w:r>
      <w:r w:rsidRPr="00790509">
        <w:rPr>
          <w:sz w:val="24"/>
          <w:szCs w:val="24"/>
        </w:rPr>
        <w:t>)</w:t>
      </w:r>
      <w:r w:rsidRPr="00790509">
        <w:rPr>
          <w:sz w:val="24"/>
          <w:szCs w:val="24"/>
        </w:rPr>
        <w:t>有贪婪心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心里总是渴欲财物辗转增⻓，乐于积累</w:t>
      </w:r>
      <w:r w:rsidRPr="00790509">
        <w:rPr>
          <w:sz w:val="24"/>
          <w:szCs w:val="24"/>
        </w:rPr>
        <w:t>;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</w:t>
      </w:r>
      <w:r w:rsidRPr="00790509">
        <w:rPr>
          <w:sz w:val="24"/>
          <w:szCs w:val="24"/>
        </w:rPr>
        <w:t>三</w:t>
      </w:r>
      <w:r w:rsidRPr="00790509">
        <w:rPr>
          <w:sz w:val="24"/>
          <w:szCs w:val="24"/>
        </w:rPr>
        <w:t>)</w:t>
      </w:r>
      <w:r w:rsidRPr="00790509">
        <w:rPr>
          <w:sz w:val="24"/>
          <w:szCs w:val="24"/>
        </w:rPr>
        <w:t>有饕餮心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对于他人拥有的资财计为华好，深生羡慕、垂涎不已</w:t>
      </w:r>
      <w:r w:rsidRPr="00790509">
        <w:rPr>
          <w:sz w:val="24"/>
          <w:szCs w:val="24"/>
        </w:rPr>
        <w:t>;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</w:t>
      </w:r>
      <w:r w:rsidRPr="00790509">
        <w:rPr>
          <w:sz w:val="24"/>
          <w:szCs w:val="24"/>
        </w:rPr>
        <w:t>四</w:t>
      </w:r>
      <w:r w:rsidRPr="00790509">
        <w:rPr>
          <w:sz w:val="24"/>
          <w:szCs w:val="24"/>
        </w:rPr>
        <w:t>)</w:t>
      </w:r>
      <w:r w:rsidRPr="00790509">
        <w:rPr>
          <w:sz w:val="24"/>
          <w:szCs w:val="24"/>
        </w:rPr>
        <w:t>有谋略心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心中盘算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此人的财物如何才能归我所有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如是对他物起取得心</w:t>
      </w:r>
      <w:r w:rsidRPr="00790509">
        <w:rPr>
          <w:sz w:val="24"/>
          <w:szCs w:val="24"/>
        </w:rPr>
        <w:t>;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</w:t>
      </w:r>
      <w:r w:rsidRPr="00790509">
        <w:rPr>
          <w:sz w:val="24"/>
          <w:szCs w:val="24"/>
        </w:rPr>
        <w:t>五</w:t>
      </w:r>
      <w:r w:rsidRPr="00790509">
        <w:rPr>
          <w:sz w:val="24"/>
          <w:szCs w:val="24"/>
        </w:rPr>
        <w:t>)</w:t>
      </w:r>
      <w:r w:rsidRPr="00790509">
        <w:rPr>
          <w:sz w:val="24"/>
          <w:szCs w:val="24"/>
        </w:rPr>
        <w:t>有覆蔽心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为贪所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压伏，心中不觉羞耻，不知贪欲的过患，不知远离。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如果这五种心随缺一种，贪欲心相即非圆满。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非究竟之贪心有如下几种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内心思维如何使他人为自己服务，如何使其资具、饮⻝等为我所用</w:t>
      </w:r>
      <w:r w:rsidRPr="00790509">
        <w:rPr>
          <w:sz w:val="24"/>
          <w:szCs w:val="24"/>
        </w:rPr>
        <w:t>;</w:t>
      </w:r>
      <w:r w:rsidRPr="00790509">
        <w:rPr>
          <w:sz w:val="24"/>
          <w:szCs w:val="24"/>
        </w:rPr>
        <w:t>思维如何能使国王、大臣、诸商人及四众弟子来供事我</w:t>
      </w:r>
      <w:r w:rsidRPr="00790509">
        <w:rPr>
          <w:sz w:val="24"/>
          <w:szCs w:val="24"/>
        </w:rPr>
        <w:t>;</w:t>
      </w:r>
      <w:r w:rsidRPr="00790509">
        <w:rPr>
          <w:sz w:val="24"/>
          <w:szCs w:val="24"/>
        </w:rPr>
        <w:t>思维如何令众人知我具足多闻、勇猛精进、少欲好施等</w:t>
      </w:r>
      <w:r w:rsidRPr="00790509">
        <w:rPr>
          <w:sz w:val="24"/>
          <w:szCs w:val="24"/>
        </w:rPr>
        <w:t xml:space="preserve">; </w:t>
      </w:r>
      <w:r w:rsidRPr="00790509">
        <w:rPr>
          <w:sz w:val="24"/>
          <w:szCs w:val="24"/>
        </w:rPr>
        <w:t>思维如何令我得生天界，享受五欲妙乐</w:t>
      </w:r>
      <w:r w:rsidRPr="00790509">
        <w:rPr>
          <w:sz w:val="24"/>
          <w:szCs w:val="24"/>
        </w:rPr>
        <w:t>;</w:t>
      </w:r>
      <w:r w:rsidRPr="00790509">
        <w:rPr>
          <w:sz w:val="24"/>
          <w:szCs w:val="24"/>
        </w:rPr>
        <w:t>思维如何能得到父母、妻子、仆从、同行道友的资具等。</w:t>
      </w:r>
    </w:p>
    <w:p w:rsidR="00A11F3C" w:rsidRDefault="00A11F3C"/>
    <w:p w:rsidR="00A11F3C" w:rsidRDefault="00A11F3C"/>
    <w:p w:rsidR="00A11F3C" w:rsidRDefault="00DB32B9">
      <w:pPr>
        <w:pStyle w:val="ListParagraph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贪心的危害</w:t>
      </w:r>
      <w:r>
        <w:rPr>
          <w:rFonts w:hint="eastAsia"/>
          <w:b/>
          <w:bCs/>
          <w:sz w:val="28"/>
          <w:szCs w:val="28"/>
        </w:rPr>
        <w:t>与果报</w:t>
      </w:r>
    </w:p>
    <w:p w:rsidR="00A11F3C" w:rsidRDefault="00DB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一）危害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欲望可以分为不好的欲望和好的欲望。好的欲望，是修行、成佛的动力。世俗红尘的欲望如果过度，也会反过来毁掉自己。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只要有了贪心，而且不加控制，任其自由发展，成长壮大，它一定会无限膨胀，使我们不知满足，进而受其奴役。短短的人生，就在拼命追求虚幻无实的目标与竭力填满欲望的沟壑中蹉跎了。大限临头回顾一生才发现，幸福的时候少之又少，不幸福的时候却占据了人生的大多数时光。贪心不仅会毁掉这一生，也会毁掉下一世；不仅会毁掉自己，还会毁掉他众。以抢劫为例，因为有了贪心，才会去抢劫别人的东西，不仅毁掉了自己的今生来世，也破坏了别人的生活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每一个人都希望过幸福生活，包括动物也是一样，但仍然有很多人不幸福。</w:t>
      </w:r>
      <w:r w:rsidRPr="00790509">
        <w:rPr>
          <w:sz w:val="24"/>
          <w:szCs w:val="24"/>
        </w:rPr>
        <w:lastRenderedPageBreak/>
        <w:t>其主要原因，来自于内在精神上的</w:t>
      </w:r>
      <w:r w:rsidRPr="00790509">
        <w:rPr>
          <w:sz w:val="24"/>
          <w:szCs w:val="24"/>
        </w:rPr>
        <w:t>一种因果关系。当我们越希望拥有更多物质的时候，欲望只会让我们更多地付出，用更多的时间、精力去完成自己的心愿，同时我们的压力就更大，生活就更匆忙，休闲的时光也会更短暂。最后，我们的幸福感也会全部被剥夺。虽然欲望的初衷，是为了自己幸福，结果却把我们的幸福毁掉了。所以，适当地调整欲望很有必要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释迦牟尼佛讲过，轮回是痛苦的，但佛并没有全盘否定轮回当中也存在相对的幸福。释迦牟尼佛经常讲，不杀、不盗、不淫、不妄，并尽量行善，就可以享受人天的福报。人天的福报就是相对的幸福，而不是痛苦。但这些表面上的幸福，都是短暂、相对的，而不是绝对、永恒的。所以，佛经常告诫我们要做好思想准备，只有这样，在面临生老病死的时候，才有足够的勇气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世人认为，欲望是人类发展的动力。这一点，佛教也不会否定。大乘经典中说过：发起须弥山一样的我执，才能够成佛。所谓我执，就是对自我的执着。虽然平时佛教很忌讳有我执，因为我执会衍生贪嗔</w:t>
      </w:r>
      <w:r w:rsidRPr="00790509">
        <w:rPr>
          <w:sz w:val="24"/>
          <w:szCs w:val="24"/>
        </w:rPr>
        <w:t>痴，但此处的我执，却可以成为追求解脱的动力，在某种程度上，这也是一种欲望。如果没有成佛的欲望，也就不会学佛，不会渴望解脱，不会发愿利益众生。真正的修行，是一个庞大、辛苦、漫长的工程，需要足够的勇气与动力，才能达成目标。勇气的来源，就是成佛的欲望。小乘阿罗汉没有这种欲望，所以没有动力成佛，而只追求自己的解脱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 xml:space="preserve">    </w:t>
      </w:r>
      <w:r w:rsidRPr="00790509">
        <w:rPr>
          <w:sz w:val="24"/>
          <w:szCs w:val="24"/>
        </w:rPr>
        <w:t>欲望可以分为不好的欲望和好的欲望。好的欲望，是修行、成佛的动力。世俗红尘的欲望如果过度，也会反过来毁掉自己。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当然，我们不可能在一开始，就放弃一切欲望，这既不现实也没有必要。大乘佛教非常人性</w:t>
      </w:r>
      <w:r w:rsidRPr="00790509">
        <w:rPr>
          <w:sz w:val="24"/>
          <w:szCs w:val="24"/>
        </w:rPr>
        <w:t>化，不会要求所有修行人都要当苦行僧，而是提倡不堕两边走中道的生活模式。所谓中道，就是不要太极端。比如，本来有条件过上比较优裕的生活，却以为吃苦就可以解脱，而刻意不吃不喝，身穿破衣烂衫。这些做法对修行不但没有帮助，有时反而会成为修行的阻碍。反之，不知惜福而过着穷奢极靡的生活，也是一种极端。选择中道，适当控制欲望，才是可取之举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 xml:space="preserve">     </w:t>
      </w:r>
      <w:r w:rsidRPr="00790509">
        <w:rPr>
          <w:sz w:val="24"/>
          <w:szCs w:val="24"/>
        </w:rPr>
        <w:t>我们应该适当地控制欲望，否则就会导致很多的痛苦。尤其是对人的贪心所导致的痛苦，就更具伤害性。比如，夫妻双方中的一个人出轨了，但另外一个人却舍不得，放不下，就会导致精神上受到</w:t>
      </w:r>
      <w:r w:rsidRPr="00790509">
        <w:rPr>
          <w:sz w:val="24"/>
          <w:szCs w:val="24"/>
        </w:rPr>
        <w:t>极大痛苦和打击。轻微的，是当事人罹患抑郁症，生不如死，严重的甚至有可能走上绝路。在这种情况下，就更需要控制欲望，既然对方已经不喜欢自己了，再痛苦都无法挽回，只能伤害自己，又何必苦苦纠结呢？所以，释迦牟尼佛早在</w:t>
      </w:r>
      <w:r w:rsidRPr="00790509">
        <w:rPr>
          <w:sz w:val="24"/>
          <w:szCs w:val="24"/>
        </w:rPr>
        <w:t xml:space="preserve"> 2500 </w:t>
      </w:r>
      <w:r w:rsidRPr="00790509">
        <w:rPr>
          <w:sz w:val="24"/>
          <w:szCs w:val="24"/>
        </w:rPr>
        <w:t>年前就说过，破坏别人的家庭，是非常严重的罪业，叫邪淫，被列在十不善当中。在</w:t>
      </w:r>
      <w:r w:rsidRPr="00790509">
        <w:rPr>
          <w:sz w:val="24"/>
          <w:szCs w:val="24"/>
        </w:rPr>
        <w:t xml:space="preserve"> 2500 </w:t>
      </w:r>
      <w:r w:rsidRPr="00790509">
        <w:rPr>
          <w:sz w:val="24"/>
          <w:szCs w:val="24"/>
        </w:rPr>
        <w:t>年前，这种问题还没有这么突出和严重，但现在的确是非常严重且普遍的社会问题了。</w:t>
      </w:r>
    </w:p>
    <w:p w:rsidR="00A11F3C" w:rsidRDefault="00A11F3C"/>
    <w:p w:rsidR="00A11F3C" w:rsidRDefault="00DB32B9">
      <w:pPr>
        <w:pStyle w:val="ListParagraph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果报</w:t>
      </w:r>
    </w:p>
    <w:p w:rsidR="00A11F3C" w:rsidRPr="00790509" w:rsidRDefault="00DB32B9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 w:rsidRPr="00790509">
        <w:rPr>
          <w:sz w:val="24"/>
          <w:szCs w:val="24"/>
        </w:rPr>
        <w:t>异熟果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所谓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异熟果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，是指不同的因最后成熟的一种果报。</w:t>
      </w: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>不善业中不论是杀生、偷盗、邪淫、妄语、绮语等任何一种，假如是以</w:t>
      </w:r>
      <w:r w:rsidRPr="00790509">
        <w:rPr>
          <w:sz w:val="24"/>
          <w:szCs w:val="24"/>
        </w:rPr>
        <w:t>嗔心所导</w:t>
      </w:r>
      <w:r w:rsidRPr="00790509">
        <w:rPr>
          <w:sz w:val="24"/>
          <w:szCs w:val="24"/>
        </w:rPr>
        <w:lastRenderedPageBreak/>
        <w:t>致，就会堕入地狱；如果是在贪心驱使下造成的，将会生为饿鬼；若是在痴心状态中进行的，则会转为旁生。因此，贪嗔痴这三种烦恼，能令众生分别堕入三恶趣，龙猛菩萨在《中观宝鬘论》中亦云：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由贪转饿鬼，以嗔引地狱，痴多成旁生，相反得人天。</w:t>
      </w:r>
      <w:r w:rsidRPr="00790509">
        <w:rPr>
          <w:sz w:val="24"/>
          <w:szCs w:val="24"/>
        </w:rPr>
        <w:t>”</w:t>
      </w: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>汉地《宗镜录》也专门讲了，异因成熟一果，如种子不同的苦因产生一种苦果，种子不同的甜因产生一种甜果，这即是异熟果的体性。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>(2</w:t>
      </w:r>
      <w:r w:rsidRPr="00790509">
        <w:rPr>
          <w:rFonts w:hint="eastAsia"/>
          <w:sz w:val="24"/>
          <w:szCs w:val="24"/>
        </w:rPr>
        <w:t>）</w:t>
      </w:r>
      <w:r w:rsidRPr="00790509">
        <w:rPr>
          <w:sz w:val="24"/>
          <w:szCs w:val="24"/>
        </w:rPr>
        <w:t>等流果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分二：一、同行等流果；二、感受等流果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所谓等流果，是指以异熟果的牵引在地狱、饿鬼、旁生中受苦之后，解脱出来获得人身时所感受的报应</w:t>
      </w:r>
      <w:r w:rsidRPr="00790509">
        <w:rPr>
          <w:rFonts w:hint="eastAsia"/>
          <w:sz w:val="24"/>
          <w:szCs w:val="24"/>
        </w:rPr>
        <w:t>。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其实在藏文中，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  <w:highlight w:val="yellow"/>
        </w:rPr>
        <w:t>等流果</w:t>
      </w:r>
      <w:r w:rsidRPr="00790509">
        <w:rPr>
          <w:sz w:val="24"/>
          <w:szCs w:val="24"/>
          <w:highlight w:val="yellow"/>
        </w:rPr>
        <w:t>”</w:t>
      </w:r>
      <w:r w:rsidRPr="00790509">
        <w:rPr>
          <w:sz w:val="24"/>
          <w:szCs w:val="24"/>
          <w:highlight w:val="yellow"/>
        </w:rPr>
        <w:t>的意思是果相似于因，造了什么样的因，便会产生什么样的果</w:t>
      </w:r>
      <w:r w:rsidRPr="00790509">
        <w:rPr>
          <w:sz w:val="24"/>
          <w:szCs w:val="24"/>
        </w:rPr>
        <w:t>。《入阿毗达磨论》中也说：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果似因故，说名为</w:t>
      </w:r>
      <w:r w:rsidRPr="00790509">
        <w:rPr>
          <w:sz w:val="24"/>
          <w:szCs w:val="24"/>
        </w:rPr>
        <w:t>‘</w:t>
      </w:r>
      <w:r w:rsidRPr="00790509">
        <w:rPr>
          <w:sz w:val="24"/>
          <w:szCs w:val="24"/>
        </w:rPr>
        <w:t>等</w:t>
      </w:r>
      <w:r w:rsidRPr="00790509">
        <w:rPr>
          <w:sz w:val="24"/>
          <w:szCs w:val="24"/>
        </w:rPr>
        <w:t>’</w:t>
      </w:r>
      <w:r w:rsidRPr="00790509">
        <w:rPr>
          <w:sz w:val="24"/>
          <w:szCs w:val="24"/>
        </w:rPr>
        <w:t>。从因生故，复说为</w:t>
      </w:r>
      <w:r w:rsidRPr="00790509">
        <w:rPr>
          <w:sz w:val="24"/>
          <w:szCs w:val="24"/>
        </w:rPr>
        <w:t>‘</w:t>
      </w:r>
      <w:r w:rsidRPr="00790509">
        <w:rPr>
          <w:sz w:val="24"/>
          <w:szCs w:val="24"/>
        </w:rPr>
        <w:t>流</w:t>
      </w:r>
      <w:r w:rsidRPr="00790509">
        <w:rPr>
          <w:sz w:val="24"/>
          <w:szCs w:val="24"/>
        </w:rPr>
        <w:t>’</w:t>
      </w:r>
      <w:r w:rsidRPr="00790509">
        <w:rPr>
          <w:sz w:val="24"/>
          <w:szCs w:val="24"/>
        </w:rPr>
        <w:t>。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因此，果和因非常相似，果是从因出生，像甜种子产生甜果、苦种子产生苦果，这样的因果关系就叫等流果。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同行等流果，就是指今世与前世所造的业相同，前世你喜欢造什么业，今世在行为上也是如此。着重在业行的习性上</w:t>
      </w:r>
      <w:r w:rsidRPr="00790509">
        <w:rPr>
          <w:rFonts w:hint="eastAsia"/>
          <w:sz w:val="24"/>
          <w:szCs w:val="24"/>
        </w:rPr>
        <w:t>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如《萨婆多毗尼毗婆沙》中讲过，牛主尊者前世常投生为牛，故今世长有两个喉咙，吃饭时像牛一样反刍；有个比丘走路经常蹦蹦跳跳，因为他前世是只猴子；还有个比</w:t>
      </w:r>
      <w:r w:rsidRPr="00790509">
        <w:rPr>
          <w:sz w:val="24"/>
          <w:szCs w:val="24"/>
        </w:rPr>
        <w:t>丘，虽然已得圣者果位，但却经常喜欢照镜子，原因是他前世当过妓女。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可见，</w:t>
      </w:r>
      <w:r w:rsidRPr="00790509">
        <w:rPr>
          <w:sz w:val="24"/>
          <w:szCs w:val="24"/>
          <w:highlight w:val="yellow"/>
        </w:rPr>
        <w:t>众生今生的爱好、习惯，完全是源自过去的习气</w:t>
      </w:r>
      <w:r w:rsidRPr="00790509">
        <w:rPr>
          <w:sz w:val="24"/>
          <w:szCs w:val="24"/>
        </w:rPr>
        <w:t>。如果往昔以杀业为生，即生就会也喜欢杀生；假如前世以不与取为业，那今生也会喜欢偷盗。所以，有些人在孩提时代一见虫蝇便杀害，这也感受前世荼毒生灵的等流果。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从幼年时起，人们由于受各自业力所感，就会表现出明显的不同，纵然是一母所生的兄弟姐妹，也是有的喜欢跳舞唱歌，有的喜欢残杀众生，有的喜欢偷鸡摸狗，有的对此毫无兴趣而热衷于行善积福。</w:t>
      </w:r>
      <w:r w:rsidRPr="00790509">
        <w:rPr>
          <w:sz w:val="24"/>
          <w:szCs w:val="24"/>
          <w:highlight w:val="yellow"/>
        </w:rPr>
        <w:t>每个人的习性之所以如此有差异，皆是前世旧习的惯性所致。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感受等流果</w:t>
      </w:r>
      <w:r w:rsidRPr="00790509">
        <w:rPr>
          <w:rFonts w:hint="eastAsia"/>
          <w:sz w:val="24"/>
          <w:szCs w:val="24"/>
        </w:rPr>
        <w:t>，</w:t>
      </w:r>
      <w:r w:rsidRPr="00790509">
        <w:rPr>
          <w:sz w:val="24"/>
          <w:szCs w:val="24"/>
        </w:rPr>
        <w:t>十不善业中的每一种，都有两种感受等流果。</w:t>
      </w: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>贪心：前世贪心重的人，今生会感得</w:t>
      </w:r>
      <w:r w:rsidRPr="00790509">
        <w:rPr>
          <w:sz w:val="24"/>
          <w:szCs w:val="24"/>
          <w:highlight w:val="yellow"/>
        </w:rPr>
        <w:t>凡事不能称心如意，经常事与愿违，遭遇不幸</w:t>
      </w:r>
      <w:r w:rsidRPr="00790509">
        <w:rPr>
          <w:sz w:val="24"/>
          <w:szCs w:val="24"/>
        </w:rPr>
        <w:t>。《华严经》云：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贪欲之罪</w:t>
      </w:r>
      <w:r w:rsidRPr="00790509">
        <w:rPr>
          <w:sz w:val="24"/>
          <w:szCs w:val="24"/>
        </w:rPr>
        <w:t>……</w:t>
      </w:r>
      <w:r w:rsidRPr="00790509">
        <w:rPr>
          <w:sz w:val="24"/>
          <w:szCs w:val="24"/>
        </w:rPr>
        <w:t>若生人中，得二种果报：一者多欲；二者无有厌足。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贪欲的等流果者，心中所愿不成，常常不欲反临其身。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这里要用观察智慧悟到法界的条理。因果律有正反两方面，这里是缘起负面的条理。这些话都是相等的，因果律的惩罚即是天理的惩罚，即是自心上的治罚，即是缘起负面的作用力，即是公平法则里违背真理的不虚的报应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</w:t>
      </w:r>
      <w:r w:rsidRPr="00790509">
        <w:rPr>
          <w:sz w:val="24"/>
          <w:szCs w:val="24"/>
        </w:rPr>
        <w:t>贪欲就是私欲，不合天理，有非分的占有的邪欲。一旦起</w:t>
      </w:r>
      <w:r w:rsidRPr="00790509">
        <w:rPr>
          <w:sz w:val="24"/>
          <w:szCs w:val="24"/>
        </w:rPr>
        <w:t>了贪欲的业，那就一定会受到同类的治罚。私欲的业种没清除的时候，就有一种阻力，也就是法界</w:t>
      </w:r>
      <w:r w:rsidRPr="00790509">
        <w:rPr>
          <w:sz w:val="24"/>
          <w:szCs w:val="24"/>
        </w:rPr>
        <w:lastRenderedPageBreak/>
        <w:t>不允许私欲的实现，因此将来在内在就会发现，心里有什么所愿的时候，就不让它实现，这个就是障碍的力量；而且，心里不想要的事情就降临在头上。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反面要认识到，如果不这样治罚，那就没法遏制私欲的泛滥。人们都会以为，我们可以以一种非法的手段来满足私欲，可以非分地占有他人的所有，可以用很多的私心巧计等等。因为没有什么治罚的，因此它就大量地泛滥，从而小人得势，可以大肆其道了。因而，对这种东西决定要惩罚，而且必须加倍地遏制私欲的横行。所以</w:t>
      </w:r>
      <w:r w:rsidRPr="00790509">
        <w:rPr>
          <w:sz w:val="24"/>
          <w:szCs w:val="24"/>
        </w:rPr>
        <w:t>，凡是想以私欲实现所愿，在缘起上完全是颠倒的，这种情形就像想求果而灭种一样，想出饭而蒸沙一样，也就是它会使得所愿没法实现；再者，反而使得各种不想要的降临在头上，这就是天律的惩罚。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如果我们在人生之中，心上的所愿没法实现，反而各种倒霉的事情降临在头上，要知道，原因是内在有一种阻力。也就是从前做过昧良心、违天理的事情，没有忏悔，这个业种还蓄积在心中。当时是想用私欲非法地占有他人所有，当这个业种没忏除的时候，就有一种报障堵住了缘起的实现，导致心里想的都没法顺利地成办，反而引起各种不如愿的事情出现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因此，根治</w:t>
      </w:r>
      <w:r w:rsidRPr="00790509">
        <w:rPr>
          <w:sz w:val="24"/>
          <w:szCs w:val="24"/>
        </w:rPr>
        <w:t>之道就是在心上忏除过去这种私欲的业行，自己痛加忏悔。从前就是这样，以私欲想非分地占有，这些全数都要忏悔，净除相续中的业种。而且，反面要多做没有私欲的利他的事情，做什么都不杂私欲，就是要作奉献。那么这样子，这个障碍就会清除，随着净化的程度，就越来越会顺利。修得好的话，就像袁了凡那样，心中的所愿都会如意地实现。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>(3</w:t>
      </w:r>
      <w:r w:rsidRPr="00790509">
        <w:rPr>
          <w:rFonts w:hint="eastAsia"/>
          <w:sz w:val="24"/>
          <w:szCs w:val="24"/>
        </w:rPr>
        <w:t>）</w:t>
      </w:r>
      <w:r w:rsidRPr="00790509">
        <w:rPr>
          <w:sz w:val="24"/>
          <w:szCs w:val="24"/>
        </w:rPr>
        <w:t>增上果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增上果</w:t>
      </w:r>
      <w:r w:rsidRPr="00790509">
        <w:rPr>
          <w:rFonts w:hint="eastAsia"/>
          <w:sz w:val="24"/>
          <w:szCs w:val="24"/>
        </w:rPr>
        <w:t>，</w:t>
      </w:r>
      <w:r w:rsidRPr="00790509">
        <w:rPr>
          <w:sz w:val="24"/>
          <w:szCs w:val="24"/>
        </w:rPr>
        <w:t>是指造业后成熟在外境上的报应</w:t>
      </w:r>
      <w:r w:rsidRPr="00790509">
        <w:rPr>
          <w:rFonts w:hint="eastAsia"/>
          <w:sz w:val="24"/>
          <w:szCs w:val="24"/>
        </w:rPr>
        <w:t>。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此处所讲的增上果，主要是侧重于外境上的报应，亦即业力与外境产生一种相应关系。那么十不善业的增上果，分别是什么样的呢？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贪心：</w:t>
      </w:r>
      <w:r w:rsidRPr="00790509">
        <w:rPr>
          <w:sz w:val="24"/>
          <w:szCs w:val="24"/>
          <w:highlight w:val="yellow"/>
        </w:rPr>
        <w:t>以贪心感得，将来的生处庄稼荒芜、地时恶劣的痛苦层出不穷</w:t>
      </w:r>
      <w:r w:rsidRPr="00790509">
        <w:rPr>
          <w:sz w:val="24"/>
          <w:szCs w:val="24"/>
        </w:rPr>
        <w:t>。就像非洲有些地方，好多孩子连穿的衣服都没有，地里庄稼也不生长，种种疾病、战争此起彼伏。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 </w:t>
      </w:r>
      <w:r w:rsidRPr="00790509">
        <w:rPr>
          <w:sz w:val="24"/>
          <w:szCs w:val="24"/>
        </w:rPr>
        <w:t>感果是综合性的。譬如一个天人，由造大善业，此生生天，不仅在他的根身上成熟果报，还在境上显现妙果。在一个天人的环境里，有宫殿、园林、甘露、妙音等等，都是让人欢喜的，这是由善业的力量制约着境上的显现。缘起的条理是没有紊乱的，以一个大的善业、纯的善业，就普遍地现出都是那么地惬意、欢喜的境相，以及以此得到的悦意的感受。如此在环境上成熟的果，叫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增上果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</w:t>
      </w:r>
      <w:r w:rsidRPr="00790509">
        <w:rPr>
          <w:rFonts w:hint="eastAsia"/>
          <w:sz w:val="24"/>
          <w:szCs w:val="24"/>
        </w:rPr>
        <w:t xml:space="preserve">   </w:t>
      </w:r>
      <w:r w:rsidRPr="00790509">
        <w:rPr>
          <w:sz w:val="24"/>
          <w:szCs w:val="24"/>
        </w:rPr>
        <w:t>所谓众生业感在器世间实现的情形：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</w:t>
      </w:r>
      <w:r w:rsidRPr="00790509">
        <w:rPr>
          <w:sz w:val="24"/>
          <w:szCs w:val="24"/>
        </w:rPr>
        <w:t>众生都是随着业而现身在世界中，业力同类的，彼此气息互相流通。而且，自身那个气的集中点特别有一种摄持，仿佛就觉得有各个的身体，这就是有情界。而在身体范畴之外的其他的气，彼此交相重集，仿佛有各种物质，这就是器世界。</w:t>
      </w:r>
      <w:r w:rsidRPr="00790509">
        <w:rPr>
          <w:sz w:val="24"/>
          <w:szCs w:val="24"/>
        </w:rPr>
        <w:lastRenderedPageBreak/>
        <w:t>那么器世界的状况，就是自身的业成熟位出的气息在外部呈现相状，而且由众生的同类业感会出现相应的相，这个相跟业是相应的，所谓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因果相当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，这是业感缘起。而每一种业，它会出现对应的状况，缘起不紊乱，这叫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条理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。以此我们逐渐地来认识，十不善业各自业成熟的气氛</w:t>
      </w:r>
      <w:r w:rsidRPr="00790509">
        <w:rPr>
          <w:sz w:val="24"/>
          <w:szCs w:val="24"/>
        </w:rPr>
        <w:t>所显现的器世间的苦相。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贪欲业的因果条理，在增上果上有明显的反应。贪欲就是想取得不义之财，非义而欲得，那么它的报相就是不得。这里举了两个例子：一、作为资生的庄稼，遭到各种灾难；二、很多时令出错，不好的苦非常多地发生。总体的苦相就是，器世界的诸多圆满一年一年地在下滑。因为私欲是不合天理的，想凭私欲获得只会亏损或者消亡，在缘起律上，就使得本有的器界里的各种食物、妙宝、资源等等，逐日地在下降。比如，食物越来越没有营养、食味，空气不行，风水、植被等也是日益地衰微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这里举了两种：一、从最重要的食物来看，越来越有灾患的相；其次，总体来说会发现，时上面也是年景越来越不好，处上面感觉风水、地理都不行。那么，在贪欲炽盛的状况下，就感觉这个器世界，地方也不行、时间也不行，然后在这个上面会出现非常多的苦相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对比显示：如果人无欲，最高升到梵天，非常地好，没有欲界苦的负担，都是处在定乐当中。再说，如果欲轻一些、善心多一些，就感得欲界天的福果。或者在人间，假使哪个地方的人恬淡、无为，很少私欲的话，的确也是洞天福地，如同世外桃源。也就是那块地的风光很好的，地理殊胜；再者，时辰很好，风</w:t>
      </w:r>
      <w:r w:rsidRPr="00790509">
        <w:rPr>
          <w:sz w:val="24"/>
          <w:szCs w:val="24"/>
        </w:rPr>
        <w:t>调雨顺，如同上古时代，这个是时节很好，因此，在那上面有很多福乐的相发生的。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这里相反，当贪欲炽盛的时候，以它的力量感召的五谷也是不行。好比人类从光音天下来的那个时候，随着贪欲不断地滋生，地理就不行。先是有地肥，非常地精妙、美好的；后来逐渐地这个也不行了，就有自然的五谷，也是很好；后来又进一步衰减，就像这样，人类受用的谷物这个大的项目上越来越差。又好比人类的欲很薄的时候，水就像乳一样，非常具有力量，人参只要下一点点，就有很大的药力，感觉活在那个时代的人，能享受很多的快乐。但人类从农业时代进入到工业时代，苦已</w:t>
      </w:r>
      <w:r w:rsidRPr="00790509">
        <w:rPr>
          <w:sz w:val="24"/>
          <w:szCs w:val="24"/>
        </w:rPr>
        <w:t>经加深；再进入到商业时代，天时地利越来越差；再进入到现在信息时代，我们从城市、乡村等整个环境上就会看到，处在地、时恶劣的状况下，发生了非常多的苦恼。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</w:t>
      </w:r>
      <w:r w:rsidRPr="00790509">
        <w:rPr>
          <w:sz w:val="24"/>
          <w:szCs w:val="24"/>
        </w:rPr>
        <w:t>二十世纪以来，科学迅猛发展，人类的贪欲借助科技的手段，不断地在扩张、泛滥，多方面升级了，再者，科技又借助人类贪欲的推动，也在迅猛地发展各种的技术，这可以见到是贪欲增上的相。而现在出现的吃的东西根本不行，农田、菜地里面不出什么东西。再者，就会发现时序、风水等等，这些都变得越来越差。而在这种环境状况里生存的人感觉非常地苦，他不得受用，没有很多滋养，身心都</w:t>
      </w:r>
      <w:r w:rsidRPr="00790509">
        <w:rPr>
          <w:sz w:val="24"/>
          <w:szCs w:val="24"/>
        </w:rPr>
        <w:t>是焦虑的、不得滋润的。就像这样，就要知道贪欲的危害。比如，身体看起来越来越瘦弱，没有精力，脑袋是非常大的，再者，可以看到生活非常枯燥，没有喜乐，这就是贪欲的后果。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pStyle w:val="ListParagraph"/>
        <w:numPr>
          <w:ilvl w:val="0"/>
          <w:numId w:val="10"/>
        </w:numPr>
        <w:ind w:firstLineChars="0"/>
        <w:rPr>
          <w:sz w:val="24"/>
          <w:szCs w:val="24"/>
        </w:rPr>
      </w:pPr>
      <w:r w:rsidRPr="00790509">
        <w:rPr>
          <w:sz w:val="24"/>
          <w:szCs w:val="24"/>
        </w:rPr>
        <w:lastRenderedPageBreak/>
        <w:t>士用果</w:t>
      </w:r>
    </w:p>
    <w:p w:rsidR="00A11F3C" w:rsidRPr="00790509" w:rsidRDefault="00DB32B9">
      <w:pPr>
        <w:pStyle w:val="ListParagraph"/>
        <w:ind w:left="420" w:firstLineChars="0" w:firstLine="0"/>
        <w:rPr>
          <w:sz w:val="24"/>
          <w:szCs w:val="24"/>
        </w:rPr>
      </w:pPr>
      <w:r w:rsidRPr="00790509">
        <w:rPr>
          <w:sz w:val="24"/>
          <w:szCs w:val="24"/>
        </w:rPr>
        <w:t>士用果者，若造何业，彼业即成诸多增长后，于累世多生中，无边际苦海里接连经受以及复操恶业日益增长，从而于无边际轮回中漂流。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士用果上的因果条理，就时间的流程，把握两阶段的脉络。先是此生由造业众多地增长，致使未来在很多生当中，连成无边际的苦流，要一个一个经受；其次第二段的条理，就是在受苦时又造业，还是旧习不改，这样使得业辗转地增长，从而</w:t>
      </w:r>
      <w:r w:rsidRPr="00790509">
        <w:rPr>
          <w:sz w:val="24"/>
          <w:szCs w:val="24"/>
        </w:rPr>
        <w:t>会在无边际的轮回里漂流。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这里先要看到这种业起什么样的作用。首先，对象就是随便造哪种黑业或者有漏业，假使不遮断的话，它会相续不断地发展的。因位上造作等流是一步接一步，非常多同类型的业要发作的，这样就会辗转增长。那么业势力集聚多了以后，注定将来一生一生、一段一段的寿量里，会出现各种的苦报，这些苦报连起来没有边际。在这个当中，是一个一个苦的历程都要经受的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这就像一个人抽烟，先抽第一根，这就是造了抽烟的业。那么这个业不会停在那里的，它是由于习性力量的推动，造作等流果不断地发作。也就是从他抽第一根开始，不截断</w:t>
      </w:r>
      <w:r w:rsidRPr="00790509">
        <w:rPr>
          <w:sz w:val="24"/>
          <w:szCs w:val="24"/>
        </w:rPr>
        <w:t>的话，发展到一生抽了一万根烟，天天不断地抽，这叫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彼业增长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。那么，抽了烟都是恶趣，一万根烟那样抽下去，注定将来在好多生当中沦落恶趣。一生一生的苦报连起来，它是一个非常旷远、漫长、看不到边际的恶趣的连续剧。而这个上面是逃不过去的，一个一个都要受，都要经过的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那么，到了受苦的那个时候，比如又是做人，或者做鬼等等，他还是那个习性，又要造恶的，越来越增长，越来越增长之后，这种错乱连环链没完没了。这样就造成，一直在轮回里被业浪不断地推、不断地漂，因此叫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永漂轮回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，有这么可怕。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那么，整个时间上的流程，以及</w:t>
      </w:r>
      <w:r w:rsidRPr="00790509">
        <w:rPr>
          <w:sz w:val="24"/>
          <w:szCs w:val="24"/>
        </w:rPr>
        <w:t>种类上的数量，这样两条交织的缘起明白以后，就知道恶业造不得。因为造一个恶业，它会产生什么样的大作用呢？就是像这样无尽地发展业果，无尽地错乱的循</w:t>
      </w:r>
      <w:r w:rsidRPr="00790509">
        <w:rPr>
          <w:rFonts w:hint="eastAsia"/>
          <w:sz w:val="24"/>
          <w:szCs w:val="24"/>
        </w:rPr>
        <w:t>环。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</w:t>
      </w:r>
      <w:r w:rsidRPr="00790509">
        <w:rPr>
          <w:sz w:val="24"/>
          <w:szCs w:val="24"/>
        </w:rPr>
        <w:t>以抽烟为例，很明显的，以为抽第一根烟不要紧，没想到抽第一根烟的后果成了这么大，导致无数劫在那受尽了苦。有的人说，我邪淫一次不要紧，结果导致他不断地邪淫，之后罚落到地狱里，多生多世就在那里受苦，一个一个都要挨、要受的，那个报应太惨重了。然后，转到人当中还喜欢当妓女，做淫欲事业等等，习性不改，重操淫业，又不断地增长，就像这样。由于当时控制不住，而这个事情有</w:t>
      </w:r>
      <w:r w:rsidRPr="00790509">
        <w:rPr>
          <w:sz w:val="24"/>
          <w:szCs w:val="24"/>
        </w:rPr>
        <w:t>一种不断推动的力量，就像多米诺骨牌一样，一个倒一个，一个倒一个，接连不断地推下去的，这就叫做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因果可畏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再举例说，比如想：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我上一次网可以啊，要尝试一下。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没想到一上了以后，从此他的人生完全变了，这个人的心、业，乃至整个命运都变了。从此他不修行了，在这上面迷乱再加迷乱，造了无数的业，业沉重得难以返回，就以此陷落。那么这样的话，他的识田里原本就有无数的恶习，在这种状况下纷纷现行，控制不住的，然后受报无穷。好不容易爬出来，有可能那时候就没佛、没法，是个黑</w:t>
      </w:r>
      <w:r w:rsidRPr="00790509">
        <w:rPr>
          <w:sz w:val="24"/>
          <w:szCs w:val="24"/>
        </w:rPr>
        <w:lastRenderedPageBreak/>
        <w:t>暗之世，那样的话又要堕下去，又是造大量的业。不是说在恶趣受完了苦他就变好了，而是像在监狱里受完了刑，出来还做坏事一样，还是会一样地造恶。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这样就导致，一生当中没</w:t>
      </w:r>
      <w:r w:rsidRPr="00790509">
        <w:rPr>
          <w:sz w:val="24"/>
          <w:szCs w:val="24"/>
        </w:rPr>
        <w:t>有好好修行，随便造恶业，哪一个上面给搞动了，就好像中了毒一样、中了疯病一样。一下子收不住的话，就接连不断地发展这个业，之后不断地出现果，而且因小果大，每一个业一堕下去就是多少万年等等。这样的话，这个轮回的连续剧，一集一集都要演，一个一个的历程都需要经过的，都需要在自身上受的。受的时候如果就能了还好，但实际心完全是乱的，根本不知道什么是法，都是非理地起心，再继续造恶，这样就导致没完没了了。就这样，一下去就是万劫沉沦。这里描述成，这样发展下去，会在漫无边际的轮回苦海里一浪一浪地漂，就是说没有主动力的，业的力量一</w:t>
      </w:r>
      <w:r w:rsidRPr="00790509">
        <w:rPr>
          <w:sz w:val="24"/>
          <w:szCs w:val="24"/>
        </w:rPr>
        <w:t>直推着在不断地漂流。这就叫一个闪失导致无数劫回不来，无数劫中就走这种路，就受这种苦，因此，警诫学人切莫轻易造业。</w:t>
      </w:r>
    </w:p>
    <w:p w:rsidR="00A11F3C" w:rsidRDefault="00A11F3C"/>
    <w:p w:rsidR="00A11F3C" w:rsidRDefault="00A11F3C"/>
    <w:p w:rsidR="00A11F3C" w:rsidRDefault="00DB32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贪心产生的因缘</w:t>
      </w:r>
    </w:p>
    <w:p w:rsidR="00A11F3C" w:rsidRDefault="00A11F3C"/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就像温度、湿度、空间都具备的时候，种子才会长成苗芽，这叫做内在的因缘。贪心的产生，也有三种因缘</w:t>
      </w:r>
      <w:r w:rsidRPr="00790509">
        <w:rPr>
          <w:rFonts w:hint="eastAsia"/>
          <w:sz w:val="24"/>
          <w:szCs w:val="24"/>
        </w:rPr>
        <w:t>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  <w:highlight w:val="yellow"/>
        </w:rPr>
        <w:t>第一，每个人都有贪心的种子</w:t>
      </w:r>
      <w:r w:rsidRPr="00790509">
        <w:rPr>
          <w:sz w:val="24"/>
          <w:szCs w:val="24"/>
        </w:rPr>
        <w:t>。只有一地以上的菩萨与阿罗汉，才毁掉了贪心的种子。普通人即使是在没有产生贪着念头的时候，甚至是在深度睡眠的时候，贪心的种子也一直存在心里，只是贪心不明显而已，这是最大的根源。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color w:val="000000"/>
          <w:sz w:val="24"/>
          <w:szCs w:val="24"/>
          <w:highlight w:val="yellow"/>
        </w:rPr>
        <w:t>第二，外在的因缘</w:t>
      </w:r>
      <w:r w:rsidRPr="00790509">
        <w:rPr>
          <w:sz w:val="24"/>
          <w:szCs w:val="24"/>
        </w:rPr>
        <w:t>。比如，在看到隔壁邻居的汽车比自家的汽车好时，就会产生一种贪欲心：我一定要买比他家更好的汽车！在没有看到邻居汽车的时候，后续的想法是不会产生的，所以，看到邻居的汽车，就是此贪心产生的外在因缘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心理学家的一份调查报告显示：每天都看一个小时的电视，一星期的开支，一定会多出</w:t>
      </w:r>
      <w:r w:rsidRPr="00790509">
        <w:rPr>
          <w:sz w:val="24"/>
          <w:szCs w:val="24"/>
        </w:rPr>
        <w:t xml:space="preserve"> 4 </w:t>
      </w:r>
      <w:r w:rsidRPr="00790509">
        <w:rPr>
          <w:sz w:val="24"/>
          <w:szCs w:val="24"/>
        </w:rPr>
        <w:t>美元。因为电视广告的刺激，会让我们不明智地去买回本来不需要的东西。另外，刷信用卡消费，也会超过现金购物的额度。因为在刷卡的时候，虽然也知道是要付钱的，但感觉不是那么明显，所以无所谓。而现金就不一样了，能看到钱包里面的钱越来越少，这都是</w:t>
      </w:r>
      <w:r w:rsidRPr="00790509">
        <w:rPr>
          <w:sz w:val="24"/>
          <w:szCs w:val="24"/>
        </w:rPr>
        <w:t>心理在作怪。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有了外缘，就有可能产生各种烦恼，这是第二种因缘。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 xml:space="preserve">    </w:t>
      </w:r>
      <w:r w:rsidRPr="00790509">
        <w:rPr>
          <w:sz w:val="24"/>
          <w:szCs w:val="24"/>
          <w:highlight w:val="yellow"/>
        </w:rPr>
        <w:t>第三，非理作意，这也是最关键的</w:t>
      </w:r>
      <w:r w:rsidRPr="00790509">
        <w:rPr>
          <w:sz w:val="24"/>
          <w:szCs w:val="24"/>
        </w:rPr>
        <w:t>。因外因刺激而产生烦恼，佛教称之为非理作意。也</w:t>
      </w:r>
      <w:r w:rsidRPr="00790509">
        <w:rPr>
          <w:sz w:val="24"/>
          <w:szCs w:val="24"/>
          <w:highlight w:val="yellow"/>
        </w:rPr>
        <w:t>即不理性、不合理、不合实际的观念</w:t>
      </w:r>
      <w:r w:rsidRPr="00790509">
        <w:rPr>
          <w:sz w:val="24"/>
          <w:szCs w:val="24"/>
        </w:rPr>
        <w:t>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 xml:space="preserve">    </w:t>
      </w:r>
      <w:r w:rsidRPr="00790509">
        <w:rPr>
          <w:sz w:val="24"/>
          <w:szCs w:val="24"/>
        </w:rPr>
        <w:t>若能在看了电视广告以后，控制自己的心念，让自己不生起贪心，则哪怕每天都看各种广告，也不会起心动念，想着要去购买。</w:t>
      </w:r>
    </w:p>
    <w:p w:rsidR="00A11F3C" w:rsidRPr="00790509" w:rsidRDefault="00A11F3C">
      <w:pPr>
        <w:rPr>
          <w:sz w:val="24"/>
          <w:szCs w:val="24"/>
        </w:rPr>
      </w:pPr>
    </w:p>
    <w:p w:rsidR="00A11F3C" w:rsidRDefault="00DB32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四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避免烦恼的途径</w:t>
      </w:r>
    </w:p>
    <w:p w:rsidR="00A11F3C" w:rsidRDefault="00A11F3C"/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三种因缘积聚之后，烦恼就会出现，如何解决呢？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第一，从根本上铲除心里的烦恼种子，但我们目前还没有这种能力。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 xml:space="preserve">  </w:t>
      </w:r>
      <w:r w:rsidRPr="00790509">
        <w:rPr>
          <w:rFonts w:hint="eastAsia"/>
          <w:sz w:val="24"/>
          <w:szCs w:val="24"/>
        </w:rPr>
        <w:t xml:space="preserve">  </w:t>
      </w:r>
      <w:r w:rsidRPr="00790509">
        <w:rPr>
          <w:sz w:val="24"/>
          <w:szCs w:val="24"/>
        </w:rPr>
        <w:t>第二，回避外缘。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比如，不看各种广告，不看邻居家的汽车等等，也可以减少一些欲望，回避一些欲望带来的痛苦。所以佛告诉我们，出家人或真正的修行人，应该尽量到比较偏僻、安静的地方去修行，这些地方没有丰裕的物质，从外因产生的烦恼也自然可以回避，但这并不是最好的办法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 </w:t>
      </w:r>
      <w:r w:rsidRPr="00790509">
        <w:rPr>
          <w:sz w:val="24"/>
          <w:szCs w:val="24"/>
        </w:rPr>
        <w:t>第三，消除非理作意。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 </w:t>
      </w:r>
      <w:r w:rsidRPr="00790509">
        <w:rPr>
          <w:sz w:val="24"/>
          <w:szCs w:val="24"/>
        </w:rPr>
        <w:t>比如，过去在看到新推出的电子产品时，买不起就痛苦，买了又傲慢，自以为了不起：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只有我才能背得起名牌包，戴得起名牌表，其他同事都没有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等等，以至于目中无人，看不到别人的优点，也看不到自己的缺点，最后就是走下坡路、众叛亲离。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虽然有些商品是现实生活中不能缺少的，如果没有，真的会很不方便，但商品的品牌，就往往与面子和虚荣心有关了。在满足虚荣心的问题上，就需要控制非理作意了。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对人的贪执也是一样。比如，自己喜欢一个人，但对方却不喜欢自己。在自己深陷其中，难以自拔的时候，就可以把这个人观想在前面，然后静下来思考：难道这个人真的像我想象中的那么有魅力吗？我为什么喜欢他？是外表、才华、钱、权力、名，还是别的什么东西？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>也有这样一句话：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过去心不可得，现在心不可得，未来心不可得。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当五祖这样讲的时候，六祖当下恍然大悟，明白了心原来是不</w:t>
      </w:r>
      <w:r w:rsidRPr="00790509">
        <w:rPr>
          <w:sz w:val="24"/>
          <w:szCs w:val="24"/>
        </w:rPr>
        <w:t>存在的。如果能这样恍然大悟，那失恋、离婚都是值得的。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是不是不失恋就无法证悟呢？当然不是，先修加行，然后学中观，再进一步去修行打坐，即使没有受到什么打击，也能证悟空性，这样不就更圆满吗？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</w:t>
      </w:r>
      <w:r w:rsidRPr="00790509">
        <w:rPr>
          <w:sz w:val="24"/>
          <w:szCs w:val="24"/>
        </w:rPr>
        <w:t>现实生活中，我们时常在逃避困难和痛苦，释迦牟尼佛不但没有让我们逃避，反而教会我们很多勇敢面对的方法。训练自己的意识，最好是证悟空性。在证悟空性以后，就能变得非常坚强，不受任何外界的影响。之后还要想到，虽然我坚强了，但还有这么多的芸芸众生不懂道理，更没有训练，所以我要去帮助他们，这叫普度众生、度化众生。我们天天把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度化众生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挂在嘴边，实际上我们也完全可以将其落实到实际行动上。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我们本来就生活在幻觉当中，当我们相信这个幻觉的时候，幻觉会给我们带来短暂的幸福、痛苦、恐惧等等。但这一切，都来自于我们的内心。一旦知道了是幻觉，就不会那么执着，就会慢慢地放下，至少不会过分地患得患失，而招致痛苦。</w:t>
      </w:r>
    </w:p>
    <w:p w:rsidR="00A11F3C" w:rsidRPr="00790509" w:rsidRDefault="00DB32B9">
      <w:pPr>
        <w:rPr>
          <w:sz w:val="24"/>
          <w:szCs w:val="24"/>
        </w:rPr>
      </w:pPr>
      <w:r w:rsidRPr="00790509">
        <w:rPr>
          <w:rFonts w:hint="eastAsia"/>
          <w:sz w:val="24"/>
          <w:szCs w:val="24"/>
        </w:rPr>
        <w:t xml:space="preserve">    </w:t>
      </w:r>
      <w:r w:rsidRPr="00790509">
        <w:rPr>
          <w:sz w:val="24"/>
          <w:szCs w:val="24"/>
        </w:rPr>
        <w:t>《入中论释》里面有个故事：从前有个王国，其中有个算命的算得非常准。他告诉国王，七天以后会下一场雨，雨水是有毒的，谁喝了这个雨水，就会发疯。国王听后，便把自己的井盖起来，不让雨水进入，但却没有通知其他人。七天后，果真下了雨，</w:t>
      </w:r>
      <w:r w:rsidRPr="00790509">
        <w:rPr>
          <w:sz w:val="24"/>
          <w:szCs w:val="24"/>
        </w:rPr>
        <w:t>当老百姓喝了雨水之后，都疯掉了。只有国王和身边的几个人没有疯，但所有的疯子都反过来说国王是疯子。国王实在无法承受，最后也喝下雨水，与大家一起发疯。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现在的事实就是这样，全球七十亿人大都奉行着同一种世界观和人生观，只要谁说出一些不同的观点，很多人会认为他是精神病，其实我们都是精神病。当所有人都是精神病的时候，这个精神病就合法化、合理化了。所谓的合理合法，就是符合公众的理念。从无始以来到现在，人世间的规律都是这样。释迦牟尼佛却打破了这个规律，所以很多人想不通，说佛教是错误、消极、悲观的。其中的缘由，就与前面故</w:t>
      </w:r>
      <w:r w:rsidRPr="00790509">
        <w:rPr>
          <w:sz w:val="24"/>
          <w:szCs w:val="24"/>
        </w:rPr>
        <w:t>事所讲的一样。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释迦牟尼佛能够理解我们，他早就猜到我们会这样反对他，所以才在佛经中说道：世人肯定的我都肯定，我不与世人争论，但世人会与我争论。意思是说：普通人沉醉于幻觉与迷茫之中，所以会执幻为实，以至于痛苦不堪，却反而认为佛教是消极错误的，顽固地坚守着自己的错误，以致迟迟不得解脱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希望大家以后在面临各种痛苦的时候，不要总是去责怪他人。世上没有任何痛苦，是与我们没有一点关系而纯粹是别人带给我们的。或多或少，自己也有责任。即使不是现世的错误，也与前世的过错有关。学会承担、精进修行、化解痛苦、度化众生，才是</w:t>
      </w:r>
      <w:r w:rsidRPr="00790509">
        <w:rPr>
          <w:sz w:val="24"/>
          <w:szCs w:val="24"/>
        </w:rPr>
        <w:t>最好的选择。</w:t>
      </w:r>
    </w:p>
    <w:p w:rsidR="00A11F3C" w:rsidRPr="00790509" w:rsidRDefault="00A11F3C">
      <w:pPr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因此，造了什么样的业，就一定会感受它的果报。《大宝积经》中也说：</w:t>
      </w:r>
      <w:r w:rsidRPr="00790509">
        <w:rPr>
          <w:sz w:val="24"/>
          <w:szCs w:val="24"/>
        </w:rPr>
        <w:t>“</w:t>
      </w:r>
      <w:r w:rsidRPr="00790509">
        <w:rPr>
          <w:sz w:val="24"/>
          <w:szCs w:val="24"/>
        </w:rPr>
        <w:t>众生造善恶，如影恒逐形。</w:t>
      </w:r>
      <w:r w:rsidRPr="00790509">
        <w:rPr>
          <w:sz w:val="24"/>
          <w:szCs w:val="24"/>
        </w:rPr>
        <w:t>”</w:t>
      </w:r>
      <w:r w:rsidRPr="00790509">
        <w:rPr>
          <w:sz w:val="24"/>
          <w:szCs w:val="24"/>
        </w:rPr>
        <w:t>众生造的善业也好、恶业也罢，会像影子一样始终跟着自己，果报即便没有马上现前，但到了一定时候，相应的苦乐也定会无欺产生。</w:t>
      </w:r>
    </w:p>
    <w:p w:rsidR="00A11F3C" w:rsidRDefault="00A11F3C">
      <w:pPr>
        <w:ind w:firstLineChars="200" w:firstLine="420"/>
      </w:pPr>
    </w:p>
    <w:p w:rsidR="00790509" w:rsidRDefault="00790509">
      <w:pPr>
        <w:ind w:firstLineChars="200" w:firstLine="420"/>
      </w:pPr>
    </w:p>
    <w:p w:rsidR="00A11F3C" w:rsidRDefault="00DB32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观修思路</w:t>
      </w:r>
    </w:p>
    <w:p w:rsidR="00A11F3C" w:rsidRDefault="00A11F3C">
      <w:pPr>
        <w:ind w:firstLineChars="200" w:firstLine="482"/>
        <w:rPr>
          <w:b/>
          <w:bCs/>
          <w:sz w:val="24"/>
          <w:szCs w:val="24"/>
        </w:rPr>
      </w:pPr>
    </w:p>
    <w:p w:rsidR="00A11F3C" w:rsidRDefault="00DB32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一）</w:t>
      </w:r>
      <w:r>
        <w:rPr>
          <w:b/>
          <w:bCs/>
          <w:sz w:val="24"/>
          <w:szCs w:val="24"/>
        </w:rPr>
        <w:t>前提条件</w:t>
      </w:r>
    </w:p>
    <w:p w:rsidR="00A11F3C" w:rsidRDefault="00DB32B9">
      <w:r>
        <w:t xml:space="preserve">    </w:t>
      </w:r>
    </w:p>
    <w:p w:rsidR="00A11F3C" w:rsidRPr="00790509" w:rsidRDefault="00DB32B9">
      <w:pPr>
        <w:rPr>
          <w:sz w:val="24"/>
          <w:szCs w:val="24"/>
        </w:rPr>
      </w:pPr>
      <w:r w:rsidRPr="00790509">
        <w:rPr>
          <w:sz w:val="24"/>
          <w:szCs w:val="24"/>
        </w:rPr>
        <w:t xml:space="preserve">    </w:t>
      </w:r>
      <w:r w:rsidRPr="00790509">
        <w:rPr>
          <w:sz w:val="24"/>
          <w:szCs w:val="24"/>
        </w:rPr>
        <w:t>前提条件是要坚信因果</w:t>
      </w:r>
    </w:p>
    <w:p w:rsidR="00A11F3C" w:rsidRDefault="00A11F3C">
      <w:pPr>
        <w:ind w:firstLineChars="200" w:firstLine="420"/>
      </w:pPr>
    </w:p>
    <w:p w:rsidR="00A11F3C" w:rsidRDefault="00DB32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二）</w:t>
      </w:r>
      <w:r>
        <w:rPr>
          <w:b/>
          <w:bCs/>
          <w:sz w:val="24"/>
          <w:szCs w:val="24"/>
        </w:rPr>
        <w:t>三个思维方式</w:t>
      </w:r>
    </w:p>
    <w:p w:rsidR="00A11F3C" w:rsidRDefault="00A11F3C">
      <w:pPr>
        <w:ind w:firstLineChars="200" w:firstLine="420"/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(1</w:t>
      </w:r>
      <w:r w:rsidRPr="00790509">
        <w:rPr>
          <w:rFonts w:hint="eastAsia"/>
          <w:sz w:val="24"/>
          <w:szCs w:val="24"/>
        </w:rPr>
        <w:t>）</w:t>
      </w:r>
      <w:r w:rsidRPr="00790509">
        <w:rPr>
          <w:sz w:val="24"/>
          <w:szCs w:val="24"/>
        </w:rPr>
        <w:t>第一阶段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了解什么是贪心。思考我做了多少这样的事情，这一年这一月我做过多少次等等，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我曾经有没有造过这样的罪，如果这一世没有的话，往昔夙世肯定不会没有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(2</w:t>
      </w:r>
      <w:r w:rsidRPr="00790509">
        <w:rPr>
          <w:rFonts w:hint="eastAsia"/>
          <w:sz w:val="24"/>
          <w:szCs w:val="24"/>
        </w:rPr>
        <w:t>）</w:t>
      </w:r>
      <w:r w:rsidRPr="00790509">
        <w:rPr>
          <w:sz w:val="24"/>
          <w:szCs w:val="24"/>
        </w:rPr>
        <w:t>第二阶段</w:t>
      </w:r>
      <w:r w:rsidRPr="00790509">
        <w:rPr>
          <w:sz w:val="24"/>
          <w:szCs w:val="24"/>
        </w:rPr>
        <w:t xml:space="preserve"> - </w:t>
      </w:r>
      <w:r w:rsidRPr="00790509">
        <w:rPr>
          <w:sz w:val="24"/>
          <w:szCs w:val="24"/>
        </w:rPr>
        <w:t>思考果报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(3</w:t>
      </w:r>
      <w:r w:rsidRPr="00790509">
        <w:rPr>
          <w:rFonts w:hint="eastAsia"/>
          <w:sz w:val="24"/>
          <w:szCs w:val="24"/>
        </w:rPr>
        <w:t>）</w:t>
      </w:r>
      <w:r w:rsidRPr="00790509">
        <w:rPr>
          <w:sz w:val="24"/>
          <w:szCs w:val="24"/>
        </w:rPr>
        <w:t>第三阶段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我将来也要承受这样的果报，因为我已经做了这个因，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那我怎么办，要应该怎么样去做，我也要承受这样的果报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需要和自己连接提来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把过去能想到的罪业都想一遍，下定决心去忏悔，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把自己无始以来所造的罪业全部忏悔</w:t>
      </w:r>
      <w:r w:rsidRPr="00790509">
        <w:rPr>
          <w:rFonts w:hint="eastAsia"/>
          <w:sz w:val="24"/>
          <w:szCs w:val="24"/>
        </w:rPr>
        <w:t>。</w:t>
      </w:r>
    </w:p>
    <w:p w:rsidR="00A11F3C" w:rsidRDefault="00A11F3C">
      <w:pPr>
        <w:ind w:firstLineChars="200" w:firstLine="482"/>
        <w:rPr>
          <w:b/>
          <w:bCs/>
          <w:sz w:val="24"/>
          <w:szCs w:val="24"/>
        </w:rPr>
      </w:pPr>
    </w:p>
    <w:p w:rsidR="00A11F3C" w:rsidRDefault="00DB32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三）</w:t>
      </w:r>
      <w:r>
        <w:rPr>
          <w:b/>
          <w:bCs/>
          <w:sz w:val="24"/>
          <w:szCs w:val="24"/>
        </w:rPr>
        <w:t>两个观修结果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坚定不移的相信贪心的罪过就会有这样子的果报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我今生和过去世一定造过很多贪心罪，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因缘成熟时一定会受四种果报，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因此，我必须下定决心依四力努力忏悔，并且永不再犯。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依止力：依止三宝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破恶力：后悔，发露忏悔，不覆不藏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恢复力：发誓今后不再造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对治力：尽力行持善行以对治所造恶业（打坐，持咒，三十五佛忏悔文，百字明）</w:t>
      </w:r>
    </w:p>
    <w:p w:rsidR="00790509" w:rsidRDefault="00790509">
      <w:pPr>
        <w:ind w:firstLineChars="200" w:firstLine="482"/>
        <w:rPr>
          <w:b/>
          <w:bCs/>
          <w:sz w:val="24"/>
          <w:szCs w:val="24"/>
        </w:rPr>
      </w:pPr>
    </w:p>
    <w:p w:rsidR="00A11F3C" w:rsidRPr="00790509" w:rsidRDefault="00DB32B9">
      <w:pPr>
        <w:ind w:firstLineChars="200" w:firstLine="482"/>
        <w:rPr>
          <w:sz w:val="24"/>
          <w:szCs w:val="24"/>
        </w:rPr>
      </w:pPr>
      <w:r w:rsidRPr="00790509">
        <w:rPr>
          <w:rFonts w:hint="eastAsia"/>
          <w:b/>
          <w:bCs/>
          <w:sz w:val="24"/>
          <w:szCs w:val="24"/>
        </w:rPr>
        <w:t>补充</w:t>
      </w:r>
      <w:r w:rsidRPr="00790509">
        <w:rPr>
          <w:rFonts w:hint="eastAsia"/>
          <w:sz w:val="24"/>
          <w:szCs w:val="24"/>
        </w:rPr>
        <w:t>：</w:t>
      </w:r>
      <w:r w:rsidRPr="00790509">
        <w:rPr>
          <w:sz w:val="24"/>
          <w:szCs w:val="24"/>
        </w:rPr>
        <w:t>净障修法文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检查罪业</w:t>
      </w:r>
      <w:r w:rsidRPr="00790509">
        <w:rPr>
          <w:sz w:val="24"/>
          <w:szCs w:val="24"/>
        </w:rPr>
        <w:t>:</w:t>
      </w:r>
    </w:p>
    <w:p w:rsidR="00A11F3C" w:rsidRPr="00790509" w:rsidRDefault="00A11F3C">
      <w:pPr>
        <w:ind w:firstLineChars="200" w:firstLine="480"/>
        <w:rPr>
          <w:sz w:val="24"/>
          <w:szCs w:val="24"/>
        </w:rPr>
      </w:pPr>
    </w:p>
    <w:p w:rsid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是否有过以下恶心</w:t>
      </w:r>
      <w:r w:rsidRPr="00790509">
        <w:rPr>
          <w:sz w:val="24"/>
          <w:szCs w:val="24"/>
        </w:rPr>
        <w:t xml:space="preserve">: </w:t>
      </w:r>
    </w:p>
    <w:p w:rsid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1</w:t>
      </w:r>
      <w:r w:rsidRPr="00790509">
        <w:rPr>
          <w:rFonts w:hint="eastAsia"/>
          <w:sz w:val="24"/>
          <w:szCs w:val="24"/>
        </w:rPr>
        <w:t>、</w:t>
      </w:r>
      <w:r w:rsidRPr="00790509">
        <w:rPr>
          <w:sz w:val="24"/>
          <w:szCs w:val="24"/>
        </w:rPr>
        <w:t>占人财产之心</w:t>
      </w:r>
      <w:r w:rsidRPr="00790509">
        <w:rPr>
          <w:sz w:val="24"/>
          <w:szCs w:val="24"/>
        </w:rPr>
        <w:t xml:space="preserve">; </w:t>
      </w:r>
    </w:p>
    <w:p w:rsid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2</w:t>
      </w:r>
      <w:r w:rsidRPr="00790509">
        <w:rPr>
          <w:rFonts w:hint="eastAsia"/>
          <w:sz w:val="24"/>
          <w:szCs w:val="24"/>
        </w:rPr>
        <w:t>、</w:t>
      </w:r>
      <w:r w:rsidRPr="00790509">
        <w:rPr>
          <w:sz w:val="24"/>
          <w:szCs w:val="24"/>
        </w:rPr>
        <w:t>贪求供侍之心</w:t>
      </w:r>
      <w:r w:rsidRPr="00790509">
        <w:rPr>
          <w:sz w:val="24"/>
          <w:szCs w:val="24"/>
        </w:rPr>
        <w:t xml:space="preserve">; </w:t>
      </w:r>
      <w:r w:rsidRPr="00790509">
        <w:rPr>
          <w:sz w:val="24"/>
          <w:szCs w:val="24"/>
        </w:rPr>
        <w:t>贪求恭敬之心</w:t>
      </w:r>
      <w:r w:rsidRPr="00790509">
        <w:rPr>
          <w:sz w:val="24"/>
          <w:szCs w:val="24"/>
        </w:rPr>
        <w:t xml:space="preserve">; </w:t>
      </w:r>
      <w:r w:rsidRPr="00790509">
        <w:rPr>
          <w:sz w:val="24"/>
          <w:szCs w:val="24"/>
        </w:rPr>
        <w:t>贪求利养之心</w:t>
      </w:r>
      <w:r w:rsidRPr="00790509">
        <w:rPr>
          <w:sz w:val="24"/>
          <w:szCs w:val="24"/>
        </w:rPr>
        <w:t xml:space="preserve">; </w:t>
      </w:r>
      <w:r w:rsidRPr="00790509">
        <w:rPr>
          <w:sz w:val="24"/>
          <w:szCs w:val="24"/>
        </w:rPr>
        <w:t>炫耀功德、贪图名声之心</w:t>
      </w:r>
      <w:r w:rsidRPr="00790509">
        <w:rPr>
          <w:sz w:val="24"/>
          <w:szCs w:val="24"/>
        </w:rPr>
        <w:t>;</w:t>
      </w:r>
    </w:p>
    <w:p w:rsid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3</w:t>
      </w:r>
      <w:r w:rsidRPr="00790509">
        <w:rPr>
          <w:rFonts w:hint="eastAsia"/>
          <w:sz w:val="24"/>
          <w:szCs w:val="24"/>
        </w:rPr>
        <w:t>、</w:t>
      </w:r>
      <w:r w:rsidRPr="00790509">
        <w:rPr>
          <w:sz w:val="24"/>
          <w:szCs w:val="24"/>
        </w:rPr>
        <w:t xml:space="preserve"> </w:t>
      </w:r>
      <w:r w:rsidRPr="00790509">
        <w:rPr>
          <w:sz w:val="24"/>
          <w:szCs w:val="24"/>
        </w:rPr>
        <w:t>贪求天人妙欲之心</w:t>
      </w:r>
      <w:r w:rsidRPr="00790509">
        <w:rPr>
          <w:sz w:val="24"/>
          <w:szCs w:val="24"/>
        </w:rPr>
        <w:t xml:space="preserve">; </w:t>
      </w:r>
      <w:r w:rsidR="00790509">
        <w:rPr>
          <w:sz w:val="24"/>
          <w:szCs w:val="24"/>
        </w:rPr>
        <w:t>贪求权位之心</w:t>
      </w:r>
    </w:p>
    <w:p w:rsid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4</w:t>
      </w:r>
      <w:r w:rsidRPr="00790509">
        <w:rPr>
          <w:sz w:val="24"/>
          <w:szCs w:val="24"/>
        </w:rPr>
        <w:t>、诚心发露</w:t>
      </w:r>
      <w:r w:rsidRPr="00790509">
        <w:rPr>
          <w:sz w:val="24"/>
          <w:szCs w:val="24"/>
        </w:rPr>
        <w:t xml:space="preserve"> </w:t>
      </w:r>
    </w:p>
    <w:p w:rsidR="00A11F3C" w:rsidRPr="00790509" w:rsidRDefault="00DB32B9">
      <w:pPr>
        <w:ind w:firstLineChars="200" w:firstLine="480"/>
        <w:rPr>
          <w:sz w:val="24"/>
          <w:szCs w:val="24"/>
        </w:rPr>
      </w:pPr>
      <w:r w:rsidRPr="00790509">
        <w:rPr>
          <w:sz w:val="24"/>
          <w:szCs w:val="24"/>
        </w:rPr>
        <w:t>5</w:t>
      </w:r>
      <w:r w:rsidRPr="00790509">
        <w:rPr>
          <w:sz w:val="24"/>
          <w:szCs w:val="24"/>
        </w:rPr>
        <w:t>、立誓防护</w:t>
      </w:r>
      <w:r w:rsidRPr="00790509">
        <w:rPr>
          <w:sz w:val="24"/>
          <w:szCs w:val="24"/>
        </w:rPr>
        <w:t xml:space="preserve">: </w:t>
      </w:r>
      <w:r w:rsidRPr="00790509">
        <w:rPr>
          <w:sz w:val="24"/>
          <w:szCs w:val="24"/>
        </w:rPr>
        <w:t>心中清晰观想并发愿</w:t>
      </w:r>
      <w:r w:rsidRPr="00790509">
        <w:rPr>
          <w:sz w:val="24"/>
          <w:szCs w:val="24"/>
        </w:rPr>
        <w:t>:</w:t>
      </w:r>
      <w:r w:rsidRPr="00790509">
        <w:rPr>
          <w:sz w:val="24"/>
          <w:szCs w:val="24"/>
        </w:rPr>
        <w:t>今后在任何境缘下，都努力遮止对于财富、名声、恭敬等生起贪欲。纵遇命难不舍此誓言。发愿少欲知足。</w:t>
      </w:r>
    </w:p>
    <w:p w:rsidR="00A11F3C" w:rsidRDefault="00A11F3C"/>
    <w:p w:rsidR="00A11F3C" w:rsidRDefault="00A11F3C"/>
    <w:p w:rsidR="00A11F3C" w:rsidRDefault="00A11F3C"/>
    <w:p w:rsidR="00A11F3C" w:rsidRDefault="00A11F3C"/>
    <w:p w:rsidR="00A11F3C" w:rsidRDefault="00A11F3C"/>
    <w:p w:rsidR="00A11F3C" w:rsidRDefault="00A11F3C"/>
    <w:p w:rsidR="00A11F3C" w:rsidRDefault="00A11F3C"/>
    <w:p w:rsidR="00A11F3C" w:rsidRDefault="00A11F3C"/>
    <w:p w:rsidR="00A11F3C" w:rsidRDefault="00A11F3C">
      <w:bookmarkStart w:id="0" w:name="_GoBack"/>
      <w:bookmarkEnd w:id="0"/>
    </w:p>
    <w:sectPr w:rsidR="00A11F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B9" w:rsidRDefault="00DB32B9" w:rsidP="00790509">
      <w:r>
        <w:separator/>
      </w:r>
    </w:p>
  </w:endnote>
  <w:endnote w:type="continuationSeparator" w:id="0">
    <w:p w:rsidR="00DB32B9" w:rsidRDefault="00DB32B9" w:rsidP="0079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2823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90509" w:rsidRDefault="007905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65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65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0509" w:rsidRDefault="00790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B9" w:rsidRDefault="00DB32B9" w:rsidP="00790509">
      <w:r>
        <w:separator/>
      </w:r>
    </w:p>
  </w:footnote>
  <w:footnote w:type="continuationSeparator" w:id="0">
    <w:p w:rsidR="00DB32B9" w:rsidRDefault="00DB32B9" w:rsidP="0079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8A97A1A8"/>
    <w:lvl w:ilvl="0" w:tplc="0409000F">
      <w:start w:val="2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9E43C18A"/>
    <w:lvl w:ilvl="0" w:tplc="0409000F">
      <w:start w:val="1"/>
      <w:numFmt w:val="chineseCounting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22C608CF"/>
    <w:lvl w:ilvl="0" w:tplc="0409000F">
      <w:start w:val="2"/>
      <w:numFmt w:val="chineseCounting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C84FC2CF"/>
    <w:lvl w:ilvl="0" w:tplc="0409000F">
      <w:start w:val="2"/>
      <w:numFmt w:val="chineseCounting"/>
      <w:lvlText w:val="(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AAA407EA"/>
    <w:lvl w:ilvl="0" w:tplc="0409000F">
      <w:start w:val="1"/>
      <w:numFmt w:val="decimal"/>
      <w:lvlText w:val="(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5"/>
    <w:multiLevelType w:val="hybridMultilevel"/>
    <w:tmpl w:val="F69C430E"/>
    <w:lvl w:ilvl="0" w:tplc="0409000F">
      <w:start w:val="4"/>
      <w:numFmt w:val="decimal"/>
      <w:lvlText w:val="(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4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3C"/>
    <w:rsid w:val="00790509"/>
    <w:rsid w:val="00947656"/>
    <w:rsid w:val="00A11F3C"/>
    <w:rsid w:val="00DB3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22890-F9B8-4928-BC3A-A9164F8F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9050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509"/>
  </w:style>
  <w:style w:type="paragraph" w:styleId="Footer">
    <w:name w:val="footer"/>
    <w:basedOn w:val="Normal"/>
    <w:link w:val="FooterChar"/>
    <w:uiPriority w:val="99"/>
    <w:unhideWhenUsed/>
    <w:rsid w:val="0079050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2307BRPDCC</dc:creator>
  <cp:lastModifiedBy>Microsoft account</cp:lastModifiedBy>
  <cp:revision>3</cp:revision>
  <dcterms:created xsi:type="dcterms:W3CDTF">2024-08-05T20:33:00Z</dcterms:created>
  <dcterms:modified xsi:type="dcterms:W3CDTF">2024-08-05T20:33:00Z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40047929ad2746e5879212dd5367ad60_23</vt:lpwstr>
  </property>
</Properties>
</file>