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4C55" w14:textId="3569B0C2" w:rsidR="007E059E" w:rsidRPr="007E059E" w:rsidRDefault="00344188" w:rsidP="007E059E">
      <w:pPr>
        <w:widowControl/>
        <w:shd w:val="clear" w:color="auto" w:fill="FFFFFF"/>
        <w:spacing w:line="276" w:lineRule="auto"/>
        <w:jc w:val="center"/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</w:pPr>
      <w:r w:rsidRPr="00344188"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人身难得-</w:t>
      </w:r>
      <w:r w:rsidR="007E059E"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得人身及生中土复习</w:t>
      </w:r>
    </w:p>
    <w:p w14:paraId="75033689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所依圆满：</w:t>
      </w:r>
    </w:p>
    <w:p w14:paraId="175027EC" w14:textId="190A769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“所依”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t>指的是身份。假设没有获得人身，就不能值遇佛法，如今得到了暇满人身，具足修法的顺缘，故而所依圆满。</w:t>
      </w:r>
    </w:p>
    <w:p w14:paraId="79184FD7" w14:textId="4173F85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在茫茫无边的轮回苦海中，得到具修法机会的人身非常重要，否则，纵然佛已出世、佛法尚未隐没、善知识正在传授殊胜佛法，但因为没有得到人身的缘故，也绝不可能值遇佛法、得到甚深窍诀、懂得佛法教义。得一个人身极其困难，而今我们已得到具足上述八种闲暇和下面十种圆满的暇满人身，应从内心深处感到欣喜。</w:t>
      </w:r>
    </w:p>
    <w:p w14:paraId="34BBD368" w14:textId="6CE203A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要想如理如实修行真实妙法，转生为人是必备的先决条件。如果没有得到人身，那么三恶趣中最好的要算是旁生，可是现在居于人间的那些旁生，无论被认为形色美妙、价值昂贵等等有再多的优点，但你当下对它说“你现在只要念诵一遍‘嗡嘛呢巴美吽’便可成佛”。遗憾的是，它既听不懂心咒的词句，也全然不知意义，又不能说出一字一句，甚至现在马上就要被冻死，也只能低头忍受，坐以待毙，而不会想任何其他办法。如果是一个人，无论多么脆弱，最起码他也知道去岩洞或树下捡柴生火、烤火取暖。但是作为旁生却连这种能力也没有，更何况说修法的念头呢。</w:t>
      </w:r>
    </w:p>
    <w:p w14:paraId="24AA10A1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30"/>
          <w:szCs w:val="30"/>
        </w:rPr>
      </w:pPr>
      <w:r w:rsidRPr="007E059E">
        <w:rPr>
          <w:rFonts w:ascii="宋体" w:eastAsia="宋体" w:hAnsi="宋体" w:cs="Calibri"/>
          <w:color w:val="000000"/>
          <w:kern w:val="0"/>
          <w:sz w:val="30"/>
          <w:szCs w:val="30"/>
        </w:rPr>
        <w:t>环境圆满：</w:t>
      </w:r>
    </w:p>
    <w:p w14:paraId="37B39B76" w14:textId="3A7D0AF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所谓的中土可分为地界中土与佛法中土。地界中土–印度金刚座为主圣地的所有城市</w:t>
      </w:r>
    </w:p>
    <w:p w14:paraId="0D982837" w14:textId="214B83F3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地界中土</w:t>
      </w:r>
      <w:r w:rsidRPr="007E059E">
        <w:rPr>
          <w:rFonts w:ascii="宋体" w:eastAsia="宋体" w:hAnsi="宋体" w:cs="Calibri"/>
          <w:color w:val="000000"/>
          <w:kern w:val="0"/>
          <w:sz w:val="24"/>
        </w:rPr>
        <w:t>：通常而言，南赡部洲中央印度金刚座是贤劫千佛成佛的圣地，远离四大的损害甚至空劫也不会毁坏，宛如空中悬桶一般存留，它的中央有菩提树严饰。以金刚座为主（印度）圣地的所有城市，被称为地界中土。</w:t>
      </w:r>
    </w:p>
    <w:p w14:paraId="776771FC" w14:textId="44445C5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佛法中土–指佛教正法所在地</w:t>
      </w:r>
    </w:p>
    <w:p w14:paraId="568CC1B0" w14:textId="6911BD1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所谓的佛法中土，是指佛教正法所在地。无有佛法的地方称为边地。自昔日佛陀出世以来，直到佛法住世期间，印度既是地界中土也是佛法中土。但是，据说当今印度金刚座已被外道所占，佛教似乎也销声匿迹，几乎变成了边地。</w:t>
      </w:r>
    </w:p>
    <w:p w14:paraId="70EF6FCD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若转生于佛法不兴盛的边鄙地方，也就根本遇不到佛陀的教法、证法，无法明辨取舍之理，如今已生在佛教兴盛的中土，故而环境圆满。</w:t>
      </w:r>
    </w:p>
    <w:p w14:paraId="3627C19A" w14:textId="42FCE48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lastRenderedPageBreak/>
        <w:t>如果是没有佛法的边地，恐怕连皈依的机会也没有，但大家现在生于佛法兴盛之地，这是相当幸运的。同时，你们处的时代也很好，要是在六七十年代，汉地也好、藏地也好，佛法遭受了惨绝人寰的毁灭，倘若生逢那时，很多人不会有今天的善根。</w:t>
      </w:r>
    </w:p>
    <w:p w14:paraId="749636DD" w14:textId="0FD024F8" w:rsid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人身难得-五根具足，业际不颠倒</w:t>
      </w:r>
    </w:p>
    <w:p w14:paraId="16999660" w14:textId="1D2AA822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 w:rsidRPr="00344188"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五根具足</w:t>
      </w:r>
    </w:p>
    <w:p w14:paraId="2E3B0936" w14:textId="7DC2007C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00"/>
          <w:kern w:val="0"/>
          <w:sz w:val="24"/>
        </w:rPr>
        <w:t>根德圆满：</w:t>
      </w:r>
    </w:p>
    <w:p w14:paraId="29DD3569" w14:textId="12F6100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00"/>
          <w:kern w:val="0"/>
          <w:sz w:val="24"/>
        </w:rPr>
      </w:pPr>
      <w:r w:rsidRPr="007E059E">
        <w:rPr>
          <w:rFonts w:ascii="宋体" w:eastAsia="宋体" w:hAnsi="宋体" w:cs="Calibri"/>
          <w:color w:val="000000"/>
          <w:kern w:val="0"/>
          <w:sz w:val="24"/>
        </w:rPr>
        <w:t>五根中任何一根不具足，也不能成为出家持戒的法器，并且因为无有亲见恭敬对境所依如来的身像等或者阅读、听闻、思维经典如意宝的缘分而不能胜任真正的法器。</w:t>
      </w:r>
    </w:p>
    <w:p w14:paraId="0E3C009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倘若诸根残缺不全，便会成为修法的障碍，如今无有此类过患，这就是根德圆满。</w:t>
      </w:r>
    </w:p>
    <w:p w14:paraId="5FE7128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在世间，有些人成了植物人，有些是残疾人，有些耳朵听不到、眼睛看不见、喉咙说不出话……由于诸根不全，他们想听法都很困难，无法全面、完整地接受佛法。就汉地而言，现在残疾人比较多，全中国大概就有八千多万，我们没有转生其中，应该说很有福报。倘若诸根残缺不全，便会成为修法的障碍，如今无有此类过患，这就是根德圆满。</w:t>
      </w:r>
    </w:p>
    <w:p w14:paraId="0DC8DCF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我们生在佛法兴盛的中土，如藏区、汉地佛法比较兴盛的地方就属于是中土，环境也圆满了。虽然是人，也生在有佛法的中土，但诸根残缺也会成为修法的障碍，条件还不是真正的圆满。只具有两个条件，第三个条件不圆满也不行。比如天生看不到、听不到，无法说话或意根不正常，都会成为修法的障碍，所以第三个条件圆满也很重要。诸根功德圆满，眼根耳根都要正常，近视眼的眼根是不圆满的吗？不是。近视眼看不到很远的地方，可以把书放近一点，或者配个眼镜，眼睛基本是没有障碍的，还是可以看、听、思维，属于诸根功德圆满。</w:t>
      </w:r>
    </w:p>
    <w:p w14:paraId="44D558AF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有些诸根比如手有残疾，合掌时会有障碍，这种障碍不是那么严重。眼睛能够看、耳朵能够听，就可以思维、观修，因为佛法主要是以心为主。但并不是说这些根就不重要了，没那么圆满，只是缺一点而已，基本上还是具足的。手脚的残疾、眼根和耳根即使瘫痪了，只要思维能力很清楚，还是可以学佛法的。是否非常圆满不一定，必定不能绕佛、顶礼、合掌、和做很多其它的修行，但是还是可以做一些的，六根俱全很重要，否则会成为修法的障碍。如今无此类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过患，我们的眼耳鼻舌身意诸根都是俱全的，可以做修行，是根德圆满。但是具有这三圆满还不足够。</w:t>
      </w:r>
    </w:p>
    <w:p w14:paraId="1F0B9C3A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学佛法要诸根具足，这里的“诸根”不包括意根，主要是眼、耳、鼻、舌、身五种有色根。五根中任何一根不具足，也不能成为出家持戒的法器。出过家的人知道，释迦牟尼佛曾规定，出家必须要诸根齐全，否则，没有资格加入僧团。之所以如此限定，一方面是为避免招致外道、非佛教徒讥毁，令人对佛教不起信心，另一方面，也是其本身无法圆满地接受佛法。所以，不摄受这些残疾人，并非是佛陀不慈悲。其实考公务员也是如此，要一一观察智慧及不及格、面试过不过关、体检有没有问题，假如你眼睛不行、耳朵不行，则很难被录取。</w:t>
      </w:r>
    </w:p>
    <w:p w14:paraId="1E0A92F4" w14:textId="21FF375F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具体而言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：</w:t>
      </w:r>
    </w:p>
    <w:p w14:paraId="2DA506BA" w14:textId="2EFFE28A" w:rsidR="007E059E" w:rsidRPr="007E059E" w:rsidRDefault="007E059E" w:rsidP="007E059E">
      <w:pPr>
        <w:pStyle w:val="a6"/>
        <w:widowControl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after="100" w:afterAutospacing="1" w:line="276" w:lineRule="auto"/>
        <w:ind w:firstLineChars="0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眼根不具足</w:t>
      </w:r>
    </w:p>
    <w:p w14:paraId="0475207F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眼根不具足，则无法亲见上师、佛像、佛经、论典等。盲人真的很可怜，现在国家虽然想办法为他们找出路，办些按摩学校，以令其有一技之长，但仍有诸多困难和不便。他们连白天还是晚上都不知道，亲人还是仇人看不见，白色和红色也分不清，且不说闻思修行，即便是基本生活也不能自理。</w:t>
      </w:r>
    </w:p>
    <w:p w14:paraId="60D4BC4D" w14:textId="5C48C3BE" w:rsidR="007E059E" w:rsidRPr="007E059E" w:rsidRDefault="007E059E" w:rsidP="007E059E">
      <w:pPr>
        <w:pStyle w:val="a6"/>
        <w:widowControl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after="100" w:afterAutospacing="1" w:line="276" w:lineRule="auto"/>
        <w:ind w:firstLineChars="0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耳根不具足</w:t>
      </w:r>
    </w:p>
    <w:p w14:paraId="285D77B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是耳聋之人，则无法听受传承上师的教言、窍诀，闻思修中的“闻”与自己无缘，不要说有意义的佛号等声音，甚至世间的唱歌、说话也听不见。就算是聪明一点的聋子，懂得看口型辨别发音，仍和正常人有很大差距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。</w:t>
      </w:r>
    </w:p>
    <w:p w14:paraId="344DE154" w14:textId="0339406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>（三）</w:t>
      </w: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身根不具足</w:t>
      </w: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 xml:space="preserve"> </w:t>
      </w:r>
    </w:p>
    <w:p w14:paraId="71021B8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倘若身根不具足，像卧床不起的植物人或瘫痪者，身肢麻木，对各种刺激无反应，大脑也丧失了意识活动，只能维持心跳和呼吸，则不可能听闻、思维佛法。</w:t>
      </w:r>
    </w:p>
    <w:p w14:paraId="69EE417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2005 年，美国发生了一件备受广泛瞩目的事情：女植物人泰里多年处于脑死亡状态，长期依靠进食管维持生命。她丈夫向法院提出诉讼，要求停止给妻子进食，对其实施安乐死，但她父母坚决反对。从此，双方开始了一场旷日持久的官司。泰里的进食管曾两度被拔除，随后又被恢复。关于她的生死权问题，国际上多次引发了激烈争论。后来泰里第三次被拔除进食管，她双亲提出上诉，结果法院做出裁决，拒绝为她插上进食管以维持生命。美国总统布什签署了国会通过的法案，要求联邦法院重审此案，但联邦法庭拒绝了这个诉请。最终，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在进食管被拔除 13 天后，泰里停止呼吸而死亡。（根据医学经验，一般人不进食只能生存 7 天，她却活了 13 天。）当时，有些基督徒等宗教人士认为，不管怎样，她毕竟是一个生命，有自由生存的权利。但有部分不信宗教的人觉得，最好让她早点死去，以免拖累家庭。</w:t>
      </w:r>
    </w:p>
    <w:p w14:paraId="074D902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所以，我们平时应当发愿：临死前不要变成这样的植物人，否则，不但给家人朋友添麻烦，自己也是生不如死，到那时，可能对三宝起信心的念头也生不起来</w:t>
      </w:r>
      <w:r>
        <w:rPr>
          <w:rFonts w:ascii="宋体" w:eastAsia="宋体" w:hAnsi="宋体" w:cs="Calibri" w:hint="eastAsia"/>
          <w:color w:val="00001A"/>
          <w:kern w:val="0"/>
          <w:sz w:val="24"/>
        </w:rPr>
        <w:t>。</w:t>
      </w:r>
    </w:p>
    <w:p w14:paraId="776C255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当然，成为植物人或瘫痪的因素有很多，有些是某些疾病引发，有些是车祸、地震等意外事故所致。</w:t>
      </w:r>
    </w:p>
    <w:p w14:paraId="559D334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现在有些人偶尔生个病，就觉得特别痛苦，其实你能看、能听、能活动，想到哪里、想做什么都自由自在，有什么好抱怨的？若把那些病痛观到自己身上，就会觉得自己一点也不苦，否则，你若眼睛看不见了，肯定会感到双目失明之前的生活多美好；身体瘫痪了的话，就会知道没有瘫痪时有多快乐。</w:t>
      </w:r>
    </w:p>
    <w:p w14:paraId="3FBB04AF" w14:textId="0A9A1ED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</w:rPr>
        <w:t>（四）鼻根、（五）舌根不具足</w:t>
      </w:r>
    </w:p>
    <w:p w14:paraId="450DB9A8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今的人们，对视觉、听觉的研究相当深入，然而对味觉、嗅觉的探索，尚处于“学步阶段”。近年来，千奇百怪的嗅觉病、味觉病在世界各地出现，患者人数也在急剧增加，令人不得不把这方面的研究提到日程上来。比如，英国有名大学生患了“失味症”，在他嘴里，无法分清盐水和清水味道有什么不同，红烧排骨竟然和烂土豆无异。另有一名美国人得了“味觉紊乱症”：苹果在他口中变为类似米饭的滋味，而喝起新鲜牛奶来，却如同喝变质啤酒般难受。</w:t>
      </w:r>
    </w:p>
    <w:p w14:paraId="4029906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其实，人在品尝美味时，除了依靠味觉外，很大一部分还要靠嗅觉辅助。我们都知道，舌头上的味觉，按《俱舍论》的观点，只有甜、酸、辣、咸、涩、苦六种，而嗅觉却可分辨几百种气味。所以，失去嗅觉时，吃东西大多分不出是什么味道。</w:t>
      </w:r>
    </w:p>
    <w:p w14:paraId="5FF262C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一般而言，现代医学认为，年轻人的嗅觉、味觉比较敏感；到了 60 岁左右，就有明显减退；尤其是过了 80 岁，四分之三以上的老年人，丧失了凭味觉和嗅觉辨别食物种类的能力。学院有许多老年人也是这样，年轻时吃什么都很香，而现在牙齿没有了，吃什么似乎都一样，只要是软趴趴的食物，感觉就可以。</w:t>
      </w:r>
    </w:p>
    <w:p w14:paraId="648C4E4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假如我们鼻根和舌根坏了，对学习佛法是否有影响呢？应该是有。尽管这跟不具足耳根和眼根不相同，但对于全面掌握、领会佛法，势必会有一些障碍。</w:t>
      </w:r>
    </w:p>
    <w:p w14:paraId="216BC929" w14:textId="6E3E3BE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如今我们诸根齐全，尽管不是特别聪明，能把好多经论记得清清楚楚，但令人欣慰的是，依靠诸佛菩萨加持，基本上诸根没有大毛病。拥有这样的身体时，一定要精进修行，一方面了知诸根不具的众生很可怜，同时不幸中的万幸，自己现在各方面殊胜、圆满，必须要精进修行正法。</w:t>
      </w:r>
    </w:p>
    <w:p w14:paraId="20EA7CEB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就像我们前面讲了两个圆满，一个是所依，一个是圆满；一个是环境，一个是圆满。有一般的也有圆满的环境；有一般和圆满的所依。如果得到一般的所依还是没办法修行的，所以必须要所依圆满。所依有很多，天人的身体是所依，旁生的身体也是所依，但是这个所依都不圆满，修行佛法方面条件不具足、不圆满。环境有很多，但是你要修学的佛法的环境是什么？是中土。对我们修行佛法来讲，环境是圆满的。</w:t>
      </w:r>
    </w:p>
    <w:p w14:paraId="31BC041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同样的道理，根德和圆满之间，也有一个普通的根和圆满的根，五根的根德要圆满、要齐全，就是这个意思。虽然有根但是损坏了不齐全不行。所以如果要修学佛法，根德必须要圆满。这些条件我们都要具足，如果具足了，这个所依就太好了，既然这么好这么难得，就必须要用来修佛法，不能糟蹋了。后面还有意乐和圆满，信心和圆满，究竟的话都要体现在圆满上面，是什么圆满呢？五种自圆满。五种自身方面需要的圆满，是这样的。</w:t>
      </w:r>
    </w:p>
    <w:p w14:paraId="5F0996A7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根德圆满就是说五根的功能必须要具足的，有了这样一种根德，就成了真实的可以修佛法的基础。没有这些根德或者说根德不圆满就不行，</w:t>
      </w:r>
    </w:p>
    <w:p w14:paraId="39F3C688" w14:textId="14676E9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五根中任何一根不具足，也不能成为出家持戒的法器，</w:t>
      </w:r>
    </w:p>
    <w:p w14:paraId="58141ADC" w14:textId="0DE566A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首先讲了眼、耳、鼻、舌、身，这五根要齐全（当然后面我们要讲意根），任何一根不具足的话，都不能成为出家持戒的法器。五根里面也有主要和次要的，最好是眼根、耳根、鼻根、舌根、身根这些都是齐全的。但有些时候可能是有一点点缺陷，有缺陷能不能成为出家的法器呢？也是有出家的，但是传戒的阿阇黎有的时候会得一些轻罪。因为被传戒的这个人的条件不圆满，因此传戒者会得到一些罪业。但这个罪业相对来讲也是比较容易清净的，所以说这个方面讲最好是五根齐全。</w:t>
      </w:r>
    </w:p>
    <w:p w14:paraId="16574064" w14:textId="34A0C4C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为什么要说出家持戒的法器？在所有的修行的身份当中，出家的身份是最好、最圆满的。不管时间或者经历怎样，硬件方面非常好，是这样的。要是在家就要做很多事，像家庭的责任、要工作很长时间，还有其它很多的世间的事情要处理。如果是一个出家人就不存在这些问题，不会说今天同事结婚了，如果我不随份子钱就不好意思，或者说这个宴席不出席的话可能就哪个地方就不好了。在家人有很多这方面的问题，出家人就不需要考虑这些。</w:t>
      </w:r>
    </w:p>
    <w:p w14:paraId="2C4E0755" w14:textId="16AAD10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还有就是可以长时间依止善知识，有很多时间去闻思修行，打坐等都很自由。从出家修行佛法的角度来讲，的确出家的这种条件非常好。从硬件的侧面来讲，同等条件之下，都是凡夫，出家和在家哪一个好？当然是出家好。不能说莲花生大士是什么样的，维摩诘居士是什么样的，再挑一个最差的出家人，把他们比较起来认为还是在家的好，不能这样比，这个是不对等的。要在同等条件下来比，肯定是出家比在家好，因为没有很多操心的事。我们操心的事越多、心越不平静，对于听闻、思维、修行等方面都是障碍、违缘。相反来讲，琐事鲜少，心就相对平静，不需要操心了、时间也多，如果愿意修行的话，这么多大把的时间都可以用在念咒、修行、打坐等。所以，从这个侧面来比较的时候，的确是出家持戒比在家要好很多。</w:t>
      </w:r>
    </w:p>
    <w:p w14:paraId="487C1AE6" w14:textId="3221CA3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为什么此处要说出家持戒的法器呢？是因为这是修行最好的身份。如果五根当中任何一根不俱全，都不会真实地成为出家持戒的法器的。比如说根残缺的很厉害也不能出家，佛陀不开许出家，当然也受不了出家戒，因为不是真实的法器。因为诸根有残缺的话，对领会法义方面会有障碍，有的时候得不到戒体。</w:t>
      </w:r>
    </w:p>
    <w:p w14:paraId="5C20CD48" w14:textId="5558780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问题就是，佛教的修行者在世间当中，一方面是自利，一方面是利他的，所以说有些时候可能会被其他人讥闲，世间意思就是说闲话。“你看出家人都是这些身体有缺陷的，或者丧失劳动能力的，像这样他们才出家的”，觉得出家人全都是这些人。为了避免对修行之道产生这样不必要的诽谤，佛陀在制定出家条件的时候，也说了要诸根俱全。如果是很大的僧团中有少数几个身体有残缺的，就不会有大的影响，但是不要成为多数。</w:t>
      </w:r>
    </w:p>
    <w:p w14:paraId="71703A4A" w14:textId="3E026829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也就是因为这个原因，佛陀说如果这些诸根稍微有残缺的人，有阿阇黎给授戒的话出家也可以得戒，但是授戒者会有一些过失、有一些轻微的罪业，通过诵戒的方式可以清净。说明五根俱全者可以成为法器。他可以出家、可以得到别解脱戒律，在别解脱戒律基础上修行就很容易解脱。</w:t>
      </w:r>
    </w:p>
    <w:p w14:paraId="797921BD" w14:textId="7D62B3C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并且因为无有亲见恭敬对境所依如来的身像等或者阅读、听闻、思维经典如意宝的缘份而不能胜任真正的法器。</w:t>
      </w:r>
    </w:p>
    <w:p w14:paraId="37104F6A" w14:textId="4E97ACB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第一，不会成为出家守戒的真实法器；第二，因为诸根不具，比如眼根不具足，不能“亲见恭敬对境所依如来的身像”，看不到佛的身像、菩萨的身像。没有眼根也看不到经文（经文相当于指月的手指，表达的是真实义）。如果眼根看不到文字，没办法进一步思维，如果眼根不齐全，要做很多的修行就很困难。比如修皈依，皈依境是什么样的？不知道、看不到。莲花生大师什么样的？不知道、看不到。佛的三十二相八十随形好等，也看不到。这些都没办法看到，也生不起信心，也没办法知道大概怎么样一种方式，这些都是缺陷。没有“亲见恭敬对境所依如来的身像”会损失很多修行的条件和因缘。</w:t>
      </w:r>
    </w:p>
    <w:p w14:paraId="41C431E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如果耳根有残缺，不能听闻到上师讲很深的法、没办法知道法义，怎么去做思维呢？因为听不到，就没办法思维经典。没有眼根，看不到经典，也没办法思维。我们看到文字会去思维，看到佛像，知道佛陀的三十二相是通过因缘修来的，佛果是佛陀修习空性和大悲心得来的，这些方面看了之后理解、思维、观修是一系列的。如果看不到、听不到，就丧失了这些因缘。所以从这个方面来讲，眼根、耳根很重要。</w:t>
      </w:r>
    </w:p>
    <w:p w14:paraId="6DD8CEEB" w14:textId="72BFC3B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意根具足才可以思维经典</w:t>
      </w:r>
    </w:p>
    <w:p w14:paraId="61DC378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是意根，这里没有讲到。但前面我们讲喑哑的时候也讲了意根。这里其实也包含了意根，“思维经典如意宝”思维主要是从意根去思维，心识要正常、圆满，不能够疯癫、精神错乱、愚痴等。意根俱全才会有一般的思维能力。另外大恩上师讲了，鼻根、舌根、身根等其实也有影响。当然，鼻根有残缺，好像对修法影响不大，因为闻思佛法主要靠眼根看经典、佛像，耳根听声音，意根思维。但其它的也不能缺，缺了说明诸根不齐全，不能成为真实的受戒法器，这是一个方面。</w:t>
      </w:r>
    </w:p>
    <w:p w14:paraId="226EB130" w14:textId="4006D9B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闻到香气可以用来供佛，观空性</w:t>
      </w:r>
    </w:p>
    <w:p w14:paraId="0B905668" w14:textId="584ADFED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还有一个方面，其它的根对修行多少会有影响（似乎不大，但仔细想想还是有影响）。比如鼻根主要闻味道，有香气也有臭气。闻到香气之后，很香啊，用来供佛；如果是臭气，就会避开。此外，闻到香气——沉香、檀香，用很好的香供佛，可以积累资粮。不好的香，不会用来供佛。另外，你看轮回中到处都是垃圾、粪便等，像臭气一样污秽。佛法宣讲出离的法义中，有时用粪堆、不净室等比喻轮回是很臭的状态，我们会想：“真的很臭，所以我一定要出离”。出离心是厌离轮回的心，有时是通过这些气引发的，虽然不是绝对的，但一定会起作用。</w:t>
      </w:r>
    </w:p>
    <w:p w14:paraId="7425C80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另一方面，我们闻到香气、臭气时，会想：“这些香气、臭气是无自性、无常的”，生起无常的感觉。但是，如果你闻不到，会丧失修法的素材。还有一种说法，香气、臭气都是空性的，我们不能耽著。有人会说，如果这些根不起作用，我修行是不是更清净呢？如果你内心当中有定解的话，有可能。如果鼻根损坏了，虽然不会因闻到香气而生起贪欲、闻到臭气而生起嗔恚心，但佛法的修行往往必须利用世间的素材来转为道用、圆满资粮；如果这些根不俱全，虽然你可能生不起烦恼，但会丧失很多修行的机会。你没法通过闻到的香气、臭气观空性。尤其在密法中，会刻意制造各种噪音、悦耳的声音等，让你观噪音的本性，让它自解脱；也会制造各种好闻的、不好闻的气味，你闻到的当下安住在它的本性中，这都是修行的方法。如果鼻根不具足，没有这类修行素材，会缺少很多积累资粮的因缘。</w:t>
      </w:r>
    </w:p>
    <w:p w14:paraId="766EF05A" w14:textId="248A993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东西味道很好，就可以把它来供佛</w:t>
      </w:r>
    </w:p>
    <w:p w14:paraId="2286C6E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舌根也是同样的道理。舌根的功能主要是辨别味道：甜的、辣的等等。如果舌根功能丧失，没法辨别味道，也会和前面的道理一样。比如这个东西味道很好，就可以把它来供佛，或者安住在美味的本体当中，美味是空性的、无常的。如果舌根残缺，不能分别味道的好坏，似乎没有产生分别心，修行应该很好，但其实丧失了很多修行的素材。尤其密乘的很多修法，都是在这些素材的基础上让人反观本性，如果品尝不到不同的味道，也就没办法反观本性。所以，诸根都可以用来修行，诸根不全就没办法修行。</w:t>
      </w:r>
    </w:p>
    <w:p w14:paraId="535BE983" w14:textId="3DD4A9E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身根具足可以经行、绕塔、磕头，结手印、供养</w:t>
      </w:r>
    </w:p>
    <w:p w14:paraId="081A29F3" w14:textId="278875EA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下面讲身根。当然，连身体都不存在的人应该是没有的。手、脚有残疾会影响修行：脚有问题，经行、绕塔、磕头等很困难；手有残缺，结手印、供养、顶礼等也做不到。身根残缺会导致修行很困难。如果身根坏了，大恩上师在讲记中讲，有可能就瘫痪了，在床上动都动不了，像这样的话也没法做很多的修行。</w:t>
      </w:r>
    </w:p>
    <w:p w14:paraId="6EC7FD35" w14:textId="3920531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讲舌根不齐全时，前面主要从辨别味道的层面讲的。但舌头除了辨别味道还用来讲话，舌头坏了，没法读诵、交流，怎样和别人讨论？怎么去念佛？怎么样去念咒？怎么样去给别人宣讲法义？做不到。</w:t>
      </w:r>
    </w:p>
    <w:p w14:paraId="0949C15C" w14:textId="2821A02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佛法中五根的定义有两种：粗的和细微的。在《俱舍论》还有很多唯识的观点中，所谓的眼根分两种，一种叫“浮尘根”，指粗大的眼球，在藏传佛教中，这叫“所依”（根的所依），不是真正的根。真实的眼根在眼球里面，是一种特殊、清净、微细、无阻碍的色法。《俱舍论》讲，眼根的形状像“胡麻花”（一种花），是清澈、光明的自性。耳朵也是一种所依，术语叫浮尘根，比较粗大的。真实的耳根在耳朵里面，是清净、光明、透明的色法，形状犹如树的疤结。鼻子是鼻根的所依，真实的鼻根是鼻子里面两根并行的“铜管”。舌根也不是舌头（舌头只是粗大的所依），舌头里面有一种半月形的色法是真实的舌根，主要辨别味道。身根也不是从头到脚这个粗大的身体，它只是身根的所依，真实的身根是身体里面类似鸡的皮肤的色法。</w:t>
      </w:r>
    </w:p>
    <w:p w14:paraId="6D8B977F" w14:textId="2D0AEF5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舌头到底是舌根还是什么？如果舌头只是辨别味道那么无所谓，不能辨别味道还可以说话，舌头是一种所依。其实眼球、耳朵、鼻子、舌头、身体都属于身根的范畴，如果身根不俱全，属于身根的所依比如眼球坏了，那么清净的色法——眼根也会坏；耳根的所依耳朵坏了，那么清净的色法——耳根存在哪个地方？如果舌根的所依——整个舌头都没有了，那么半月形的清净的舌根色法存在哪里？所依失坏了，能依就不会有。这些都是属于身根的范畴，如果身根坏了，这些都没有了，诸根都无法安立。所以身根范围最大。如果这样分析，我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们知道无论哪一根缺少了，对修行都是障碍。如果五根齐全了，我们可以看佛经、顶礼、念诵、交流、思维，这个真是根德圆满了！只要具足这样的诸根之后，才可以真实、圆满地学佛法，不管我们的条件怎么样，不会影响我们修学佛法，这个就是最好的根德圆满。对于佛弟子来讲，根德圆满是对修行非常重要的因缘，所以根德要圆满。如果没有这些的话，不能胜任真正的法器。</w:t>
      </w:r>
    </w:p>
    <w:p w14:paraId="1F3FE25E" w14:textId="178C7BE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诸根要齐全、根德要圆满，这个时候才会成为真实的法器。鼻根、舌根、身根，这些诸根分析一下，我们就知道其实都很重要。“佛法在世间，不离世间觉”，真正的修行佛法，就是用我们的诸根接受到的信息，然后如理作意、转为道用。如果离开了这些，认为不接受任何信息心就清净了。如果这样不接受任何信息，心真的就清净了吗？植物人可以不接受任何信息，那还修什么法呢？什么法都修不了。</w:t>
      </w:r>
    </w:p>
    <w:p w14:paraId="762C1494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有的时候诸根接受的信息有可能变成轮回的因，让我们生烦恼。但是佛法把这些信息收集完之后，可以把这些让我们生烦恼的东西、素材，转为修道之用。也就是因为这个原因，佛法里说，完完全全躲避环境是躲不掉的。你不要想通过躲避的方式修道，你要去使用它，通过智慧转为修道之用。必须要拥有智慧，有智慧就不怕了。就好像碰到了怨敌，你赤手空拳、怨敌又这么厉害，当然要怕了：他要打我、要欺负我。但是你手上有武器还怕什么？你有枪还怕什么？你有利刃还怕什么？不怕了嘛!你可以面对他了嘛！</w:t>
      </w:r>
    </w:p>
    <w:p w14:paraId="4130A658" w14:textId="629B2D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掌握了智慧就不怕诸根缘外境</w:t>
      </w:r>
    </w:p>
    <w:p w14:paraId="026A6599" w14:textId="141E769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同样的道理，诸根缘外境，让我们生起了烦恼。如果没有智慧，肯定要怕，因为你肯定会生烦恼，生了烦恼要造业、造了业要堕恶趣受苦报。但是佛法把智慧告诉你了，掌握了智慧还怕什么？这个智慧就是对治烦恼的利器。所以烦恼可以成为威胁你的来源，也可以成为你修行的来源。</w:t>
      </w:r>
    </w:p>
    <w:p w14:paraId="46C85A13" w14:textId="6FB940D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完全离开、躲开。第一，不现实。走到哪个地方没有眼根所看到的、耳根所听到的东西？都有。第二个方面，通过躲避的方式，就能修行好吗？那不一定，没有磨炼过不可能修好。这一世躲好了，下一世怎么办？下一世躲好了，再下一世怎么办？只要根本的东西没有断掉、习气还在这里，就永远躲不掉。</w:t>
      </w:r>
    </w:p>
    <w:p w14:paraId="61607290" w14:textId="42695325" w:rsidR="00344188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佛法告诉我们要面对，面对最好的方式，不是对着干、没有任何的善巧方便。佛法告诉我们很多慈悲和智慧，这些都是利器，我们要使用。怎么用慈悲心、智慧来对待这些？这方面其实都是佛陀告诉我们的。我们听不懂、看不懂佛经，大恩上师在给我们讲，告诉我们这种观察方式，我们就好好学。上师现在用的是我们听得懂的，最契机的讲解方式，再过若干年、几十年、上百年，可能大恩上师这种讲法，后面的人就认为这是古人的讲法，搞不懂到底讲什么？可能这些东西后面都没有了。但是对我们来讲，这种讲解方式就是最契机的，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用我们能够听懂的、能够接触到的身边的例子来做分析、观察。所以我们要好好去听闻、思维、消化、观修，让内心中产生对修学佛法的认知。这方面叫根德圆满。</w:t>
      </w:r>
    </w:p>
    <w:p w14:paraId="4A4D7C05" w14:textId="5DA777E6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center"/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</w:pPr>
      <w:r>
        <w:rPr>
          <w:rFonts w:ascii="宋体" w:eastAsia="宋体" w:hAnsi="宋体" w:cs="Calibri" w:hint="eastAsia"/>
          <w:b/>
          <w:bCs/>
          <w:color w:val="000000"/>
          <w:kern w:val="0"/>
          <w:sz w:val="24"/>
        </w:rPr>
        <w:t>业际不颠倒</w:t>
      </w:r>
    </w:p>
    <w:p w14:paraId="075FC9B2" w14:textId="77777777" w:rsidR="00344188" w:rsidRP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344188">
        <w:rPr>
          <w:rFonts w:ascii="宋体" w:eastAsia="宋体" w:hAnsi="宋体" w:cs="Calibri"/>
          <w:color w:val="00001A"/>
          <w:kern w:val="0"/>
          <w:sz w:val="24"/>
        </w:rPr>
        <w:t>业际颠倒有粗细两种：谋生手段和喜欢造业</w:t>
      </w:r>
    </w:p>
    <w:p w14:paraId="76A4628C" w14:textId="77777777" w:rsidR="00344188" w:rsidRDefault="00344188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344188">
        <w:rPr>
          <w:rFonts w:ascii="宋体" w:eastAsia="宋体" w:hAnsi="宋体" w:cs="Calibri"/>
          <w:color w:val="00001A"/>
          <w:kern w:val="0"/>
          <w:sz w:val="24"/>
        </w:rPr>
        <w:t>业际不颠倒：要做到这点比较难。业际颠倒有粗细两种分别：一生当中做屠夫、妓女等等，始终都是以造业作为谋生手段，这样的人叫做业际颠倒，这是从粗大的方面讲的；从细微的角度讲，那些经常不修行，很懈怠散乱，对修法没有任何兴趣，经常喜欢造业的人也叫业际颠倒。这种人虽然不是屠夫、妓女，但是喜欢造业，不喜欢修行，不喜欢忏悔。我们是不是这样的人，从外表是看不出来的，只有自己内心才知道。如果是，就要改邪归正。以前无论造了多少罪业，现在都有办法清淨，主要是看以后能不能改正，如果能够改正，哪怕是造了五无间罪的人也有可能解脱；如果不能断恶迁善，继续业际颠倒的话，就只会一直造业，这样的结果，就没有解脱的一天。所以，我们要往里观察，去检点自己的一切心行：从小到大是怎麽过来的，以后要怎麽去做。这些是自己要去反思和安排的。</w:t>
      </w:r>
    </w:p>
    <w:p w14:paraId="43CC3824" w14:textId="4A6A9A0B" w:rsidR="007E059E" w:rsidRPr="007E059E" w:rsidRDefault="007E059E" w:rsidP="00344188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</w:pP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</w:rPr>
        <w:t>意乐圆满：</w:t>
      </w:r>
    </w:p>
    <w:p w14:paraId="526BB264" w14:textId="427BB02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所谓的业际颠倒，主要是指生于猎人、妓女等种姓中从小就步入业际颠倒之道。但事实上，凡是三门违背正法的所作所为都属于业际颠倒。虽说我们起初没有生在此类种姓当中，但将来也很容易变为业际颠倒之人，因此必须尽心尽力使自相续不违背正法。</w:t>
      </w:r>
    </w:p>
    <w:p w14:paraId="08A77694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如果业际颠倒，就会为非作歹、无恶不作而背离正法，而如今已对善法生起信解，因此意乐也圆满。</w:t>
      </w:r>
    </w:p>
    <w:p w14:paraId="1B7CD3D9" w14:textId="1F9764F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这是意乐圆满，主要是业际无颠倒。得到了人身、生在中土、诸根也俱全，天生的条件具足了，如果第四个条件不具足还不行，比如业际颠倒。做的事业是伤害众生、积累很大恶业的，善和恶的业际颠倒，就会为非作歹、无恶不作、背离正法。法是不要伤害众生，整个修法都是为了利益自他的。做的事情业际颠倒，背离正法就不圆满了。</w:t>
      </w:r>
    </w:p>
    <w:p w14:paraId="7A9283E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</w:rPr>
        <w:t>“如今已对善法生起信解”，就是知道善恶因果，知道什么是善？什么是恶？对善法了解，并对善法的功德生起了信解，就不愿意做非法的、颠倒因果的事情。对善法生起定解就是业际无倒，和对善法生起信解是一个意思。生起了信</w:t>
      </w:r>
      <w:r w:rsidRPr="007E059E">
        <w:rPr>
          <w:rFonts w:ascii="宋体" w:eastAsia="宋体" w:hAnsi="宋体" w:cs="Calibri"/>
          <w:color w:val="00001A"/>
          <w:kern w:val="0"/>
          <w:sz w:val="24"/>
        </w:rPr>
        <w:lastRenderedPageBreak/>
        <w:t>解之后就会尽量地不去做业际颠倒的事情，对善法生起定解就愿意做善法，因此意乐也圆满。第四个条件是没有做为非作歹的事情，对善法是有意乐的。</w:t>
      </w:r>
    </w:p>
    <w:p w14:paraId="5EDD3A7C" w14:textId="37094B1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意乐圆满，指没有步入业际颠倒之道。真正的业际颠倒，主要是生于猎人、妓女、屠夫等种姓中，从小就搞这个行业。在古印度，种族制度十分严格，种姓划分是按出生而定，如果是国王种姓或商人种姓，子子孙孙都会享受优越的待遇；但若转生为屠夫、妓女等低劣种姓，则祖祖辈辈都要行持下贱之事，业力不可能牵引他往好的方向去，这就叫业际颠倒。</w:t>
      </w:r>
    </w:p>
    <w:p w14:paraId="68198F92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通常而言，许多上师在教言中说的“业际颠倒”，指以前出家，后来还俗了，造下百般恶业；或者以前是虔诚居士，后学外道而不学佛了，放弃一切修行。所以，上师跟弟子们常说：“千万不要变成业际颠倒者啊！”意思就是：你千万不要还俗，不要今天在我面前听受教言，过段时间就统统抛之脑后，到不如法的场合里造种种罪业。</w:t>
      </w:r>
    </w:p>
    <w:p w14:paraId="37A5BCCA" w14:textId="61DBFB6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依靠上师三宝加持，现在有接受佛法的机缘，是千百万劫行善的果报，你们应像盲人抓住大象尾巴一样，不要随便放手。大家若想不成为业际颠倒者，就应常在上师三宝前祈祷，哪怕是供一盏灯、点一支香、磕一个头，也祈愿诸佛菩萨时刻加持自己，今生乃至生生世世，行持善法、利益众生，切莫转生为业际颠倒之人。</w:t>
      </w:r>
    </w:p>
    <w:p w14:paraId="6C4868AC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以，即便起初没有生于业际颠倒的种姓中，将来也很容易变为业际颠倒之人，故而，我们必须尽心尽力使自相续不违背正法。上师如意宝对此也着重强调：我们依靠上师三宝的加持，暂时有一种善心力，听法时规规矩矩、如理如法，好像比弥勒菩萨还庄严，但外境的诱惑特别强，自心的承受力极其薄弱，种种外缘在面前出现时，很有可能今天穿着出家人衣服，再过几年以后，变成连因果都不承认的在家人，自己生存都成问题。在这个世间上，坏人变好人很快，好人变坏人也很快，即使一个出家人现在非常精进，但他以后会不会变成屠夫、妓女呢？如果没有好好地祈祷、发愿，也很难说。</w:t>
      </w:r>
    </w:p>
    <w:p w14:paraId="30E47FC7" w14:textId="4F47A1D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为了不变成这样，大家必须不能离开修行的团体。倘若你是出家人，就要经常呆在寺院，跟具有清净威仪的僧众在一起，否则，常常远离出家群体，与在家人接触的时间长了，慢慢就会变成在家人；倘若你是在家人，也要经常接触佛教团体，最好跟志同道合的人共同放生、共同闻思、共同修行，不然的话，一旦自己业力现前，在这个过程中掉下去了，那时就像大海捞针一样，谁都救不了你。现在社会非常乱，人们日夜忙忙碌碌的是什么？就是世间琐事，除此之外，真正希求解脱者可谓寥寥无几，如凤毛麟角。因此，在这种环境中，大家一方面不要离开清净的修行团体，另一方面，应当经常祈祷上师三宝。</w:t>
      </w:r>
    </w:p>
    <w:p w14:paraId="4906C158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意乐和圆满。意乐其实就是一种作意、心态、想法。意乐有很多种，有一种意乐不能修行、有一种意乐可以修行。可以修行的意乐叫意乐圆满。</w:t>
      </w:r>
    </w:p>
    <w:p w14:paraId="233434D2" w14:textId="0A177FC8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里面主要是指从事不正当的、颠倒的职业，从这个角度来讲意乐圆满。从事这种职业的时候，他的心、他的意乐也是颠倒的，所以这种意乐不能修行。这里面主要讲业际颠倒，业际颠倒和意乐有什么关系？我们分析完之后就知道，意乐圆满原来是这个意思，就会知道为什么要用业际无倒和业际颠倒来讲意乐圆满的条件、标准。</w:t>
      </w:r>
    </w:p>
    <w:p w14:paraId="24DB2CB0" w14:textId="428DDF9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所谓的业际颠倒，主要是指生于猎人、妓女等种姓中从小就步入业际颠倒之道。</w:t>
      </w:r>
    </w:p>
    <w:p w14:paraId="074E31F5" w14:textId="57C8809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此处讲的意乐不圆满，主要是讲业际颠倒。业际颠倒是什么？就是指所从事的世间的事业是背弃因果的。颠倒的意思是说没有随顺因果之道，是让我们趋向于痛苦、趋向于恶趣之道。业际颠倒主要是指什么呢？打个比喻就比较了解了，生于猎人（经常杀生的）、妓女（从事贪欲之道等不如法行为）的种姓。</w:t>
      </w:r>
    </w:p>
    <w:p w14:paraId="5DDF4B8F" w14:textId="41F9488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印度有一种种姓制度。我们去印度朝拜的时候，有些导游也会告诉我们，这些人很好管。为什么呢？因为这些人很安分守己，这也是对大部分人来讲。为什么安分守己？他们都很自觉地从事自己所谓的种姓事业，不会认为这个不公平。种姓制度是根深蒂固的，现在还有。认为自己就是这种姓的，这就是命、是上天安排的，非常安于他的种姓中，基本很难违背。</w:t>
      </w:r>
    </w:p>
    <w:p w14:paraId="5A6298B2" w14:textId="135FC3E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种姓就是指你的家庭生生世世做什么的，你就做什么。如果是猎人种姓，那么只能从事猎人的事业。这个是从大多数人来讲。当然我们也不否认，这么长时间，难道就没有一个跳槽的？从这个种姓跳到那个种姓的，难道没有吗？也有人说外表看不出来，可以从名字来分，名字中就带有种姓的。但是名字可以改，随便编个名字也可以。这么长时间中，肯定还是有从这个种姓跳槽到那个种姓的。但是基本上来讲，他们还是安于自己的种姓：祖祖辈辈是打猎的，就只有当猎人的份；如果是妓女的种姓，就当妓女；如果是渔夫的种姓，你就打渔。基本是这样。</w:t>
      </w:r>
    </w:p>
    <w:p w14:paraId="1388C626" w14:textId="5BEA2CA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我们不否认有少部分情况不是这样的。有些地方以前有河，万一这个河没有了、河干了咋办？搬到其它地方继续打渔吗？有可能这样，也有可能改行了，种姓就消失了。世界在变，不可能以前的职业现在还原封不动地保存着，有可能会有很多改变的。</w:t>
      </w:r>
    </w:p>
    <w:p w14:paraId="01265F59" w14:textId="41BF2EE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在《四百论》当中也是这样讲过的，所谓的种姓也有可能改变。在《四百论》中讲，有些婆罗门认为自己是王族种姓、很高贵，就生起傲慢。圣天菩萨说：“过去时久远，女性意动摇”。就是说所谓的婆罗门种姓很纯正，这是不一定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的。因为第一，“过去时久远”，时间这么长了。第二，“女性意动摇”，女性的心是动摇的，不一定只是满足于本种姓的男人，可能会喜欢其他种姓的男人。如果她和其他种姓的男人交往了，生下来的儿子血统就不一定那么纯正了。所以圣天菩萨也是讲了，这个所谓的种姓，也是会变的。</w:t>
      </w:r>
    </w:p>
    <w:p w14:paraId="38248E02" w14:textId="5E77048B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这里面业际颠倒，主要是指就是这个种姓。这方面也可以这样理解。还有一种理解，虽然在其它的集体、国家、地方当中，没有种姓制度之说，但也有一些是受环境影响的，很早就趋入到了这种非法的、业际颠倒的行业中：猎人、打渔、贩毒等。从这个方面来讲的话，这就属于意乐不圆满。</w:t>
      </w:r>
    </w:p>
    <w:p w14:paraId="3EBB0322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但事实上，凡是三门违背正法的所作所为都属于业际颠倒。</w:t>
      </w:r>
    </w:p>
    <w:p w14:paraId="48AAABEB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高标准有两种理解方式：</w:t>
      </w:r>
    </w:p>
    <w:p w14:paraId="10E110D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第一个指三门一昧地从事非法的行为，基本上没有修过什么正法；</w:t>
      </w:r>
    </w:p>
    <w:p w14:paraId="665B0B9C" w14:textId="439D9EC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还有一种意思是从最高标准来讲，身语意不能做违背正法的行为，否则都属于某种程度的业际颠倒</w:t>
      </w:r>
    </w:p>
    <w:p w14:paraId="4DD94619" w14:textId="25509639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正法的范围：首先必须要随顺因果之道，不能做非法的事情；要造善业、不能造恶业，这是总原则。一方面造业，一方面修行正道，这是颠倒的、相违背的，是不可能的事情。身体、语言、心，都是属于三门。大恩上师说，严格来讲，这是高标准。高标准有两种理解方式：第一个大恩上师在讲记中讲，指三门一昧地从事非法的行为，基本上没有修过什么正法；还有一种意思是从最高标准来讲，身语意不能做违背正法的行为，否则都属于某种程度的业际颠倒。从这个方面也可以去观察、思维。</w:t>
      </w:r>
    </w:p>
    <w:p w14:paraId="23631289" w14:textId="1F9FDB6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虽说我们起初没有生在此类种姓当中，但将来也很容易变为业际颠倒之人，因此必须尽心尽力使自相续不违背正法。</w:t>
      </w:r>
    </w:p>
    <w:p w14:paraId="2ACAE95D" w14:textId="52B1D2D1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对于我们或者正在做正当行业的人而言，起初的时候，我们并没有转生在这样的种姓当中，但是在将来的时间，还是有可能变为业际颠倒的人。因为我们内心中隐藏了很多烦恼障的习气，加上很多外境的影响、引诱。尤其是现在，外境的引诱再加上自相续烦恼的炽盛，要改变一个人的思想还是很容易的。尤其是一些国际化、网络大量的信息，不同的人有不同的价值观，很容易受改变的，尤其是外面的人压力很大。</w:t>
      </w:r>
    </w:p>
    <w:p w14:paraId="45675539" w14:textId="0AF17D30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本来一般的人都可以过一种简单意义上的生活，但是外部的压力很大，攀比的心理（众生本身自己有的）加上外部的影响：别人过上这么好的生活，我也应该努力。受这样影响的缘故，不敢处在一个相对知足、简单的生活模式当中，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有的时候借钱也要过一种比较好的生活，原因是别人已经过上了这样的生活，我不过的话，好像面上过不去，迫于压力嘛！虽然没有能力，但是必须要去做，也有这样的一种情况。如果有这样的影响的话，很容易去操持一些业际颠倒的行为或行业。</w:t>
      </w:r>
    </w:p>
    <w:p w14:paraId="283D4DA4" w14:textId="6D5C451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因为如果按照你自己的方式去赚钱，可能过不上很好的生活。但如果有人给你提供一个赚钱的机会，这个机会可能并不是那么符合正法，这个时候你可能会愿意去做。所以烦恼比较粗猛的话，刚开始可能没有业际颠倒，但后来可能会业际颠倒。修行佛法的人，也许以前是出家人，业际颠倒之后变为在家人。</w:t>
      </w:r>
    </w:p>
    <w:p w14:paraId="52D84F90" w14:textId="07D2AAF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大恩上师在讲记中讲，有些地方解释业际颠倒，就是指出家人还俗。当然这个是指有些情况，因为有些时候，《前行》都是针对出家人。比如前面我们讲根德圆满的时候，诸根不全也不能成为出家持戒的法器等等。但是现在的情况不太一样了，现在大恩上师在世界各地弘扬佛法，受众很多也是在家居士为主。我们在这里讲业际颠倒，有些时候是按照以前藏地大德的讲法，因为他们座下的修行人基本都是出家人，讲解的方式不一样，所以有些业际颠倒就是指出家人还俗，它是从某个角度讲的。</w:t>
      </w:r>
    </w:p>
    <w:p w14:paraId="4F712FFD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刚刚讲了意乐圆满和业际颠倒之间的关系是什么样的。当业际颠倒、违背正法的时候，你的心、意乐是朝着不好的东西在作意。比如工作是杀生，当你在杀生的时候你的意乐是怎么想的?比如上师在注释当中或者哪个地方讲到，有人杀一只鸡挣两块钱，再杀只鸡又是两块钱。他的所思所想、意乐都是在缘杀生、得钱、害命运作的。这种意乐、思想能修佛法吗？这种思想缘的不是正法，修不了佛法，是缘颠倒的。在做这件事的时候他的心、意乐缘的是贪欲、嗔恚、杀生、偷盗、邪淫，缘的是这些事情，这种缘就叫意乐。这种意乐不能作为修法，颠倒的想法怎么能够修法？</w:t>
      </w:r>
    </w:p>
    <w:p w14:paraId="64F117AD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业际不颠倒就是没做违背正法的事情，所缘基本上都保持在一个不违背因果、不违背正法的前提之下，至少没有缘错误的方面，意乐是圆满的。没有违背正法的事业，第一个最基本的前提是没有做恶业，没有做非法的业际颠倒的事情，至少缘的是正常的。第二个是心缘于正法，没有违背正法的反方面就是缘于正法，这个叫意乐圆满。意乐圆满是指心态作为修道来讲是圆满的，可以作为一种真实修法的基础。意乐圆满和业际颠倒于否是从这个方面来对应的。</w:t>
      </w:r>
    </w:p>
    <w:p w14:paraId="485D4872" w14:textId="3DB10FD6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b/>
          <w:bCs/>
          <w:color w:val="00001A"/>
          <w:kern w:val="0"/>
          <w:sz w:val="24"/>
          <w:shd w:val="clear" w:color="auto" w:fill="FFFFFF"/>
        </w:rPr>
        <w:t>当代的意乐颠倒</w:t>
      </w:r>
      <w:r w:rsidRPr="007E059E">
        <w:rPr>
          <w:rFonts w:ascii="宋体" w:eastAsia="宋体" w:hAnsi="宋体" w:cs="Calibri" w:hint="eastAsia"/>
          <w:b/>
          <w:bCs/>
          <w:color w:val="00001A"/>
          <w:kern w:val="0"/>
          <w:sz w:val="24"/>
          <w:shd w:val="clear" w:color="auto" w:fill="FFFFFF"/>
        </w:rPr>
        <w:t>：</w:t>
      </w:r>
    </w:p>
    <w:p w14:paraId="35815E3E" w14:textId="7777777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享乐主义无法进入出离之道</w:t>
      </w:r>
    </w:p>
    <w:p w14:paraId="5D7EE371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有的人崇尚享乐主义，认为理应尽情享受。他的意乐是求取所谓高品味的现代生活、五欲六尘，这就与佛陀教诫的“少欲知足”完全相违。由于执持这种享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受生活的观念，他无法进入出离之道，只能任由自心一次次地被贪欲席卷，一生大部分时间都被贪婪俘获而毫不自知。如是意乐的残缺形成了修道上的很大障碍，就本法来说，他根本没办法进入外前行的修法。譬如，当今很多人都意乐颠倒地认为：“我只要修高法，不需要基础法”，其实尚且不具备最基本的少欲知足善意乐，只能说他处在自欺状态。</w:t>
      </w:r>
    </w:p>
    <w:p w14:paraId="6C0A09A8" w14:textId="5EEA4C53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自由主义与因果法则完全相违</w:t>
      </w:r>
    </w:p>
    <w:p w14:paraId="58217382" w14:textId="67E8575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崇尚自由主义。从小接受媒体的熏染，认为可以自由、任性，于是放纵自己的意愿去施展、表现、造恶，然而这些与因果法则完全相违。所谓利他是善，自私是恶，首先熏习“善有善报、恶有恶报”的因果法则，崇尚忠孝仁义等基本的世间善法，才有可能踏入正道。以宣传自我、张扬个性的颠倒意乐，串习各种荒诞行为，必定很难与佛法相应。</w:t>
      </w:r>
    </w:p>
    <w:p w14:paraId="165922D0" w14:textId="576B970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还有很多人并不崇善，而是崇尚知识、能力、自我表现或者标新立异等，这种观念熏习久了，也形成一种颠倒秉性。</w:t>
      </w:r>
    </w:p>
    <w:p w14:paraId="744A58CC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此处的“业颠倒”关键是落在意乐上，因为业行的根本是意乐，是在意乐的推动下才发起种种行为。大多数媒体作为邪师，处处教唆颠倒意乐，再加上自心并不具有观照缘起的深刻智慧，只能听任肤浅的诱惑性言论深度毒害自心。再经过长期熏染、运作，就形成难以救治的秉性。因此，当今的教化尤为艰难。虽然入佛门者人数众多，但由于从小就接受各种熏染，十几年接受世间教育，进入社会后又形成邪曲的意乐、想法等，这些都很容易障碍法道。</w:t>
      </w:r>
    </w:p>
    <w:p w14:paraId="35F45D62" w14:textId="4FCC8655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颠倒的平等不能尊师重道</w:t>
      </w:r>
    </w:p>
    <w:p w14:paraId="728ABB96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比如，从小串习看似合理、实际颠倒的平等、自由想法，就往往不顾名言中的尊卑、伦理，感觉师徒之间没有上下级别，一味发展自由意志而违背法道。以不能尊师重道的缘故，无法在自相续中纳入任何正法。</w:t>
      </w:r>
    </w:p>
    <w:p w14:paraId="308DA6A9" w14:textId="58E20947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自我主义与舍己为人完全相违</w:t>
      </w:r>
    </w:p>
    <w:p w14:paraId="5E1D4E45" w14:textId="77777777" w:rsid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有的人以自我为中心，大肆展现自我，指使其他人只可统统随顺，这就与舍己为人，或者谦让、孝悌、忠厚等完全相违，他尚且没有具备进入世间善道的资格。以邪法时时熏染的缘故，自心只入业颠倒之道，丝毫不入合乎安乐法则、天理缘起之道。</w:t>
      </w:r>
    </w:p>
    <w:p w14:paraId="2AC733C1" w14:textId="487225B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u w:val="single"/>
          <w:shd w:val="clear" w:color="auto" w:fill="FFFFFF"/>
        </w:rPr>
        <w:t>娱乐主义,刺激人的感官与圣道大相径庭</w:t>
      </w:r>
    </w:p>
    <w:p w14:paraId="37193008" w14:textId="56B64352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当前还有一种娱乐化的种姓倾向——找感觉，也是很大的学法障碍。影视、电子游戏、各种竞技等等都在提供感觉，刺激人的感官，导致许多人抱持一种顺</w:t>
      </w: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lastRenderedPageBreak/>
        <w:t>世外道的见解，认为有感觉就好，没感觉就不要。但是，暂时因缘聚合产生的感觉不过是属于当前现世范畴的感官乐受，将它定义为“有意义”，就与圣道大相径庭了。</w:t>
      </w:r>
    </w:p>
    <w:p w14:paraId="5C54703B" w14:textId="2941747C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今末法时期，一个人自幼熏习现代社会的染污意乐，几十年下来，当然很容易成为业颠倒的种姓。他的运行规则例如“有感受我就要，没感受我不要”等，必定不会顾及后世。如果严格地用法的尺度来考量，这就已经属于外道见，而且是很低劣的外道见，称为“娱乐外道”或者“找感觉外道”，与圣教完全相违。</w:t>
      </w:r>
    </w:p>
    <w:p w14:paraId="2E6272A8" w14:textId="4F1E8EC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圣教需要皈依，它的缘起法则建立在非常深远、亘古不变的铁律上。只有依理对此产生深信，才肯去寻求，并且尽形寿地守持，乃至尽自己的一言一行都遵循这不变的准则。</w:t>
      </w:r>
    </w:p>
    <w:p w14:paraId="11D56E1A" w14:textId="6257C73F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然而，娱乐外道的倾向是建立乐受为意义，建立感觉为意义，他不惜摧毁包括世间伦理以上的各种世出世间圣道规则。譬如，崇尚爱情、情趣，不顾伦理、不注重做人的根本——守护德性，使很多家庭都被摧垮。又如，依师学道时，只重感觉、不重德性，感觉不错就依止、感觉不佳就舍弃，当然什么也学不成。或者他追求感官上的刺激，觉得圣教只是古古旧旧、没有意义的一套论调，所以发不起皈依，更不信业果，哪里还会想念念遵循什么因果律？结果当然无法逃离恶趣果报。</w:t>
      </w:r>
    </w:p>
    <w:p w14:paraId="43ED9178" w14:textId="5C83B81E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如此看来，芸芸众生的心已经陷入业颠倒状况。业的根源是意乐。找有趣、找刺激感觉的意乐如同泡沫，刹那即逝，于是需要不停地一次次制造新的感觉。以感觉为意义就不可能有皈依，不可能有因果的胜解信以及善的操守，结果人心无法入道而成为无暇。</w:t>
      </w:r>
    </w:p>
    <w:p w14:paraId="20C6EC7B" w14:textId="6BDD30A4" w:rsidR="007E059E" w:rsidRPr="007E059E" w:rsidRDefault="007E059E" w:rsidP="007E059E">
      <w:pPr>
        <w:widowControl/>
        <w:pBdr>
          <w:bottom w:val="dashed" w:sz="6" w:space="6" w:color="808080"/>
        </w:pBdr>
        <w:shd w:val="clear" w:color="auto" w:fill="FFFFFF"/>
        <w:spacing w:after="100" w:afterAutospacing="1" w:line="276" w:lineRule="auto"/>
        <w:jc w:val="left"/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</w:pPr>
      <w:r w:rsidRPr="007E059E">
        <w:rPr>
          <w:rFonts w:ascii="宋体" w:eastAsia="宋体" w:hAnsi="宋体" w:cs="Calibri"/>
          <w:color w:val="00001A"/>
          <w:kern w:val="0"/>
          <w:sz w:val="24"/>
          <w:shd w:val="clear" w:color="auto" w:fill="FFFFFF"/>
        </w:rPr>
        <w:t>总之，此处“业颠倒”是指行为模式的颠倒、运作机制的颠倒。运作机制则是来自背后意乐的支配，也就是说，一种现代的自由意志，或者各种思想背景下意志的力量，都有可能驱使人心在非法道上行进。由于它惯性太强、等流力太强的缘故，往往跟法道背道而驰。从内在的运作机制和走向来看，一直在非法道上运行的缘故，叫做无暇</w:t>
      </w:r>
      <w:r>
        <w:rPr>
          <w:rFonts w:ascii="宋体" w:eastAsia="宋体" w:hAnsi="宋体" w:cs="Calibri" w:hint="eastAsia"/>
          <w:color w:val="00001A"/>
          <w:kern w:val="0"/>
          <w:sz w:val="24"/>
          <w:shd w:val="clear" w:color="auto" w:fill="FFFFFF"/>
        </w:rPr>
        <w:t>。</w:t>
      </w:r>
    </w:p>
    <w:sectPr w:rsidR="007E059E" w:rsidRPr="007E0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5F0F"/>
    <w:multiLevelType w:val="hybridMultilevel"/>
    <w:tmpl w:val="00D2D37C"/>
    <w:lvl w:ilvl="0" w:tplc="BD38A8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9E"/>
    <w:rsid w:val="00344188"/>
    <w:rsid w:val="007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CD4E"/>
  <w15:chartTrackingRefBased/>
  <w15:docId w15:val="{5605450F-3A60-3E4C-8BED-D47B46E0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E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E05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7E05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E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E059E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7E059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0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E059E"/>
    <w:rPr>
      <w:color w:val="0000FF"/>
      <w:u w:val="single"/>
    </w:rPr>
  </w:style>
  <w:style w:type="character" w:styleId="a5">
    <w:name w:val="Strong"/>
    <w:basedOn w:val="a0"/>
    <w:uiPriority w:val="22"/>
    <w:qFormat/>
    <w:rsid w:val="007E059E"/>
    <w:rPr>
      <w:b/>
      <w:bCs/>
    </w:rPr>
  </w:style>
  <w:style w:type="paragraph" w:styleId="a6">
    <w:name w:val="List Paragraph"/>
    <w:basedOn w:val="a"/>
    <w:uiPriority w:val="34"/>
    <w:qFormat/>
    <w:rsid w:val="007E0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2" w:color="auto"/>
            <w:bottom w:val="dashed" w:sz="6" w:space="6" w:color="808080"/>
            <w:right w:val="none" w:sz="0" w:space="0" w:color="auto"/>
          </w:divBdr>
          <w:divsChild>
            <w:div w:id="689338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2" w:color="auto"/>
                <w:bottom w:val="dashed" w:sz="6" w:space="6" w:color="808080"/>
                <w:right w:val="none" w:sz="0" w:space="0" w:color="auto"/>
              </w:divBdr>
              <w:divsChild>
                <w:div w:id="19898994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  <w:divsChild>
                    <w:div w:id="16226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4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2" w:color="auto"/>
                    <w:bottom w:val="dashed" w:sz="6" w:space="6" w:color="808080"/>
                    <w:right w:val="none" w:sz="0" w:space="0" w:color="auto"/>
                  </w:divBdr>
                  <w:divsChild>
                    <w:div w:id="798650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2" w:color="auto"/>
                        <w:bottom w:val="dashed" w:sz="6" w:space="6" w:color="808080"/>
                        <w:right w:val="none" w:sz="0" w:space="0" w:color="auto"/>
                      </w:divBdr>
                      <w:divsChild>
                        <w:div w:id="5340831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440995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3632155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  <w:divsChild>
                                    <w:div w:id="15818672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2" w:color="auto"/>
                                        <w:bottom w:val="dashed" w:sz="6" w:space="6" w:color="80808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11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2" w:color="auto"/>
                        <w:bottom w:val="dashed" w:sz="6" w:space="6" w:color="808080"/>
                        <w:right w:val="none" w:sz="0" w:space="0" w:color="auto"/>
                      </w:divBdr>
                      <w:divsChild>
                        <w:div w:id="1205868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19487327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7724805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  <w:divsChild>
                                    <w:div w:id="8118740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2" w:color="auto"/>
                                        <w:bottom w:val="dashed" w:sz="6" w:space="6" w:color="808080"/>
                                        <w:right w:val="none" w:sz="0" w:space="0" w:color="auto"/>
                                      </w:divBdr>
                                      <w:divsChild>
                                        <w:div w:id="13490167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6" w:color="808080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6" w:color="808080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6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6" w:color="80808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6" w:color="808080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641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2" w:color="auto"/>
                            <w:bottom w:val="dashed" w:sz="6" w:space="6" w:color="808080"/>
                            <w:right w:val="none" w:sz="0" w:space="0" w:color="auto"/>
                          </w:divBdr>
                          <w:divsChild>
                            <w:div w:id="1050567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</w:div>
                            <w:div w:id="4380648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2" w:color="auto"/>
                                <w:bottom w:val="dashed" w:sz="6" w:space="6" w:color="808080"/>
                                <w:right w:val="none" w:sz="0" w:space="0" w:color="auto"/>
                              </w:divBdr>
                              <w:divsChild>
                                <w:div w:id="391730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dashed" w:sz="6" w:space="6" w:color="80808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2021-10-19T01:14:00Z</dcterms:created>
  <dcterms:modified xsi:type="dcterms:W3CDTF">2021-10-19T01:33:00Z</dcterms:modified>
</cp:coreProperties>
</file>