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X7a4f4ee936f09a5c100a68752a16f32b692e898">
        <w:r>
          <w:rPr>
            <w:rStyle w:val="Hyperlink"/>
          </w:rPr>
          <w:t xml:space="preserve">1. 十不善之邪见</w:t>
        </w:r>
      </w:hyperlink>
      <w:r>
        <w:br/>
      </w:r>
      <w:hyperlink w:anchor="X895bd5fd2159fa0477949155752ab647ff8bd4f">
        <w:r>
          <w:rPr>
            <w:rStyle w:val="Hyperlink"/>
          </w:rPr>
          <w:t xml:space="preserve">2. 大圆满前行</w:t>
        </w:r>
      </w:hyperlink>
      <w:r>
        <w:br/>
      </w:r>
      <w:hyperlink w:anchor="X1f170fb57cc9b2315ded284b0634f6a448cf021">
        <w:r>
          <w:rPr>
            <w:rStyle w:val="Hyperlink"/>
          </w:rPr>
          <w:t xml:space="preserve">3. 定义 -- 菩提道次第广论</w:t>
        </w:r>
      </w:hyperlink>
      <w:r>
        <w:br/>
      </w:r>
      <w:r>
        <w:t xml:space="preserve">	</w:t>
      </w:r>
      <w:hyperlink w:anchor="X9bdf4cf33ce5269fd02f6b1b7a0c830da234f46">
        <w:r>
          <w:rPr>
            <w:rStyle w:val="Hyperlink"/>
          </w:rPr>
          <w:t xml:space="preserve">3.1. 庚三、邪见</w:t>
        </w:r>
      </w:hyperlink>
      <w:r>
        <w:br/>
      </w:r>
      <w:r>
        <w:t xml:space="preserve">		</w:t>
      </w:r>
      <w:hyperlink w:anchor="X940103f2b014789ab2f41ec42071fc4f7102e79">
        <w:r>
          <w:rPr>
            <w:rStyle w:val="Hyperlink"/>
          </w:rPr>
          <w:t xml:space="preserve">3.1.1. 辛一、略说</w:t>
        </w:r>
      </w:hyperlink>
      <w:r>
        <w:br/>
      </w:r>
      <w:r>
        <w:t xml:space="preserve">		</w:t>
      </w:r>
      <w:hyperlink w:anchor="X7e412cea6debaf55b7fee1d4808f3fd9f1b1a96">
        <w:r>
          <w:rPr>
            <w:rStyle w:val="Hyperlink"/>
          </w:rPr>
          <w:t xml:space="preserve">3.1.2. 辛二、何为邪见</w:t>
        </w:r>
      </w:hyperlink>
      <w:r>
        <w:br/>
      </w:r>
      <w:r>
        <w:t xml:space="preserve">		</w:t>
      </w:r>
      <w:hyperlink w:anchor="X5b658987e003f3eac8e6e0f4cc6a2fac8ad28da">
        <w:r>
          <w:rPr>
            <w:rStyle w:val="Hyperlink"/>
          </w:rPr>
          <w:t xml:space="preserve">3.1.3. 辛三、邪见之究竟分三：一、真实；二、圆满与不圆满之差别；三、断疑。</w:t>
        </w:r>
      </w:hyperlink>
      <w:r>
        <w:br/>
      </w:r>
      <w:hyperlink w:anchor="Xf728f41e08e4ee81a319c63963ff0ca879c48fc">
        <w:r>
          <w:rPr>
            <w:rStyle w:val="Hyperlink"/>
          </w:rPr>
          <w:t xml:space="preserve">4. 四果</w:t>
        </w:r>
      </w:hyperlink>
      <w:r>
        <w:br/>
      </w:r>
      <w:r>
        <w:t xml:space="preserve">	</w:t>
      </w:r>
      <w:hyperlink w:anchor="X063b629c043e52f74a8391fa8af939c7a33aae5">
        <w:r>
          <w:rPr>
            <w:rStyle w:val="Hyperlink"/>
          </w:rPr>
          <w:t xml:space="preserve">4.1. 异熟果--前行广释辅导 65 课</w:t>
        </w:r>
      </w:hyperlink>
      <w:r>
        <w:br/>
      </w:r>
      <w:r>
        <w:t xml:space="preserve">		</w:t>
      </w:r>
      <w:hyperlink w:anchor="Xc1c0424c874e4907eef4f4380e37a90bed37ef1">
        <w:r>
          <w:rPr>
            <w:rStyle w:val="Hyperlink"/>
          </w:rPr>
          <w:t xml:space="preserve">4.1.1. 十不善业的异熟果就是三恶趣，是怎么对应的呢？其中一种是以贪嗔痴烦恼的种类来对应的。</w:t>
        </w:r>
      </w:hyperlink>
      <w:r>
        <w:br/>
      </w:r>
      <w:r>
        <w:t xml:space="preserve">		</w:t>
      </w:r>
      <w:hyperlink w:anchor="X62e100c6879eacc5b1e5410a0bd5af01ba3cab3">
        <w:r>
          <w:rPr>
            <w:rStyle w:val="Hyperlink"/>
          </w:rPr>
          <w:t xml:space="preserve">4.1.2. 三恶趣的另外一种算法，或者前面通过贪嗔痴的种类，分别对应三恶趣。</w:t>
        </w:r>
      </w:hyperlink>
      <w:r>
        <w:br/>
      </w:r>
      <w:r>
        <w:t xml:space="preserve">		</w:t>
      </w:r>
      <w:hyperlink w:anchor="X131374456412a067e6e483474364ff16a2fe613">
        <w:r>
          <w:rPr>
            <w:rStyle w:val="Hyperlink"/>
          </w:rPr>
          <w:t xml:space="preserve">4.1.3. 正法念处经--焦热地狱/阿鼻地狱</w:t>
        </w:r>
      </w:hyperlink>
      <w:r>
        <w:br/>
      </w:r>
      <w:r>
        <w:t xml:space="preserve">	</w:t>
      </w:r>
      <w:hyperlink w:anchor="Xb4d43d93399850e21b758a2273332016b4b6df3">
        <w:r>
          <w:rPr>
            <w:rStyle w:val="Hyperlink"/>
          </w:rPr>
          <w:t xml:space="preserve">4.2. 等流果</w:t>
        </w:r>
      </w:hyperlink>
      <w:r>
        <w:br/>
      </w:r>
      <w:r>
        <w:t xml:space="preserve">		</w:t>
      </w:r>
      <w:hyperlink w:anchor="Xf9650884eba8103c102f95765f246f749109aa8">
        <w:r>
          <w:rPr>
            <w:rStyle w:val="Hyperlink"/>
          </w:rPr>
          <w:t xml:space="preserve">4.2.1. 同行等流果</w:t>
        </w:r>
      </w:hyperlink>
      <w:r>
        <w:br/>
      </w:r>
      <w:r>
        <w:t xml:space="preserve">		</w:t>
      </w:r>
      <w:hyperlink w:anchor="Xe12f03fe501d6204363d7ce8e069c6f5d79b38b">
        <w:r>
          <w:rPr>
            <w:rStyle w:val="Hyperlink"/>
          </w:rPr>
          <w:t xml:space="preserve">4.2.2. 感受等流果</w:t>
        </w:r>
      </w:hyperlink>
      <w:r>
        <w:br/>
      </w:r>
      <w:r>
        <w:t xml:space="preserve">			</w:t>
      </w:r>
      <w:hyperlink w:anchor="X1eed028eecfe06f7308b1725d89e53e4d3ecf74">
        <w:r>
          <w:rPr>
            <w:rStyle w:val="Hyperlink"/>
          </w:rPr>
          <w:t xml:space="preserve">4.2.2.1. 菩提道次第广论</w:t>
        </w:r>
      </w:hyperlink>
      <w:r>
        <w:br/>
      </w:r>
      <w:r>
        <w:t xml:space="preserve">			</w:t>
      </w:r>
      <w:hyperlink w:anchor="X08e612ab010d7ad927919f29c47a0cdcca51ce4">
        <w:r>
          <w:rPr>
            <w:rStyle w:val="Hyperlink"/>
          </w:rPr>
          <w:t xml:space="preserve">4.2.2.2. 佛为娑伽罗龙王所说大乘经讲记</w:t>
        </w:r>
      </w:hyperlink>
      <w:r>
        <w:br/>
      </w:r>
      <w:r>
        <w:t xml:space="preserve">	</w:t>
      </w:r>
      <w:hyperlink w:anchor="X02312e7ddf1c87f07063e020398863c8af20a31">
        <w:r>
          <w:rPr>
            <w:rStyle w:val="Hyperlink"/>
          </w:rPr>
          <w:t xml:space="preserve">4.3. 增上果 -- 前行系列 3</w:t>
        </w:r>
      </w:hyperlink>
      <w:r>
        <w:br/>
      </w:r>
      <w:r>
        <w:t xml:space="preserve">	</w:t>
      </w:r>
      <w:hyperlink w:anchor="X48503547901c24e7d7a57e5e42e69a861b6f2c5">
        <w:r>
          <w:rPr>
            <w:rStyle w:val="Hyperlink"/>
          </w:rPr>
          <w:t xml:space="preserve">4.4. 士用果 -- 前行系列 3</w:t>
        </w:r>
      </w:hyperlink>
      <w:r>
        <w:br/>
      </w:r>
      <w:hyperlink w:anchor="X3073d6130bda9efff454ef5c31b2fa1d0194ffd">
        <w:r>
          <w:rPr>
            <w:rStyle w:val="Hyperlink"/>
          </w:rPr>
          <w:t xml:space="preserve">5. 观察自己,努力忏悔</w:t>
        </w:r>
      </w:hyperlink>
      <w:r>
        <w:br/>
      </w:r>
      <w:r>
        <w:t xml:space="preserve">	</w:t>
      </w:r>
      <w:hyperlink w:anchor="X318964bbf223c025d3ea6200010c4ff18737f2a">
        <w:r>
          <w:rPr>
            <w:rStyle w:val="Hyperlink"/>
          </w:rPr>
          <w:t xml:space="preserve">5.1. 和自己连接提来</w:t>
        </w:r>
      </w:hyperlink>
      <w:r>
        <w:br/>
      </w:r>
      <w:r>
        <w:t xml:space="preserve">	</w:t>
      </w:r>
      <w:hyperlink w:anchor="X29122e9e3b4c70aeea87b8fe0f767de74ff84bc">
        <w:r>
          <w:rPr>
            <w:rStyle w:val="Hyperlink"/>
          </w:rPr>
          <w:t xml:space="preserve">5.2. 两个观修结果</w:t>
        </w:r>
      </w:hyperlink>
      <w:r>
        <w:br/>
      </w:r>
      <w:r>
        <w:t xml:space="preserve">	</w:t>
      </w:r>
      <w:hyperlink w:anchor="X4b590e128e9647d31a849b29c052d4a4075e529">
        <w:r>
          <w:rPr>
            <w:rStyle w:val="Hyperlink"/>
          </w:rPr>
          <w:t xml:space="preserve">5.3. 净障修法文</w:t>
        </w:r>
      </w:hyperlink>
      <w:r>
        <w:br/>
      </w:r>
      <w:hyperlink w:anchor="X270b7f61d368c2e2f3144ea6242a88351dd0eda">
        <w:r>
          <w:rPr>
            <w:rStyle w:val="Hyperlink"/>
          </w:rPr>
          <w:t xml:space="preserve">6. 公案</w:t>
        </w:r>
      </w:hyperlink>
      <w:r>
        <w:br/>
      </w:r>
      <w:r>
        <w:t xml:space="preserve">	</w:t>
      </w:r>
      <w:hyperlink w:anchor="X8548f8cc03b1a886b2c84f8a8b47fd7331ca270">
        <w:r>
          <w:rPr>
            <w:rStyle w:val="Hyperlink"/>
          </w:rPr>
          <w:t xml:space="preserve">6.1. 佛陀也无法度化的老仆女</w:t>
        </w:r>
      </w:hyperlink>
      <w:r>
        <w:br/>
      </w:r>
      <w:hyperlink w:anchor="Xec9bb33a58308eee37e752ce11be167786ca62c">
        <w:r>
          <w:rPr>
            <w:rStyle w:val="Hyperlink"/>
          </w:rPr>
          <w:t xml:space="preserve">7. 补充阅读</w:t>
        </w:r>
      </w:hyperlink>
      <w:r>
        <w:br/>
      </w:r>
      <w:r>
        <w:t xml:space="preserve">	</w:t>
      </w:r>
      <w:hyperlink w:anchor="Xa45c77d4acdedab73a5d810ca9fa612fe69425f">
        <w:r>
          <w:rPr>
            <w:rStyle w:val="Hyperlink"/>
          </w:rPr>
          <w:t xml:space="preserve">7.1. 正法念处经讲记--邪见之因</w:t>
        </w:r>
      </w:hyperlink>
      <w:r>
        <w:br/>
      </w:r>
      <w:r>
        <w:t xml:space="preserve">	</w:t>
      </w:r>
      <w:hyperlink w:anchor="X121d7ee7ab5799dc6a3770d462307081afcab32">
        <w:r>
          <w:rPr>
            <w:rStyle w:val="Hyperlink"/>
          </w:rPr>
          <w:t xml:space="preserve">7.2. 生命轮回之理证</w:t>
        </w:r>
      </w:hyperlink>
      <w:r>
        <w:br/>
      </w:r>
      <w:hyperlink w:anchor="X1538119f23ef449da91b477cdd04fd3a353240b">
        <w:r>
          <w:rPr>
            <w:rStyle w:val="Hyperlink"/>
          </w:rPr>
          <w:t xml:space="preserve">8. 分享讨论</w:t>
        </w:r>
      </w:hyperlink>
    </w:p>
    <w:bookmarkEnd w:id="20"/>
    <w:p>
      <w:pPr>
        <w:pStyle w:val="Heading1"/>
      </w:pPr>
      <w:bookmarkStart w:id="21" w:name="X7a4f4ee936f09a5c100a68752a16f32b692e898"/>
      <w:r>
        <w:t xml:space="preserve">1. 十不善之邪见</w:t>
      </w:r>
      <w:bookmarkEnd w:id="21"/>
    </w:p>
    <w:p>
      <w:pPr>
        <w:pStyle w:val="Heading1"/>
      </w:pPr>
      <w:bookmarkStart w:id="22" w:name="X895bd5fd2159fa0477949155752ab647ff8bd4f"/>
      <w:r>
        <w:t xml:space="preserve">2. 大圆满前行</w:t>
      </w:r>
      <w:bookmarkEnd w:id="22"/>
    </w:p>
    <w:p>
      <w:pPr>
        <w:pStyle w:val="FirstParagraph"/>
      </w:pPr>
      <w:r>
        <w:t xml:space="preserve">3.1.4.1.3.3 己三（邪见）分二：一、无有因果之见；二、常断见。</w:t>
      </w:r>
    </w:p>
    <w:p>
      <w:pPr>
        <w:pStyle w:val="BodyText"/>
      </w:pPr>
      <w:r>
        <w:t xml:space="preserve">[p882]3.1.4.1.3.3.1 庚一、无有因果之见：</w:t>
      </w:r>
    </w:p>
    <w:p>
      <w:pPr>
        <w:pStyle w:val="BodyText"/>
      </w:pPr>
      <w:r>
        <w:t xml:space="preserve">[p883]认为行善无功、作恶无过的观念就叫做无有因果的见解。</w:t>
      </w:r>
    </w:p>
    <w:p>
      <w:pPr>
        <w:pStyle w:val="BodyText"/>
      </w:pPr>
      <w:r>
        <w:t xml:space="preserve">[p884]3.1.4.1.3.3.2 庚二、常断见：</w:t>
      </w:r>
    </w:p>
    <w:p>
      <w:pPr>
        <w:pStyle w:val="BodyText"/>
      </w:pPr>
      <w:r>
        <w:t xml:space="preserve">[p885]总的来说，邪见可以分为三百六十种或者六十二种等等（《如意宝藏论》中有详述）。但如果将所有的邪见归纳起来，完全可以包括在常见和断见当中。</w:t>
      </w:r>
    </w:p>
    <w:p>
      <w:pPr>
        <w:pStyle w:val="BodyText"/>
      </w:pPr>
      <w:r>
        <w:t xml:space="preserve">[p886]所谓的常见，就是认为神我常有，大自在天、遍入天是造世主等等的看法。</w:t>
      </w:r>
    </w:p>
    <w:p>
      <w:pPr>
        <w:pStyle w:val="BodyText"/>
      </w:pPr>
      <w:r>
        <w:t xml:space="preserve">[p887]断见，也就是指认为一切诸法是自然而生，前世后世、因果不虚及了脱生死等均不存在的观念。比如《黑自在书》中说：“犹如日出水下流，豆圆荆棘长而利，孔雀翎艳诸苦乐，谁亦未造自性生。”意思是说，持断见的人认为太阳从东方升起不是谁牵引而上的；河水向下流淌也不是谁人引领下去的；所有的豌豆都是圆形也不是谁人抟成的；一切荆棘刺又长又尖、非常锋利这也不是谁削造的；孔雀的羽毛五彩斑斓、绚丽多彩这也不是谁绘制的，而是因为它们自己的本性就是如此。同样，世间中显现的各种喜怒哀乐、善恶吉凶也都是由本性造成的，因此他们一口咬定往昔业力、前生后世等并不存在。我们如果认为他们的宗旨千真万确并且随之而行，或者，虽然没有随行，但认为佛的经教、上师的言教、智者的论典等不是真实的，满腹怀疑或者妄加诽谤，这些都属于邪见。</w:t>
      </w:r>
    </w:p>
    <w:p>
      <w:pPr>
        <w:pStyle w:val="BodyText"/>
      </w:pPr>
      <w:r>
        <w:t xml:space="preserve">[p888]在十种不善业当中，要数杀生和邪见这两种罪业最为严重，如云：“杀生之上无他罪，十不善中邪见重。”</w:t>
      </w:r>
    </w:p>
    <w:p>
      <w:pPr>
        <w:pStyle w:val="BodyText"/>
      </w:pPr>
      <w:r>
        <w:t xml:space="preserve">[p889]除了地狱众生以外，谁都贪生怕死，而且每个有情最为珍爱的莫过于自己的生命，因此杀生也是罪大恶极，杀害一个众生需要偿还五百次命债。此外，《念住经》中说：“杀害一个众生，需要在地狱中住一个中劫。”</w:t>
      </w:r>
    </w:p>
    <w:p>
      <w:pPr>
        <w:pStyle w:val="BodyText"/>
      </w:pPr>
      <w:r>
        <w:t xml:space="preserve">[p890]尤其是依靠塑佛像、印佛经、建佛塔等善举为借口而造杀生等恶业，罪恶更为严重。帕单巴尊者说：“依恶建造三宝像，将被后世风吹走。”</w:t>
      </w:r>
    </w:p>
    <w:p>
      <w:pPr>
        <w:pStyle w:val="BodyText"/>
      </w:pPr>
      <w:r>
        <w:t xml:space="preserve">[p891]有些人自以为把上师、僧众迎请到家中以宰杀众生的荤腥血肉供养他们是在行善，实际上这种做法必将使一切施主、福田的相续都染上杀生的罪过，施主供养食物成了不清净的供养，对于福田来说也已成了邪命养活，这种罪业远远超过了所行的善事。除非是有起死回生能力的圣者，一般人相续没有不被杀生罪业染污的可能，上师们这样做也一定会危及自己的寿命与事业。因此，除非的的确确能够将所杀众生的神识超度到极乐世界，否则必须竭尽全力断除杀生这一恶业。</w:t>
      </w:r>
    </w:p>
    <w:p>
      <w:pPr>
        <w:pStyle w:val="BodyText"/>
      </w:pPr>
      <w:r>
        <w:t xml:space="preserve">[p892]再来说一说邪见，对于某个人而言，即使相续中生起了一刹那的邪见，也将失毁一切戒律，而不能列入佛教徒的群体中，也不算是闲暇的人身。一旦相续已被邪见染污，从此以后，即使是奉行善法也不能踏上解脱之道，而且造罪也没有忏悔的对境。</w:t>
      </w:r>
    </w:p>
    <w:p>
      <w:pPr>
        <w:pStyle w:val="BodyText"/>
      </w:pPr>
      <w:r>
        <w:t xml:space="preserve">所谓常见，就是认为神我常有，大自在天、遍入天是造世主等等的看法。</w:t>
      </w:r>
      <w:r>
        <w:t xml:space="preserve"> </w:t>
      </w:r>
      <w:r>
        <w:t xml:space="preserve">断见，指认为一切诸法是自然而生，前世后世、因果不虚及了脱生死等均不存在的观念。</w:t>
      </w:r>
      <w:r>
        <w:t xml:space="preserve"> </w:t>
      </w:r>
      <w:r>
        <w:t xml:space="preserve">断见一口咬定往昔业力、前生后世等并不存在。若我们认同并随之而行，或者虽没有随行，但认为佛的经教、上师的言教、智者的论点等不是真实的，满腹狐疑或者妄加诽谤，都属于邪见。</w:t>
      </w:r>
      <w:r>
        <w:t xml:space="preserve"> </w:t>
      </w:r>
      <w:r>
        <w:t xml:space="preserve">在十不善业中，要数杀生和邪见最为严重，如云：“杀生之上无他罪，十不善中邪见重。”</w:t>
      </w:r>
    </w:p>
    <w:p>
      <w:pPr>
        <w:pStyle w:val="Heading1"/>
      </w:pPr>
      <w:bookmarkStart w:id="23" w:name="X1f170fb57cc9b2315ded284b0634f6a448cf021"/>
      <w:r>
        <w:t xml:space="preserve">3. 定义 -- 菩提道次第广论</w:t>
      </w:r>
      <w:bookmarkEnd w:id="23"/>
    </w:p>
    <w:p>
      <w:pPr>
        <w:pStyle w:val="Heading2"/>
      </w:pPr>
      <w:bookmarkStart w:id="24" w:name="X9bdf4cf33ce5269fd02f6b1b7a0c830da234f46"/>
      <w:r>
        <w:t xml:space="preserve">3.1. 庚三、邪见</w:t>
      </w:r>
      <w:bookmarkEnd w:id="24"/>
    </w:p>
    <w:p>
      <w:pPr>
        <w:pStyle w:val="FirstParagraph"/>
      </w:pPr>
      <w:r>
        <w:t xml:space="preserve">[p382]分三：一、略说；二、何为邪见；三、邪见之究竟</w:t>
      </w:r>
    </w:p>
    <w:p>
      <w:pPr>
        <w:pStyle w:val="Heading3"/>
      </w:pPr>
      <w:bookmarkStart w:id="25" w:name="X940103f2b014789ab2f41ec42071fc4f7102e79"/>
      <w:r>
        <w:t xml:space="preserve">3.1.1. 辛一、略说</w:t>
      </w:r>
      <w:bookmarkEnd w:id="25"/>
    </w:p>
    <w:p>
      <w:pPr>
        <w:pStyle w:val="FirstParagraph"/>
      </w:pPr>
      <w:r>
        <w:t xml:space="preserve">[p384]《止观》云：“作决定解，名之为见。”邪见即颠倒见，广义而言，对不正确的道理作决定解，都是邪见。《大智度论》云：“见有二种，一者常，二者断。常见者，见五众（五蕴）常心忍乐；断见者，见五众灭心忍乐。一切众生多堕此二见中。复有二种见，有见、无见。”邪见分为常、断两类。常见，是见五蕴恒常不变，内心忍乐；断见，是见五蕴断灭，内心忍乐。一切众生多数堕在断常二见当中。此外还可以分为有见、无见两种，即执有和执无的邪见。</w:t>
      </w:r>
    </w:p>
    <w:p>
      <w:pPr>
        <w:pStyle w:val="BodyText"/>
      </w:pPr>
      <w:r>
        <w:t xml:space="preserve">[p385]世间粗分的邪见：有的认为杀戮野蛮人、年迈的父母、重病人能增长福德；有的认为蛇、鼠等动物危害人类，因此猎杀它们有功德；有的认为自己是梵天后裔，世间万物本是梵天创造的，因此随意享用他人物资，并没有罪过；有的认为用恒河水沐浴能清净罪障；有的认为对女性行淫无罪，甚至认为可以与母亲姐妹行淫；有的认为猪、羊、鱼等是天人赐予人类的食物，可以尽情享受。诸如此类，都是粗分的邪见。那么，本论十黑业道中所说的邪见是指哪种邪见呢？请看下面的论文：</w:t>
      </w:r>
    </w:p>
    <w:p>
      <w:pPr>
        <w:pStyle w:val="Heading3"/>
      </w:pPr>
      <w:bookmarkStart w:id="26" w:name="X7e412cea6debaf55b7fee1d4808f3fd9f1b1a96"/>
      <w:r>
        <w:t xml:space="preserve">3.1.2. 辛二、何为邪见</w:t>
      </w:r>
      <w:bookmarkEnd w:id="26"/>
    </w:p>
    <w:p>
      <w:pPr>
        <w:pStyle w:val="FirstParagraph"/>
      </w:pPr>
      <w:r>
        <w:t xml:space="preserve">[p386]【邪见。事者，谓实有义。】</w:t>
      </w:r>
    </w:p>
    <w:p>
      <w:pPr>
        <w:pStyle w:val="BodyText"/>
      </w:pPr>
      <w:r>
        <w:t xml:space="preserve">[p387]邪见之事，是真实的存在。</w:t>
      </w:r>
    </w:p>
    <w:p>
      <w:pPr>
        <w:pStyle w:val="BodyText"/>
      </w:pPr>
      <w:r>
        <w:t xml:space="preserve">[p388]比如：佛菩萨、阿罗汉、六道轮回、三世因果、净土等等。十不善业中的邪见，唯一是指断见，因为其定义是对原本存在的善与不善颠倒见为无有。如《俱舍论》所说：“视善不善不存在，即是所谓之邪见。”</w:t>
      </w:r>
    </w:p>
    <w:p>
      <w:pPr>
        <w:pStyle w:val="BodyText"/>
      </w:pPr>
      <w:r>
        <w:t xml:space="preserve">[p389]【意乐分三：想者，谓于所谤义，作谛实想；烦恼者，谓三毒随一；等起者，谓乐诽谤欲。】</w:t>
      </w:r>
    </w:p>
    <w:p>
      <w:pPr>
        <w:pStyle w:val="BodyText"/>
      </w:pPr>
      <w:r>
        <w:t xml:space="preserve">[p390]邪见的意乐分三：“想”，是对所诽谤的意义作真实想；“烦恼”，是三毒中任何一种；“等起”，即乐意诽谤之欲。</w:t>
      </w:r>
    </w:p>
    <w:p>
      <w:pPr>
        <w:pStyle w:val="BodyText"/>
      </w:pPr>
      <w:r>
        <w:t xml:space="preserve">[p391]【加行者，即于所思策发加行。此复有四，谓谤因、果、作用、有事。】</w:t>
      </w:r>
    </w:p>
    <w:p>
      <w:pPr>
        <w:pStyle w:val="BodyText"/>
      </w:pPr>
      <w:r>
        <w:t xml:space="preserve">[p392]邪见的加行：对所思策发诽谤加行。其中又有四种，即：诽谤因、诽谤果、诽谤作用、诽谤有事。</w:t>
      </w:r>
    </w:p>
    <w:p>
      <w:pPr>
        <w:pStyle w:val="BodyText"/>
      </w:pPr>
      <w:r>
        <w:t xml:space="preserve">[p393]【诽谤因者，谓云无有妙、恶行等。】</w:t>
      </w:r>
    </w:p>
    <w:p>
      <w:pPr>
        <w:pStyle w:val="BodyText"/>
      </w:pPr>
      <w:r>
        <w:t xml:space="preserve">[p394]诽谤因：认为没有善行、恶行等，对因真实有善恶业谤为无有。</w:t>
      </w:r>
    </w:p>
    <w:p>
      <w:pPr>
        <w:pStyle w:val="BodyText"/>
      </w:pPr>
      <w:r>
        <w:t xml:space="preserve">[p395]比如想：根本就没有布施善行，没有菩萨行，邪淫不是恶行等等。</w:t>
      </w:r>
    </w:p>
    <w:p>
      <w:pPr>
        <w:pStyle w:val="BodyText"/>
      </w:pPr>
      <w:r>
        <w:t xml:space="preserve">[p396]【诽谤果者，谓云无有彼二异熟。】</w:t>
      </w:r>
    </w:p>
    <w:p>
      <w:pPr>
        <w:pStyle w:val="BodyText"/>
      </w:pPr>
      <w:r>
        <w:t xml:space="preserve">[p397]诽谤果：认为不存在善行或恶行的异熟果，对善恶业实有苦乐果报谤为无有。</w:t>
      </w:r>
    </w:p>
    <w:p>
      <w:pPr>
        <w:pStyle w:val="BodyText"/>
      </w:pPr>
      <w:r>
        <w:t xml:space="preserve">[p398]比如想：杀鸡宰鸭不会堕恶趣，念佛不可能往生净土等等。</w:t>
      </w:r>
    </w:p>
    <w:p>
      <w:pPr>
        <w:pStyle w:val="BodyText"/>
      </w:pPr>
      <w:r>
        <w:t xml:space="preserve">[p399]【诽谤作用分三：诽谤殖种持种作用者，谓云无有若父若母；诽谤往来作用者，谓云无有前世后世；诽谤受生作用者，谓云无有化生有情。】</w:t>
      </w:r>
    </w:p>
    <w:p>
      <w:pPr>
        <w:pStyle w:val="BodyText"/>
      </w:pPr>
      <w:r>
        <w:t xml:space="preserve">[p400]诽谤作用有三种：</w:t>
      </w:r>
    </w:p>
    <w:p>
      <w:pPr>
        <w:pStyle w:val="BodyText"/>
      </w:pPr>
      <w:r>
        <w:t xml:space="preserve">诽谤殖种、持种作用，即认为无有父母；</w:t>
      </w:r>
      <w:r>
        <w:t xml:space="preserve"> </w:t>
      </w:r>
      <w:r>
        <w:t xml:space="preserve">诽谤往来作用，即认为无有前生后世，有情并非从前世来今生，也不会从今生去后世；</w:t>
      </w:r>
      <w:r>
        <w:t xml:space="preserve"> </w:t>
      </w:r>
      <w:r>
        <w:t xml:space="preserve">诽谤受生作用，即认为不存在中有等化生有情。</w:t>
      </w:r>
      <w:r>
        <w:t xml:space="preserve"> </w:t>
      </w:r>
      <w:r>
        <w:t xml:space="preserve">[p401]【谤实有事者，谓云无有阿罗汉等。】</w:t>
      </w:r>
    </w:p>
    <w:p>
      <w:pPr>
        <w:pStyle w:val="BodyText"/>
      </w:pPr>
      <w:r>
        <w:t xml:space="preserve">[p402]诽谤真实存在之事，即认为不存在阿罗汉、三宝、净土等等。</w:t>
      </w:r>
    </w:p>
    <w:p>
      <w:pPr>
        <w:pStyle w:val="Heading3"/>
      </w:pPr>
      <w:bookmarkStart w:id="27" w:name="X5b658987e003f3eac8e6e0f4cc6a2fac8ad28da"/>
      <w:r>
        <w:t xml:space="preserve">3.1.3. 辛三、邪见之究竟分三：一、真实；二、圆满与不圆满之差别；三、断疑。</w:t>
      </w:r>
      <w:bookmarkEnd w:id="27"/>
    </w:p>
    <w:p>
      <w:pPr>
        <w:pStyle w:val="FirstParagraph"/>
      </w:pPr>
      <w:r>
        <w:t xml:space="preserve">[p404]壬一、真实</w:t>
      </w:r>
    </w:p>
    <w:p>
      <w:pPr>
        <w:pStyle w:val="BodyText"/>
      </w:pPr>
      <w:r>
        <w:t xml:space="preserve">[p405]【究竟者，谓诽谤决定。】</w:t>
      </w:r>
    </w:p>
    <w:p>
      <w:pPr>
        <w:pStyle w:val="BodyText"/>
      </w:pPr>
      <w:r>
        <w:t xml:space="preserve">[p406]邪见究竟，即诽谤决定。</w:t>
      </w:r>
    </w:p>
    <w:p>
      <w:pPr>
        <w:pStyle w:val="BodyText"/>
      </w:pPr>
      <w:r>
        <w:t xml:space="preserve">[p407]“诽谤决定”，即对实有义诽谤为非有，起了决定的执著。比如：古印度顺世外道的足目仙人为了安立无后世，撰写否认后世的十万偈颂，即是邪见究竟。</w:t>
      </w:r>
    </w:p>
    <w:p>
      <w:pPr>
        <w:pStyle w:val="BodyText"/>
      </w:pPr>
      <w:r>
        <w:t xml:space="preserve">[p408]壬二、圆满与不圆满之差别</w:t>
      </w:r>
    </w:p>
    <w:p>
      <w:pPr>
        <w:pStyle w:val="BodyText"/>
      </w:pPr>
      <w:r>
        <w:t xml:space="preserve">[p409]【此亦由于五相圆满，谓具五心。】</w:t>
      </w:r>
    </w:p>
    <w:p>
      <w:pPr>
        <w:pStyle w:val="BodyText"/>
      </w:pPr>
      <w:r>
        <w:t xml:space="preserve">[p410]邪见也是由五相圆满，也就是具足如下五心：</w:t>
      </w:r>
    </w:p>
    <w:p>
      <w:pPr>
        <w:pStyle w:val="BodyText"/>
      </w:pPr>
      <w:r>
        <w:t xml:space="preserve">[p411]【一、有愚昧心，谓不如实了所知故。】</w:t>
      </w:r>
    </w:p>
    <w:p>
      <w:pPr>
        <w:pStyle w:val="BodyText"/>
      </w:pPr>
      <w:r>
        <w:t xml:space="preserve">[p412]一、有愚昧心：不如实了知所知。</w:t>
      </w:r>
    </w:p>
    <w:p>
      <w:pPr>
        <w:pStyle w:val="BodyText"/>
      </w:pPr>
      <w:r>
        <w:t xml:space="preserve">[p413]【二、有暴酷心，谓乐作恶故。】</w:t>
      </w:r>
    </w:p>
    <w:p>
      <w:pPr>
        <w:pStyle w:val="BodyText"/>
      </w:pPr>
      <w:r>
        <w:t xml:space="preserve">[p414]二、有暴酷心（猛利心）：乐意作恶。</w:t>
      </w:r>
    </w:p>
    <w:p>
      <w:pPr>
        <w:pStyle w:val="BodyText"/>
      </w:pPr>
      <w:r>
        <w:t xml:space="preserve">[p415]【三、有越流行心，谓于诸法不如正理善观察故。】</w:t>
      </w:r>
    </w:p>
    <w:p>
      <w:pPr>
        <w:pStyle w:val="BodyText"/>
      </w:pPr>
      <w:r>
        <w:t xml:space="preserve">[p416]三、有越流行心：对诸法不如理分别推求。</w:t>
      </w:r>
    </w:p>
    <w:p>
      <w:pPr>
        <w:pStyle w:val="BodyText"/>
      </w:pPr>
      <w:r>
        <w:t xml:space="preserve">[p417]“流转”，可分善流流转与不善流流转两种。“善流流转”指诸善行，“不善流流转”指不善行。此处将“不善流流转”称为“越流行心”。由于对诸法不如理观察，违越于善流转，故称越流行心。</w:t>
      </w:r>
    </w:p>
    <w:p>
      <w:pPr>
        <w:pStyle w:val="BodyText"/>
      </w:pPr>
      <w:r>
        <w:t xml:space="preserve">[p418]【四、有失坏心，谓谤无布施、爱养、祠祀、妙行等故。】</w:t>
      </w:r>
    </w:p>
    <w:p>
      <w:pPr>
        <w:pStyle w:val="BodyText"/>
      </w:pPr>
      <w:r>
        <w:t xml:space="preserve">[p419]四、有失坏心：诽谤无布施、无供养、无火供等，诽谤无有妙行等。</w:t>
      </w:r>
    </w:p>
    <w:p>
      <w:pPr>
        <w:pStyle w:val="BodyText"/>
      </w:pPr>
      <w:r>
        <w:t xml:space="preserve">[p420]“妙行等”：“等”包括实有因、实有果、实有作用、实有事。比如，诽谤无邪淫等恶业、无圣者果位等。</w:t>
      </w:r>
    </w:p>
    <w:p>
      <w:pPr>
        <w:pStyle w:val="BodyText"/>
      </w:pPr>
      <w:r>
        <w:t xml:space="preserve">[p421]【五、有覆蔽心，谓由邪见不觉羞耻，不知过患及与出离故。】</w:t>
      </w:r>
    </w:p>
    <w:p>
      <w:pPr>
        <w:pStyle w:val="BodyText"/>
      </w:pPr>
      <w:r>
        <w:t xml:space="preserve">[p422]五、有覆蔽心：被邪见覆蔽，不觉羞耻，不知邪见过患及从邪见中出离。</w:t>
      </w:r>
    </w:p>
    <w:p>
      <w:pPr>
        <w:pStyle w:val="BodyText"/>
      </w:pPr>
      <w:r>
        <w:t xml:space="preserve">[p423]【此五若缺，则不圆满。】</w:t>
      </w:r>
    </w:p>
    <w:p>
      <w:pPr>
        <w:pStyle w:val="BodyText"/>
      </w:pPr>
      <w:r>
        <w:t xml:space="preserve">[p424]以上五心随缺一种，则不是邪见圆满。</w:t>
      </w:r>
    </w:p>
    <w:p>
      <w:pPr>
        <w:pStyle w:val="BodyText"/>
      </w:pPr>
      <w:r>
        <w:t xml:space="preserve">[p425]壬三、断疑</w:t>
      </w:r>
    </w:p>
    <w:p>
      <w:pPr>
        <w:pStyle w:val="BodyText"/>
      </w:pPr>
      <w:r>
        <w:t xml:space="preserve">[p426]【虽其邪见复有所余，然惟说此名邪见者，由此能断一切善根，随顺诸恶随意所行，是为一切邪见之中极重者故。】</w:t>
      </w:r>
    </w:p>
    <w:p>
      <w:pPr>
        <w:pStyle w:val="BodyText"/>
      </w:pPr>
      <w:r>
        <w:t xml:space="preserve">[p427]问：一切颠倒见都称为邪见，为什么佛陀在业道中只说以上的情况是邪见呢？</w:t>
      </w:r>
    </w:p>
    <w:p>
      <w:pPr>
        <w:pStyle w:val="BodyText"/>
      </w:pPr>
      <w:r>
        <w:t xml:space="preserve">[p428]答：虽然邪见还有其它种类，但此处只宣说这四种（诽谤因、诽谤果、诽谤作用、诽谤有事）名为邪见，原因是：这四种是极为严重的邪见。其原因又是：依止此邪见能断绝一切善根，而且此邪见随顺诸恶，执持它便会对诸恶随意放纵而行。因此，是一切邪见中的极严重者。</w:t>
      </w:r>
    </w:p>
    <w:p>
      <w:pPr>
        <w:pStyle w:val="Heading1"/>
      </w:pPr>
      <w:bookmarkStart w:id="28" w:name="Xf728f41e08e4ee81a319c63963ff0ca879c48fc"/>
      <w:r>
        <w:t xml:space="preserve">4. 四果</w:t>
      </w:r>
      <w:bookmarkEnd w:id="28"/>
    </w:p>
    <w:p>
      <w:pPr>
        <w:pStyle w:val="Heading2"/>
      </w:pPr>
      <w:bookmarkStart w:id="29" w:name="X063b629c043e52f74a8391fa8af939c7a33aae5"/>
      <w:r>
        <w:t xml:space="preserve">4.1. 异熟果--前行广释辅导 65 课</w:t>
      </w:r>
      <w:bookmarkEnd w:id="29"/>
    </w:p>
    <w:p>
      <w:pPr>
        <w:pStyle w:val="FirstParagraph"/>
      </w:pPr>
      <w:r>
        <w:t xml:space="preserve">异熟果</w:t>
      </w:r>
      <w:r>
        <w:t xml:space="preserve"> </w:t>
      </w:r>
      <w:r>
        <w:t xml:space="preserve">[p648]异和熟是两层意思，熟就是成熟，比较容易理解，异的意思是什么呢？有几种“异”，第一种是异时而熟——时是时间，异是不同，这种果一定是在其它时间成熟的，不会马上做马上成熟，否则不叫异熟果。异熟果一定是“异时”（不同的时间），是讲后世乃至于再后几世，当然还有上半生做，下半生成熟的，这个不多（后面还要讲），所以异熟果大多是后世的一些主要的果报。平时我们讲的异熟果主要指异时而熟，比如今生造了放生等善业在后世会成熟，今生的杀生、偷盗后世会成熟，这叫异熟果。</w:t>
      </w:r>
    </w:p>
    <w:p>
      <w:pPr>
        <w:pStyle w:val="BodyText"/>
      </w:pPr>
      <w:r>
        <w:t xml:space="preserve">[p649]第二种异是异类而熟，类是种类，因和果的种类不一样（但肯定不会错乱）。《俱舍论》讲，它的因一定是善恶，不是善业就是恶业，绝对只有这两种（无记业没有异熟果，它的力量太弱了）；它的果是无记，比如你造的因是放生的善业，成熟之后是长寿、安乐、无病，这些果没有善恶，是快乐的本性，是无记的。它的恶也是一样的。比如说痛苦的果报，你造下的因一定是偷盗、杀生等等恶业，是恶的自性、不是无记。成熟之后的痛苦是无记的，痛苦本身并没有什么善恶。总之异类而熟的因一定是善恶，果肯定是无记，不管是快乐还是痛苦，它的果一定是无记法，因和果的种类不一样，所以叫异类。</w:t>
      </w:r>
    </w:p>
    <w:p>
      <w:pPr>
        <w:pStyle w:val="BodyText"/>
      </w:pPr>
      <w:r>
        <w:t xml:space="preserve">[p650]还有一种异类，比如用口造业，辱骂别人、诽谤佛经和圣者，这些语业会不会直接成熟在语言上面呢？像嘴巴烂掉等等。它不一定对得那么准，有时是等流果。但是语言造的业，可能是整个身体在地狱中去承受果报；或者手造的业，可能在脚上受报，这也叫异类。但肯定是你自己受报，这是毫无疑问、不会错乱的。不会张三造业，成熟在李四身上，或者有情造业，叫石头的“异类”去受报。一定是你自己的相续受报，但是支分上有可能变化，比如语言上的业，身体去受报，这叫异类成熟。</w:t>
      </w:r>
    </w:p>
    <w:p>
      <w:pPr>
        <w:pStyle w:val="BodyText"/>
      </w:pPr>
      <w:r>
        <w:t xml:space="preserve">[p651]第三种异叫变异成熟，就是从因到果之间有变化。比如种子和果之间的关系，不变化的话永远是因，肯定要变异。种下去一段时间，种子的形象肯定没有了，变成根的样子长出来了，它肯定要变异才能有果。要是不变异，你种下去的是黄豆，收成还是黄豆，挖起来还是黄豆，那根本不是因果了，它没变化。所以，因到果之间真的要成熟的话，必须要变异才有果。我们造下的因——善业，它要变异、增长，最后变成快乐或者痛苦的自性，也是变异而成熟。所以异熟果的异字和熟字，我们要了解，否则就只是大概知道是个果，到底什么意思不清楚。</w:t>
      </w:r>
    </w:p>
    <w:p>
      <w:pPr>
        <w:pStyle w:val="BodyText"/>
      </w:pPr>
      <w:r>
        <w:t xml:space="preserve">[p652]很多佛经论典中讲了这三类：异时而熟、异类而熟、变异而熟。这样我们就比较清楚了，不会混淆。对异熟果讲得比较细的是《俱舍论》论第二品，讲了很多因和果之间的关系，但是小乘中讲的和大乘有些不一样，因为面对的根基不同，有时大乘会觉得这个说法可能不一定是了义的（是胜义谛中不了义，不是世俗谛中不了义）。</w:t>
      </w:r>
    </w:p>
    <w:p>
      <w:pPr>
        <w:pStyle w:val="Heading3"/>
      </w:pPr>
      <w:bookmarkStart w:id="30" w:name="Xc1c0424c874e4907eef4f4380e37a90bed37ef1"/>
      <w:r>
        <w:t xml:space="preserve">4.1.1. 十不善业的异熟果就是三恶趣，是怎么对应的呢？其中一种是以贪嗔痴烦恼的种类来对应的。</w:t>
      </w:r>
      <w:bookmarkEnd w:id="30"/>
    </w:p>
    <w:p>
      <w:pPr>
        <w:pStyle w:val="FirstParagraph"/>
      </w:pPr>
      <w:r>
        <w:t xml:space="preserve">[p653]无论是十不善业中的任意一种，如果是以嗔心所导致的，就会堕入地狱；如果是以贪心的驱使而造成的，就会投生为饿鬼；如果是在痴心的状态中进行的，就会转为旁生。</w:t>
      </w:r>
    </w:p>
    <w:p>
      <w:pPr>
        <w:pStyle w:val="BodyText"/>
      </w:pPr>
      <w:hyperlink r:id="rId31">
        <w:r>
          <w:rPr>
            <w:rStyle w:val="Hyperlink"/>
          </w:rPr>
          <w:t xml:space="preserve">https://bj.cxb123.cc/4yg/01/#p655</w:t>
        </w:r>
      </w:hyperlink>
    </w:p>
    <w:p>
      <w:pPr>
        <w:pStyle w:val="Heading3"/>
      </w:pPr>
      <w:bookmarkStart w:id="32" w:name="X62e100c6879eacc5b1e5410a0bd5af01ba3cab3"/>
      <w:r>
        <w:t xml:space="preserve">4.1.2. 三恶趣的另外一种算法，或者前面通过贪嗔痴的种类，分别对应三恶趣。</w:t>
      </w:r>
      <w:bookmarkEnd w:id="32"/>
    </w:p>
    <w:p>
      <w:pPr>
        <w:pStyle w:val="FirstParagraph"/>
      </w:pPr>
      <w:r>
        <w:t xml:space="preserve">下面就是通过烦恼的程度、动机的大小。</w:t>
      </w:r>
    </w:p>
    <w:p>
      <w:pPr>
        <w:pStyle w:val="BodyText"/>
      </w:pPr>
      <w:r>
        <w:t xml:space="preserve">[p673]或者说，按照烦恼的程度以及动机的大小而分为上中下三品。所谓上品恶业是指贪嗔痴极其粗重，并且长期积累，以这样的滔天罪恶就会下堕地狱。</w:t>
      </w:r>
      <w:r>
        <w:t xml:space="preserve"> </w:t>
      </w:r>
      <w:r>
        <w:t xml:space="preserve">[p674]上品的恶业是什么？前面说贪心是堕饿鬼的，但是最强烈的贪心、嗔、愚痴，是讲烦恼的粗重度，会让我们堕地狱的。非常粗重贪心可以让我们堕地狱。只要有了贪嗔痴三毒之后（就像毒药一样），不管哪一种毒药，都可以让我们的身体逐渐失坏。所以相续中如果有三毒而不调伏，结果肯定就是恶趣。</w:t>
      </w:r>
    </w:p>
    <w:p>
      <w:pPr>
        <w:pStyle w:val="BodyText"/>
      </w:pPr>
      <w:r>
        <w:t xml:space="preserve">[p675]极其粗重且长期积累的恶业就会堕地狱。第一是特别粗重的，贪心或嗔心生起的时候很强大，是一种粗重度；还有一种虽然不是那么强大，但是持续地、长期地串习，自然而然力量就变大了。比如你每天锻炼，虽然强度不大，没有练上八小时，但是每天都坚持半个或一个小时的健身，如果长期这样健身的话，慢慢地身体也会特别好。所以要是长期积累的话，也容易从轻业变成重业。</w:t>
      </w:r>
    </w:p>
    <w:p>
      <w:pPr>
        <w:pStyle w:val="BodyText"/>
      </w:pPr>
      <w:r>
        <w:t xml:space="preserve">怎么样才能轻业变成重业</w:t>
      </w:r>
      <w:r>
        <w:t xml:space="preserve"> </w:t>
      </w:r>
      <w:r>
        <w:t xml:space="preserve">[p676]我们在学《亲友书》、《俱舍论》时，也学到怎么样才能轻业变成重业（有很多道友学过《亲友书》）。第一，田，也就是对境，可以缘它成为重业。比如缘佛菩萨或正法去诽谤，或者缘父母、恩人造业，这些都是由于对境比较特殊，不管是好的坏的业，都容易成为重业。第二，贪欲或烦恼很重的业，容易成为重业。第三，串习的时间长，也能够成为重业。第四，没有对治力（造了罪以后有后悔心、惭愧心，业就不会变得很重），就自然而然变成重业。</w:t>
      </w:r>
    </w:p>
    <w:p>
      <w:pPr>
        <w:pStyle w:val="BodyText"/>
      </w:pPr>
      <w:r>
        <w:t xml:space="preserve">[p677]这里就有前面说的长期积累变重业的意思，所以每天都要对治。对治和忏悔是让业减轻的方法。</w:t>
      </w:r>
    </w:p>
    <w:p>
      <w:pPr>
        <w:pStyle w:val="BodyText"/>
      </w:pPr>
      <w:r>
        <w:t xml:space="preserve">[p678]“以这样的滔天罪恶就会下堕地狱；造中品恶业的人会投身饿鬼；”如果烦恼的程度是中品，会投生饿鬼。</w:t>
      </w:r>
    </w:p>
    <w:p>
      <w:pPr>
        <w:pStyle w:val="BodyText"/>
      </w:pPr>
      <w:r>
        <w:t xml:space="preserve">[p679]积累下品恶业的人则转为旁生。</w:t>
      </w:r>
    </w:p>
    <w:p>
      <w:pPr>
        <w:pStyle w:val="BodyText"/>
      </w:pPr>
      <w:r>
        <w:t xml:space="preserve">[p680]通过轻度的烦恼而造的业，诸如杀生、偷盗、邪淫等等，就会转为旁生。我们造恶业的话，都没有安乐，因为现在讲的是十不善，都是会堕三恶趣的，这个叫异熟果。</w:t>
      </w:r>
    </w:p>
    <w:p>
      <w:pPr>
        <w:pStyle w:val="Heading3"/>
      </w:pPr>
      <w:bookmarkStart w:id="33" w:name="X131374456412a067e6e483474364ff16a2fe613"/>
      <w:r>
        <w:t xml:space="preserve">4.1.3. 正法念处经--焦热地狱/阿鼻地狱</w:t>
      </w:r>
      <w:bookmarkEnd w:id="33"/>
    </w:p>
    <w:p>
      <w:pPr>
        <w:pStyle w:val="FirstParagraph"/>
      </w:pPr>
      <w:hyperlink r:id="rId34">
        <w:r>
          <w:rPr>
            <w:rStyle w:val="Hyperlink"/>
          </w:rPr>
          <w:t xml:space="preserve">https://bj.cxb123.cc/4yg/10/#6-</w:t>
        </w:r>
      </w:hyperlink>
    </w:p>
    <w:p>
      <w:pPr>
        <w:numPr>
          <w:ilvl w:val="0"/>
          <w:numId w:val="1001"/>
        </w:numPr>
      </w:pPr>
      <w:r>
        <w:t xml:space="preserve">焦热地狱</w:t>
      </w:r>
      <w:r>
        <w:t xml:space="preserve"> </w:t>
      </w:r>
      <w:r>
        <w:t xml:space="preserve">6.1. 大烧处(邪见/杀生因缘得生天中)</w:t>
      </w:r>
      <w:r>
        <w:t xml:space="preserve"> </w:t>
      </w:r>
      <w:r>
        <w:t xml:space="preserve">6.2. 分荼梨迦/白莲花处(自饿而死望得生天)</w:t>
      </w:r>
      <w:r>
        <w:t xml:space="preserve"> </w:t>
      </w:r>
      <w:r>
        <w:t xml:space="preserve">6.3. 龙旋(邪见/专门行某种特别的姿式)</w:t>
      </w:r>
      <w:r>
        <w:t xml:space="preserve"> </w:t>
      </w:r>
      <w:r>
        <w:t xml:space="preserve">6.4. 赤铜弥泥旋处</w:t>
      </w:r>
      <w:r>
        <w:t xml:space="preserve"> </w:t>
      </w:r>
      <w:r>
        <w:t xml:space="preserve">6.5. 铁镬(斋会当中杀丈夫)</w:t>
      </w:r>
      <w:r>
        <w:t xml:space="preserve"> </w:t>
      </w:r>
      <w:r>
        <w:t xml:space="preserve">6.6. 血河漂(苦行灭罪升天)</w:t>
      </w:r>
      <w:r>
        <w:t xml:space="preserve"> </w:t>
      </w:r>
      <w:r>
        <w:t xml:space="preserve">6.7. 饶骨髓虫(远离正法,自焚升天)</w:t>
      </w:r>
      <w:r>
        <w:t xml:space="preserve"> </w:t>
      </w:r>
      <w:r>
        <w:t xml:space="preserve">6.8. 一切人熟(放火升天)</w:t>
      </w:r>
      <w:r>
        <w:t xml:space="preserve"> </w:t>
      </w:r>
      <w:r>
        <w:t xml:space="preserve">6.9. 无终没入(火烧众生会生在魔醯首罗天)</w:t>
      </w:r>
      <w:r>
        <w:t xml:space="preserve"> </w:t>
      </w:r>
      <w:r>
        <w:t xml:space="preserve">6.10. 大钵头摩/红莲花处(若杀丈夫得称意处)</w:t>
      </w:r>
      <w:r>
        <w:t xml:space="preserve"> </w:t>
      </w:r>
      <w:r>
        <w:t xml:space="preserve">6.11. 恶险岸(入水死者一切罪灭)</w:t>
      </w:r>
      <w:r>
        <w:t xml:space="preserve"> </w:t>
      </w:r>
      <w:r>
        <w:t xml:space="preserve">6.12. 金刚骨(断灭见)</w:t>
      </w:r>
      <w:r>
        <w:t xml:space="preserve"> </w:t>
      </w:r>
      <w:r>
        <w:t xml:space="preserve">6.13. 黑铁绳刀解受苦(认为因里面就有果)</w:t>
      </w:r>
      <w:r>
        <w:t xml:space="preserve"> </w:t>
      </w:r>
      <w:r>
        <w:t xml:space="preserve">6.14. 那迦虫柱恶火受苦(持无三世论)</w:t>
      </w:r>
      <w:r>
        <w:t xml:space="preserve"> </w:t>
      </w:r>
      <w:r>
        <w:t xml:space="preserve">6.15. 暗火风(最基本的常组合成无常法)</w:t>
      </w:r>
      <w:r>
        <w:t xml:space="preserve"> </w:t>
      </w:r>
      <w:r>
        <w:t xml:space="preserve">6.16. 金刚嘴蜂(第一因造作了万法)</w:t>
      </w:r>
    </w:p>
    <w:p>
      <w:pPr>
        <w:numPr>
          <w:ilvl w:val="1"/>
          <w:numId w:val="1002"/>
        </w:numPr>
      </w:pPr>
      <w:r>
        <w:t xml:space="preserve">阿鼻地狱</w:t>
      </w:r>
      <w:r>
        <w:t xml:space="preserve"> </w:t>
      </w:r>
      <w:r>
        <w:t xml:space="preserve">8.4. 野干吼(毁谤圣人颠倒说法) 8. 阿鼻地狱</w:t>
      </w:r>
      <w:r>
        <w:t xml:space="preserve"> </w:t>
      </w:r>
      <w:r>
        <w:t xml:space="preserve">8.16. 十一焰处(求佛法的过失而去听闻)</w:t>
      </w:r>
    </w:p>
    <w:p>
      <w:pPr>
        <w:pStyle w:val="Heading2"/>
      </w:pPr>
      <w:bookmarkStart w:id="35" w:name="Xb4d43d93399850e21b758a2273332016b4b6df3"/>
      <w:r>
        <w:t xml:space="preserve">4.2. 等流果</w:t>
      </w:r>
      <w:bookmarkEnd w:id="35"/>
    </w:p>
    <w:p>
      <w:pPr>
        <w:pStyle w:val="Heading3"/>
      </w:pPr>
      <w:bookmarkStart w:id="36" w:name="Xf9650884eba8103c102f95765f246f749109aa8"/>
      <w:r>
        <w:t xml:space="preserve">4.2.1. 同行等流果</w:t>
      </w:r>
      <w:bookmarkEnd w:id="36"/>
    </w:p>
    <w:p>
      <w:pPr>
        <w:pStyle w:val="FirstParagraph"/>
      </w:pPr>
      <w:r>
        <w:t xml:space="preserve">[p11]所谓的同行等流果就是说今世与前世所造的业相同。如果前世是以杀业为生的人现世也喜欢杀生，如果前世是以不与取为业的人现世也喜欢偷盗等。所以，有些人在孩提时代，只要见到虫蝇等便杀害它们，喜欢杀生的这些人就是在感受前世荼毒生灵的等流果。</w:t>
      </w:r>
    </w:p>
    <w:p>
      <w:pPr>
        <w:pStyle w:val="Heading3"/>
      </w:pPr>
      <w:bookmarkStart w:id="37" w:name="Xe12f03fe501d6204363d7ce8e069c6f5d79b38b"/>
      <w:r>
        <w:t xml:space="preserve">4.2.2. 感受等流果</w:t>
      </w:r>
      <w:bookmarkEnd w:id="37"/>
    </w:p>
    <w:p>
      <w:pPr>
        <w:numPr>
          <w:ilvl w:val="0"/>
          <w:numId w:val="1003"/>
        </w:numPr>
      </w:pPr>
      <w:r>
        <w:t xml:space="preserve">往往陷入恶见之中，常常被欺诳搅得心烦意乱《大圆满前行》</w:t>
      </w:r>
    </w:p>
    <w:p>
      <w:pPr>
        <w:numPr>
          <w:ilvl w:val="0"/>
          <w:numId w:val="1003"/>
        </w:numPr>
      </w:pPr>
      <w:r>
        <w:t xml:space="preserve">以邪见所感持执恶见且成十分狡诈者《大圆满心性休息》</w:t>
      </w:r>
    </w:p>
    <w:p>
      <w:pPr>
        <w:numPr>
          <w:ilvl w:val="0"/>
          <w:numId w:val="1003"/>
        </w:numPr>
      </w:pPr>
      <w:r>
        <w:t xml:space="preserve">一者邪见，二者懈怠《佛为娑伽罗龙王所说大乘经讲记》</w:t>
      </w:r>
    </w:p>
    <w:p>
      <w:pPr>
        <w:pStyle w:val="Heading4"/>
      </w:pPr>
      <w:bookmarkStart w:id="38" w:name="X1eed028eecfe06f7308b1725d89e53e4d3ecf74"/>
      <w:r>
        <w:t xml:space="preserve">4.2.2.1. 菩提道次第广论</w:t>
      </w:r>
      <w:bookmarkEnd w:id="38"/>
    </w:p>
    <w:p>
      <w:pPr>
        <w:pStyle w:val="FirstParagraph"/>
      </w:pPr>
      <w:r>
        <w:t xml:space="preserve">[p450]《谛者品》和《十地经》则更具体地对每一黑业都宣说了两种等流果。</w:t>
      </w:r>
    </w:p>
    <w:p>
      <w:pPr>
        <w:pStyle w:val="BodyText"/>
      </w:pPr>
      <w:r>
        <w:t xml:space="preserve">[p451]十、以邪见业感召见解恶鄙、谄诳为性。邪见即颠倒见，如果前世曾经串习了邪见而没有对治，那么这一世生在人中，就仍然以宿业的习气习惯于执持恶鄙见解，心随邪恶而转，压制一切白法，因此叫做“恶鄙”。“谄诳为性”：由执持邪见而造成谄诳的品性。人的品性并不是一世养成的，主要来自前世业力的影响。有些人生性谄诳，喜欢把正的说歪，把歪的说正，都是由串习邪见的力量所致。</w:t>
      </w:r>
    </w:p>
    <w:p>
      <w:pPr>
        <w:pStyle w:val="BodyText"/>
      </w:pPr>
      <w:r>
        <w:t xml:space="preserve">[p452]以上十黑业领受等流果的内容，学习之后，应当在自己身上反观、思惟。我们这一生会遇到种种厄难，每当现前逆境的时候，要知道这唯一是自己造业的果报。比如，多病、贫穷、受人歧视、人际关系不好、说话无人理睬等等，看不到业果，就会怨天尤人、起嗔恨心、报复心等，宿业还没报尽，又造下了新殃。所以，遇到有这样的情况，就应当思惟领受等流果来修好自心。</w:t>
      </w:r>
    </w:p>
    <w:p>
      <w:pPr>
        <w:pStyle w:val="BodyText"/>
      </w:pPr>
      <w:r>
        <w:t xml:space="preserve">[p453]比如，受人诬谤时，要想到：这一定是我前世妄语骗人的果报，既然是由自己说妄语招来的，就要欢喜地接受。进一步想到：他毁谤我，正是消我的宿业、摧毁我的我执，成就我的安忍，他是帮助我的善知识。这样作消业想、作善知识想。又比如，对眷属好言忠告，对方却不听从，这时也不应起烦恼，而应当自责：这是我往昔造作离间语的果报，是我自己没有德行，所以他才不听从。随后就要对宿世所造的恶业生起追悔心，励力忏悔，并且以自己修德来感化对方。能够这样想，确实除了自责之外，再没有任何可报怨的。</w:t>
      </w:r>
    </w:p>
    <w:p>
      <w:pPr>
        <w:pStyle w:val="BodyText"/>
      </w:pPr>
      <w:r>
        <w:t xml:space="preserve">[p454]总之，以业果正见摄持自心，不论被打、被骂、被诽谤等，都“只认自己错，不见他人非”，对于一切逆境都欢喜顺受，这就是“随缘消旧业，不再造新殃。”从此以后，业障会逐渐消除，福慧会日益增长，不论顺缘、逆缘都成了修行的助伴。月称菩萨在《入中论》中教导我们思惟：既然已经明白由感受苦报能消尽往昔恶业的果报，为什么还嗔他而种下未来受苦的种子呢？像这些世俗修法的核心就是因果正见。大成就者持明无畏洲说：“怨敌反对亦使修行增，无罪遭到诬陷鞭策善，此乃毁灭贪执之上师，当知无法回报彼恩德。”（即使怨敌反对也能使修行增上，无罪遭人诬陷也是策励行善，这是毁灭贪执的上师，要知道对方成就自己的恩德无法报答。）</w:t>
      </w:r>
    </w:p>
    <w:p>
      <w:pPr>
        <w:pStyle w:val="BodyText"/>
      </w:pPr>
      <w:r>
        <w:t xml:space="preserve">[p455]再比如，下岗生活出现贫困时，要自责：这是我前世造不与取的恶果，如果现在再不修持布施，未来会更加贫苦。这样思惟之后，发起勇猛行善之心。</w:t>
      </w:r>
    </w:p>
    <w:p>
      <w:pPr>
        <w:pStyle w:val="BodyText"/>
      </w:pPr>
      <w:r>
        <w:t xml:space="preserve">[p456]或者，受到别人轻视时，要想到：这是以前我轻视他的回报，现在再不修持恭敬之行，将来就更加下贱。这样，一面生惭愧心，一面发愿改过。</w:t>
      </w:r>
    </w:p>
    <w:p>
      <w:pPr>
        <w:pStyle w:val="BodyText"/>
      </w:pPr>
      <w:r>
        <w:t xml:space="preserve">[p457]又比如，身患重病时，就思惟：这是我往昔造杀业的报应，如果现在不发起救度众生的菩提心，怎么能解脱杀业的罪报呢？</w:t>
      </w:r>
    </w:p>
    <w:p>
      <w:pPr>
        <w:pStyle w:val="BodyText"/>
      </w:pPr>
      <w:r>
        <w:t xml:space="preserve">[p458]像这样从果推因，见一切祸患都是由自己宿世造业所致，只有恐惧忏悔的份，哪里还敢怨天尤人？</w:t>
      </w:r>
    </w:p>
    <w:p>
      <w:pPr>
        <w:pStyle w:val="Heading4"/>
      </w:pPr>
      <w:bookmarkStart w:id="39" w:name="X08e612ab010d7ad927919f29c47a0cdcca51ce4"/>
      <w:r>
        <w:t xml:space="preserve">4.2.2.2. 佛为娑伽罗龙王所说大乘经讲记</w:t>
      </w:r>
      <w:bookmarkEnd w:id="39"/>
    </w:p>
    <w:p>
      <w:pPr>
        <w:pStyle w:val="FirstParagraph"/>
      </w:pPr>
      <w:hyperlink r:id="rId40">
        <w:r>
          <w:rPr>
            <w:rStyle w:val="Hyperlink"/>
          </w:rPr>
          <w:t xml:space="preserve">https://bj.cxb123.cc/4yg/10/#p1072</w:t>
        </w:r>
      </w:hyperlink>
    </w:p>
    <w:p>
      <w:pPr>
        <w:pStyle w:val="BodyText"/>
      </w:pPr>
      <w:r>
        <w:t xml:space="preserve">邪见的果报–一者邪见，二者懈怠</w:t>
      </w:r>
      <w:r>
        <w:t xml:space="preserve"> </w:t>
      </w:r>
      <w:r>
        <w:t xml:space="preserve">[p1072]接下来，讲十不善的最后一个，即邪见的果报。</w:t>
      </w:r>
    </w:p>
    <w:p>
      <w:pPr>
        <w:pStyle w:val="BodyText"/>
      </w:pPr>
      <w:r>
        <w:t xml:space="preserve">[p1073]若复邪见，当堕地狱、畜生及焰魔界。后生人间，以余业故，得二种报：一者邪见，二者懈怠。</w:t>
      </w:r>
    </w:p>
    <w:p>
      <w:pPr>
        <w:pStyle w:val="BodyText"/>
      </w:pPr>
      <w:r>
        <w:t xml:space="preserve">[p1074]如果邪见很重，会先堕入地狱、畜生、焰魔界。后来获得人身的时候，以余业感召，会得到两种果报，一个是邪见，另一个是懈怠。</w:t>
      </w:r>
    </w:p>
    <w:p>
      <w:pPr>
        <w:pStyle w:val="BodyText"/>
      </w:pPr>
      <w:r>
        <w:t xml:space="preserve">[p1075]以前邪见重的人，今生第一个果报是“邪见”。为什么有些人经常会生邪见？这里我们就可以知道，其实和他前世就有邪见有一定的关系。</w:t>
      </w:r>
    </w:p>
    <w:p>
      <w:pPr>
        <w:pStyle w:val="BodyText"/>
      </w:pPr>
      <w:r>
        <w:t xml:space="preserve">[p1076]如果发现自己有了邪见，一方面要好好忏悔往昔的罪业，另一方面，也要多学一些因明、中观的道理。邪见重的人，一定要多学理论、多忏悔。</w:t>
      </w:r>
    </w:p>
    <w:p>
      <w:pPr>
        <w:pStyle w:val="BodyText"/>
      </w:pPr>
      <w:r>
        <w:t xml:space="preserve">[p1077]我们有些人邪见特别重，对善法方面的正见生不起任何信心，但是对一些不好的观点却经常原原本本、不折不扣地全部接纳。我们劝他行持善法，告诉他行善的功德，他一点都不信，然而当有人诽谤三宝、怂恿他造恶业、说别人过失的时候，他却经常完全赞同：“说得对啊，就是这样。”“没错,这个人就是”这样的人真的特别可怜！</w:t>
      </w:r>
    </w:p>
    <w:p>
      <w:pPr>
        <w:pStyle w:val="BodyText"/>
      </w:pPr>
      <w:r>
        <w:t xml:space="preserve">[p1078]具有这样的邪见，可能是因为他在前世就是一个持有邪见的人，当时也许是受到外道的影响。如果是这样，今生就一定要想办法把自己的见解扭转过来，使它变得清净。像我们有些道友，刚开始学习的时候，邪见特别重，后来一直坚持闻思修行，经常与自己的邪见搏斗，过了一段时间后，智慧就完全胜出了，邪见自然而然也就消失了。</w:t>
      </w:r>
    </w:p>
    <w:p>
      <w:pPr>
        <w:pStyle w:val="BodyText"/>
      </w:pPr>
      <w:r>
        <w:t xml:space="preserve">[p1079]这种转变也需要一种环境。如果一直接触邪见很重的人，自己的邪见就会很难消除。如果自己身处佛学院或佛教团体当中，周围的人都具有正见，那么自己也会慢慢受这些环境和人的影响，得到一些不可思议的加持，最后很可能就会成为一个具有正见的人。</w:t>
      </w:r>
    </w:p>
    <w:p>
      <w:pPr>
        <w:pStyle w:val="BodyText"/>
      </w:pPr>
      <w:r>
        <w:t xml:space="preserve">[p1080]以前邪见重的人，今生第二个果报是“懈怠”。他会非常懈怠、懒惰。藏文译本里说，这个懈怠者有点谄曲狡猾。可能他和其他懈怠者有些不同，是有点狡猾的一种人。</w:t>
      </w:r>
    </w:p>
    <w:p>
      <w:pPr>
        <w:pStyle w:val="BodyText"/>
      </w:pPr>
      <w:r>
        <w:t xml:space="preserve">[p1081]大家也可以观察一下自己，如果很懈怠，就说明自己以前可能就具有邪见。我感觉自己好像不是个特别懈怠的人，这方面应该还算可以吧，无论做什么事，还是很认真的。有时好像有点太精进了，也会导致一些事情做不好。但是我们有些人可能不一定这样，对一些发心工作经常起厌烦心：“哎呀，这件事情也很累啊，不想做了”其实在行持善法方面，大家还是应该精进，不要太懈怠了。</w:t>
      </w:r>
    </w:p>
    <w:p>
      <w:pPr>
        <w:pStyle w:val="Heading2"/>
      </w:pPr>
      <w:bookmarkStart w:id="41" w:name="X02312e7ddf1c87f07063e020398863c8af20a31"/>
      <w:r>
        <w:t xml:space="preserve">4.3. 增上果 -- 前行系列 3</w:t>
      </w:r>
      <w:bookmarkEnd w:id="41"/>
    </w:p>
    <w:p>
      <w:pPr>
        <w:numPr>
          <w:ilvl w:val="0"/>
          <w:numId w:val="1004"/>
        </w:numPr>
      </w:pPr>
      <w:r>
        <w:t xml:space="preserve">由邪见故，受生之处资财寡少，且为无归依处、无救护处。</w:t>
      </w:r>
    </w:p>
    <w:p>
      <w:pPr>
        <w:pStyle w:val="FirstParagraph"/>
      </w:pPr>
      <w:r>
        <w:t xml:space="preserve">[p353]邪见业的因果条理，要注意因果的同类相应。邪见业的因相：一、在诸法根源的见解上颠倒；二、谤因果、谤四谛、谤三宝，因此，先闭上了内心的归依和得救护的缘起。当邪见业种成重的时候，自然感受与其相应的环境。苦相有三：一、资财稀少；二、无归依处；三、无救护处。</w:t>
      </w:r>
    </w:p>
    <w:p>
      <w:pPr>
        <w:pStyle w:val="BodyText"/>
      </w:pPr>
      <w:r>
        <w:t xml:space="preserve">[p354]见解是诸法的根源。邪见就是，对于诸法真实性的看法完全是颠倒的，这是根源上的颠倒；由此导致善妙的根源消失了，内善妙的白法没有了，外善妙的物质没有了。因此就要知道，那些世间最好的资财妙宝的生源以此而消失，因而妙财稀少。</w:t>
      </w:r>
    </w:p>
    <w:p>
      <w:pPr>
        <w:pStyle w:val="BodyText"/>
      </w:pPr>
      <w:r>
        <w:t xml:space="preserve">[p355]接着，就重的邪见来说，认为因果是虚妄的，根本没有什么因果律；或者执持常断见为第一殊胜，因为他执持这是无上义，因此就没有了因果了，没有因果，进一步当然更不会有四谛，更不会信受开示四谛的导师，以此，心根本不信三宝。以这个邪见的力量，自然感召的就是那些没有三宝的地方，没有归处、救护处的地方，比如生在各种邪法国土、野蛮部落，世俗的一些邪见者聚集的城市、村庄等等。</w:t>
      </w:r>
    </w:p>
    <w:p>
      <w:pPr>
        <w:pStyle w:val="Heading2"/>
      </w:pPr>
      <w:bookmarkStart w:id="42" w:name="X48503547901c24e7d7a57e5e42e69a861b6f2c5"/>
      <w:r>
        <w:t xml:space="preserve">4.4. 士用果 -- 前行系列 3</w:t>
      </w:r>
      <w:bookmarkEnd w:id="42"/>
    </w:p>
    <w:p>
      <w:pPr>
        <w:pStyle w:val="FirstParagraph"/>
      </w:pPr>
      <w:r>
        <w:t xml:space="preserve">[p356]士用果者，若造何业，彼业即成诸多增长后，于累世多生中，无边际苦海里接连经受，以及复操恶业日益增长，从而于无边际轮回中漂流。</w:t>
      </w:r>
    </w:p>
    <w:p>
      <w:pPr>
        <w:pStyle w:val="Heading1"/>
      </w:pPr>
      <w:bookmarkStart w:id="43" w:name="X3073d6130bda9efff454ef5c31b2fa1d0194ffd"/>
      <w:r>
        <w:t xml:space="preserve">5. 观察自己,努力忏悔</w:t>
      </w:r>
      <w:bookmarkEnd w:id="43"/>
    </w:p>
    <w:p>
      <w:pPr>
        <w:pStyle w:val="FirstParagraph"/>
      </w:pPr>
      <w:r>
        <w:t xml:space="preserve">了解了什么是邪见及其果报之后。思考我做了多少这样的事情，这一年这一月我做过多少次等等，我曾经有没有造过这样的罪，如果这一世没有的话，往昔夙世肯定不会没有。我将来也要承受这样的果报，因为我已经做了这个因， 那我怎么办，要应该怎么样去做，我也要承受这样的果报。</w:t>
      </w:r>
    </w:p>
    <w:p>
      <w:pPr>
        <w:pStyle w:val="Heading2"/>
      </w:pPr>
      <w:bookmarkStart w:id="44" w:name="X318964bbf223c025d3ea6200010c4ff18737f2a"/>
      <w:r>
        <w:t xml:space="preserve">5.1. 和自己连接提来</w:t>
      </w:r>
      <w:bookmarkEnd w:id="44"/>
    </w:p>
    <w:p>
      <w:pPr>
        <w:pStyle w:val="FirstParagraph"/>
      </w:pPr>
      <w:r>
        <w:t xml:space="preserve">把过去能想到的罪业都想一遍，下定决心去忏悔， 把自己无始以来所造的罪业全部忏悔</w:t>
      </w:r>
    </w:p>
    <w:p>
      <w:pPr>
        <w:pStyle w:val="Heading2"/>
      </w:pPr>
      <w:bookmarkStart w:id="45" w:name="X29122e9e3b4c70aeea87b8fe0f767de74ff84bc"/>
      <w:r>
        <w:t xml:space="preserve">5.2. 两个观修结果</w:t>
      </w:r>
      <w:bookmarkEnd w:id="45"/>
    </w:p>
    <w:p>
      <w:pPr>
        <w:pStyle w:val="FirstParagraph"/>
      </w:pPr>
      <w:r>
        <w:t xml:space="preserve">坚定不移的相信邪见的果报</w:t>
      </w:r>
      <w:r>
        <w:t xml:space="preserve"> </w:t>
      </w:r>
      <w:r>
        <w:t xml:space="preserve">努力忏悔 下决心不再犯</w:t>
      </w:r>
      <w:r>
        <w:t xml:space="preserve"> </w:t>
      </w:r>
      <w:r>
        <w:t xml:space="preserve">坚定不移的相信邪见的罪过就会有这样子的果报</w:t>
      </w:r>
      <w:r>
        <w:t xml:space="preserve"> </w:t>
      </w:r>
      <w:r>
        <w:t xml:space="preserve">我今生和过去世一定造过很多邪见罪， 因缘成熟时一定会受四种果报， 因此，我必须下定决心依四力努力忏悔，并且永不再犯。</w:t>
      </w:r>
      <w:r>
        <w:t xml:space="preserve"> </w:t>
      </w:r>
      <w:r>
        <w:t xml:space="preserve">依止力：依止三宝</w:t>
      </w:r>
      <w:r>
        <w:t xml:space="preserve"> </w:t>
      </w:r>
      <w:r>
        <w:t xml:space="preserve">破恶力：后悔，发露忏悔，不覆不藏</w:t>
      </w:r>
      <w:r>
        <w:t xml:space="preserve"> </w:t>
      </w:r>
      <w:r>
        <w:t xml:space="preserve">恢复力：发誓今后不再造</w:t>
      </w:r>
      <w:r>
        <w:t xml:space="preserve"> </w:t>
      </w:r>
      <w:r>
        <w:t xml:space="preserve">对治力：尽力行持善行以对治所造恶业（打坐，持咒，三十五佛忏悔文，百字明）</w:t>
      </w:r>
    </w:p>
    <w:p>
      <w:pPr>
        <w:pStyle w:val="Heading2"/>
      </w:pPr>
      <w:bookmarkStart w:id="46" w:name="X4b590e128e9647d31a849b29c052d4a4075e529"/>
      <w:r>
        <w:t xml:space="preserve">5.3. 净障修法文</w:t>
      </w:r>
      <w:bookmarkEnd w:id="46"/>
    </w:p>
    <w:p>
      <w:pPr>
        <w:pStyle w:val="FirstParagraph"/>
      </w:pPr>
      <w:r>
        <w:t xml:space="preserve">(十三)忏悔邪见罪</w:t>
      </w:r>
      <w:r>
        <w:t xml:space="preserve"> </w:t>
      </w:r>
      <w:r>
        <w:t xml:space="preserve">[p548]1、皈依发心</w:t>
      </w:r>
    </w:p>
    <w:p>
      <w:pPr>
        <w:pStyle w:val="BodyText"/>
      </w:pPr>
      <w:r>
        <w:t xml:space="preserve">[p549]2、思惟过患: 邪见的果报，根据意乐不同，其异熟果即分别堕入三恶趣中，尤其是堕入无间地狱后，需要感受其余地狱的所有痛苦，之后接连不断地转为旁生。假设幸得人身，也因往昔不善业的等流果而空耗，生生世世中转生为邪见者等，其过患无法想象。具邪见之人的善根也将成为痛苦之因。如龙树菩萨云:“若欲趋善趣，当修习正见，邪见者行善，其果亦难忍。”</w:t>
      </w:r>
      <w:r>
        <w:t xml:space="preserve"> </w:t>
      </w:r>
      <w:r>
        <w:t xml:space="preserve">《普贤上师言教》中说:“即使在相续中生起一刹那的邪见，也将失毁一切戒律，不能列入佛教徒的群体中，也不算是闲暇的人身了。相续已被邪见染污，从此以后，即使是行善也不能趋入解脱圣道，造罪也没有忏悔的对境。”</w:t>
      </w:r>
      <w:r>
        <w:t xml:space="preserve"> </w:t>
      </w:r>
      <w:r>
        <w:t xml:space="preserve">《大智度论》云:“邪见罪重，故虽持戒等身口业好，皆随邪见恶心。如佛自说，譬如种苦种，虽复四大所成，皆作苦味，邪见之人亦复如是，虽持戒精进皆成恶法。”</w:t>
      </w:r>
    </w:p>
    <w:p>
      <w:pPr>
        <w:pStyle w:val="BodyText"/>
      </w:pPr>
      <w:r>
        <w:t xml:space="preserve">[p550]3、检查罪业:</w:t>
      </w:r>
      <w:r>
        <w:t xml:space="preserve"> </w:t>
      </w:r>
      <w:r>
        <w:t xml:space="preserve">是否有过以下邪见:</w:t>
      </w:r>
      <w:r>
        <w:t xml:space="preserve"> </w:t>
      </w:r>
      <w:r>
        <w:t xml:space="preserve">谤无前后世; 谤无业果，认为修善无功德、造恶无过患; 谤无三宝;谤无净土。</w:t>
      </w:r>
    </w:p>
    <w:p>
      <w:pPr>
        <w:pStyle w:val="BodyText"/>
      </w:pPr>
      <w:r>
        <w:t xml:space="preserve">[p551]4、诚心发露</w:t>
      </w:r>
    </w:p>
    <w:p>
      <w:pPr>
        <w:pStyle w:val="BodyText"/>
      </w:pPr>
      <w:r>
        <w:t xml:space="preserve">[p552]5、立誓防护: 心中清晰观想并发愿:今后再不对三宝、业果等生邪见。纵遇命难不舍此誓言。发愿使一切有情生起业果等正见。</w:t>
      </w:r>
    </w:p>
    <w:p>
      <w:pPr>
        <w:pStyle w:val="BodyText"/>
      </w:pPr>
      <w:r>
        <w:t xml:space="preserve">[p553]6、持咒对治</w:t>
      </w:r>
    </w:p>
    <w:p>
      <w:pPr>
        <w:pStyle w:val="BodyText"/>
      </w:pPr>
      <w:r>
        <w:t xml:space="preserve">[p554]7、回向善根</w:t>
      </w:r>
    </w:p>
    <w:p>
      <w:pPr>
        <w:pStyle w:val="Heading1"/>
      </w:pPr>
      <w:bookmarkStart w:id="47" w:name="X270b7f61d368c2e2f3144ea6242a88351dd0eda"/>
      <w:r>
        <w:t xml:space="preserve">6. 公案</w:t>
      </w:r>
      <w:bookmarkEnd w:id="47"/>
    </w:p>
    <w:p>
      <w:pPr>
        <w:pStyle w:val="Heading2"/>
      </w:pPr>
      <w:bookmarkStart w:id="48" w:name="X8548f8cc03b1a886b2c84f8a8b47fd7331ca270"/>
      <w:r>
        <w:t xml:space="preserve">6.1. 佛陀也无法度化的老仆女</w:t>
      </w:r>
      <w:bookmarkEnd w:id="48"/>
    </w:p>
    <w:p>
      <w:pPr>
        <w:pStyle w:val="FirstParagraph"/>
      </w:pPr>
      <w:r>
        <w:t xml:space="preserve">[p1137]实际上，如果是邪见深重的人，再殊胜的上师也没法度化他，甚至佛陀来到他面前也无能为力。佛经中有这样一个故事：以前给孤独长者经常供养三宝，长者家的老仆女为人悭吝，对长者供养三宝很不高兴。一次，佛陀为了度化这个老仆女，来到老仆女面前。老仆女不想见佛，就以扇遮面，可是扇子却如同镜子一样透明。老仆女又用手覆面，十个指头又全化为佛。她闭眼不看，但心眼打开，见到虚空中遍满化佛。老仆女仍未生起信心，跑回家对须达长者说：“我今天遇上大恶对，见到瞿昙显现幻化，其身形如金山，双目逾青莲，放胜大光明。”说完便钻入木笼之中，以百张皮革覆盖木笼，并用白布缠裹头部，躲卧在黑暗处不出来。佛陀知道老仆女与自己无缘，与罗睺罗有大因缘，便派罗睺罗去度化她。罗睺罗幻化为转轮王的形相，很快就度化了老仆女，令她受三皈五戒，后来她在佛前出家证得阿罗汉果。从这个公案可见，如果一个人持有邪见，连佛陀那样的善知识都无法度化。</w:t>
      </w:r>
    </w:p>
    <w:p>
      <w:pPr>
        <w:pStyle w:val="Heading1"/>
      </w:pPr>
      <w:bookmarkStart w:id="49" w:name="Xec9bb33a58308eee37e752ce11be167786ca62c"/>
      <w:r>
        <w:t xml:space="preserve">7. 补充阅读</w:t>
      </w:r>
      <w:bookmarkEnd w:id="49"/>
    </w:p>
    <w:p>
      <w:pPr>
        <w:pStyle w:val="Heading2"/>
      </w:pPr>
      <w:bookmarkStart w:id="50" w:name="Xa45c77d4acdedab73a5d810ca9fa612fe69425f"/>
      <w:r>
        <w:t xml:space="preserve">7.1. 正法念处经讲记--邪见之因</w:t>
      </w:r>
      <w:bookmarkEnd w:id="50"/>
    </w:p>
    <w:p>
      <w:pPr>
        <w:pStyle w:val="FirstParagraph"/>
      </w:pPr>
      <w:hyperlink r:id="rId51">
        <w:r>
          <w:rPr>
            <w:rStyle w:val="Hyperlink"/>
          </w:rPr>
          <w:t xml:space="preserve">https://bj.cxb123.cc/4yg/10/#p564</w:t>
        </w:r>
      </w:hyperlink>
    </w:p>
    <w:p>
      <w:pPr>
        <w:pStyle w:val="Heading2"/>
      </w:pPr>
      <w:bookmarkStart w:id="52" w:name="X121d7ee7ab5799dc6a3770d462307081afcab32"/>
      <w:r>
        <w:t xml:space="preserve">7.2. 生命轮回之理证</w:t>
      </w:r>
      <w:bookmarkEnd w:id="52"/>
    </w:p>
    <w:p>
      <w:pPr>
        <w:pStyle w:val="FirstParagraph"/>
      </w:pPr>
      <w:hyperlink r:id="rId53">
        <w:r>
          <w:rPr>
            <w:rStyle w:val="Hyperlink"/>
          </w:rPr>
          <w:t xml:space="preserve">https://bj.cxb123.cc/4yg/10/%E7%94%9F%E5%91%BD%E8%BD%AE%E5%9B%9E%E4%B9%8B%E7%90%86%E8%AF%81/</w:t>
        </w:r>
      </w:hyperlink>
    </w:p>
    <w:p>
      <w:pPr>
        <w:numPr>
          <w:ilvl w:val="0"/>
          <w:numId w:val="1005"/>
        </w:numPr>
      </w:pPr>
      <w:r>
        <w:t xml:space="preserve">前世的五根，心识是怎样延续的 《成量品第 7、11 课》</w:t>
      </w:r>
    </w:p>
    <w:p>
      <w:pPr>
        <w:numPr>
          <w:ilvl w:val="0"/>
          <w:numId w:val="1005"/>
        </w:numPr>
      </w:pPr>
      <w:r>
        <w:t xml:space="preserve">物质不灭，能量守恒。生命也是一样。生命不灭不是恒常不变，而是守恒不灭。《佛说稻杆经视频 14》</w:t>
      </w:r>
    </w:p>
    <w:p>
      <w:pPr>
        <w:numPr>
          <w:ilvl w:val="0"/>
          <w:numId w:val="1005"/>
        </w:numPr>
      </w:pPr>
      <w:r>
        <w:t xml:space="preserve">大圆满心性休息大车疏 第四品业因果之宣说阿赖耶与阿赖耶识</w:t>
      </w:r>
      <w:r>
        <w:t xml:space="preserve"> </w:t>
      </w:r>
      <w:hyperlink r:id="rId54">
        <w:r>
          <w:rPr>
            <w:rStyle w:val="Hyperlink"/>
          </w:rPr>
          <w:t xml:space="preserve">https://bj.cxb123.cc/4yg/10/%E7%94%9F%E5%91%BD%E8%BD%AE%E5%9B%9E%E4%B9%8B%E7%90%86%E8%AF%81/#heading-9</w:t>
        </w:r>
      </w:hyperlink>
    </w:p>
    <w:p>
      <w:pPr>
        <w:pStyle w:val="Heading1"/>
      </w:pPr>
      <w:bookmarkStart w:id="55" w:name="X1538119f23ef449da91b477cdd04fd3a353240b"/>
      <w:r>
        <w:t xml:space="preserve">8. 分享讨论</w:t>
      </w:r>
      <w:bookmarkEnd w:id="55"/>
    </w:p>
    <w:p>
      <w:pPr>
        <w:numPr>
          <w:ilvl w:val="0"/>
          <w:numId w:val="1006"/>
        </w:numPr>
      </w:pPr>
      <w:r>
        <w:t xml:space="preserve">什么是邪见？</w:t>
      </w:r>
    </w:p>
    <w:p>
      <w:pPr>
        <w:numPr>
          <w:ilvl w:val="0"/>
          <w:numId w:val="1006"/>
        </w:numPr>
      </w:pPr>
      <w:r>
        <w:t xml:space="preserve">请列举各种类型的大邪见。</w:t>
      </w:r>
    </w:p>
    <w:p>
      <w:pPr>
        <w:numPr>
          <w:ilvl w:val="0"/>
          <w:numId w:val="1006"/>
        </w:numPr>
      </w:pPr>
      <w:r>
        <w:t xml:space="preserve">经论中说：“十不善中邪见重。”为什么邪见的过患如是严重？</w:t>
      </w:r>
    </w:p>
    <w:p>
      <w:pPr>
        <w:numPr>
          <w:ilvl w:val="0"/>
          <w:numId w:val="1006"/>
        </w:numPr>
      </w:pPr>
      <w:r>
        <w:t xml:space="preserve">邪见有何果报？</w:t>
      </w:r>
    </w:p>
    <w:p>
      <w:pPr>
        <w:numPr>
          <w:ilvl w:val="0"/>
          <w:numId w:val="1006"/>
        </w:numPr>
      </w:pPr>
      <w:r>
        <w:t xml:space="preserve">请分享学完本课后自己的体会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bj.cxb123.cc/4yg/01/#p655" TargetMode="External" /><Relationship Type="http://schemas.openxmlformats.org/officeDocument/2006/relationships/hyperlink" Id="rId34" Target="https://bj.cxb123.cc/4yg/10/#6-" TargetMode="External" /><Relationship Type="http://schemas.openxmlformats.org/officeDocument/2006/relationships/hyperlink" Id="rId40" Target="https://bj.cxb123.cc/4yg/10/#p1072" TargetMode="External" /><Relationship Type="http://schemas.openxmlformats.org/officeDocument/2006/relationships/hyperlink" Id="rId51" Target="https://bj.cxb123.cc/4yg/10/#p564" TargetMode="External" /><Relationship Type="http://schemas.openxmlformats.org/officeDocument/2006/relationships/hyperlink" Id="rId53" Target="https://bj.cxb123.cc/4yg/10/%E7%94%9F%E5%91%BD%E8%BD%AE%E5%9B%9E%E4%B9%8B%E7%90%86%E8%AF%81/" TargetMode="External" /><Relationship Type="http://schemas.openxmlformats.org/officeDocument/2006/relationships/hyperlink" Id="rId54" Target="https://bj.cxb123.cc/4yg/10/%E7%94%9F%E5%91%BD%E8%BD%AE%E5%9B%9E%E4%B9%8B%E7%90%86%E8%AF%81/#heading-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bj.cxb123.cc/4yg/01/#p655" TargetMode="External" /><Relationship Type="http://schemas.openxmlformats.org/officeDocument/2006/relationships/hyperlink" Id="rId34" Target="https://bj.cxb123.cc/4yg/10/#6-" TargetMode="External" /><Relationship Type="http://schemas.openxmlformats.org/officeDocument/2006/relationships/hyperlink" Id="rId40" Target="https://bj.cxb123.cc/4yg/10/#p1072" TargetMode="External" /><Relationship Type="http://schemas.openxmlformats.org/officeDocument/2006/relationships/hyperlink" Id="rId51" Target="https://bj.cxb123.cc/4yg/10/#p564" TargetMode="External" /><Relationship Type="http://schemas.openxmlformats.org/officeDocument/2006/relationships/hyperlink" Id="rId53" Target="https://bj.cxb123.cc/4yg/10/%E7%94%9F%E5%91%BD%E8%BD%AE%E5%9B%9E%E4%B9%8B%E7%90%86%E8%AF%81/" TargetMode="External" /><Relationship Type="http://schemas.openxmlformats.org/officeDocument/2006/relationships/hyperlink" Id="rId54" Target="https://bj.cxb123.cc/4yg/10/%E7%94%9F%E5%91%BD%E8%BD%AE%E5%9B%9E%E4%B9%8B%E7%90%86%E8%AF%81/#heading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2021-07-20T03:13:45Z</dcterms:created>
  <dcterms:modified xsi:type="dcterms:W3CDTF">2021-07-20T03:13:45Z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