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F2" w:rsidRDefault="00EF1AF2" w:rsidP="002414E5">
      <w:bookmarkStart w:id="0" w:name="p122"/>
      <w:r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  <w:r w:rsidR="00E2109E">
        <w:rPr>
          <w:rFonts w:asciiTheme="minorEastAsia" w:hAnsiTheme="minorEastAsia" w:hint="eastAsia"/>
          <w:color w:val="0070C0"/>
          <w:sz w:val="36"/>
          <w:szCs w:val="36"/>
        </w:rPr>
        <w:t xml:space="preserve">和 </w:t>
      </w:r>
      <w:r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  <w:r w:rsidR="004A0A31">
        <w:rPr>
          <w:rFonts w:asciiTheme="minorEastAsia" w:hAnsiTheme="minorEastAsia" w:hint="eastAsia"/>
          <w:color w:val="0070C0"/>
          <w:sz w:val="36"/>
          <w:szCs w:val="36"/>
        </w:rPr>
        <w:t>（节选）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78D" w:rsidRPr="00BD078D" w:rsidTr="00E2109E">
        <w:tc>
          <w:tcPr>
            <w:tcW w:w="9016" w:type="dxa"/>
          </w:tcPr>
          <w:p w:rsidR="00E2109E" w:rsidRPr="00BD078D" w:rsidRDefault="0017278D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cs="宋体"/>
                <w:b/>
                <w:color w:val="7030A0"/>
                <w:sz w:val="28"/>
                <w:szCs w:val="28"/>
              </w:rPr>
            </w:pPr>
            <w:r w:rsidRPr="00BD0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不恶语：断除恶语，说悦耳语</w:t>
            </w:r>
            <w:r w:rsidRPr="00BD078D">
              <w:rPr>
                <w:rFonts w:asciiTheme="minorEastAsia" w:hAnsiTheme="minorEastAsia" w:cs="宋体" w:hint="eastAsia"/>
                <w:b/>
                <w:color w:val="7030A0"/>
                <w:sz w:val="28"/>
                <w:szCs w:val="28"/>
              </w:rPr>
              <w:t>；</w:t>
            </w:r>
          </w:p>
        </w:tc>
      </w:tr>
    </w:tbl>
    <w:p w:rsidR="000664E3" w:rsidRPr="004A0A31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4A0A31">
        <w:rPr>
          <w:rFonts w:asciiTheme="minorEastAsia" w:hAnsiTheme="minorEastAsia"/>
          <w:sz w:val="28"/>
          <w:szCs w:val="28"/>
        </w:rPr>
        <w:t>第一，断除恶语（不恶语就是断除恶语）；第二，在断除恶语的同时要说悦耳的话（让别人听起来很舒服的话）。不要去伤害别人的心，要说让别人欢心悦意的话</w:t>
      </w:r>
      <w:r w:rsidRPr="004A0A31">
        <w:rPr>
          <w:rFonts w:asciiTheme="minorEastAsia" w:hAnsiTheme="minorEastAsia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BD078D" w:rsidTr="00E2109E">
        <w:tc>
          <w:tcPr>
            <w:tcW w:w="9016" w:type="dxa"/>
          </w:tcPr>
          <w:p w:rsidR="00E2109E" w:rsidRPr="00BD078D" w:rsidRDefault="0017278D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</w:pPr>
            <w:r w:rsidRPr="00BD0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不绮语：禁止绮语，精进念诵</w:t>
            </w:r>
            <w:r w:rsidRPr="00BD0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17278D" w:rsidRPr="004A0A31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4A0A31">
        <w:rPr>
          <w:rFonts w:asciiTheme="minorEastAsia" w:hAnsiTheme="minorEastAsia"/>
          <w:sz w:val="28"/>
          <w:szCs w:val="28"/>
        </w:rPr>
        <w:t>首先我们应尽量减少、禁止说和解脱无关的废话，同时精进念诵佛号、咒语、或殊胜的大乘经典：《药师经》、《妙法莲花经》、《心经》、《金刚经》等等。在断绝绮语（此处录音确实是妄语，但和内容似乎不符?）的同时，让自己的语言做很多殊胜的语善业，这就是特殊的善法</w:t>
      </w:r>
      <w:r w:rsidRPr="004A0A31">
        <w:rPr>
          <w:rFonts w:asciiTheme="minorEastAsia" w:hAnsiTheme="minorEastAsia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78D" w:rsidRPr="00BD078D" w:rsidTr="0017278D">
        <w:tc>
          <w:tcPr>
            <w:tcW w:w="9016" w:type="dxa"/>
          </w:tcPr>
          <w:p w:rsidR="0017278D" w:rsidRPr="00BD078D" w:rsidRDefault="0017278D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断除恶语，恒常听闻悦耳语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；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断除恶语的人在轮回中（转生为人的时候），他</w:t>
      </w:r>
      <w:r w:rsidRPr="0017278D">
        <w:rPr>
          <w:rFonts w:asciiTheme="minorEastAsia" w:hAnsiTheme="minorEastAsia" w:cs="Times New Roman"/>
          <w:sz w:val="28"/>
          <w:szCs w:val="28"/>
        </w:rPr>
        <w:t>“</w:t>
      </w:r>
      <w:r w:rsidRPr="0017278D">
        <w:rPr>
          <w:rFonts w:asciiTheme="minorEastAsia" w:hAnsiTheme="minorEastAsia" w:cs="宋体" w:hint="eastAsia"/>
          <w:sz w:val="28"/>
          <w:szCs w:val="28"/>
        </w:rPr>
        <w:t>恒常听闻悦耳的语言</w:t>
      </w:r>
      <w:r w:rsidRPr="0017278D">
        <w:rPr>
          <w:rFonts w:asciiTheme="minorEastAsia" w:hAnsiTheme="minorEastAsia" w:cs="Times New Roman"/>
          <w:sz w:val="28"/>
          <w:szCs w:val="28"/>
        </w:rPr>
        <w:t>”</w:t>
      </w:r>
      <w:r w:rsidRPr="0017278D">
        <w:rPr>
          <w:rFonts w:asciiTheme="minorEastAsia" w:hAnsiTheme="minorEastAsia" w:cs="宋体" w:hint="eastAsia"/>
          <w:sz w:val="28"/>
          <w:szCs w:val="28"/>
        </w:rPr>
        <w:t>，听不到说他不好、骂他的话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78D" w:rsidRPr="00BD078D" w:rsidTr="0017278D">
        <w:tc>
          <w:tcPr>
            <w:tcW w:w="9016" w:type="dxa"/>
          </w:tcPr>
          <w:p w:rsidR="0017278D" w:rsidRPr="00BD078D" w:rsidRDefault="0017278D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断除绮语，语言有威力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；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（有时我也看到，在外面堵车时，有些人说你们要听话，怎么样喊都没人听他的；而有些人出来一指挥，大家马上就听他的，几分钟就搞好了，这种情况很多）。人和人之间语言威力的不同，的确能在社会中明显地看出来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4A0A31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4A0A31">
        <w:rPr>
          <w:rFonts w:asciiTheme="minorEastAsia" w:hAnsiTheme="minorEastAsia" w:cs="宋体" w:hint="eastAsia"/>
          <w:sz w:val="28"/>
          <w:szCs w:val="28"/>
        </w:rPr>
        <w:lastRenderedPageBreak/>
        <w:t>佛法当中也有类似情况，有些上师之间也有这些差别。有的上师怎么讲，弟子好像也不听；大恩上师随便讲一下，大家都呼应、依教奉行。的确，一方面，圣者在显现上的功德不可思议；另一方面，从世间的业果来讲，断除了绮语后，语言就有这个威力</w:t>
      </w:r>
      <w:r w:rsidRPr="004A0A31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A31" w:rsidRPr="00BD078D" w:rsidTr="004A0A31">
        <w:tc>
          <w:tcPr>
            <w:tcW w:w="9016" w:type="dxa"/>
          </w:tcPr>
          <w:p w:rsidR="004A0A31" w:rsidRPr="00BD078D" w:rsidRDefault="004A0A31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恶语也是如此，对于以温和方式实在无法调伏的人士，只有以强制性的手段才能使他们步入正法，再有上师等宣讲教言揭露弟子的罪恶等，这些情况下口出粗语恶语是开许的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开许的情况是什么呢？就是对有些弟子或者众生，通过温和的方式好言相劝、讲道理，不起作用（有些人就是这样）。就只有通过强制性的手段，让他断除某种恶业、步入正法，这时可以说恶语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有时表现在父母对儿女，你和他讲道理不起作用时，打一打、骂一骂可能管用。还有些领导手下的员工就是要造恶业、做恶法，这时候好言相劝，他听不进去。如果自己有权威、有把握的话，也可以通过强制性的手段、通过说恶语的方式，让他舍弃恶业，这是为了保护他，也是开许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还有就是要让有情进入正法，上师要让弟子听法、思维，或者修行、念咒、打坐等等，怎么讲也不听，上师如果显忿怒相，说一些恶语骂弟子，就会起作用。像这样内心的确是为了让弟子强制性断除不如法的行为，让有情步入正法的缘故，也有说恶语的开许。还有上师宣讲教言、揭露弟子的罪恶，这种情况也是开许的，有时候严厉的批评对有情来讲还是起作用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有的上师、仁波切在讲课的时候，我们在以前讲课的时候也是，上师说要怎么怎么样，说几次不听，有的时候上师进来时脸色很黑，大家就知道今天肯定有什么事要发生了。然后上师上座就说今天要批评人，大家就开始紧张，开始批评的时候，所有的人都不敢大声呼吸。之后，上师说，</w:t>
      </w:r>
      <w:r w:rsidRPr="0017278D">
        <w:rPr>
          <w:rFonts w:asciiTheme="minorEastAsia" w:hAnsiTheme="minorEastAsia" w:cs="Times New Roman"/>
          <w:sz w:val="28"/>
          <w:szCs w:val="28"/>
        </w:rPr>
        <w:t>“</w:t>
      </w:r>
      <w:r w:rsidRPr="0017278D">
        <w:rPr>
          <w:rFonts w:asciiTheme="minorEastAsia" w:hAnsiTheme="minorEastAsia" w:cs="宋体" w:hint="eastAsia"/>
          <w:sz w:val="28"/>
          <w:szCs w:val="28"/>
        </w:rPr>
        <w:t>好，</w:t>
      </w: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批评完了，下面开始讲课。</w:t>
      </w:r>
      <w:r w:rsidRPr="0017278D">
        <w:rPr>
          <w:rFonts w:asciiTheme="minorEastAsia" w:hAnsiTheme="minorEastAsia" w:cs="Times New Roman"/>
          <w:sz w:val="28"/>
          <w:szCs w:val="28"/>
        </w:rPr>
        <w:t>”</w:t>
      </w:r>
      <w:r w:rsidRPr="0017278D">
        <w:rPr>
          <w:rFonts w:asciiTheme="minorEastAsia" w:hAnsiTheme="minorEastAsia" w:cs="宋体" w:hint="eastAsia"/>
          <w:sz w:val="28"/>
          <w:szCs w:val="28"/>
        </w:rPr>
        <w:t>几天之内肯定管用的。但时间长了，可能又回去了，上师又会批评一次。有的时候经常有这种情况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有这样一位善知识，对弟子来讲也是非常好的。因为没人愿意批评我们的话，我们都不知道，以为我们是对的、做的很好。如果批评我们，我们就知道自己的问题到底有多严重。所以的确是为了弟子上进，口出粗语、恶语是开许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A31" w:rsidRPr="00BD078D" w:rsidTr="004A0A31">
        <w:tc>
          <w:tcPr>
            <w:tcW w:w="9016" w:type="dxa"/>
          </w:tcPr>
          <w:p w:rsidR="004A0A31" w:rsidRPr="00BD078D" w:rsidRDefault="004A0A31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正如阿底峡尊者所说：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“</w:t>
            </w: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殊胜上师为揭露罪恶，殊胜窍诀为击中要害。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”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阿底峡尊者的教言是这样讲，最好的上师、殊胜的上师是能够揭露弟子罪恶的上师。天天笑嘻嘻的，天天说很好很好，有的时候不能让弟子发现自己的毛病，也不能让弟子反思自己的问题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而真正殊胜的上师，第一是悲心很强烈，想让弟子离苦得乐、步入正道的心特别强烈。悲心如果不是那么强烈的话，他就不一定使用这样的方式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第二，他有很深的智慧，知道什么时候该说，什么时候不该说，像这样殊胜的上师，能够知道弟子的问题所在，通过揭露罪恶的方式让弟子改过、修行正法。这就是殊胜的上师，他的智悲力从这方面都可以体现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殊胜上师会揭露罪恶。如果天天说你修的好，你的发心很贤善，一般的凡夫众生就听不了这些话，为什么呢？因为听了这些话后，他会觉得自己很好。我执就会膨胀，看不到自己的问题，这样修行是没什么进步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真正的上师会打击弟子的我执。弟子飘飘然的时候，上师就会打骂，或在大庭广众揭露他的过失，让他发现自己的我执如此强烈。真正的上师，就是让弟子发现我执，逐渐把种种的我执去掉，像这样就是揭露罪恶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后面我们在学习依止善知识的时候，还有其他上师的教言也提到，上师做的事情就是折磨弟子。折磨弟子是什么意思呢？不是像恶人折磨其它的有情、善良的人，主要是指折磨弟子的我执，因为这个我执把我们轮回的生命养得很肥很壮。如果轮回的发心、行为很壮、很有力量的话，在轮回中流转就会更加活跃。因为轮回的思想和业是如此的强大，致使我们也强劲地在轮回中流转，这对有情来讲不是什么好消息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一个真正的上师，主要就是帮助弟子发现轮回、我执的过患，让他从轮回中获得解脱。而很舒适的方式是很难解脱轮回的，所以他会用一些让弟子痛苦的方式，有些上师说这个就是折磨。因为在调伏的过程中，被调伏者是不会那么舒坦的，内心会经常备受打击。在轮回中备受打击这是对的，应该有这种情况。为什么很受打击很受伤？这些打击标志着获得解脱道时的阻力。要解脱就会遇到阻碍，就会痛苦受伤，这也是必须要经历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从这个侧面来讲，真实的殊胜上师是要揭露自己的罪恶的。当我们很多弟子看到这些教言的时候，就会给上师讲，</w:t>
      </w:r>
      <w:r w:rsidRPr="0017278D">
        <w:rPr>
          <w:rFonts w:asciiTheme="minorEastAsia" w:hAnsiTheme="minorEastAsia" w:cs="Times New Roman"/>
          <w:sz w:val="28"/>
          <w:szCs w:val="28"/>
        </w:rPr>
        <w:t>“</w:t>
      </w:r>
      <w:r w:rsidRPr="0017278D">
        <w:rPr>
          <w:rFonts w:asciiTheme="minorEastAsia" w:hAnsiTheme="minorEastAsia" w:cs="宋体" w:hint="eastAsia"/>
          <w:sz w:val="28"/>
          <w:szCs w:val="28"/>
        </w:rPr>
        <w:t>上师你看到我的问题的时候不要客气，一定要直接给我指出来</w:t>
      </w:r>
      <w:r w:rsidRPr="0017278D">
        <w:rPr>
          <w:rFonts w:asciiTheme="minorEastAsia" w:hAnsiTheme="minorEastAsia" w:cs="Times New Roman"/>
          <w:sz w:val="28"/>
          <w:szCs w:val="28"/>
        </w:rPr>
        <w:t>”</w:t>
      </w:r>
      <w:r w:rsidRPr="0017278D">
        <w:rPr>
          <w:rFonts w:asciiTheme="minorEastAsia" w:hAnsiTheme="minorEastAsia" w:cs="宋体" w:hint="eastAsia"/>
          <w:sz w:val="28"/>
          <w:szCs w:val="28"/>
        </w:rPr>
        <w:t>。说是这样说，但上师真正指出来的时候我们就不高兴了，就会觉得为什么今天在这么多人中说我的过失？让我脸上挂不住。其实很多时候我们还没有准备好去做一个被调伏的对象，我们还不是一个法器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我们看到这样的教言时会热血沸腾，发愿请上师一定要直接指出来我们的问题。但上师也不敢说，有时稍微说一下、试探一下就发现不行，继续不下去了，一说他就开始反弹了。看到教言时的确觉得很殊胜，但我们是不是真的准备好了呢？这个还不确定。所以我们还要继续修出离心、发菩提心。把上师告诉我们的这些法慢慢地修，这样我们的根基会逐渐成熟，</w:t>
      </w: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那个时候可能我们会发现上师对自己的严厉，我们的准备工作也逐渐趋向圆满了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如果到达像米拉日巴尊者那种法器</w:t>
      </w:r>
      <w:r w:rsidRPr="0017278D">
        <w:rPr>
          <w:rFonts w:asciiTheme="minorEastAsia" w:hAnsiTheme="minorEastAsia" w:cs="Times New Roman"/>
          <w:sz w:val="28"/>
          <w:szCs w:val="28"/>
        </w:rPr>
        <w:t>——</w:t>
      </w:r>
      <w:r w:rsidRPr="0017278D">
        <w:rPr>
          <w:rFonts w:asciiTheme="minorEastAsia" w:hAnsiTheme="minorEastAsia" w:cs="宋体" w:hint="eastAsia"/>
          <w:sz w:val="28"/>
          <w:szCs w:val="28"/>
        </w:rPr>
        <w:t>让他修了房子没有什么根据又让拆了，拆了之后再让他重修，然后又不讲什么原因再拆</w:t>
      </w:r>
      <w:r w:rsidRPr="0017278D">
        <w:rPr>
          <w:rFonts w:asciiTheme="minorEastAsia" w:hAnsiTheme="minorEastAsia" w:cs="Times New Roman"/>
          <w:sz w:val="28"/>
          <w:szCs w:val="28"/>
        </w:rPr>
        <w:t>——</w:t>
      </w:r>
      <w:r w:rsidRPr="0017278D">
        <w:rPr>
          <w:rFonts w:asciiTheme="minorEastAsia" w:hAnsiTheme="minorEastAsia" w:cs="宋体" w:hint="eastAsia"/>
          <w:sz w:val="28"/>
          <w:szCs w:val="28"/>
        </w:rPr>
        <w:t>到了这种什么情况都能接受的时候，可能就是个真实的法器了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我们看到传记的时候可能会想，我应该成为这样的弟子，但实际情况是我们还没有准备好。但我们也不要放弃，该发愿的、该回向的、该做的很多准备工作，比如上师让我们观修、闻思、修行等，这些比较缓和的方式我们都可以做得到。尽量依教奉行，调伏烦恼。当我们的善根到达一定程度、根基成熟了，上师自然而然会用比较严厉的方式来对我们做些调伏。那个时候即使自己可能还是会有一点不高兴，但是完全可以接受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米拉日巴尊者被上师调伏时，他会很灰心，但不会去反抗或生邪见、说恶语。要知道这也是我们的一个目标。现在我们也许还没准备好，但不要紧，逐渐去准备。对上师告诉我们的法，该上座观修就上座观修、该念的就念、该思维就思维。这些其实都是让我们根基成熟成为法器的必备工作，必须做到后我们的法器才成熟，才堪能被调伏。现在是被调服的准备阶段，这对每个修行人来讲也是必不可少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也不要因为我们还没有成为那种法器而忧伤。我们的确不是，怎么办？第一承认我不是，第二我就应该把这作为目标去努力做准备。只要努力总有一天会成为标准的法器，上师的正法甘露就可以融入到我们的容器中。那个时候相续中就会充满正法，烦恼也就找不到了，就可以去做弘法利生的事业了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殊胜的上师就是揭露罪业的，最好的窍决是能够直接击中我们的要害，击中什么要害？我们的烦恼、罪业等。每个窍诀都能够击中我们的要害，都能够让我们发现问题，击中我们烦恼或罪业最严重的地方。所以有些道友会觉得怎么《前行》都是对我一个人讲的？这个问题也有，那个问题也有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前行就是针对我们要调伏的烦恼而讲的教言，所以我们自然而然就对号入座了，这个问题我也有，那个问题我也有。其实这也是好的，说明这是殊胜窍决，而且我们也的确发现了自己的问题所在，也愿意去调整、改变，这是进步的一种态度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A31" w:rsidRPr="00BD078D" w:rsidTr="00D65D8B">
        <w:tc>
          <w:tcPr>
            <w:tcW w:w="9016" w:type="dxa"/>
            <w:vAlign w:val="center"/>
          </w:tcPr>
          <w:p w:rsidR="004A0A31" w:rsidRPr="00BD078D" w:rsidRDefault="004A0A31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而轻视侮辱对方的粗恶语是不开许的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除了有时上师为了调伏有情、弟子可以说一些粗恶语之外，通过烦恼心轻视别人，说侮辱对方的粗恶语是不开许的。轻视的心是一种烦恼，以这种烦恼的意乐再加上侮辱性的伤害别人的语言，是一种有发心的恶行，过患很大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A31" w:rsidRPr="00BD078D" w:rsidTr="004A0A31">
        <w:tc>
          <w:tcPr>
            <w:tcW w:w="9016" w:type="dxa"/>
          </w:tcPr>
          <w:p w:rsidR="004A0A31" w:rsidRPr="00BD078D" w:rsidRDefault="004A0A31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对于一个致力于从轮回中解脱的人，或者对于一个要利益自己的人来讲，这是不能做的。就像我们很喜欢自己，就应该关心什么行为不能做、什么东西不能吃。为什么？因为很爱自己，就必须知道哪些应该做哪些不能做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同样的道理，对于一个致力于利益自己的人来讲，通过轻视的心侮辱别人的粗恶语是不能说的。虽然从有情的习性来讲，遇到一些事情不说粗恶语就不舒服，必须说出来、爆发出来，但是这种反应往往是错误的，是导致我们深入轮回的因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我们不就是这样轮回下来的吗？除了遇事做正常反应，这个是我们轮回的因之外，我们是以什么轮回的呢？就是以这些发心和行为轮回下来的。以前就这样轮回，到现在我们还要这样去做反应吗？如果还要做这个反应以后还是轮回。因为你现在正为了以后更好的轮回而做这些准备工作。所以不能够这样的，佛法讲的都是保护我们的，这个不能做那个也不能做，我们觉得不自由、很不舒服。但是这些是对治我们的轮回习气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因此，第一不要有轻视心（轻视心是代表所有的烦恼，不管是嗔恨心还是嫉妒心，或者轻视心、傲慢心，这些烦恼我们要尽量克制、化解掉）。第二不要用侮辱别人的语言、粗恶语。有人觉得用粗恶语骂别人很爽很舒服，但其实这就是伤害自己。的的确确没有比这个对自己的伤害更大的了。就好像大口大口地吃毒药，大口大口地吸毒，看起来好像是很爽，但是抽这么多烟、喝这么多酒、吃这么多毒品对自己的身体是很大的摧残，对自己的精神也是一种摧残。所以我们不能明明知道这个有毒还要去做，除非我们的神智不正常了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我们现在力求成为证悟者、解脱者，或者至少要对自己负责任，要保护、爱自己。为什么爱别人首先要自爱呢？如果你不喜欢自己绝不会思维这个是恶行不能做，这个是自私自利心不能有。而你真正爱自己，对自己不利的所有因素就会尽量去掉，再怎么痛苦、挣扎也要去掉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对自己有害，再喜欢再享受的行为和心态还是要咬牙去掉。就好像手被毒蛇咬了，虽然你很喜欢自己的手指</w:t>
      </w:r>
      <w:r w:rsidRPr="0017278D">
        <w:rPr>
          <w:rFonts w:asciiTheme="minorEastAsia" w:hAnsiTheme="minorEastAsia" w:cs="Times New Roman"/>
          <w:sz w:val="28"/>
          <w:szCs w:val="28"/>
        </w:rPr>
        <w:t>——</w:t>
      </w:r>
      <w:r w:rsidRPr="0017278D">
        <w:rPr>
          <w:rFonts w:asciiTheme="minorEastAsia" w:hAnsiTheme="minorEastAsia" w:cs="宋体" w:hint="eastAsia"/>
          <w:sz w:val="28"/>
          <w:szCs w:val="28"/>
        </w:rPr>
        <w:t>这么漂亮、这么长，但是没有医疗条件时，为了保护生命必须砍掉。我们修行时也是，有些行为、生活方式、娱乐我都很喜欢，舍不得砍掉。如果因为这些行为，比如刚刚讲的以烦恼心骂别人、批评别人的话，会对未来产生很不好的影响，会让自己感受很强烈的痛苦，所以再喜欢也要断掉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比如进入佛门之前，有些人很喜欢抽烟、喝酒，有些人很喜欢垂钓，但是这些行为都要去掉。为什么？因为这些不是一个自爱的人应该有的行为，有些是伤害自己有些是伤害其它有情的，所以不管怎么说都要去掉的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A31" w:rsidRPr="00BD078D" w:rsidTr="004A0A31">
        <w:tc>
          <w:tcPr>
            <w:tcW w:w="9016" w:type="dxa"/>
          </w:tcPr>
          <w:p w:rsidR="004A0A31" w:rsidRPr="00BD078D" w:rsidRDefault="004A0A31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说绮语也是一样，对于爱说爱讲的有些人，以默然禁语的方式不能使他们趋入正法，只有通过权巧方便才能令他们进入佛门，这种情况下说绮语是开许的，而说些让自他心思散乱的无稽之谈并不开许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和真正的解脱无关的话语称之为绮语。菩萨也有开许绮语的时候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是在什么情况下呢？并不是自己喜欢说绮语，深陷其中觉得说绮语很好，肯定不行的。开许绮语的情况只有一种：为了利益有情的时候，对方恰巧是一个爱说爱讲的人，这个时候如果你什么都不说，他讲一个话题你接不上话，没有办法让他产生兴趣，他就觉得你很无味、无趣，跟你走不到一起。你要跟他说解脱道他就听不进去，因为他对你没有亲近感。当他对你有亲近感的时候，你说话他才想要听、想要接受，这个时候就可以度化他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对于爱说爱讲话的人，默然禁语的方式就不能让他趋入正法。第一个你自己默然禁语，他对你没有亲近感；第二个你让他默然禁语，他就觉得修佛法没有乐趣，不愿意修。所以你自己禁语也不行，让他彻底禁语也不行，因为他是一个很喜欢说话的人。这种情况怎么办呢？只有投其所好，而且你自己不能保持沉默，当然你可以在他不在的时候保持沉默。但是他在的时候，要明确你的目的就是要调化这样的人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这种人你就可以说一些他感兴趣的话，军事、政治、或是其它的方面。让他觉得你见多识广，对你慢慢产生亲近感，然后再跟他讲一些佛法、道理，这个时候他慢慢就可以接受。在给他讲这些他感兴趣的话的过程中把道理</w:t>
      </w: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讲出来，他就在听这些语言的过程中能体会到慈悲、无常、空性、人间或者轮回的痛苦等等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你沉默寡言或者让他不说话都调伏不了他，只有在你和他都在说这些话的时候，把解脱、对他有利益的思想、正见慢慢地植入。或是讲完之后他对你讲的话有兴趣了，你再正式传法，比如传《入行论》、《前行》，这个时候他就知道原来绮语有这么大的过患，要慢慢减少，乃至尝试一下禁语，开始朝正法方面靠近，逐渐就可以成为一个被调伏的法器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这么多的佛弟子、修行者，没被正法调伏之前，各有各的习气、爱好，但是一旦调化之后改变很大。有些觉得不可能改的习惯、不良的嗜好、不好的性格，加入学法之后，以法的力量逐渐都改变了。有的时候我们都不敢想像，以前我是那样的，现在的发心行为和以前的发心行为完全不一样。有的时候说这个人学法之前是那样的，学法之后是这样的，根本不敢想象以前是那样子，这种情况也有，这就是被法调伏之后的确会有很大的改变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1AA" w:rsidTr="009961AA">
        <w:tc>
          <w:tcPr>
            <w:tcW w:w="9016" w:type="dxa"/>
          </w:tcPr>
          <w:p w:rsidR="009961AA" w:rsidRPr="009961AA" w:rsidRDefault="009961AA" w:rsidP="004A0A31">
            <w:pPr>
              <w:spacing w:before="100" w:beforeAutospacing="1" w:after="100" w:afterAutospacing="1" w:line="360" w:lineRule="auto"/>
              <w:jc w:val="both"/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</w:pPr>
            <w:r w:rsidRPr="0017278D">
              <w:rPr>
                <w:rFonts w:asciiTheme="minorEastAsia" w:hAnsiTheme="minorEastAsia" w:hint="eastAsia"/>
                <w:b/>
                <w:color w:val="7030A0"/>
                <w:sz w:val="28"/>
                <w:szCs w:val="28"/>
              </w:rPr>
              <w:t>在调化的过程中也会有些善巧方便，如果自己没有这个能力还是不能做，只有发愿：愿他碰到一个能够以绮语调化他的菩萨，或者以后我具有这个能力的时候示现各种情况调化不同的人。但现在我没那个能力，就只有发愿，否则对自己可能有伤害，而且利益不了对方</w:t>
            </w:r>
            <w:r w:rsidRPr="0017278D">
              <w:rPr>
                <w:rFonts w:asciiTheme="minorEastAsia" w:hAnsiTheme="minor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:rsidR="009961AA" w:rsidRDefault="009961AA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开许绮语也是对有能力的人而言，在这个过程中自己不受到伤害，也不会伤害对方，表面上是造了语恶业，但其实类似于世间中以毒攻毒的效果。如果你能善巧使用，可以通过毒去治疗另外一种毒，但如果你不善巧使用的话，他中毒你给他服毒药，可能让他的毒更加深重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所以敢用毒去攻毒的人一定是个善巧的人，如果你不善巧的话，说</w:t>
      </w:r>
      <w:r w:rsidRPr="0017278D">
        <w:rPr>
          <w:rFonts w:asciiTheme="minorEastAsia" w:hAnsiTheme="minorEastAsia" w:cs="Times New Roman"/>
          <w:sz w:val="28"/>
          <w:szCs w:val="28"/>
        </w:rPr>
        <w:t>“</w:t>
      </w:r>
      <w:r w:rsidRPr="0017278D">
        <w:rPr>
          <w:rFonts w:asciiTheme="minorEastAsia" w:hAnsiTheme="minorEastAsia" w:cs="宋体" w:hint="eastAsia"/>
          <w:sz w:val="28"/>
          <w:szCs w:val="28"/>
        </w:rPr>
        <w:t>好像有一种以毒攻毒，我也去试一试</w:t>
      </w:r>
      <w:bookmarkStart w:id="1" w:name="_GoBack"/>
      <w:bookmarkEnd w:id="1"/>
      <w:r w:rsidRPr="0017278D">
        <w:rPr>
          <w:rFonts w:asciiTheme="minorEastAsia" w:hAnsiTheme="minorEastAsia" w:cs="Times New Roman"/>
          <w:sz w:val="28"/>
          <w:szCs w:val="28"/>
        </w:rPr>
        <w:t>”</w:t>
      </w:r>
      <w:r w:rsidRPr="0017278D">
        <w:rPr>
          <w:rFonts w:asciiTheme="minorEastAsia" w:hAnsiTheme="minorEastAsia" w:cs="宋体" w:hint="eastAsia"/>
          <w:sz w:val="28"/>
          <w:szCs w:val="28"/>
        </w:rPr>
        <w:t>，不懂的话试一试，只能让他的毒性加</w:t>
      </w:r>
      <w:r w:rsidRPr="0017278D">
        <w:rPr>
          <w:rFonts w:asciiTheme="minorEastAsia" w:hAnsiTheme="minorEastAsia" w:cs="宋体" w:hint="eastAsia"/>
          <w:sz w:val="28"/>
          <w:szCs w:val="28"/>
        </w:rPr>
        <w:lastRenderedPageBreak/>
        <w:t>深。所以没有到达那种程度的话，我们不能因为有个开许就去说。可能会把握不住自己，真实地开始说绮语并沉溺其中，连修行也丧失了。还没有到达那种程度的时候，我们就只有先保护好自己，然后发愿以后有能力的时候去帮助其它有情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4A0A31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轮回漫长，度化众生是一项长远的工作，不在于一两次机会的错失，或是一两年的时间，菩萨都要长时间的发心。让自己有一定能力的时候再去做帮助对方的事情，否则的话，尽管感觉不得不做，不做的话于心不忍，</w:t>
      </w:r>
      <w:r w:rsidRPr="0017278D">
        <w:rPr>
          <w:rFonts w:asciiTheme="minorEastAsia" w:hAnsiTheme="minorEastAsia" w:cs="Times New Roman"/>
          <w:sz w:val="28"/>
          <w:szCs w:val="28"/>
        </w:rPr>
        <w:t>“</w:t>
      </w:r>
      <w:r w:rsidRPr="0017278D">
        <w:rPr>
          <w:rFonts w:asciiTheme="minorEastAsia" w:hAnsiTheme="minorEastAsia" w:cs="宋体" w:hint="eastAsia"/>
          <w:sz w:val="28"/>
          <w:szCs w:val="28"/>
        </w:rPr>
        <w:t>我不可以看到有情这样下去</w:t>
      </w:r>
      <w:r w:rsidRPr="0017278D">
        <w:rPr>
          <w:rFonts w:asciiTheme="minorEastAsia" w:hAnsiTheme="minorEastAsia" w:cs="Times New Roman"/>
          <w:sz w:val="28"/>
          <w:szCs w:val="28"/>
        </w:rPr>
        <w:t>”</w:t>
      </w:r>
      <w:r w:rsidRPr="0017278D">
        <w:rPr>
          <w:rFonts w:asciiTheme="minorEastAsia" w:hAnsiTheme="minorEastAsia" w:cs="宋体" w:hint="eastAsia"/>
          <w:sz w:val="28"/>
          <w:szCs w:val="28"/>
        </w:rPr>
        <w:t>，但关键是自己有没有力量。就像一个人掉到水里面，被水冲走了，的确是于心不忍，也不考虑自己不会游泳就跳下去，自己都无法自保怎么去帮助别人？首先只有把自己保护好</w:t>
      </w:r>
      <w:r w:rsidRPr="0017278D">
        <w:rPr>
          <w:rFonts w:asciiTheme="minorEastAsia" w:hAnsiTheme="minorEastAsia" w:cs="宋体"/>
          <w:sz w:val="28"/>
          <w:szCs w:val="28"/>
        </w:rPr>
        <w:t>，</w:t>
      </w:r>
      <w:r w:rsidRPr="0017278D">
        <w:rPr>
          <w:rFonts w:asciiTheme="minorEastAsia" w:hAnsiTheme="minorEastAsia" w:cs="宋体" w:hint="eastAsia"/>
          <w:sz w:val="28"/>
          <w:szCs w:val="28"/>
        </w:rPr>
        <w:t>再想办法去帮助别人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菩萨利他的过程中有必要的话都是伤害自己的利益的，但是这个方面我们要考虑，因为如果让我们退失了发心、菩萨行，对自己和对其它的有情是一个很大的损失。在这个情况之下，为了让利益众生的事情、菩提心的修行延续下去，暂时就要放弃一些力所不及的利益众生的行为，保护好自己的菩提心、善心。佛菩萨经典中说这也是决定要做的，不单说是开许，而且必须要保护好自己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p w:rsidR="0017278D" w:rsidRPr="0017278D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cs="Times New Roman"/>
          <w:sz w:val="28"/>
          <w:szCs w:val="28"/>
        </w:rPr>
      </w:pPr>
      <w:r w:rsidRPr="0017278D">
        <w:rPr>
          <w:rFonts w:asciiTheme="minorEastAsia" w:hAnsiTheme="minorEastAsia" w:cs="宋体" w:hint="eastAsia"/>
          <w:sz w:val="28"/>
          <w:szCs w:val="28"/>
        </w:rPr>
        <w:t>首先保护好自己，让自己的心持续增长，在这个基础上才能够谈利他，否则在这个过程中贤善的心、行为都丢失了，和众生同流合污了，再谈利他，自己都觉得好笑，这是不现实的。这是开许和不开许的情况</w:t>
      </w:r>
      <w:r w:rsidRPr="0017278D">
        <w:rPr>
          <w:rFonts w:asciiTheme="minorEastAsia" w:hAnsiTheme="minorEastAsia" w:cs="宋体"/>
          <w:sz w:val="28"/>
          <w:szCs w:val="28"/>
        </w:rPr>
        <w:t>。</w:t>
      </w:r>
    </w:p>
    <w:bookmarkEnd w:id="0"/>
    <w:p w:rsidR="0017278D" w:rsidRPr="004A0A31" w:rsidRDefault="0017278D" w:rsidP="004A0A31">
      <w:pPr>
        <w:spacing w:before="100" w:beforeAutospacing="1" w:after="100" w:afterAutospacing="1" w:line="360" w:lineRule="auto"/>
        <w:jc w:val="both"/>
        <w:rPr>
          <w:rFonts w:asciiTheme="minorEastAsia" w:hAnsiTheme="minorEastAsia" w:hint="eastAsia"/>
          <w:sz w:val="28"/>
          <w:szCs w:val="28"/>
        </w:rPr>
      </w:pPr>
    </w:p>
    <w:sectPr w:rsidR="0017278D" w:rsidRPr="004A0A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B84" w:rsidRDefault="00D87B84" w:rsidP="0092080C">
      <w:pPr>
        <w:spacing w:after="0" w:line="240" w:lineRule="auto"/>
      </w:pPr>
      <w:r>
        <w:separator/>
      </w:r>
    </w:p>
  </w:endnote>
  <w:endnote w:type="continuationSeparator" w:id="0">
    <w:p w:rsidR="00D87B84" w:rsidRDefault="00D87B84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1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1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B84" w:rsidRDefault="00D87B84" w:rsidP="0092080C">
      <w:pPr>
        <w:spacing w:after="0" w:line="240" w:lineRule="auto"/>
      </w:pPr>
      <w:r>
        <w:separator/>
      </w:r>
    </w:p>
  </w:footnote>
  <w:footnote w:type="continuationSeparator" w:id="0">
    <w:p w:rsidR="00D87B84" w:rsidRDefault="00D87B84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8326C1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Cs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278D" w:rsidRPr="0017278D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复习</w:t>
        </w:r>
        <w:r w:rsidR="0017278D" w:rsidRPr="0017278D">
          <w:rPr>
            <w:rFonts w:ascii="宋体" w:eastAsia="宋体" w:hAnsi="宋体" w:cs="宋体"/>
            <w:bCs/>
            <w:kern w:val="36"/>
            <w:sz w:val="18"/>
            <w:szCs w:val="18"/>
          </w:rPr>
          <w:t>-</w:t>
        </w:r>
        <w:r w:rsidR="0017278D" w:rsidRPr="0017278D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语善业 (不恶语、不绮语)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664E3"/>
    <w:rsid w:val="00072AA0"/>
    <w:rsid w:val="000D283C"/>
    <w:rsid w:val="00124E61"/>
    <w:rsid w:val="00145C21"/>
    <w:rsid w:val="0014783F"/>
    <w:rsid w:val="0017278D"/>
    <w:rsid w:val="00183D6C"/>
    <w:rsid w:val="00192A83"/>
    <w:rsid w:val="001A137F"/>
    <w:rsid w:val="00201FFF"/>
    <w:rsid w:val="0020481D"/>
    <w:rsid w:val="00222D47"/>
    <w:rsid w:val="002414E5"/>
    <w:rsid w:val="002A5D7A"/>
    <w:rsid w:val="003234BD"/>
    <w:rsid w:val="0032392F"/>
    <w:rsid w:val="003471AE"/>
    <w:rsid w:val="00351570"/>
    <w:rsid w:val="00400614"/>
    <w:rsid w:val="00406041"/>
    <w:rsid w:val="00413CBA"/>
    <w:rsid w:val="00414318"/>
    <w:rsid w:val="00471B3C"/>
    <w:rsid w:val="00493199"/>
    <w:rsid w:val="004A0A31"/>
    <w:rsid w:val="004A4CF6"/>
    <w:rsid w:val="004C117A"/>
    <w:rsid w:val="0066648D"/>
    <w:rsid w:val="00671D2C"/>
    <w:rsid w:val="006760C2"/>
    <w:rsid w:val="00745ABC"/>
    <w:rsid w:val="00787504"/>
    <w:rsid w:val="008326C1"/>
    <w:rsid w:val="00906A46"/>
    <w:rsid w:val="00915D4F"/>
    <w:rsid w:val="0092080C"/>
    <w:rsid w:val="00984BF4"/>
    <w:rsid w:val="009961AA"/>
    <w:rsid w:val="00996D83"/>
    <w:rsid w:val="009A1FA0"/>
    <w:rsid w:val="009E4C43"/>
    <w:rsid w:val="00AD7B1C"/>
    <w:rsid w:val="00B04B68"/>
    <w:rsid w:val="00BB3667"/>
    <w:rsid w:val="00BD078D"/>
    <w:rsid w:val="00BD264E"/>
    <w:rsid w:val="00C16824"/>
    <w:rsid w:val="00C63413"/>
    <w:rsid w:val="00CA253E"/>
    <w:rsid w:val="00CE39F5"/>
    <w:rsid w:val="00D175B9"/>
    <w:rsid w:val="00D33F55"/>
    <w:rsid w:val="00D65D8B"/>
    <w:rsid w:val="00D71DD8"/>
    <w:rsid w:val="00D87B84"/>
    <w:rsid w:val="00DC498F"/>
    <w:rsid w:val="00DE36EB"/>
    <w:rsid w:val="00DE51E2"/>
    <w:rsid w:val="00E1487D"/>
    <w:rsid w:val="00E2109E"/>
    <w:rsid w:val="00E761DF"/>
    <w:rsid w:val="00EC3AD1"/>
    <w:rsid w:val="00EF1AF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B4CAD"/>
    <w:rsid w:val="00415C0D"/>
    <w:rsid w:val="00435975"/>
    <w:rsid w:val="006D6BF9"/>
    <w:rsid w:val="008F0FA7"/>
    <w:rsid w:val="00902F0A"/>
    <w:rsid w:val="009245D0"/>
    <w:rsid w:val="00992A43"/>
    <w:rsid w:val="00F71B7C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1704-BB71-4148-A763-F8180EEE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复习-语善业 (不两舌)</vt:lpstr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复习-语善业 (不恶语、不绮语)</dc:title>
  <dc:subject/>
  <dc:creator>Microsoft account</dc:creator>
  <cp:keywords/>
  <dc:description/>
  <cp:lastModifiedBy>Microsoft account</cp:lastModifiedBy>
  <cp:revision>8</cp:revision>
  <dcterms:created xsi:type="dcterms:W3CDTF">2024-09-30T12:48:00Z</dcterms:created>
  <dcterms:modified xsi:type="dcterms:W3CDTF">2024-10-14T20:41:00Z</dcterms:modified>
</cp:coreProperties>
</file>