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04D0C" w14:textId="68F1A3D8" w:rsidR="003F0C31" w:rsidRPr="00250E6E" w:rsidRDefault="00250E6E" w:rsidP="003F0C31">
      <w:pPr>
        <w:rPr>
          <w:b/>
          <w:bCs/>
          <w:sz w:val="44"/>
          <w:szCs w:val="44"/>
        </w:rPr>
      </w:pPr>
      <w:r w:rsidRPr="00250E6E">
        <w:rPr>
          <w:rFonts w:hint="eastAsia"/>
          <w:b/>
          <w:bCs/>
          <w:sz w:val="44"/>
          <w:szCs w:val="44"/>
        </w:rPr>
        <w:t>六度</w:t>
      </w:r>
      <w:r w:rsidRPr="00250E6E">
        <w:rPr>
          <w:rFonts w:hint="eastAsia"/>
          <w:b/>
          <w:bCs/>
          <w:sz w:val="44"/>
          <w:szCs w:val="44"/>
        </w:rPr>
        <w:t xml:space="preserve"> </w:t>
      </w:r>
      <w:r w:rsidRPr="00250E6E">
        <w:rPr>
          <w:b/>
          <w:bCs/>
          <w:sz w:val="44"/>
          <w:szCs w:val="44"/>
        </w:rPr>
        <w:t xml:space="preserve">— </w:t>
      </w:r>
      <w:r w:rsidRPr="00250E6E">
        <w:rPr>
          <w:rFonts w:hint="eastAsia"/>
          <w:b/>
          <w:bCs/>
          <w:sz w:val="44"/>
          <w:szCs w:val="44"/>
        </w:rPr>
        <w:t>智慧</w:t>
      </w:r>
    </w:p>
    <w:p w14:paraId="58E8A052" w14:textId="77777777" w:rsidR="003F0C31" w:rsidRPr="00FB6152" w:rsidRDefault="003F0C31" w:rsidP="003F0C31">
      <w:pPr>
        <w:rPr>
          <w:sz w:val="44"/>
          <w:szCs w:val="44"/>
        </w:rPr>
      </w:pPr>
    </w:p>
    <w:p w14:paraId="6F5B5742" w14:textId="4832B0C6" w:rsidR="003F0C31" w:rsidRDefault="003F0C31" w:rsidP="003F0C31">
      <w:pPr>
        <w:rPr>
          <w:sz w:val="44"/>
          <w:szCs w:val="44"/>
        </w:rPr>
      </w:pPr>
      <w:r w:rsidRPr="00FB6152">
        <w:rPr>
          <w:rFonts w:hint="eastAsia"/>
          <w:sz w:val="44"/>
          <w:szCs w:val="44"/>
        </w:rPr>
        <w:t>智慧度，与前五度（布施、持戒、安忍、精进、静虑）是相辅相成的。</w:t>
      </w:r>
    </w:p>
    <w:p w14:paraId="5BB48162" w14:textId="36D46432" w:rsidR="00967BA8" w:rsidRDefault="00967BA8" w:rsidP="003F0C31">
      <w:pPr>
        <w:rPr>
          <w:sz w:val="44"/>
          <w:szCs w:val="44"/>
        </w:rPr>
      </w:pPr>
    </w:p>
    <w:p w14:paraId="75CD5E37" w14:textId="79E6298F" w:rsidR="00126AA2" w:rsidRDefault="00126AA2" w:rsidP="002A6389">
      <w:pPr>
        <w:rPr>
          <w:b/>
          <w:bCs/>
          <w:sz w:val="44"/>
          <w:szCs w:val="44"/>
        </w:rPr>
      </w:pPr>
      <w:r w:rsidRPr="0034347E">
        <w:rPr>
          <w:rFonts w:hint="eastAsia"/>
          <w:b/>
          <w:bCs/>
          <w:sz w:val="44"/>
          <w:szCs w:val="44"/>
        </w:rPr>
        <w:t>大圆满前行：</w:t>
      </w:r>
    </w:p>
    <w:p w14:paraId="0DD541EC" w14:textId="77777777" w:rsidR="007A4D91" w:rsidRPr="0034347E" w:rsidRDefault="007A4D91" w:rsidP="002A6389">
      <w:pPr>
        <w:rPr>
          <w:b/>
          <w:bCs/>
          <w:sz w:val="44"/>
          <w:szCs w:val="44"/>
        </w:rPr>
      </w:pPr>
    </w:p>
    <w:p w14:paraId="51B6CB36" w14:textId="77777777" w:rsidR="007A4D91" w:rsidRPr="007A4D91" w:rsidRDefault="007A4D91" w:rsidP="007A4D91">
      <w:pPr>
        <w:rPr>
          <w:sz w:val="44"/>
          <w:szCs w:val="44"/>
        </w:rPr>
      </w:pPr>
      <w:r w:rsidRPr="007A4D91">
        <w:rPr>
          <w:rFonts w:hint="eastAsia"/>
          <w:sz w:val="44"/>
          <w:szCs w:val="44"/>
        </w:rPr>
        <w:t>闻慧：</w:t>
      </w:r>
      <w:r w:rsidRPr="007A4D91">
        <w:rPr>
          <w:rFonts w:hint="eastAsia"/>
          <w:sz w:val="44"/>
          <w:szCs w:val="44"/>
        </w:rPr>
        <w:t xml:space="preserve"> </w:t>
      </w:r>
    </w:p>
    <w:p w14:paraId="6C9EC8F5" w14:textId="77777777" w:rsidR="007A4D91" w:rsidRPr="007A4D91" w:rsidRDefault="007A4D91" w:rsidP="007A4D91">
      <w:pPr>
        <w:rPr>
          <w:sz w:val="44"/>
          <w:szCs w:val="44"/>
        </w:rPr>
      </w:pPr>
    </w:p>
    <w:p w14:paraId="22903FE3" w14:textId="77777777" w:rsidR="007A4D91" w:rsidRPr="007A4D91" w:rsidRDefault="007A4D91" w:rsidP="007A4D91">
      <w:pPr>
        <w:rPr>
          <w:sz w:val="44"/>
          <w:szCs w:val="44"/>
        </w:rPr>
      </w:pPr>
      <w:r w:rsidRPr="007A4D91">
        <w:rPr>
          <w:rFonts w:hint="eastAsia"/>
          <w:sz w:val="44"/>
          <w:szCs w:val="44"/>
        </w:rPr>
        <w:t>闻慧是指对于上师所传讲的一切正法的词义，自己听闻后原原本本地理解。</w:t>
      </w:r>
    </w:p>
    <w:p w14:paraId="12EFBC10" w14:textId="77777777" w:rsidR="007A4D91" w:rsidRPr="007A4D91" w:rsidRDefault="007A4D91" w:rsidP="007A4D91">
      <w:pPr>
        <w:rPr>
          <w:sz w:val="44"/>
          <w:szCs w:val="44"/>
        </w:rPr>
      </w:pPr>
    </w:p>
    <w:p w14:paraId="120E6810" w14:textId="05BC5E68" w:rsidR="007A4D91" w:rsidRPr="007A4D91" w:rsidRDefault="007A4D91" w:rsidP="007A4D91">
      <w:pPr>
        <w:rPr>
          <w:sz w:val="44"/>
          <w:szCs w:val="44"/>
        </w:rPr>
      </w:pPr>
      <w:r w:rsidRPr="007A4D91">
        <w:rPr>
          <w:rFonts w:hint="eastAsia"/>
          <w:sz w:val="44"/>
          <w:szCs w:val="44"/>
        </w:rPr>
        <w:t>思慧：</w:t>
      </w:r>
      <w:r w:rsidRPr="007A4D91">
        <w:rPr>
          <w:rFonts w:hint="eastAsia"/>
          <w:sz w:val="44"/>
          <w:szCs w:val="44"/>
        </w:rPr>
        <w:t xml:space="preserve"> </w:t>
      </w:r>
    </w:p>
    <w:p w14:paraId="4DBAF4C5" w14:textId="77777777" w:rsidR="007A4D91" w:rsidRPr="007A4D91" w:rsidRDefault="007A4D91" w:rsidP="007A4D91">
      <w:pPr>
        <w:rPr>
          <w:sz w:val="44"/>
          <w:szCs w:val="44"/>
        </w:rPr>
      </w:pPr>
    </w:p>
    <w:p w14:paraId="184D03EF" w14:textId="77777777" w:rsidR="007A4D91" w:rsidRPr="007A4D91" w:rsidRDefault="007A4D91" w:rsidP="007A4D91">
      <w:pPr>
        <w:rPr>
          <w:sz w:val="44"/>
          <w:szCs w:val="44"/>
        </w:rPr>
      </w:pPr>
      <w:r w:rsidRPr="007A4D91">
        <w:rPr>
          <w:rFonts w:hint="eastAsia"/>
          <w:sz w:val="44"/>
          <w:szCs w:val="44"/>
        </w:rPr>
        <w:t>对于上师所讲的一切法义，不是仅仅限于表面听听、表面了知，而是在自相续中通过反复琢磨、研究、观察、思维而加以抉择，不懂的地方请教他人，不以似是而非、似懂非懂为满足，而要生起定解，必须做到将来自己身居寂静深山独自修行时，关于修行的要点不需要请教别人，完全有独立自主、彻底断除疑惑的把握。</w:t>
      </w:r>
    </w:p>
    <w:p w14:paraId="5D9C9D8C" w14:textId="77777777" w:rsidR="007A4D91" w:rsidRPr="007A4D91" w:rsidRDefault="007A4D91" w:rsidP="007A4D91">
      <w:pPr>
        <w:rPr>
          <w:sz w:val="44"/>
          <w:szCs w:val="44"/>
        </w:rPr>
      </w:pPr>
    </w:p>
    <w:p w14:paraId="5C54E6C3" w14:textId="532105C9" w:rsidR="007A4D91" w:rsidRPr="007A4D91" w:rsidRDefault="007A4D91" w:rsidP="007A4D91">
      <w:pPr>
        <w:rPr>
          <w:sz w:val="44"/>
          <w:szCs w:val="44"/>
        </w:rPr>
      </w:pPr>
      <w:r w:rsidRPr="007A4D91">
        <w:rPr>
          <w:rFonts w:hint="eastAsia"/>
          <w:sz w:val="44"/>
          <w:szCs w:val="44"/>
        </w:rPr>
        <w:lastRenderedPageBreak/>
        <w:t>修慧：</w:t>
      </w:r>
      <w:r w:rsidRPr="007A4D91">
        <w:rPr>
          <w:rFonts w:hint="eastAsia"/>
          <w:sz w:val="44"/>
          <w:szCs w:val="44"/>
        </w:rPr>
        <w:t xml:space="preserve"> </w:t>
      </w:r>
    </w:p>
    <w:p w14:paraId="4025BE0D" w14:textId="77777777" w:rsidR="007A4D91" w:rsidRPr="007A4D91" w:rsidRDefault="007A4D91" w:rsidP="007A4D91">
      <w:pPr>
        <w:rPr>
          <w:sz w:val="44"/>
          <w:szCs w:val="44"/>
        </w:rPr>
      </w:pPr>
    </w:p>
    <w:p w14:paraId="38E4DADC" w14:textId="7B19CA5F" w:rsidR="00D53691" w:rsidRDefault="007A4D91" w:rsidP="003F0C31">
      <w:pPr>
        <w:rPr>
          <w:sz w:val="44"/>
          <w:szCs w:val="44"/>
        </w:rPr>
      </w:pPr>
      <w:r w:rsidRPr="007A4D91">
        <w:rPr>
          <w:rFonts w:hint="eastAsia"/>
          <w:sz w:val="44"/>
          <w:szCs w:val="44"/>
        </w:rPr>
        <w:t>所谓的修慧，也就是指真正了知法义后通过实地修行而在自相续中对实相之义生起真实无倒的证悟，彻底生起定解，解脱是非之网后现见实相的本来面目。</w:t>
      </w:r>
    </w:p>
    <w:p w14:paraId="27759E0B" w14:textId="77777777" w:rsidR="003227D3" w:rsidRDefault="003227D3" w:rsidP="003F0C31">
      <w:pPr>
        <w:rPr>
          <w:sz w:val="44"/>
          <w:szCs w:val="44"/>
        </w:rPr>
      </w:pPr>
    </w:p>
    <w:p w14:paraId="095455E5" w14:textId="0E68432F" w:rsidR="00F959D4" w:rsidRDefault="00F959D4">
      <w:pPr>
        <w:rPr>
          <w:sz w:val="44"/>
          <w:szCs w:val="44"/>
        </w:rPr>
      </w:pPr>
      <w:r w:rsidRPr="00F959D4">
        <w:rPr>
          <w:rFonts w:hint="eastAsia"/>
          <w:sz w:val="44"/>
          <w:szCs w:val="44"/>
        </w:rPr>
        <w:t>以财布施中的下施乞丐饮食为例来说明，所布施的东西、作布施的人以及所布施的对境三者具足以后进行施舍，这就是布施度</w:t>
      </w:r>
      <w:r w:rsidRPr="00F959D4">
        <w:rPr>
          <w:rFonts w:hint="eastAsia"/>
          <w:sz w:val="44"/>
          <w:szCs w:val="44"/>
        </w:rPr>
        <w:t>;</w:t>
      </w:r>
      <w:r w:rsidRPr="00F959D4">
        <w:rPr>
          <w:rFonts w:hint="eastAsia"/>
          <w:sz w:val="44"/>
          <w:szCs w:val="44"/>
        </w:rPr>
        <w:t>不布施低劣、鄙陋等物品，而是将自己所享用的饮食施予乞丐，这是持戒度</w:t>
      </w:r>
      <w:r w:rsidRPr="00F959D4">
        <w:rPr>
          <w:rFonts w:hint="eastAsia"/>
          <w:sz w:val="44"/>
          <w:szCs w:val="44"/>
        </w:rPr>
        <w:t>;</w:t>
      </w:r>
      <w:r w:rsidR="003227D3">
        <w:rPr>
          <w:sz w:val="44"/>
          <w:szCs w:val="44"/>
        </w:rPr>
        <w:t xml:space="preserve"> </w:t>
      </w:r>
      <w:r w:rsidRPr="00F959D4">
        <w:rPr>
          <w:rFonts w:hint="eastAsia"/>
          <w:sz w:val="44"/>
          <w:szCs w:val="44"/>
        </w:rPr>
        <w:t>对方三番五次地索求也不嗔不恼，这是安忍度</w:t>
      </w:r>
      <w:r w:rsidRPr="00F959D4">
        <w:rPr>
          <w:rFonts w:hint="eastAsia"/>
          <w:sz w:val="44"/>
          <w:szCs w:val="44"/>
        </w:rPr>
        <w:t>;</w:t>
      </w:r>
      <w:r w:rsidR="003227D3">
        <w:rPr>
          <w:sz w:val="44"/>
          <w:szCs w:val="44"/>
        </w:rPr>
        <w:t xml:space="preserve"> </w:t>
      </w:r>
      <w:r w:rsidRPr="00F959D4">
        <w:rPr>
          <w:rFonts w:hint="eastAsia"/>
          <w:sz w:val="44"/>
          <w:szCs w:val="44"/>
        </w:rPr>
        <w:t>不顾及辛苦劳累，不耽搁及时布施，这是精进度</w:t>
      </w:r>
      <w:r w:rsidRPr="00F959D4">
        <w:rPr>
          <w:rFonts w:hint="eastAsia"/>
          <w:sz w:val="44"/>
          <w:szCs w:val="44"/>
        </w:rPr>
        <w:t>;</w:t>
      </w:r>
      <w:r w:rsidR="003227D3">
        <w:rPr>
          <w:sz w:val="44"/>
          <w:szCs w:val="44"/>
        </w:rPr>
        <w:t xml:space="preserve"> </w:t>
      </w:r>
      <w:r w:rsidRPr="00F959D4">
        <w:rPr>
          <w:rFonts w:hint="eastAsia"/>
          <w:sz w:val="44"/>
          <w:szCs w:val="44"/>
        </w:rPr>
        <w:t>专心致志布施，不散他处，这是静虑度</w:t>
      </w:r>
      <w:r w:rsidRPr="00F959D4">
        <w:rPr>
          <w:rFonts w:hint="eastAsia"/>
          <w:sz w:val="44"/>
          <w:szCs w:val="44"/>
        </w:rPr>
        <w:t>;</w:t>
      </w:r>
      <w:r w:rsidR="00685FAC">
        <w:rPr>
          <w:sz w:val="44"/>
          <w:szCs w:val="44"/>
        </w:rPr>
        <w:t xml:space="preserve"> </w:t>
      </w:r>
      <w:r w:rsidRPr="00F959D4">
        <w:rPr>
          <w:rFonts w:hint="eastAsia"/>
          <w:sz w:val="44"/>
          <w:szCs w:val="44"/>
        </w:rPr>
        <w:t>了知三轮体空，这就是智慧度，可见财布施也同样具足六度。持戒等其他波罗密多都可依此类推。</w:t>
      </w:r>
    </w:p>
    <w:p w14:paraId="0337CC07" w14:textId="0E9ADE32" w:rsidR="00932415" w:rsidRDefault="00932415">
      <w:pPr>
        <w:rPr>
          <w:sz w:val="44"/>
          <w:szCs w:val="44"/>
        </w:rPr>
      </w:pPr>
    </w:p>
    <w:p w14:paraId="5BF094C7" w14:textId="212794AF" w:rsidR="00932415" w:rsidRPr="00932415" w:rsidRDefault="00932415" w:rsidP="00932415">
      <w:pPr>
        <w:rPr>
          <w:sz w:val="44"/>
          <w:szCs w:val="44"/>
        </w:rPr>
      </w:pPr>
      <w:r w:rsidRPr="00932415">
        <w:rPr>
          <w:rFonts w:hint="eastAsia"/>
          <w:sz w:val="44"/>
          <w:szCs w:val="44"/>
        </w:rPr>
        <w:t>如果将六度等广大菩萨乘的一切经论正道归纳，可以完全包括在空性大悲藏之中。如萨日哈尊者的道歌中说</w:t>
      </w:r>
      <w:r w:rsidRPr="00932415">
        <w:rPr>
          <w:rFonts w:hint="eastAsia"/>
          <w:sz w:val="44"/>
          <w:szCs w:val="44"/>
        </w:rPr>
        <w:t>:</w:t>
      </w:r>
      <w:r w:rsidRPr="00932415">
        <w:rPr>
          <w:rFonts w:hint="eastAsia"/>
          <w:sz w:val="44"/>
          <w:szCs w:val="44"/>
        </w:rPr>
        <w:t>“离悲空性见，非获殊胜道，若唯修悲心，岂脱此轮回</w:t>
      </w:r>
      <w:r w:rsidRPr="00932415">
        <w:rPr>
          <w:rFonts w:hint="eastAsia"/>
          <w:sz w:val="44"/>
          <w:szCs w:val="44"/>
        </w:rPr>
        <w:t xml:space="preserve">? </w:t>
      </w:r>
      <w:r w:rsidRPr="00932415">
        <w:rPr>
          <w:rFonts w:hint="eastAsia"/>
          <w:sz w:val="44"/>
          <w:szCs w:val="44"/>
        </w:rPr>
        <w:t>何人兼具已，不住于有</w:t>
      </w:r>
      <w:r w:rsidRPr="00932415">
        <w:rPr>
          <w:rFonts w:hint="eastAsia"/>
          <w:sz w:val="44"/>
          <w:szCs w:val="44"/>
        </w:rPr>
        <w:lastRenderedPageBreak/>
        <w:t>寂。”不住三有与涅緊就是指无住涅繁</w:t>
      </w:r>
      <w:r w:rsidRPr="00932415">
        <w:rPr>
          <w:rFonts w:hint="eastAsia"/>
          <w:sz w:val="44"/>
          <w:szCs w:val="44"/>
        </w:rPr>
        <w:t>.</w:t>
      </w:r>
      <w:r w:rsidRPr="00932415">
        <w:rPr>
          <w:rFonts w:hint="eastAsia"/>
          <w:sz w:val="44"/>
          <w:szCs w:val="44"/>
        </w:rPr>
        <w:t>圆满正等觉的果位。另外龙树菩萨说</w:t>
      </w:r>
      <w:r w:rsidRPr="00932415">
        <w:rPr>
          <w:rFonts w:hint="eastAsia"/>
          <w:sz w:val="44"/>
          <w:szCs w:val="44"/>
        </w:rPr>
        <w:t>:</w:t>
      </w:r>
      <w:r w:rsidRPr="00932415">
        <w:rPr>
          <w:rFonts w:hint="eastAsia"/>
          <w:sz w:val="44"/>
          <w:szCs w:val="44"/>
        </w:rPr>
        <w:t>“空性大悲藏，</w:t>
      </w:r>
      <w:r w:rsidRPr="00932415">
        <w:rPr>
          <w:rFonts w:hint="eastAsia"/>
          <w:sz w:val="44"/>
          <w:szCs w:val="44"/>
        </w:rPr>
        <w:t xml:space="preserve"> </w:t>
      </w:r>
      <w:r w:rsidRPr="00932415">
        <w:rPr>
          <w:rFonts w:hint="eastAsia"/>
          <w:sz w:val="44"/>
          <w:szCs w:val="44"/>
        </w:rPr>
        <w:t>有者成菩提</w:t>
      </w:r>
      <w:r w:rsidR="003F206A">
        <w:rPr>
          <w:rFonts w:hint="eastAsia"/>
          <w:sz w:val="44"/>
          <w:szCs w:val="44"/>
        </w:rPr>
        <w:t>。”</w:t>
      </w:r>
    </w:p>
    <w:p w14:paraId="0C16CDED" w14:textId="77777777" w:rsidR="00932415" w:rsidRPr="00932415" w:rsidRDefault="00932415" w:rsidP="00932415">
      <w:pPr>
        <w:rPr>
          <w:sz w:val="44"/>
          <w:szCs w:val="44"/>
        </w:rPr>
      </w:pPr>
    </w:p>
    <w:p w14:paraId="1A487687" w14:textId="77777777" w:rsidR="006D4AAA" w:rsidRDefault="00932415" w:rsidP="00932415">
      <w:pPr>
        <w:rPr>
          <w:sz w:val="44"/>
          <w:szCs w:val="44"/>
        </w:rPr>
      </w:pPr>
      <w:r w:rsidRPr="00932415">
        <w:rPr>
          <w:rFonts w:hint="eastAsia"/>
          <w:sz w:val="44"/>
          <w:szCs w:val="44"/>
        </w:rPr>
        <w:t>仲敦巴格西曾经问阿底峡尊者</w:t>
      </w:r>
      <w:r w:rsidRPr="00932415">
        <w:rPr>
          <w:rFonts w:hint="eastAsia"/>
          <w:sz w:val="44"/>
          <w:szCs w:val="44"/>
        </w:rPr>
        <w:t>:</w:t>
      </w:r>
      <w:r w:rsidRPr="00932415">
        <w:rPr>
          <w:rFonts w:hint="eastAsia"/>
          <w:sz w:val="44"/>
          <w:szCs w:val="44"/>
        </w:rPr>
        <w:t>“一切诸法归根到底是什么</w:t>
      </w:r>
      <w:r w:rsidRPr="00932415">
        <w:rPr>
          <w:rFonts w:hint="eastAsia"/>
          <w:sz w:val="44"/>
          <w:szCs w:val="44"/>
        </w:rPr>
        <w:t>?</w:t>
      </w:r>
      <w:r w:rsidRPr="00932415">
        <w:rPr>
          <w:rFonts w:hint="eastAsia"/>
          <w:sz w:val="44"/>
          <w:szCs w:val="44"/>
        </w:rPr>
        <w:t>”</w:t>
      </w:r>
      <w:r w:rsidR="003059DF">
        <w:rPr>
          <w:rFonts w:hint="eastAsia"/>
          <w:sz w:val="44"/>
          <w:szCs w:val="44"/>
        </w:rPr>
        <w:t xml:space="preserve"> </w:t>
      </w:r>
    </w:p>
    <w:p w14:paraId="07ACC220" w14:textId="77777777" w:rsidR="006D4AAA" w:rsidRDefault="006D4AAA" w:rsidP="00932415">
      <w:pPr>
        <w:rPr>
          <w:sz w:val="44"/>
          <w:szCs w:val="44"/>
        </w:rPr>
      </w:pPr>
    </w:p>
    <w:p w14:paraId="61E6BE49" w14:textId="68F7DB81" w:rsidR="00932415" w:rsidRPr="00932415" w:rsidRDefault="00932415" w:rsidP="00932415">
      <w:pPr>
        <w:rPr>
          <w:sz w:val="44"/>
          <w:szCs w:val="44"/>
        </w:rPr>
      </w:pPr>
      <w:r w:rsidRPr="00932415">
        <w:rPr>
          <w:rFonts w:hint="eastAsia"/>
          <w:sz w:val="44"/>
          <w:szCs w:val="44"/>
        </w:rPr>
        <w:t>尊者回答</w:t>
      </w:r>
      <w:r w:rsidRPr="00932415">
        <w:rPr>
          <w:rFonts w:hint="eastAsia"/>
          <w:sz w:val="44"/>
          <w:szCs w:val="44"/>
        </w:rPr>
        <w:t>:</w:t>
      </w:r>
      <w:r w:rsidRPr="00932415">
        <w:rPr>
          <w:rFonts w:hint="eastAsia"/>
          <w:sz w:val="44"/>
          <w:szCs w:val="44"/>
        </w:rPr>
        <w:t>“一切法归根到底就是空性大悲藏。比如，世界上万应丹药可以医治一切疾病。就像万应丹药一样</w:t>
      </w:r>
      <w:r w:rsidRPr="00932415">
        <w:rPr>
          <w:rFonts w:hint="eastAsia"/>
          <w:sz w:val="44"/>
          <w:szCs w:val="44"/>
        </w:rPr>
        <w:t>.</w:t>
      </w:r>
      <w:r w:rsidRPr="00932415">
        <w:rPr>
          <w:rFonts w:hint="eastAsia"/>
          <w:sz w:val="44"/>
          <w:szCs w:val="44"/>
        </w:rPr>
        <w:t>如果证悟了法性空性的本义，就可以对治一切烦恼。”</w:t>
      </w:r>
    </w:p>
    <w:p w14:paraId="75546948" w14:textId="77777777" w:rsidR="00932415" w:rsidRPr="00932415" w:rsidRDefault="00932415" w:rsidP="00932415">
      <w:pPr>
        <w:rPr>
          <w:sz w:val="44"/>
          <w:szCs w:val="44"/>
        </w:rPr>
      </w:pPr>
    </w:p>
    <w:p w14:paraId="4257DB94" w14:textId="6E603317" w:rsidR="00932415" w:rsidRPr="00932415" w:rsidRDefault="00932415" w:rsidP="00932415">
      <w:pPr>
        <w:rPr>
          <w:sz w:val="44"/>
          <w:szCs w:val="44"/>
        </w:rPr>
      </w:pPr>
      <w:r w:rsidRPr="00932415">
        <w:rPr>
          <w:rFonts w:hint="eastAsia"/>
          <w:sz w:val="44"/>
          <w:szCs w:val="44"/>
        </w:rPr>
        <w:t>仲敦巴格西</w:t>
      </w:r>
      <w:r w:rsidR="006D4AAA">
        <w:rPr>
          <w:rFonts w:hint="eastAsia"/>
          <w:sz w:val="44"/>
          <w:szCs w:val="44"/>
        </w:rPr>
        <w:t>问</w:t>
      </w:r>
      <w:r w:rsidRPr="00932415">
        <w:rPr>
          <w:rFonts w:hint="eastAsia"/>
          <w:sz w:val="44"/>
          <w:szCs w:val="44"/>
        </w:rPr>
        <w:t xml:space="preserve">: </w:t>
      </w:r>
      <w:r w:rsidRPr="00932415">
        <w:rPr>
          <w:rFonts w:hint="eastAsia"/>
          <w:sz w:val="44"/>
          <w:szCs w:val="44"/>
        </w:rPr>
        <w:t>”证悟空性当中怎么就能包含一切道法呢</w:t>
      </w:r>
      <w:r w:rsidRPr="00932415">
        <w:rPr>
          <w:rFonts w:hint="eastAsia"/>
          <w:sz w:val="44"/>
          <w:szCs w:val="44"/>
        </w:rPr>
        <w:t>?</w:t>
      </w:r>
      <w:r w:rsidRPr="00932415">
        <w:rPr>
          <w:rFonts w:hint="eastAsia"/>
          <w:sz w:val="44"/>
          <w:szCs w:val="44"/>
        </w:rPr>
        <w:t>”</w:t>
      </w:r>
    </w:p>
    <w:p w14:paraId="3F8F9050" w14:textId="77777777" w:rsidR="00932415" w:rsidRPr="00932415" w:rsidRDefault="00932415" w:rsidP="00932415">
      <w:pPr>
        <w:rPr>
          <w:sz w:val="44"/>
          <w:szCs w:val="44"/>
        </w:rPr>
      </w:pPr>
    </w:p>
    <w:p w14:paraId="664AD9BD" w14:textId="6BFED2EB" w:rsidR="00932415" w:rsidRDefault="00932415">
      <w:pPr>
        <w:rPr>
          <w:sz w:val="44"/>
          <w:szCs w:val="44"/>
        </w:rPr>
      </w:pPr>
      <w:r w:rsidRPr="00932415">
        <w:rPr>
          <w:rFonts w:hint="eastAsia"/>
          <w:sz w:val="44"/>
          <w:szCs w:val="44"/>
        </w:rPr>
        <w:t>尊者回答</w:t>
      </w:r>
      <w:r w:rsidRPr="00932415">
        <w:rPr>
          <w:rFonts w:hint="eastAsia"/>
          <w:sz w:val="44"/>
          <w:szCs w:val="44"/>
        </w:rPr>
        <w:t>:</w:t>
      </w:r>
      <w:r w:rsidRPr="00932415">
        <w:rPr>
          <w:rFonts w:hint="eastAsia"/>
          <w:sz w:val="44"/>
          <w:szCs w:val="44"/>
        </w:rPr>
        <w:t>“一切道法可以归摄在六度之中，</w:t>
      </w:r>
      <w:r w:rsidRPr="00932415">
        <w:rPr>
          <w:rFonts w:hint="eastAsia"/>
          <w:sz w:val="44"/>
          <w:szCs w:val="44"/>
        </w:rPr>
        <w:t xml:space="preserve">( </w:t>
      </w:r>
      <w:r w:rsidRPr="00932415">
        <w:rPr>
          <w:rFonts w:hint="eastAsia"/>
          <w:sz w:val="44"/>
          <w:szCs w:val="44"/>
        </w:rPr>
        <w:t>怎样归摄的呢</w:t>
      </w:r>
      <w:r w:rsidRPr="00932415">
        <w:rPr>
          <w:rFonts w:hint="eastAsia"/>
          <w:sz w:val="44"/>
          <w:szCs w:val="44"/>
        </w:rPr>
        <w:t>? )</w:t>
      </w:r>
      <w:r w:rsidRPr="00932415">
        <w:rPr>
          <w:rFonts w:hint="eastAsia"/>
          <w:sz w:val="44"/>
          <w:szCs w:val="44"/>
        </w:rPr>
        <w:t>如果无误证悟了空性实义，就不会再对里里外外的万事万物有贪爱执著，所以连续不断具足布施度。对无有贪执者来说，根本不会被不善污垢所染，因此连续不断具足持戒度。这种人无有我执、我所执的嗔恚，所以连续不断具足安忍度。这种人对所证之义满怀无比欢喜之</w:t>
      </w:r>
      <w:r w:rsidRPr="00932415">
        <w:rPr>
          <w:rFonts w:hint="eastAsia"/>
          <w:sz w:val="44"/>
          <w:szCs w:val="44"/>
        </w:rPr>
        <w:lastRenderedPageBreak/>
        <w:t>心，所以连续不断具足精进度。这种人远离实执的散乱，所以连续不断具足静虑度。对</w:t>
      </w:r>
      <w:r w:rsidR="003F2780">
        <w:rPr>
          <w:rFonts w:hint="eastAsia"/>
          <w:sz w:val="44"/>
          <w:szCs w:val="44"/>
        </w:rPr>
        <w:t>一</w:t>
      </w:r>
      <w:r w:rsidRPr="00932415">
        <w:rPr>
          <w:rFonts w:hint="eastAsia"/>
          <w:sz w:val="44"/>
          <w:szCs w:val="44"/>
        </w:rPr>
        <w:t>切事物远离三轮分别意念，所以连续不断具足智慧度</w:t>
      </w:r>
      <w:r w:rsidR="00566037">
        <w:rPr>
          <w:rFonts w:hint="eastAsia"/>
          <w:sz w:val="44"/>
          <w:szCs w:val="44"/>
        </w:rPr>
        <w:t>。”</w:t>
      </w:r>
    </w:p>
    <w:p w14:paraId="74D62D2F" w14:textId="77777777" w:rsidR="00ED5E3B" w:rsidRDefault="00ED5E3B">
      <w:pPr>
        <w:rPr>
          <w:sz w:val="44"/>
          <w:szCs w:val="44"/>
        </w:rPr>
      </w:pPr>
    </w:p>
    <w:p w14:paraId="0E216D43" w14:textId="501D18DC" w:rsidR="00BF0BDD" w:rsidRDefault="00BD13FD">
      <w:pPr>
        <w:rPr>
          <w:sz w:val="44"/>
          <w:szCs w:val="44"/>
        </w:rPr>
      </w:pPr>
      <w:r w:rsidRPr="00BD13FD">
        <w:rPr>
          <w:rFonts w:hint="eastAsia"/>
          <w:sz w:val="44"/>
          <w:szCs w:val="44"/>
        </w:rPr>
        <w:t>所以说，佛陀所宣讲的八万四千法门也全都是讲相续中生起这一菩提心空性大悲藏的方法。如果离开了这一菩提心宝，那么无论见修的法多么两深莫测也对获得圆满正等觉果位起不到任何帮助。生圆次第等一切密宗的修法如果以菩提心来摄持，就会成为即生获得圆满正等觉之因。但如果离开了菩提心，就与外道没有区别了。</w:t>
      </w:r>
    </w:p>
    <w:p w14:paraId="074F8532" w14:textId="77777777" w:rsidR="00D3431E" w:rsidRDefault="00D3431E">
      <w:pPr>
        <w:rPr>
          <w:sz w:val="44"/>
          <w:szCs w:val="44"/>
        </w:rPr>
      </w:pPr>
    </w:p>
    <w:p w14:paraId="69F27014" w14:textId="1E3B7439" w:rsidR="00BF0BDD" w:rsidRPr="00E56918" w:rsidRDefault="00BF0BDD">
      <w:pPr>
        <w:rPr>
          <w:b/>
          <w:bCs/>
          <w:sz w:val="44"/>
          <w:szCs w:val="44"/>
        </w:rPr>
      </w:pPr>
      <w:r w:rsidRPr="00E56918">
        <w:rPr>
          <w:rFonts w:hint="eastAsia"/>
          <w:b/>
          <w:bCs/>
          <w:sz w:val="44"/>
          <w:szCs w:val="44"/>
        </w:rPr>
        <w:t>宗萨仁波切《不是为了快乐》：</w:t>
      </w:r>
    </w:p>
    <w:p w14:paraId="7498C9AA" w14:textId="247D63EA" w:rsidR="00D53691" w:rsidRDefault="00D53691">
      <w:pPr>
        <w:rPr>
          <w:sz w:val="44"/>
          <w:szCs w:val="44"/>
        </w:rPr>
      </w:pPr>
    </w:p>
    <w:p w14:paraId="07E42373" w14:textId="3B2DD348" w:rsidR="00C63538" w:rsidRDefault="00C63538">
      <w:pPr>
        <w:rPr>
          <w:sz w:val="44"/>
          <w:szCs w:val="44"/>
        </w:rPr>
      </w:pPr>
      <w:r w:rsidRPr="00C63538">
        <w:rPr>
          <w:rFonts w:hint="eastAsia"/>
          <w:sz w:val="44"/>
          <w:szCs w:val="44"/>
        </w:rPr>
        <w:t>修持行菩提心就是实践「六度」的具体行持，「六度」包括修持布施、持戒、安忍、精进、禅定与智慧。为什么是六个呢？因为如同弥勒菩萨所指出的，我们需要这六者去对治他所谓的「偏爱」或「嗜好」的六种特定习气。而且，无论你修持哪一度，即使只是在初学者的层次上，如果</w:t>
      </w:r>
      <w:r w:rsidRPr="00C63538">
        <w:rPr>
          <w:rFonts w:hint="eastAsia"/>
          <w:sz w:val="44"/>
          <w:szCs w:val="44"/>
        </w:rPr>
        <w:lastRenderedPageBreak/>
        <w:t>你的发心是希望解脱一切众生，那么它就可以被归类为修持真正的「行菩提心」。</w:t>
      </w:r>
    </w:p>
    <w:p w14:paraId="0782334B" w14:textId="28F68A3B" w:rsidR="00FE2995" w:rsidRDefault="00FE2995">
      <w:pPr>
        <w:rPr>
          <w:sz w:val="44"/>
          <w:szCs w:val="44"/>
        </w:rPr>
      </w:pPr>
    </w:p>
    <w:p w14:paraId="2B7523FF" w14:textId="07714CCF" w:rsidR="00FE2995" w:rsidRPr="00FE2995" w:rsidRDefault="00FE2995" w:rsidP="00FE2995">
      <w:pPr>
        <w:rPr>
          <w:sz w:val="44"/>
          <w:szCs w:val="44"/>
        </w:rPr>
      </w:pPr>
      <w:r w:rsidRPr="00FE2995">
        <w:rPr>
          <w:rFonts w:hint="eastAsia"/>
          <w:sz w:val="44"/>
          <w:szCs w:val="44"/>
        </w:rPr>
        <w:t>我们「偏爱」邪见（</w:t>
      </w:r>
      <w:r w:rsidR="007201F9" w:rsidRPr="00FE2995">
        <w:rPr>
          <w:sz w:val="44"/>
          <w:szCs w:val="44"/>
        </w:rPr>
        <w:t>wrong view</w:t>
      </w:r>
      <w:r w:rsidRPr="00FE2995">
        <w:rPr>
          <w:rFonts w:hint="eastAsia"/>
          <w:sz w:val="44"/>
          <w:szCs w:val="44"/>
        </w:rPr>
        <w:t>）。邪见是一个无限复杂又令人着迷的主题，不过简而言之，它就是任何一种极端的见解。</w:t>
      </w:r>
    </w:p>
    <w:p w14:paraId="47F2B3D8" w14:textId="77777777" w:rsidR="00FE2995" w:rsidRPr="00FE2995" w:rsidRDefault="00FE2995" w:rsidP="00FE2995">
      <w:pPr>
        <w:rPr>
          <w:sz w:val="44"/>
          <w:szCs w:val="44"/>
        </w:rPr>
      </w:pPr>
    </w:p>
    <w:p w14:paraId="44EA46E0" w14:textId="77777777" w:rsidR="00FE2995" w:rsidRPr="00FE2995" w:rsidRDefault="00FE2995" w:rsidP="00FE2995">
      <w:pPr>
        <w:rPr>
          <w:sz w:val="44"/>
          <w:szCs w:val="44"/>
        </w:rPr>
      </w:pPr>
      <w:r w:rsidRPr="00FE2995">
        <w:rPr>
          <w:rFonts w:hint="eastAsia"/>
          <w:sz w:val="44"/>
          <w:szCs w:val="44"/>
        </w:rPr>
        <w:t>当事情未能依照自己所认为的方式发生时，我们会感到震惊，这就表示我们持有邪见。这是因为我们只注意到表层的因缘，而非更微细的层次，才会如此。</w:t>
      </w:r>
    </w:p>
    <w:p w14:paraId="6AADDE4F" w14:textId="77777777" w:rsidR="00FE2995" w:rsidRPr="00FE2995" w:rsidRDefault="00FE2995" w:rsidP="00FE2995">
      <w:pPr>
        <w:rPr>
          <w:sz w:val="44"/>
          <w:szCs w:val="44"/>
        </w:rPr>
      </w:pPr>
    </w:p>
    <w:p w14:paraId="2B365BDC" w14:textId="77777777" w:rsidR="00FE2995" w:rsidRPr="00FE2995" w:rsidRDefault="00FE2995" w:rsidP="00FE2995">
      <w:pPr>
        <w:rPr>
          <w:sz w:val="44"/>
          <w:szCs w:val="44"/>
        </w:rPr>
      </w:pPr>
      <w:r w:rsidRPr="00FE2995">
        <w:rPr>
          <w:rFonts w:hint="eastAsia"/>
          <w:sz w:val="44"/>
          <w:szCs w:val="44"/>
        </w:rPr>
        <w:t>「智慧」是菩萨最重要的特质，因为如同法称（梵</w:t>
      </w:r>
      <w:r w:rsidRPr="00FE2995">
        <w:rPr>
          <w:rFonts w:hint="eastAsia"/>
          <w:sz w:val="44"/>
          <w:szCs w:val="44"/>
        </w:rPr>
        <w:t>Dharmakirti</w:t>
      </w:r>
      <w:r w:rsidRPr="00FE2995">
        <w:rPr>
          <w:rFonts w:hint="eastAsia"/>
          <w:sz w:val="44"/>
          <w:szCs w:val="44"/>
        </w:rPr>
        <w:t>）所说，无论培养深刻、宝贵的慈悲心有多么重要，这样做并不能从根本上否定无明。因此，只是培养慈悲心无法根除轮回。</w:t>
      </w:r>
    </w:p>
    <w:p w14:paraId="5F6ED49F" w14:textId="77777777" w:rsidR="00FE2995" w:rsidRPr="00FE2995" w:rsidRDefault="00FE2995" w:rsidP="00FE2995">
      <w:pPr>
        <w:rPr>
          <w:sz w:val="44"/>
          <w:szCs w:val="44"/>
        </w:rPr>
      </w:pPr>
      <w:r w:rsidRPr="00FE2995">
        <w:rPr>
          <w:rFonts w:hint="eastAsia"/>
          <w:sz w:val="44"/>
          <w:szCs w:val="44"/>
        </w:rPr>
        <w:t xml:space="preserve">　　</w:t>
      </w:r>
    </w:p>
    <w:p w14:paraId="39DFBF77" w14:textId="77777777" w:rsidR="00FE2995" w:rsidRPr="00FE2995" w:rsidRDefault="00FE2995" w:rsidP="00FE2995">
      <w:pPr>
        <w:rPr>
          <w:sz w:val="44"/>
          <w:szCs w:val="44"/>
        </w:rPr>
      </w:pPr>
      <w:r w:rsidRPr="00FE2995">
        <w:rPr>
          <w:rFonts w:hint="eastAsia"/>
          <w:sz w:val="44"/>
          <w:szCs w:val="44"/>
        </w:rPr>
        <w:t>在传统上，未修持六度的众生被形容为如同迷失在密林或沙漠中的盲人。形容他是「盲人」，在因为他不知道什么该做、什么不该做，而且没有朋友或导师引导他。他缺乏布施资粮的滋养，也无持戒盔甲的保护，他的安忍财富也然耗尽，推</w:t>
      </w:r>
      <w:r w:rsidRPr="00FE2995">
        <w:rPr>
          <w:rFonts w:hint="eastAsia"/>
          <w:sz w:val="44"/>
          <w:szCs w:val="44"/>
        </w:rPr>
        <w:lastRenderedPageBreak/>
        <w:t>动他向前的精进也不够稳定，他因不具禅定而无处栖身。最糟的是，他没有可做为扶持的智慧拐杖。</w:t>
      </w:r>
    </w:p>
    <w:p w14:paraId="57C0FAB1" w14:textId="77777777" w:rsidR="00FE2995" w:rsidRPr="00FE2995" w:rsidRDefault="00FE2995" w:rsidP="00FE2995">
      <w:pPr>
        <w:rPr>
          <w:sz w:val="44"/>
          <w:szCs w:val="44"/>
        </w:rPr>
      </w:pPr>
    </w:p>
    <w:p w14:paraId="022B4694" w14:textId="48C5CBED" w:rsidR="00DD573B" w:rsidRDefault="00FE2995">
      <w:pPr>
        <w:rPr>
          <w:sz w:val="44"/>
          <w:szCs w:val="44"/>
        </w:rPr>
      </w:pPr>
      <w:r w:rsidRPr="00FE2995">
        <w:rPr>
          <w:rFonts w:hint="eastAsia"/>
          <w:sz w:val="44"/>
          <w:szCs w:val="44"/>
        </w:rPr>
        <w:t>不过，永远不要以为「六度」超出你的能力所及；因为，如同寂天所说，没有什么是你不能习惯的东西。</w:t>
      </w:r>
    </w:p>
    <w:p w14:paraId="0FAB4EE1" w14:textId="39FDCEA0" w:rsidR="00DD573B" w:rsidRDefault="00DD573B">
      <w:pPr>
        <w:rPr>
          <w:sz w:val="44"/>
          <w:szCs w:val="44"/>
        </w:rPr>
      </w:pPr>
    </w:p>
    <w:p w14:paraId="510F012D" w14:textId="0F915D36" w:rsidR="00DD573B" w:rsidRPr="0034347E" w:rsidRDefault="00DD573B" w:rsidP="00DD573B">
      <w:pPr>
        <w:rPr>
          <w:b/>
          <w:bCs/>
          <w:sz w:val="44"/>
          <w:szCs w:val="44"/>
        </w:rPr>
      </w:pPr>
      <w:r w:rsidRPr="0034347E">
        <w:rPr>
          <w:rFonts w:hint="eastAsia"/>
          <w:b/>
          <w:bCs/>
          <w:sz w:val="44"/>
          <w:szCs w:val="44"/>
        </w:rPr>
        <w:t>创古仁波切《究竟一乘宝性论》十讲：</w:t>
      </w:r>
    </w:p>
    <w:p w14:paraId="56B1997D" w14:textId="77777777" w:rsidR="0034347E" w:rsidRDefault="0034347E" w:rsidP="00DD573B">
      <w:pPr>
        <w:rPr>
          <w:sz w:val="44"/>
          <w:szCs w:val="44"/>
        </w:rPr>
      </w:pPr>
    </w:p>
    <w:p w14:paraId="0363E3E6" w14:textId="3DDD08E5" w:rsidR="00E56918" w:rsidRDefault="00E56918" w:rsidP="00E56918">
      <w:pPr>
        <w:rPr>
          <w:sz w:val="44"/>
          <w:szCs w:val="44"/>
        </w:rPr>
      </w:pPr>
      <w:r w:rsidRPr="00E56918">
        <w:rPr>
          <w:rFonts w:hint="eastAsia"/>
          <w:sz w:val="44"/>
          <w:szCs w:val="44"/>
        </w:rPr>
        <w:t>智慧有三种功德</w:t>
      </w:r>
      <w:r w:rsidR="00864F65">
        <w:rPr>
          <w:rFonts w:hint="eastAsia"/>
          <w:sz w:val="44"/>
          <w:szCs w:val="44"/>
        </w:rPr>
        <w:t>：</w:t>
      </w:r>
    </w:p>
    <w:p w14:paraId="0B5EC3CF" w14:textId="77777777" w:rsidR="00950623" w:rsidRPr="00E56918" w:rsidRDefault="00950623" w:rsidP="00E56918">
      <w:pPr>
        <w:rPr>
          <w:sz w:val="44"/>
          <w:szCs w:val="44"/>
        </w:rPr>
      </w:pPr>
    </w:p>
    <w:p w14:paraId="2A2A9452" w14:textId="3DCC730F" w:rsidR="00E56918" w:rsidRPr="00950623" w:rsidRDefault="00E56918" w:rsidP="00950623">
      <w:pPr>
        <w:pStyle w:val="a3"/>
        <w:numPr>
          <w:ilvl w:val="0"/>
          <w:numId w:val="1"/>
        </w:numPr>
        <w:rPr>
          <w:sz w:val="44"/>
          <w:szCs w:val="44"/>
        </w:rPr>
      </w:pPr>
      <w:r w:rsidRPr="00950623">
        <w:rPr>
          <w:rFonts w:hint="eastAsia"/>
          <w:sz w:val="44"/>
          <w:szCs w:val="44"/>
        </w:rPr>
        <w:t>如实了知本性的智慧（如实见、如所有智）</w:t>
      </w:r>
    </w:p>
    <w:p w14:paraId="7939E9D4" w14:textId="77777777" w:rsidR="00950623" w:rsidRPr="00950623" w:rsidRDefault="00950623" w:rsidP="00950623">
      <w:pPr>
        <w:pStyle w:val="a3"/>
        <w:ind w:left="1080"/>
        <w:rPr>
          <w:sz w:val="44"/>
          <w:szCs w:val="44"/>
        </w:rPr>
      </w:pPr>
    </w:p>
    <w:p w14:paraId="3E88D63F" w14:textId="5855EC61" w:rsidR="00E56918" w:rsidRDefault="00E56918" w:rsidP="00201A44">
      <w:pPr>
        <w:pStyle w:val="a3"/>
        <w:numPr>
          <w:ilvl w:val="0"/>
          <w:numId w:val="1"/>
        </w:numPr>
        <w:rPr>
          <w:sz w:val="44"/>
          <w:szCs w:val="44"/>
        </w:rPr>
      </w:pPr>
      <w:r w:rsidRPr="00950623">
        <w:rPr>
          <w:rFonts w:hint="eastAsia"/>
          <w:sz w:val="44"/>
          <w:szCs w:val="44"/>
        </w:rPr>
        <w:t>见知一切存在现象的智慧（</w:t>
      </w:r>
      <w:r w:rsidRPr="00201A44">
        <w:rPr>
          <w:rFonts w:hint="eastAsia"/>
          <w:sz w:val="44"/>
          <w:szCs w:val="44"/>
        </w:rPr>
        <w:t>尽真实、尽所有智）</w:t>
      </w:r>
    </w:p>
    <w:p w14:paraId="644FE976" w14:textId="77777777" w:rsidR="00201A44" w:rsidRPr="00201A44" w:rsidRDefault="00201A44" w:rsidP="00201A44">
      <w:pPr>
        <w:pStyle w:val="a3"/>
        <w:rPr>
          <w:sz w:val="44"/>
          <w:szCs w:val="44"/>
        </w:rPr>
      </w:pPr>
    </w:p>
    <w:p w14:paraId="228FFB2A" w14:textId="2C79DF7C" w:rsidR="00E56918" w:rsidRDefault="00E56918" w:rsidP="00E56918">
      <w:pPr>
        <w:pStyle w:val="a3"/>
        <w:numPr>
          <w:ilvl w:val="0"/>
          <w:numId w:val="1"/>
        </w:numPr>
        <w:rPr>
          <w:sz w:val="44"/>
          <w:szCs w:val="44"/>
        </w:rPr>
      </w:pPr>
      <w:r w:rsidRPr="00201A44">
        <w:rPr>
          <w:rFonts w:hint="eastAsia"/>
          <w:sz w:val="44"/>
          <w:szCs w:val="44"/>
        </w:rPr>
        <w:t>证知内在的智慧（内自证、内自证智）</w:t>
      </w:r>
    </w:p>
    <w:p w14:paraId="5A7F54AA" w14:textId="2A294593" w:rsidR="00C02731" w:rsidRDefault="00C02731" w:rsidP="00C02731">
      <w:pPr>
        <w:rPr>
          <w:sz w:val="44"/>
          <w:szCs w:val="44"/>
        </w:rPr>
      </w:pPr>
    </w:p>
    <w:p w14:paraId="0C5EDF5D" w14:textId="2EABA6C9" w:rsidR="00C02731" w:rsidRDefault="00C02731" w:rsidP="00C02731">
      <w:pPr>
        <w:rPr>
          <w:sz w:val="44"/>
          <w:szCs w:val="44"/>
        </w:rPr>
      </w:pPr>
    </w:p>
    <w:p w14:paraId="0A2A491C" w14:textId="77777777" w:rsidR="00C02731" w:rsidRPr="00C02731" w:rsidRDefault="00C02731" w:rsidP="00C02731">
      <w:pPr>
        <w:rPr>
          <w:sz w:val="44"/>
          <w:szCs w:val="44"/>
        </w:rPr>
      </w:pPr>
    </w:p>
    <w:p w14:paraId="08A350A7" w14:textId="674C4270" w:rsidR="00E56918" w:rsidRDefault="00E56918" w:rsidP="00E56918">
      <w:pPr>
        <w:rPr>
          <w:sz w:val="44"/>
          <w:szCs w:val="44"/>
        </w:rPr>
      </w:pPr>
    </w:p>
    <w:p w14:paraId="01D549D9" w14:textId="77777777" w:rsidR="00813026" w:rsidRPr="00813026" w:rsidRDefault="00813026" w:rsidP="00813026">
      <w:pPr>
        <w:rPr>
          <w:sz w:val="44"/>
          <w:szCs w:val="44"/>
        </w:rPr>
      </w:pPr>
      <w:r w:rsidRPr="00813026">
        <w:rPr>
          <w:rFonts w:hint="eastAsia"/>
          <w:sz w:val="44"/>
          <w:szCs w:val="44"/>
        </w:rPr>
        <w:t>如实了知本性的智慧（如实见、如所有智）</w:t>
      </w:r>
    </w:p>
    <w:p w14:paraId="739DA524" w14:textId="77777777" w:rsidR="00813026" w:rsidRPr="00E56918" w:rsidRDefault="00813026" w:rsidP="00E56918">
      <w:pPr>
        <w:rPr>
          <w:sz w:val="44"/>
          <w:szCs w:val="44"/>
        </w:rPr>
      </w:pPr>
    </w:p>
    <w:p w14:paraId="7C59DAB3" w14:textId="4EB077E3" w:rsidR="00E56918" w:rsidRDefault="00E56918" w:rsidP="00E56918">
      <w:pPr>
        <w:rPr>
          <w:sz w:val="44"/>
          <w:szCs w:val="44"/>
        </w:rPr>
      </w:pPr>
      <w:r w:rsidRPr="00E56918">
        <w:rPr>
          <w:rFonts w:hint="eastAsia"/>
          <w:sz w:val="44"/>
          <w:szCs w:val="44"/>
        </w:rPr>
        <w:t>在一般佛法术语中，“如实了知本性的智慧”（如所有智），指究竟的甚深智慧；“见到一切存在现象的智慧”（尽所有智）</w:t>
      </w:r>
      <w:r w:rsidRPr="00E56918">
        <w:rPr>
          <w:rFonts w:hint="eastAsia"/>
          <w:sz w:val="44"/>
          <w:szCs w:val="44"/>
        </w:rPr>
        <w:t xml:space="preserve"> </w:t>
      </w:r>
      <w:r w:rsidRPr="00E56918">
        <w:rPr>
          <w:rFonts w:hint="eastAsia"/>
          <w:sz w:val="44"/>
          <w:szCs w:val="44"/>
        </w:rPr>
        <w:t>，指遍知一切事物的相对本性、觉知任何依因缘而显现的现象。简而言之，第一种智慧觉知事物的空性层面、甚深的究竟真理（胜义谛）、现实状态的真正本性；第二种智慧觉知广泛的相对真理（世俗谛）。</w:t>
      </w:r>
    </w:p>
    <w:p w14:paraId="62F4133C" w14:textId="77777777" w:rsidR="00825028" w:rsidRPr="00E56918" w:rsidRDefault="00825028" w:rsidP="00E56918">
      <w:pPr>
        <w:rPr>
          <w:sz w:val="44"/>
          <w:szCs w:val="44"/>
        </w:rPr>
      </w:pPr>
    </w:p>
    <w:p w14:paraId="1E280289" w14:textId="3269A9BD" w:rsidR="00E56918" w:rsidRDefault="00E56918" w:rsidP="00E56918">
      <w:pPr>
        <w:rPr>
          <w:sz w:val="44"/>
          <w:szCs w:val="44"/>
        </w:rPr>
      </w:pPr>
      <w:r w:rsidRPr="00E56918">
        <w:rPr>
          <w:rFonts w:hint="eastAsia"/>
          <w:sz w:val="44"/>
          <w:szCs w:val="44"/>
        </w:rPr>
        <w:t>在藏文中：“吉大瓦（</w:t>
      </w:r>
      <w:r w:rsidRPr="00E56918">
        <w:rPr>
          <w:rFonts w:hint="eastAsia"/>
          <w:sz w:val="44"/>
          <w:szCs w:val="44"/>
        </w:rPr>
        <w:t>jitawa</w:t>
      </w:r>
      <w:r w:rsidRPr="00E56918">
        <w:rPr>
          <w:rFonts w:hint="eastAsia"/>
          <w:sz w:val="44"/>
          <w:szCs w:val="44"/>
        </w:rPr>
        <w:t>）一词的意思是“完全如其所是”（如实、如是、如如）。例如，视红色为红色、视黑色为黑色、视小的为小的。如果我们把红色看成黑色，或把大的看成小的，就不是如实地了知事物的本性。如实了知本性的意思是：觉知现象原来如如的本性。这种智慧使僧伽真正了知现实状况的本性。通常我们误以为事物是具体的，具有实质的存在性，但是，僧伽看到世界不具真实、具体存在性的如如真</w:t>
      </w:r>
      <w:r w:rsidRPr="00E56918">
        <w:rPr>
          <w:rFonts w:hint="eastAsia"/>
          <w:sz w:val="44"/>
          <w:szCs w:val="44"/>
        </w:rPr>
        <w:lastRenderedPageBreak/>
        <w:t>相，他们了知一切事物的本质是空性、自性是明性的真相。</w:t>
      </w:r>
    </w:p>
    <w:p w14:paraId="1AA1916D" w14:textId="59C83DB6" w:rsidR="00813026" w:rsidRDefault="00813026" w:rsidP="00E56918">
      <w:pPr>
        <w:rPr>
          <w:sz w:val="44"/>
          <w:szCs w:val="44"/>
        </w:rPr>
      </w:pPr>
    </w:p>
    <w:p w14:paraId="71F45DEF" w14:textId="77777777" w:rsidR="00185147" w:rsidRPr="00E56918" w:rsidRDefault="00185147" w:rsidP="00E56918">
      <w:pPr>
        <w:rPr>
          <w:sz w:val="44"/>
          <w:szCs w:val="44"/>
        </w:rPr>
      </w:pPr>
    </w:p>
    <w:p w14:paraId="7FF5FED5" w14:textId="2754E07C" w:rsidR="00E56918" w:rsidRPr="00E56918" w:rsidRDefault="00E56918" w:rsidP="00E56918">
      <w:pPr>
        <w:rPr>
          <w:sz w:val="44"/>
          <w:szCs w:val="44"/>
        </w:rPr>
      </w:pPr>
      <w:r w:rsidRPr="00E56918">
        <w:rPr>
          <w:rFonts w:hint="eastAsia"/>
          <w:sz w:val="44"/>
          <w:szCs w:val="44"/>
        </w:rPr>
        <w:t>见知一切存在（尽真实、尽所有智）</w:t>
      </w:r>
    </w:p>
    <w:p w14:paraId="28433D56" w14:textId="77777777" w:rsidR="00813026" w:rsidRDefault="00813026" w:rsidP="00E56918">
      <w:pPr>
        <w:rPr>
          <w:sz w:val="44"/>
          <w:szCs w:val="44"/>
        </w:rPr>
      </w:pPr>
    </w:p>
    <w:p w14:paraId="1B3E3302" w14:textId="30AEBBD4" w:rsidR="00E56918" w:rsidRDefault="00E56918" w:rsidP="00E56918">
      <w:pPr>
        <w:rPr>
          <w:sz w:val="44"/>
          <w:szCs w:val="44"/>
        </w:rPr>
      </w:pPr>
      <w:r w:rsidRPr="00E56918">
        <w:rPr>
          <w:rFonts w:hint="eastAsia"/>
          <w:sz w:val="44"/>
          <w:szCs w:val="44"/>
        </w:rPr>
        <w:t>在藏文中，“进耶巴”（</w:t>
      </w:r>
      <w:r w:rsidRPr="00E56918">
        <w:rPr>
          <w:rFonts w:hint="eastAsia"/>
          <w:sz w:val="44"/>
          <w:szCs w:val="44"/>
        </w:rPr>
        <w:t>jinyepa</w:t>
      </w:r>
      <w:r w:rsidRPr="00E56918">
        <w:rPr>
          <w:rFonts w:hint="eastAsia"/>
          <w:sz w:val="44"/>
          <w:szCs w:val="44"/>
        </w:rPr>
        <w:t>）一词的意思是“任何存在的”、“存在的一切”。它的原义是，如果有三件物体，我们觉知到有三件物体；如果有一百件，我们看到全部一百件。我们觉知任何一切存在的现象，且这种觉知是完整的，不是部分的；世界上的一切事物——不论其特质为何——都被如实地觉知，这是完整、全然的了解。凡夫的知识或许相当广博，但有一定的限制，其智慧不能理解此界限之外的现象，但是，僧伽具有遍涵一切的智慧。</w:t>
      </w:r>
    </w:p>
    <w:p w14:paraId="3A688A2F" w14:textId="77777777" w:rsidR="00695835" w:rsidRPr="00E56918" w:rsidRDefault="00695835" w:rsidP="00E56918">
      <w:pPr>
        <w:rPr>
          <w:sz w:val="44"/>
          <w:szCs w:val="44"/>
        </w:rPr>
      </w:pPr>
    </w:p>
    <w:p w14:paraId="3C37907E" w14:textId="36F0BEF1" w:rsidR="00E56918" w:rsidRDefault="00E56918" w:rsidP="00E56918">
      <w:pPr>
        <w:rPr>
          <w:sz w:val="44"/>
          <w:szCs w:val="44"/>
        </w:rPr>
      </w:pPr>
      <w:r w:rsidRPr="00E56918">
        <w:rPr>
          <w:rFonts w:hint="eastAsia"/>
          <w:sz w:val="44"/>
          <w:szCs w:val="44"/>
        </w:rPr>
        <w:t>证知内在的智慧（内自证、内自证智）</w:t>
      </w:r>
    </w:p>
    <w:p w14:paraId="4CDA0269" w14:textId="77777777" w:rsidR="00695835" w:rsidRPr="00E56918" w:rsidRDefault="00695835" w:rsidP="00E56918">
      <w:pPr>
        <w:rPr>
          <w:sz w:val="44"/>
          <w:szCs w:val="44"/>
        </w:rPr>
      </w:pPr>
    </w:p>
    <w:p w14:paraId="3AAF1787" w14:textId="4B6A64A9" w:rsidR="00E56918" w:rsidRDefault="00E56918" w:rsidP="00E56918">
      <w:pPr>
        <w:rPr>
          <w:sz w:val="44"/>
          <w:szCs w:val="44"/>
        </w:rPr>
      </w:pPr>
      <w:r w:rsidRPr="00E56918">
        <w:rPr>
          <w:rFonts w:hint="eastAsia"/>
          <w:sz w:val="44"/>
          <w:szCs w:val="44"/>
        </w:rPr>
        <w:t>智慧的第三种功德称为“证知内在的智慧的智慧”。这表示修行者证知自己内在的证悟潜能，即每一众生皆存有的佛性或证悟的本性，这种觉</w:t>
      </w:r>
      <w:r w:rsidRPr="00E56918">
        <w:rPr>
          <w:rFonts w:hint="eastAsia"/>
          <w:sz w:val="44"/>
          <w:szCs w:val="44"/>
        </w:rPr>
        <w:lastRenderedPageBreak/>
        <w:t>知是了解一切众生——包括我们自己——都能达到圆满的证悟。由于这种智慧，我们不会陷入“我永远也无法达到证悟”或“我无法达到胜众之成就”的念头而深感气馁，此殊胜智慧确知每一位众生都具有这个种子——证悟成佛的因。所以，我们和胜众一样能成就佛果，因为我们全都具有同样的潜能；既然证悟的潜能没有什么不同，我们就没有理由感到气馁。</w:t>
      </w:r>
    </w:p>
    <w:p w14:paraId="4BA47C23" w14:textId="77777777" w:rsidR="00FF44A6" w:rsidRPr="00E56918" w:rsidRDefault="00FF44A6" w:rsidP="00E56918">
      <w:pPr>
        <w:rPr>
          <w:sz w:val="44"/>
          <w:szCs w:val="44"/>
        </w:rPr>
      </w:pPr>
    </w:p>
    <w:p w14:paraId="6A266324" w14:textId="498953FC" w:rsidR="00E56918" w:rsidRDefault="00E56918" w:rsidP="00E56918">
      <w:pPr>
        <w:rPr>
          <w:sz w:val="44"/>
          <w:szCs w:val="44"/>
        </w:rPr>
      </w:pPr>
      <w:r w:rsidRPr="00E56918">
        <w:rPr>
          <w:rFonts w:hint="eastAsia"/>
          <w:sz w:val="44"/>
          <w:szCs w:val="44"/>
        </w:rPr>
        <w:t>由于众生的性情及能力不同，我们似乎只能帮助某些人，而无法帮助其他的人——适合某些众生的，可能不适合其他的；我们甚至会觉得，某些众生具有证悟的潜能，其他则没有。但事实绝非如此，所有的众生，无一例外的，都具有证悟的本质及成佛的潜能。某些众生比较聪明，某些众生具有极大的信心，有些则缺乏信心，但他们仍然全都具有证悟的本质。由于具有证悟本质，即使是才智很低或信心不足的众生也能开展其成佛的潜能。</w:t>
      </w:r>
    </w:p>
    <w:p w14:paraId="3467CDFA" w14:textId="77777777" w:rsidR="00FF44A6" w:rsidRPr="00E56918" w:rsidRDefault="00FF44A6" w:rsidP="00E56918">
      <w:pPr>
        <w:rPr>
          <w:sz w:val="44"/>
          <w:szCs w:val="44"/>
        </w:rPr>
      </w:pPr>
    </w:p>
    <w:p w14:paraId="5DB658C2" w14:textId="6BBC2888" w:rsidR="00E56918" w:rsidRDefault="00E56918" w:rsidP="00E56918">
      <w:pPr>
        <w:rPr>
          <w:sz w:val="44"/>
          <w:szCs w:val="44"/>
        </w:rPr>
      </w:pPr>
      <w:r w:rsidRPr="00E56918">
        <w:rPr>
          <w:rFonts w:hint="eastAsia"/>
          <w:sz w:val="44"/>
          <w:szCs w:val="44"/>
        </w:rPr>
        <w:lastRenderedPageBreak/>
        <w:t>大菩萨从不畏惧利益无量无边有情众生的事业，虽然他知道这必须经过许多劫才能圆满，他不会感到气馁而想：“如果这只需要一、二劫，我就有办法帮助这些众生；可是，如果要更久的话，我就无能为力——众生实在太多了！”由于这第三种功德——觉知内在智慧，菩萨具有致力于广大度生事业的勇气及无畏。</w:t>
      </w:r>
    </w:p>
    <w:p w14:paraId="2C6BDA8D" w14:textId="40AC117D" w:rsidR="003E4C14" w:rsidRDefault="003E4C14" w:rsidP="00E56918">
      <w:pPr>
        <w:rPr>
          <w:sz w:val="44"/>
          <w:szCs w:val="44"/>
        </w:rPr>
      </w:pPr>
    </w:p>
    <w:p w14:paraId="2427C014" w14:textId="718B8BB6" w:rsidR="003E4C14" w:rsidRPr="00EE0225" w:rsidRDefault="00EE0225" w:rsidP="00E56918">
      <w:pPr>
        <w:rPr>
          <w:b/>
          <w:bCs/>
          <w:sz w:val="44"/>
          <w:szCs w:val="44"/>
        </w:rPr>
      </w:pPr>
      <w:r w:rsidRPr="00EE0225">
        <w:rPr>
          <w:rFonts w:hint="eastAsia"/>
          <w:b/>
          <w:bCs/>
          <w:sz w:val="44"/>
          <w:szCs w:val="44"/>
        </w:rPr>
        <w:t>萨迦法王开示</w:t>
      </w:r>
      <w:r w:rsidRPr="00EE0225">
        <w:rPr>
          <w:rFonts w:hint="eastAsia"/>
          <w:b/>
          <w:bCs/>
          <w:sz w:val="44"/>
          <w:szCs w:val="44"/>
        </w:rPr>
        <w:t>--</w:t>
      </w:r>
      <w:r w:rsidRPr="00EE0225">
        <w:rPr>
          <w:rFonts w:hint="eastAsia"/>
          <w:b/>
          <w:bCs/>
          <w:sz w:val="44"/>
          <w:szCs w:val="44"/>
        </w:rPr>
        <w:t>六波罗蜜多中的智慧度：</w:t>
      </w:r>
    </w:p>
    <w:p w14:paraId="117BB98F" w14:textId="77777777" w:rsidR="00EE0225" w:rsidRDefault="00EE0225" w:rsidP="00E56918">
      <w:pPr>
        <w:rPr>
          <w:sz w:val="44"/>
          <w:szCs w:val="44"/>
        </w:rPr>
      </w:pPr>
    </w:p>
    <w:p w14:paraId="2BF8F01E" w14:textId="77777777" w:rsidR="00EE0225" w:rsidRDefault="003E4C14" w:rsidP="00E56918">
      <w:pPr>
        <w:rPr>
          <w:sz w:val="44"/>
          <w:szCs w:val="44"/>
        </w:rPr>
      </w:pPr>
      <w:r w:rsidRPr="003E4C14">
        <w:rPr>
          <w:rFonts w:hint="eastAsia"/>
          <w:sz w:val="44"/>
          <w:szCs w:val="44"/>
        </w:rPr>
        <w:t>修习智慧的功德</w:t>
      </w:r>
      <w:r w:rsidR="00EE0225">
        <w:rPr>
          <w:rFonts w:hint="eastAsia"/>
          <w:sz w:val="44"/>
          <w:szCs w:val="44"/>
        </w:rPr>
        <w:t>：</w:t>
      </w:r>
    </w:p>
    <w:p w14:paraId="61E89AD1" w14:textId="77777777" w:rsidR="00EE0225" w:rsidRDefault="00EE0225" w:rsidP="00E56918">
      <w:pPr>
        <w:rPr>
          <w:sz w:val="44"/>
          <w:szCs w:val="44"/>
        </w:rPr>
      </w:pPr>
    </w:p>
    <w:p w14:paraId="742BCF7D" w14:textId="08208059" w:rsidR="008F1A23" w:rsidRDefault="003E4C14" w:rsidP="00E56918">
      <w:pPr>
        <w:rPr>
          <w:sz w:val="44"/>
          <w:szCs w:val="44"/>
        </w:rPr>
      </w:pPr>
      <w:r w:rsidRPr="003E4C14">
        <w:rPr>
          <w:rFonts w:hint="eastAsia"/>
          <w:sz w:val="44"/>
          <w:szCs w:val="44"/>
        </w:rPr>
        <w:t>若行者成就般若智慧，将对一切法得坚定信解。由于行者已具足无畏和智慧，将成为众生的依怙主。行者去除烦恼和所知二障，最终成就圆满证悟，获一切智通达世俗和胜义谛。在世俗层面，能了知一切因缘，通达每一现象的性质；在胜义层面，能通达一切现象的究竟本性，如实了知。这六波罗蜜多相当重要。布施能成就财富丰饶，持戒令行者相好庄严，忍辱令行者获眷属拥戴，精进善作种种事业，禅定抑止种种烦恼，般若消除一切障碍，特别是无明愚痴。由此可知，菩萨</w:t>
      </w:r>
      <w:r w:rsidRPr="003E4C14">
        <w:rPr>
          <w:rFonts w:hint="eastAsia"/>
          <w:sz w:val="44"/>
          <w:szCs w:val="44"/>
        </w:rPr>
        <w:lastRenderedPageBreak/>
        <w:t>行的主要事业全包含在这六波罗蜜中，依据行者的不同类别，所侧重的也略有不同。在家菩萨主重修布施和忍辱，这是由于在家众是有收入和财产，利于布施，加上经常要与人共事，忍辱就变得额外重要了。对出家众而言，持戒和禅定比较重要。至于精进和般若，不论在家或出家众都同样重要。</w:t>
      </w:r>
    </w:p>
    <w:p w14:paraId="47ACF244" w14:textId="15E7013A" w:rsidR="00DD573B" w:rsidRDefault="00DD573B" w:rsidP="00DD573B">
      <w:pPr>
        <w:rPr>
          <w:sz w:val="44"/>
          <w:szCs w:val="44"/>
        </w:rPr>
      </w:pPr>
    </w:p>
    <w:p w14:paraId="5A26BB53" w14:textId="46415AAD" w:rsidR="00045C2B" w:rsidRDefault="00045C2B" w:rsidP="00DD573B">
      <w:pPr>
        <w:rPr>
          <w:sz w:val="44"/>
          <w:szCs w:val="44"/>
        </w:rPr>
      </w:pPr>
      <w:r>
        <w:rPr>
          <w:rFonts w:hint="eastAsia"/>
          <w:sz w:val="44"/>
          <w:szCs w:val="44"/>
        </w:rPr>
        <w:t>思考题：</w:t>
      </w:r>
    </w:p>
    <w:p w14:paraId="544083C6" w14:textId="4A0C3678" w:rsidR="00045C2B" w:rsidRDefault="00045C2B" w:rsidP="00DD573B">
      <w:pPr>
        <w:rPr>
          <w:sz w:val="44"/>
          <w:szCs w:val="44"/>
        </w:rPr>
      </w:pPr>
    </w:p>
    <w:p w14:paraId="519276E1" w14:textId="05560A3F" w:rsidR="00045C2B" w:rsidRDefault="00416CDF" w:rsidP="00416CDF">
      <w:pPr>
        <w:pStyle w:val="a3"/>
        <w:numPr>
          <w:ilvl w:val="0"/>
          <w:numId w:val="2"/>
        </w:numPr>
        <w:rPr>
          <w:sz w:val="44"/>
          <w:szCs w:val="44"/>
        </w:rPr>
      </w:pPr>
      <w:r w:rsidRPr="00416CDF">
        <w:rPr>
          <w:rFonts w:hint="eastAsia"/>
          <w:sz w:val="44"/>
          <w:szCs w:val="44"/>
        </w:rPr>
        <w:t>智慧度，与前五度（布施、持戒、安忍、精进、静虑）是如何相辅相成的？</w:t>
      </w:r>
    </w:p>
    <w:p w14:paraId="61169BED" w14:textId="3FAE59CD" w:rsidR="00416CDF" w:rsidRDefault="00B0617B" w:rsidP="00416CDF">
      <w:pPr>
        <w:pStyle w:val="a3"/>
        <w:numPr>
          <w:ilvl w:val="0"/>
          <w:numId w:val="2"/>
        </w:numPr>
        <w:rPr>
          <w:sz w:val="44"/>
          <w:szCs w:val="44"/>
        </w:rPr>
      </w:pPr>
      <w:r>
        <w:rPr>
          <w:rFonts w:hint="eastAsia"/>
          <w:sz w:val="44"/>
          <w:szCs w:val="44"/>
        </w:rPr>
        <w:t>智慧分为哪三种？</w:t>
      </w:r>
    </w:p>
    <w:p w14:paraId="1EB7E3B8" w14:textId="33ACCDD2" w:rsidR="00B0617B" w:rsidRDefault="00B0617B" w:rsidP="00416CDF">
      <w:pPr>
        <w:pStyle w:val="a3"/>
        <w:numPr>
          <w:ilvl w:val="0"/>
          <w:numId w:val="2"/>
        </w:numPr>
        <w:rPr>
          <w:sz w:val="44"/>
          <w:szCs w:val="44"/>
        </w:rPr>
      </w:pPr>
      <w:r>
        <w:rPr>
          <w:rFonts w:hint="eastAsia"/>
          <w:sz w:val="44"/>
          <w:szCs w:val="44"/>
        </w:rPr>
        <w:t>如何在日常修行中提升自己的智慧？</w:t>
      </w:r>
    </w:p>
    <w:p w14:paraId="3E854CC0" w14:textId="6DCBF859" w:rsidR="007F16C8" w:rsidRPr="001E3352" w:rsidRDefault="00462CE9" w:rsidP="001E3352">
      <w:pPr>
        <w:pStyle w:val="a3"/>
        <w:numPr>
          <w:ilvl w:val="0"/>
          <w:numId w:val="2"/>
        </w:numPr>
        <w:rPr>
          <w:sz w:val="44"/>
          <w:szCs w:val="44"/>
        </w:rPr>
      </w:pPr>
      <w:r>
        <w:rPr>
          <w:rFonts w:hint="eastAsia"/>
          <w:sz w:val="44"/>
          <w:szCs w:val="44"/>
        </w:rPr>
        <w:t>菩提心与智慧的关系是什么？</w:t>
      </w:r>
    </w:p>
    <w:sectPr w:rsidR="007F16C8" w:rsidRPr="001E335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6882D" w14:textId="77777777" w:rsidR="0000392E" w:rsidRDefault="0000392E" w:rsidP="0064569F">
      <w:r>
        <w:separator/>
      </w:r>
    </w:p>
  </w:endnote>
  <w:endnote w:type="continuationSeparator" w:id="0">
    <w:p w14:paraId="1C950D75" w14:textId="77777777" w:rsidR="0000392E" w:rsidRDefault="0000392E" w:rsidP="00645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F46D8" w14:textId="77777777" w:rsidR="0000392E" w:rsidRDefault="0000392E" w:rsidP="0064569F">
      <w:r>
        <w:separator/>
      </w:r>
    </w:p>
  </w:footnote>
  <w:footnote w:type="continuationSeparator" w:id="0">
    <w:p w14:paraId="6013A792" w14:textId="77777777" w:rsidR="0000392E" w:rsidRDefault="0000392E" w:rsidP="00645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538AE"/>
    <w:multiLevelType w:val="hybridMultilevel"/>
    <w:tmpl w:val="564C17CA"/>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10763"/>
    <w:multiLevelType w:val="hybridMultilevel"/>
    <w:tmpl w:val="02E218D8"/>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bordersDoNotSurroundHeader/>
  <w:bordersDoNotSurroundFooter/>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C31"/>
    <w:rsid w:val="0000392E"/>
    <w:rsid w:val="00045C2B"/>
    <w:rsid w:val="000F2117"/>
    <w:rsid w:val="00100F54"/>
    <w:rsid w:val="00126AA2"/>
    <w:rsid w:val="00185147"/>
    <w:rsid w:val="001E3352"/>
    <w:rsid w:val="00201A44"/>
    <w:rsid w:val="00250E6E"/>
    <w:rsid w:val="003059DF"/>
    <w:rsid w:val="003227D3"/>
    <w:rsid w:val="0034347E"/>
    <w:rsid w:val="00347410"/>
    <w:rsid w:val="003974E2"/>
    <w:rsid w:val="003E4C14"/>
    <w:rsid w:val="003F0C31"/>
    <w:rsid w:val="003F206A"/>
    <w:rsid w:val="003F2780"/>
    <w:rsid w:val="00416CDF"/>
    <w:rsid w:val="00442AB9"/>
    <w:rsid w:val="00462CE9"/>
    <w:rsid w:val="004F4FD0"/>
    <w:rsid w:val="00566037"/>
    <w:rsid w:val="0064569F"/>
    <w:rsid w:val="00685FAC"/>
    <w:rsid w:val="00695835"/>
    <w:rsid w:val="006D4AAA"/>
    <w:rsid w:val="007201F9"/>
    <w:rsid w:val="007A4D91"/>
    <w:rsid w:val="007F16C8"/>
    <w:rsid w:val="00813026"/>
    <w:rsid w:val="00821E55"/>
    <w:rsid w:val="00825028"/>
    <w:rsid w:val="00864F65"/>
    <w:rsid w:val="008F1A23"/>
    <w:rsid w:val="00932415"/>
    <w:rsid w:val="00950623"/>
    <w:rsid w:val="00967BA8"/>
    <w:rsid w:val="009908E3"/>
    <w:rsid w:val="00996406"/>
    <w:rsid w:val="00B0617B"/>
    <w:rsid w:val="00BD13FD"/>
    <w:rsid w:val="00BF0BDD"/>
    <w:rsid w:val="00C02731"/>
    <w:rsid w:val="00C63538"/>
    <w:rsid w:val="00D3431E"/>
    <w:rsid w:val="00D53691"/>
    <w:rsid w:val="00DD573B"/>
    <w:rsid w:val="00E077C9"/>
    <w:rsid w:val="00E56918"/>
    <w:rsid w:val="00ED5E3B"/>
    <w:rsid w:val="00EE0225"/>
    <w:rsid w:val="00F250D7"/>
    <w:rsid w:val="00F959D4"/>
    <w:rsid w:val="00FB6152"/>
    <w:rsid w:val="00FE2995"/>
    <w:rsid w:val="00FF44A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B7DB65"/>
  <w15:chartTrackingRefBased/>
  <w15:docId w15:val="{C82BD13C-3B1F-E147-9FA0-C3DF802E2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0623"/>
    <w:pPr>
      <w:ind w:left="720"/>
      <w:contextualSpacing/>
    </w:pPr>
  </w:style>
  <w:style w:type="paragraph" w:styleId="a4">
    <w:name w:val="header"/>
    <w:basedOn w:val="a"/>
    <w:link w:val="a5"/>
    <w:uiPriority w:val="99"/>
    <w:unhideWhenUsed/>
    <w:rsid w:val="0064569F"/>
    <w:pPr>
      <w:tabs>
        <w:tab w:val="center" w:pos="4680"/>
        <w:tab w:val="right" w:pos="9360"/>
      </w:tabs>
    </w:pPr>
  </w:style>
  <w:style w:type="character" w:customStyle="1" w:styleId="a5">
    <w:name w:val="页眉 字符"/>
    <w:basedOn w:val="a0"/>
    <w:link w:val="a4"/>
    <w:uiPriority w:val="99"/>
    <w:rsid w:val="0064569F"/>
  </w:style>
  <w:style w:type="paragraph" w:styleId="a6">
    <w:name w:val="footer"/>
    <w:basedOn w:val="a"/>
    <w:link w:val="a7"/>
    <w:uiPriority w:val="99"/>
    <w:unhideWhenUsed/>
    <w:rsid w:val="0064569F"/>
    <w:pPr>
      <w:tabs>
        <w:tab w:val="center" w:pos="4680"/>
        <w:tab w:val="right" w:pos="9360"/>
      </w:tabs>
    </w:pPr>
  </w:style>
  <w:style w:type="character" w:customStyle="1" w:styleId="a7">
    <w:name w:val="页脚 字符"/>
    <w:basedOn w:val="a0"/>
    <w:link w:val="a6"/>
    <w:uiPriority w:val="99"/>
    <w:rsid w:val="00645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Sa</dc:creator>
  <cp:keywords/>
  <dc:description/>
  <cp:lastModifiedBy>Fiona Gai</cp:lastModifiedBy>
  <cp:revision>2</cp:revision>
  <dcterms:created xsi:type="dcterms:W3CDTF">2021-08-25T03:55:00Z</dcterms:created>
  <dcterms:modified xsi:type="dcterms:W3CDTF">2021-08-25T03:55:00Z</dcterms:modified>
</cp:coreProperties>
</file>