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3A877" w14:textId="0BD794C7" w:rsidR="006445A1" w:rsidRDefault="00C021DA">
      <w:r w:rsidRPr="00C021DA">
        <w:rPr>
          <w:noProof/>
        </w:rPr>
        <w:drawing>
          <wp:inline distT="0" distB="0" distL="0" distR="0" wp14:anchorId="595791CC" wp14:editId="28B392D6">
            <wp:extent cx="5943600" cy="2858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4F50" w14:textId="2AB692AB" w:rsidR="00C021DA" w:rsidRDefault="00C021DA"/>
    <w:p w14:paraId="39258576" w14:textId="6F7DC373" w:rsidR="00C021DA" w:rsidRDefault="00C021DA"/>
    <w:p w14:paraId="46C00CD6" w14:textId="50B94389" w:rsidR="00C021DA" w:rsidRDefault="00C021DA"/>
    <w:p w14:paraId="6E60B7C8" w14:textId="0F776BC5" w:rsidR="00C021DA" w:rsidRDefault="00C021DA"/>
    <w:p w14:paraId="736E1EA2" w14:textId="629A2449" w:rsidR="00C021DA" w:rsidRDefault="00C021DA"/>
    <w:p w14:paraId="4E6EF30A" w14:textId="116E9D67" w:rsidR="00C021DA" w:rsidRDefault="00C021DA"/>
    <w:p w14:paraId="5B9938EE" w14:textId="2029EB5D" w:rsidR="00C021DA" w:rsidRDefault="00C021DA"/>
    <w:p w14:paraId="03370DA7" w14:textId="7213825A" w:rsidR="00C021DA" w:rsidRDefault="00C021DA"/>
    <w:p w14:paraId="717CA9DC" w14:textId="568D54BB" w:rsidR="00C021DA" w:rsidRDefault="00C021DA"/>
    <w:p w14:paraId="06F874DC" w14:textId="04A7D71F" w:rsidR="00C021DA" w:rsidRDefault="00C021DA"/>
    <w:p w14:paraId="35F46068" w14:textId="7B234CB2" w:rsidR="00C021DA" w:rsidRDefault="00C021DA"/>
    <w:p w14:paraId="14423D7B" w14:textId="4C3D520D" w:rsidR="00C021DA" w:rsidRDefault="00C021DA"/>
    <w:p w14:paraId="6781A9AB" w14:textId="7456E301" w:rsidR="00C021DA" w:rsidRDefault="00C021DA"/>
    <w:p w14:paraId="444F8E0E" w14:textId="3B09901E" w:rsidR="00C021DA" w:rsidRDefault="00C021DA"/>
    <w:p w14:paraId="78EAB15A" w14:textId="5EA2BD75" w:rsidR="00C021DA" w:rsidRDefault="00C021DA"/>
    <w:p w14:paraId="244B23C6" w14:textId="71A8167A" w:rsidR="00C021DA" w:rsidRDefault="00C021DA"/>
    <w:p w14:paraId="58734553" w14:textId="5937567F" w:rsidR="00C021DA" w:rsidRDefault="00C021DA"/>
    <w:p w14:paraId="3AFE1BB5" w14:textId="4179B2DD" w:rsidR="00C021DA" w:rsidRDefault="00C021DA"/>
    <w:p w14:paraId="74CFA664" w14:textId="04D572D0" w:rsidR="00C021DA" w:rsidRDefault="00C021D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91B829" wp14:editId="5ED74DED">
            <wp:simplePos x="0" y="0"/>
            <wp:positionH relativeFrom="margin">
              <wp:posOffset>-293077</wp:posOffset>
            </wp:positionH>
            <wp:positionV relativeFrom="paragraph">
              <wp:posOffset>70338</wp:posOffset>
            </wp:positionV>
            <wp:extent cx="6903865" cy="712763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968" cy="714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256C1" w14:textId="6DE6DEA3" w:rsidR="00C607D3" w:rsidRPr="00C607D3" w:rsidRDefault="00C607D3" w:rsidP="00C607D3"/>
    <w:p w14:paraId="4CF7F9B7" w14:textId="6033CDE6" w:rsidR="00C607D3" w:rsidRPr="00C607D3" w:rsidRDefault="00C607D3" w:rsidP="00C607D3"/>
    <w:p w14:paraId="3E6EEA63" w14:textId="4022BF24" w:rsidR="00C607D3" w:rsidRPr="00C607D3" w:rsidRDefault="00C607D3" w:rsidP="00C607D3"/>
    <w:p w14:paraId="100BA67E" w14:textId="29FEDE28" w:rsidR="00C607D3" w:rsidRPr="00C607D3" w:rsidRDefault="00C607D3" w:rsidP="00C607D3"/>
    <w:p w14:paraId="319D68B8" w14:textId="7EC7198E" w:rsidR="00C607D3" w:rsidRPr="00C607D3" w:rsidRDefault="00C607D3" w:rsidP="00C607D3"/>
    <w:p w14:paraId="372C5E10" w14:textId="3C2160DB" w:rsidR="00C607D3" w:rsidRPr="00C607D3" w:rsidRDefault="00C607D3" w:rsidP="00C607D3"/>
    <w:p w14:paraId="678D919D" w14:textId="3D182EFE" w:rsidR="00C607D3" w:rsidRPr="00C607D3" w:rsidRDefault="00C607D3" w:rsidP="00C607D3"/>
    <w:p w14:paraId="63CFA2E2" w14:textId="2FA8A56C" w:rsidR="00C607D3" w:rsidRPr="00C607D3" w:rsidRDefault="00C607D3" w:rsidP="00C607D3"/>
    <w:p w14:paraId="73DEFA98" w14:textId="4C409BAB" w:rsidR="00C607D3" w:rsidRPr="00C607D3" w:rsidRDefault="00C607D3" w:rsidP="00C607D3"/>
    <w:p w14:paraId="65A0D219" w14:textId="65A90742" w:rsidR="00C607D3" w:rsidRPr="00C607D3" w:rsidRDefault="00C607D3" w:rsidP="00C607D3"/>
    <w:p w14:paraId="20886AAF" w14:textId="2C719125" w:rsidR="00C607D3" w:rsidRPr="00C607D3" w:rsidRDefault="00C607D3" w:rsidP="00C607D3"/>
    <w:p w14:paraId="1BD9FC8E" w14:textId="14BA8B56" w:rsidR="00C607D3" w:rsidRPr="00C607D3" w:rsidRDefault="00C607D3" w:rsidP="00C607D3"/>
    <w:p w14:paraId="53801B1D" w14:textId="749CFC34" w:rsidR="00C607D3" w:rsidRPr="00C607D3" w:rsidRDefault="00C607D3" w:rsidP="00C607D3"/>
    <w:p w14:paraId="45843A78" w14:textId="7CC3F6DD" w:rsidR="00C607D3" w:rsidRPr="00C607D3" w:rsidRDefault="00C607D3" w:rsidP="00C607D3"/>
    <w:p w14:paraId="04E2845C" w14:textId="00FC6B82" w:rsidR="00C607D3" w:rsidRPr="00C607D3" w:rsidRDefault="00C607D3" w:rsidP="00C607D3"/>
    <w:p w14:paraId="6EB50289" w14:textId="312F3756" w:rsidR="00C607D3" w:rsidRPr="00C607D3" w:rsidRDefault="00C607D3" w:rsidP="00C607D3"/>
    <w:p w14:paraId="7B6A9D1B" w14:textId="4419FDDC" w:rsidR="00C607D3" w:rsidRPr="00C607D3" w:rsidRDefault="00C607D3" w:rsidP="00C607D3"/>
    <w:p w14:paraId="342CADE0" w14:textId="311732C2" w:rsidR="00C607D3" w:rsidRPr="00C607D3" w:rsidRDefault="00C607D3" w:rsidP="00C607D3"/>
    <w:p w14:paraId="620301C9" w14:textId="28685689" w:rsidR="00C607D3" w:rsidRPr="00C607D3" w:rsidRDefault="00C607D3" w:rsidP="00C607D3"/>
    <w:p w14:paraId="45CC896E" w14:textId="52C11BA0" w:rsidR="00C607D3" w:rsidRPr="00C607D3" w:rsidRDefault="00C607D3" w:rsidP="00C607D3"/>
    <w:p w14:paraId="554D9AB9" w14:textId="1D357DA1" w:rsidR="00C607D3" w:rsidRPr="00C607D3" w:rsidRDefault="00C607D3" w:rsidP="00C607D3"/>
    <w:p w14:paraId="28215BD6" w14:textId="22CCEC1F" w:rsidR="00C607D3" w:rsidRPr="00C607D3" w:rsidRDefault="00C607D3" w:rsidP="00C607D3"/>
    <w:p w14:paraId="2A8B30C3" w14:textId="38DA77F7" w:rsidR="00C607D3" w:rsidRPr="00C607D3" w:rsidRDefault="00C607D3" w:rsidP="00C607D3"/>
    <w:p w14:paraId="30391161" w14:textId="185C7721" w:rsidR="00C607D3" w:rsidRPr="00C607D3" w:rsidRDefault="00C607D3" w:rsidP="00C607D3"/>
    <w:p w14:paraId="2E52EC01" w14:textId="3E34B2FD" w:rsidR="00C607D3" w:rsidRPr="00C607D3" w:rsidRDefault="00C607D3" w:rsidP="00C607D3"/>
    <w:p w14:paraId="06C35879" w14:textId="0F25D527" w:rsidR="00C607D3" w:rsidRDefault="00C607D3" w:rsidP="00C607D3"/>
    <w:p w14:paraId="396EFFAD" w14:textId="725366C3" w:rsidR="00C607D3" w:rsidRDefault="00C607D3" w:rsidP="00C607D3">
      <w:pPr>
        <w:ind w:firstLine="720"/>
      </w:pPr>
    </w:p>
    <w:p w14:paraId="778A2BCA" w14:textId="0ABEEBC8" w:rsidR="00C607D3" w:rsidRDefault="00C607D3" w:rsidP="00C607D3">
      <w:pPr>
        <w:ind w:firstLine="720"/>
      </w:pPr>
    </w:p>
    <w:p w14:paraId="596813D3" w14:textId="6373C692" w:rsidR="00C607D3" w:rsidRDefault="00C607D3" w:rsidP="00C607D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52BE02" wp14:editId="35029E5F">
            <wp:simplePos x="0" y="0"/>
            <wp:positionH relativeFrom="column">
              <wp:posOffset>186055</wp:posOffset>
            </wp:positionH>
            <wp:positionV relativeFrom="paragraph">
              <wp:posOffset>2323465</wp:posOffset>
            </wp:positionV>
            <wp:extent cx="5943600" cy="4337685"/>
            <wp:effectExtent l="0" t="0" r="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5BF5B" w14:textId="7221CBD0" w:rsidR="00C607D3" w:rsidRPr="00C607D3" w:rsidRDefault="00C607D3" w:rsidP="00C607D3"/>
    <w:p w14:paraId="1594DB7B" w14:textId="0AB4CD56" w:rsidR="00C607D3" w:rsidRPr="00C607D3" w:rsidRDefault="00C607D3" w:rsidP="00C607D3"/>
    <w:p w14:paraId="553612F0" w14:textId="168171F5" w:rsidR="00C607D3" w:rsidRPr="00C607D3" w:rsidRDefault="00C607D3" w:rsidP="00C607D3"/>
    <w:p w14:paraId="7EFD85A3" w14:textId="5EFCC2E9" w:rsidR="00C607D3" w:rsidRPr="00C607D3" w:rsidRDefault="00C607D3" w:rsidP="00C607D3"/>
    <w:p w14:paraId="21CE58DC" w14:textId="0433BF33" w:rsidR="00C607D3" w:rsidRPr="00C607D3" w:rsidRDefault="00C607D3" w:rsidP="00C607D3"/>
    <w:p w14:paraId="503AC1BF" w14:textId="79279B65" w:rsidR="00C607D3" w:rsidRPr="00C607D3" w:rsidRDefault="00C607D3" w:rsidP="00C607D3"/>
    <w:p w14:paraId="7F8157D1" w14:textId="2012DCF2" w:rsidR="00C607D3" w:rsidRPr="00C607D3" w:rsidRDefault="00C607D3" w:rsidP="00C607D3"/>
    <w:p w14:paraId="0EB2F8AC" w14:textId="02FAA047" w:rsidR="00C607D3" w:rsidRPr="00C607D3" w:rsidRDefault="00C607D3" w:rsidP="00C607D3"/>
    <w:p w14:paraId="63E36356" w14:textId="2566C625" w:rsidR="00C607D3" w:rsidRPr="00C607D3" w:rsidRDefault="00C607D3" w:rsidP="00C607D3"/>
    <w:p w14:paraId="72CC3322" w14:textId="1ED29A50" w:rsidR="00C607D3" w:rsidRPr="00C607D3" w:rsidRDefault="00C607D3" w:rsidP="00C607D3"/>
    <w:p w14:paraId="1076A564" w14:textId="32B394E4" w:rsidR="00C607D3" w:rsidRPr="00C607D3" w:rsidRDefault="00C607D3" w:rsidP="00C607D3"/>
    <w:p w14:paraId="2E63C512" w14:textId="448C2000" w:rsidR="00C607D3" w:rsidRPr="00C607D3" w:rsidRDefault="00C607D3" w:rsidP="00C607D3"/>
    <w:p w14:paraId="4EB47F62" w14:textId="7D87B534" w:rsidR="00C607D3" w:rsidRPr="00C607D3" w:rsidRDefault="00C607D3" w:rsidP="00C607D3"/>
    <w:p w14:paraId="5A3F8D97" w14:textId="5327C3E1" w:rsidR="00C607D3" w:rsidRPr="00C607D3" w:rsidRDefault="00C607D3" w:rsidP="00C607D3"/>
    <w:p w14:paraId="37926967" w14:textId="06E26605" w:rsidR="00C607D3" w:rsidRPr="00C607D3" w:rsidRDefault="00C607D3" w:rsidP="00C607D3"/>
    <w:p w14:paraId="367079E0" w14:textId="140058B9" w:rsidR="00C607D3" w:rsidRPr="00C607D3" w:rsidRDefault="00C607D3" w:rsidP="00C607D3"/>
    <w:p w14:paraId="6C587C95" w14:textId="19B055FE" w:rsidR="00C607D3" w:rsidRPr="00C607D3" w:rsidRDefault="00C607D3" w:rsidP="00C607D3"/>
    <w:p w14:paraId="1CDFC07A" w14:textId="4EE7BB92" w:rsidR="00C607D3" w:rsidRPr="00C607D3" w:rsidRDefault="00C607D3" w:rsidP="00C607D3"/>
    <w:p w14:paraId="2B13B32C" w14:textId="2DCD5E60" w:rsidR="00C607D3" w:rsidRPr="00C607D3" w:rsidRDefault="00C607D3" w:rsidP="00C607D3"/>
    <w:p w14:paraId="3AAA55FA" w14:textId="33B12E24" w:rsidR="00C607D3" w:rsidRPr="00C607D3" w:rsidRDefault="00C607D3" w:rsidP="00C607D3"/>
    <w:p w14:paraId="2F43D825" w14:textId="58C7DEB4" w:rsidR="00C607D3" w:rsidRPr="00C607D3" w:rsidRDefault="00C607D3" w:rsidP="00C607D3"/>
    <w:p w14:paraId="06B78260" w14:textId="49114E54" w:rsidR="00C607D3" w:rsidRPr="00C607D3" w:rsidRDefault="00C607D3" w:rsidP="00C607D3"/>
    <w:p w14:paraId="37F6C1DC" w14:textId="1077EA7E" w:rsidR="00C607D3" w:rsidRPr="00C607D3" w:rsidRDefault="00C607D3" w:rsidP="00C607D3"/>
    <w:p w14:paraId="636BA7E2" w14:textId="34146736" w:rsidR="00C607D3" w:rsidRPr="00C607D3" w:rsidRDefault="00C607D3" w:rsidP="00C607D3"/>
    <w:p w14:paraId="0DC861DB" w14:textId="5B5EBCDD" w:rsidR="00C607D3" w:rsidRPr="00C607D3" w:rsidRDefault="00C607D3" w:rsidP="00C607D3"/>
    <w:p w14:paraId="5C804DDD" w14:textId="4138007C" w:rsidR="00C607D3" w:rsidRDefault="00C607D3" w:rsidP="00C607D3"/>
    <w:p w14:paraId="1C776FCA" w14:textId="2D084A96" w:rsidR="00C607D3" w:rsidRDefault="00C607D3" w:rsidP="00C607D3">
      <w:pPr>
        <w:ind w:firstLine="720"/>
      </w:pPr>
    </w:p>
    <w:p w14:paraId="32222ACB" w14:textId="63D08077" w:rsidR="00C607D3" w:rsidRDefault="00C607D3" w:rsidP="00C607D3">
      <w:pPr>
        <w:ind w:firstLine="720"/>
      </w:pPr>
    </w:p>
    <w:p w14:paraId="50DD4373" w14:textId="2FB84327" w:rsidR="00C607D3" w:rsidRDefault="00C607D3" w:rsidP="00C607D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844B160" wp14:editId="349E15D4">
            <wp:simplePos x="0" y="0"/>
            <wp:positionH relativeFrom="margin">
              <wp:align>left</wp:align>
            </wp:positionH>
            <wp:positionV relativeFrom="paragraph">
              <wp:posOffset>451338</wp:posOffset>
            </wp:positionV>
            <wp:extent cx="6260074" cy="6739201"/>
            <wp:effectExtent l="0" t="0" r="762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074" cy="673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5008A" w14:textId="4D4166A2" w:rsidR="00C607D3" w:rsidRPr="00C607D3" w:rsidRDefault="00C607D3" w:rsidP="00C607D3"/>
    <w:p w14:paraId="610B3B6D" w14:textId="06F3B7FE" w:rsidR="00C607D3" w:rsidRPr="00C607D3" w:rsidRDefault="00C607D3" w:rsidP="00C607D3"/>
    <w:p w14:paraId="4EE63442" w14:textId="706FAF86" w:rsidR="00C607D3" w:rsidRPr="00C607D3" w:rsidRDefault="00C607D3" w:rsidP="00C607D3"/>
    <w:p w14:paraId="07ADA8EF" w14:textId="2C36990A" w:rsidR="00C607D3" w:rsidRPr="00C607D3" w:rsidRDefault="00C607D3" w:rsidP="00C607D3"/>
    <w:p w14:paraId="4599E1A9" w14:textId="3B72DFBF" w:rsidR="00C607D3" w:rsidRPr="00C607D3" w:rsidRDefault="00C607D3" w:rsidP="00C607D3"/>
    <w:p w14:paraId="40FE6393" w14:textId="7A3ED94A" w:rsidR="00C607D3" w:rsidRPr="00C607D3" w:rsidRDefault="00C607D3" w:rsidP="00C607D3"/>
    <w:p w14:paraId="5822D262" w14:textId="4AEDE606" w:rsidR="00C607D3" w:rsidRPr="00C607D3" w:rsidRDefault="00C607D3" w:rsidP="00C607D3"/>
    <w:p w14:paraId="239E47A7" w14:textId="0A2F927C" w:rsidR="00C607D3" w:rsidRPr="00C607D3" w:rsidRDefault="00C607D3" w:rsidP="00C607D3"/>
    <w:p w14:paraId="5E135717" w14:textId="27010877" w:rsidR="00C607D3" w:rsidRPr="00C607D3" w:rsidRDefault="00C607D3" w:rsidP="00C607D3"/>
    <w:p w14:paraId="6DAE816A" w14:textId="5AA7A496" w:rsidR="00C607D3" w:rsidRPr="00C607D3" w:rsidRDefault="00C607D3" w:rsidP="00C607D3"/>
    <w:p w14:paraId="6C61E9AD" w14:textId="034E943A" w:rsidR="00C607D3" w:rsidRPr="00C607D3" w:rsidRDefault="00C607D3" w:rsidP="00C607D3"/>
    <w:p w14:paraId="78992AA4" w14:textId="2705D0EA" w:rsidR="00C607D3" w:rsidRPr="00C607D3" w:rsidRDefault="00C607D3" w:rsidP="00C607D3"/>
    <w:p w14:paraId="252C6AD0" w14:textId="340A842E" w:rsidR="00C607D3" w:rsidRPr="00C607D3" w:rsidRDefault="00C607D3" w:rsidP="00C607D3"/>
    <w:p w14:paraId="127DB1A7" w14:textId="7B151E71" w:rsidR="00C607D3" w:rsidRPr="00C607D3" w:rsidRDefault="00C607D3" w:rsidP="00C607D3"/>
    <w:p w14:paraId="743DDFE4" w14:textId="04C31E00" w:rsidR="00C607D3" w:rsidRPr="00C607D3" w:rsidRDefault="00C607D3" w:rsidP="00C607D3"/>
    <w:p w14:paraId="4C629654" w14:textId="7D2DF46C" w:rsidR="00C607D3" w:rsidRPr="00C607D3" w:rsidRDefault="00C607D3" w:rsidP="00C607D3"/>
    <w:p w14:paraId="6706C041" w14:textId="090A628C" w:rsidR="00C607D3" w:rsidRPr="00C607D3" w:rsidRDefault="00C607D3" w:rsidP="00C607D3"/>
    <w:p w14:paraId="6E733BAB" w14:textId="55C512C5" w:rsidR="00C607D3" w:rsidRPr="00C607D3" w:rsidRDefault="00C607D3" w:rsidP="00C607D3"/>
    <w:p w14:paraId="046DEEF4" w14:textId="0874C2E3" w:rsidR="00C607D3" w:rsidRPr="00C607D3" w:rsidRDefault="00C607D3" w:rsidP="00C607D3"/>
    <w:p w14:paraId="02653371" w14:textId="7F7339A2" w:rsidR="00C607D3" w:rsidRPr="00C607D3" w:rsidRDefault="00C607D3" w:rsidP="00C607D3"/>
    <w:p w14:paraId="0276F5EB" w14:textId="28C4D85E" w:rsidR="00C607D3" w:rsidRPr="00C607D3" w:rsidRDefault="00C607D3" w:rsidP="00C607D3"/>
    <w:p w14:paraId="22AD5722" w14:textId="6EF47AAE" w:rsidR="00C607D3" w:rsidRPr="00C607D3" w:rsidRDefault="00C607D3" w:rsidP="00C607D3"/>
    <w:p w14:paraId="3413626B" w14:textId="66B36A6D" w:rsidR="00C607D3" w:rsidRPr="00C607D3" w:rsidRDefault="00C607D3" w:rsidP="00C607D3"/>
    <w:p w14:paraId="0C06C359" w14:textId="7A80E872" w:rsidR="00C607D3" w:rsidRPr="00C607D3" w:rsidRDefault="00C607D3" w:rsidP="00C607D3"/>
    <w:p w14:paraId="3E6269AE" w14:textId="607D133F" w:rsidR="00C607D3" w:rsidRPr="00C607D3" w:rsidRDefault="00C607D3" w:rsidP="00C607D3"/>
    <w:p w14:paraId="3D6B5AE3" w14:textId="77777777" w:rsidR="00FF71A6" w:rsidRDefault="00FF71A6" w:rsidP="00FF71A6">
      <w:pPr>
        <w:widowControl w:val="0"/>
        <w:spacing w:after="0" w:line="440" w:lineRule="exact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1"/>
          <w:szCs w:val="21"/>
          <w:lang w:val="en-US"/>
        </w:rPr>
      </w:pPr>
      <w:bookmarkStart w:id="0" w:name="_Toc183735759"/>
    </w:p>
    <w:p w14:paraId="0F30E4A2" w14:textId="77777777" w:rsidR="00FF71A6" w:rsidRDefault="00FF71A6" w:rsidP="00FF71A6">
      <w:pPr>
        <w:widowControl w:val="0"/>
        <w:spacing w:after="0" w:line="440" w:lineRule="exact"/>
        <w:ind w:firstLineChars="200" w:firstLine="43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1"/>
          <w:szCs w:val="21"/>
          <w:lang w:val="en-US"/>
        </w:rPr>
      </w:pPr>
    </w:p>
    <w:p w14:paraId="6524B8B5" w14:textId="77777777" w:rsidR="0090451D" w:rsidRDefault="0090451D" w:rsidP="00450484">
      <w:pPr>
        <w:widowControl w:val="0"/>
        <w:spacing w:after="0" w:line="38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0BCBEE4D" w14:textId="5AF4F29C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  <w:bookmarkStart w:id="1" w:name="_Toc183735738"/>
      <w:r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lastRenderedPageBreak/>
        <w:t>串讲提纲</w:t>
      </w:r>
    </w:p>
    <w:p w14:paraId="2981A956" w14:textId="7777777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6E4A05E8" w14:textId="023E47FA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  <w:bookmarkStart w:id="2" w:name="_Hlk76986306"/>
      <w:r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t>一、菩提心的一些基本概念</w:t>
      </w:r>
    </w:p>
    <w:bookmarkEnd w:id="2"/>
    <w:p w14:paraId="28D181EE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1、</w:t>
      </w:r>
      <w:proofErr w:type="gramStart"/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为什么说“</w:t>
      </w:r>
      <w:proofErr w:type="gramEnd"/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菩提心是入大乘道唯一之门”，而般若波罗蜜多却不是</w:t>
      </w:r>
      <w:r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 xml:space="preserve"> </w:t>
      </w:r>
      <w:r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  <w:t xml:space="preserve">      </w:t>
      </w: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大乘佛教的独门武功？</w:t>
      </w:r>
    </w:p>
    <w:p w14:paraId="087249A0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2、菩提心生起的原理</w:t>
      </w:r>
    </w:p>
    <w:p w14:paraId="237F4183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3、圆满菩提心体相中自利圆满的重要性</w:t>
      </w:r>
    </w:p>
    <w:p w14:paraId="640115E1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4、存在三种真实的世俗菩提心</w:t>
      </w:r>
    </w:p>
    <w:p w14:paraId="18B14A08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  <w:t>5</w:t>
      </w: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、菩提心的坚定与不坚定</w:t>
      </w:r>
    </w:p>
    <w:p w14:paraId="6471E0F5" w14:textId="7777777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7FCFFEDA" w14:textId="7777777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  <w:bookmarkStart w:id="3" w:name="_Hlk76982823"/>
      <w:r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t>二、七支因果菩提心修法教授</w:t>
      </w:r>
    </w:p>
    <w:bookmarkEnd w:id="3"/>
    <w:p w14:paraId="6970E7F4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1、七支因果菩提心修法的来源</w:t>
      </w:r>
    </w:p>
    <w:p w14:paraId="2B7F7819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  <w:t>2</w:t>
      </w: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、七对因果的具体描述</w:t>
      </w:r>
    </w:p>
    <w:p w14:paraId="542F259B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  <w:t>3</w:t>
      </w: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、七支因果修法要以大悲心为轴心</w:t>
      </w:r>
    </w:p>
    <w:p w14:paraId="2FC292F0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4、从知母至慈是悲心之因</w:t>
      </w:r>
    </w:p>
    <w:p w14:paraId="568BBCAE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5、修习知母、念恩、</w:t>
      </w:r>
      <w:proofErr w:type="gramStart"/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报恩的目的是引生“</w:t>
      </w:r>
      <w:proofErr w:type="gramEnd"/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悦意慈”</w:t>
      </w:r>
    </w:p>
    <w:p w14:paraId="49D24197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6、增上意乐与菩提心是悲心之果</w:t>
      </w:r>
    </w:p>
    <w:p w14:paraId="222B2AA7" w14:textId="77777777" w:rsidR="00C209C8" w:rsidRPr="00B501BD" w:rsidRDefault="00C209C8" w:rsidP="0090451D">
      <w:pPr>
        <w:widowControl w:val="0"/>
        <w:spacing w:after="0" w:line="440" w:lineRule="exact"/>
        <w:ind w:firstLineChars="200" w:firstLine="580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B501BD">
        <w:rPr>
          <w:rFonts w:ascii="黑体" w:eastAsia="黑体" w:hAnsi="黑体" w:cs="Times New Roman"/>
          <w:spacing w:val="10"/>
          <w:kern w:val="2"/>
          <w:sz w:val="28"/>
          <w:szCs w:val="28"/>
          <w:lang w:val="en-US"/>
        </w:rPr>
        <w:t>7</w:t>
      </w:r>
      <w:r w:rsidRPr="00B501BD">
        <w:rPr>
          <w:rFonts w:ascii="黑体" w:eastAsia="黑体" w:hAnsi="黑体" w:cs="Times New Roman" w:hint="eastAsia"/>
          <w:spacing w:val="10"/>
          <w:kern w:val="2"/>
          <w:sz w:val="28"/>
          <w:szCs w:val="28"/>
          <w:lang w:val="en-US"/>
        </w:rPr>
        <w:t>、</w:t>
      </w:r>
      <w:proofErr w:type="gramStart"/>
      <w:r w:rsidRPr="00B501BD">
        <w:rPr>
          <w:rFonts w:ascii="黑体" w:eastAsia="黑体" w:hAnsi="黑体" w:cs="Times New Roman" w:hint="eastAsia"/>
          <w:spacing w:val="10"/>
          <w:kern w:val="2"/>
          <w:sz w:val="28"/>
          <w:szCs w:val="28"/>
          <w:lang w:val="en-US"/>
        </w:rPr>
        <w:t>小乘行者“</w:t>
      </w:r>
      <w:proofErr w:type="gramEnd"/>
      <w:r w:rsidRPr="00B501BD">
        <w:rPr>
          <w:rFonts w:ascii="黑体" w:eastAsia="黑体" w:hAnsi="黑体" w:cs="Times New Roman" w:hint="eastAsia"/>
          <w:spacing w:val="10"/>
          <w:kern w:val="2"/>
          <w:sz w:val="28"/>
          <w:szCs w:val="28"/>
          <w:lang w:val="en-US"/>
        </w:rPr>
        <w:t>虽具大悲但没有荷负度生重担的增上意乐”</w:t>
      </w:r>
    </w:p>
    <w:p w14:paraId="6D10189D" w14:textId="77777777" w:rsidR="00C209C8" w:rsidRPr="00B501BD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</w:p>
    <w:p w14:paraId="1D8D37F9" w14:textId="7777777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4DA90587" w14:textId="2A5BE0D8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21CD7997" w14:textId="62BE6C65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3E515707" w14:textId="385918C8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4D1894E9" w14:textId="68F7B443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01CB69AD" w14:textId="17B3B63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6462245C" w14:textId="39C55975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6305B82A" w14:textId="1E56028D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64ACA699" w14:textId="3AA8CDC8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78EB328A" w14:textId="7777777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1052E03D" w14:textId="77777777" w:rsidR="00C209C8" w:rsidRDefault="00C209C8" w:rsidP="00C209C8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  <w:bookmarkStart w:id="4" w:name="_Hlk76982447"/>
      <w:r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lastRenderedPageBreak/>
        <w:t>一、菩提心的一些基本概念</w:t>
      </w:r>
    </w:p>
    <w:p w14:paraId="050ECBCA" w14:textId="77777777" w:rsidR="00C209C8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6845DD1D" w14:textId="6E81CFD3" w:rsidR="00C209C8" w:rsidRPr="00C209C8" w:rsidRDefault="00C209C8" w:rsidP="0090451D">
      <w:pPr>
        <w:widowControl w:val="0"/>
        <w:spacing w:after="0" w:line="440" w:lineRule="exact"/>
        <w:ind w:firstLineChars="200" w:firstLine="57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28"/>
          <w:szCs w:val="28"/>
          <w:lang w:val="en-US"/>
        </w:rPr>
      </w:pPr>
      <w:r w:rsidRPr="00C209C8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1、</w:t>
      </w:r>
      <w:proofErr w:type="gramStart"/>
      <w:r w:rsidRPr="00C209C8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为什么说“</w:t>
      </w:r>
      <w:proofErr w:type="gramEnd"/>
      <w:r w:rsidRPr="00C209C8">
        <w:rPr>
          <w:rFonts w:ascii="黑体" w:eastAsia="黑体" w:hAnsi="黑体" w:cs="Times New Roman" w:hint="eastAsia"/>
          <w:bCs/>
          <w:spacing w:val="6"/>
          <w:kern w:val="2"/>
          <w:sz w:val="28"/>
          <w:szCs w:val="28"/>
          <w:lang w:val="en-US"/>
        </w:rPr>
        <w:t>菩提心是入大乘道唯一之门”，而般若波罗蜜多却不是大乘佛教的独门武功？</w:t>
      </w:r>
    </w:p>
    <w:bookmarkEnd w:id="4"/>
    <w:p w14:paraId="5B408FE7" w14:textId="77777777" w:rsidR="00C209C8" w:rsidRPr="002A6662" w:rsidRDefault="00C209C8" w:rsidP="0090451D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6DF33AD2" w14:textId="56DD801C" w:rsidR="0090451D" w:rsidRPr="0090451D" w:rsidRDefault="00C209C8" w:rsidP="0090451D">
      <w:pPr>
        <w:widowControl w:val="0"/>
        <w:spacing w:after="0" w:line="440" w:lineRule="exact"/>
        <w:ind w:firstLineChars="200" w:firstLine="492"/>
        <w:jc w:val="both"/>
        <w:outlineLvl w:val="4"/>
        <w:rPr>
          <w:rFonts w:ascii="汉仪粗宋简" w:eastAsia="汉仪粗宋简" w:hAnsi="Times New Roman" w:cs="Times New Roman"/>
          <w:bCs/>
          <w:spacing w:val="6"/>
          <w:kern w:val="2"/>
          <w:sz w:val="24"/>
          <w:szCs w:val="24"/>
          <w:lang w:val="en-US"/>
        </w:rPr>
      </w:pPr>
      <w:r w:rsidRPr="0090451D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丑一、以教理安立发</w:t>
      </w:r>
      <w:bookmarkStart w:id="5" w:name="_Hlk76980087"/>
      <w:r w:rsidRPr="0090451D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菩提心是入</w:t>
      </w:r>
      <w:proofErr w:type="gramStart"/>
      <w:r w:rsidRPr="0090451D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大乘道</w:t>
      </w:r>
      <w:proofErr w:type="gramEnd"/>
      <w:r w:rsidRPr="0090451D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唯一之门</w:t>
      </w:r>
      <w:bookmarkEnd w:id="1"/>
      <w:bookmarkEnd w:id="5"/>
    </w:p>
    <w:p w14:paraId="272488B2" w14:textId="77777777" w:rsidR="0090451D" w:rsidRPr="0090451D" w:rsidRDefault="0090451D" w:rsidP="0090451D">
      <w:pPr>
        <w:widowControl w:val="0"/>
        <w:spacing w:after="0" w:line="80" w:lineRule="exact"/>
        <w:ind w:firstLineChars="200" w:firstLine="492"/>
        <w:jc w:val="both"/>
        <w:outlineLvl w:val="4"/>
        <w:rPr>
          <w:rFonts w:ascii="汉仪粗宋简" w:eastAsia="汉仪粗宋简" w:hAnsi="Times New Roman" w:cs="Times New Roman"/>
          <w:bCs/>
          <w:spacing w:val="6"/>
          <w:kern w:val="2"/>
          <w:sz w:val="24"/>
          <w:szCs w:val="24"/>
          <w:lang w:val="en-US"/>
        </w:rPr>
      </w:pPr>
    </w:p>
    <w:p w14:paraId="3F9CD8A0" w14:textId="77777777" w:rsidR="0090451D" w:rsidRPr="0090451D" w:rsidRDefault="0090451D" w:rsidP="0090451D">
      <w:pPr>
        <w:widowControl w:val="0"/>
        <w:spacing w:after="0" w:line="40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如是若须趣入大乘，能入之门又复云何？</w:t>
      </w:r>
      <w:r w:rsidRPr="0090451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此中佛说二种大乘，谓波罗蜜多大乘与密咒大乘，除此更无所余大乘。于此二乘随趣何门，然能入门惟菩提心。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7F2F424B" w14:textId="77777777" w:rsidR="0090451D" w:rsidRPr="0090451D" w:rsidRDefault="0090451D" w:rsidP="0090451D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530F4516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若要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趣入大乘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，首先必须了知什么是能进入大乘之门。佛宣说了二种大乘，即波罗蜜多大乘和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密咒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大乘，此外再没有其它大乘。对这二种大乘，不论趣向哪一种，其入门唯一都是发菩提心。</w:t>
      </w:r>
    </w:p>
    <w:p w14:paraId="0BDA30FE" w14:textId="77777777" w:rsidR="0090451D" w:rsidRPr="0090451D" w:rsidRDefault="0090451D" w:rsidP="0090451D">
      <w:pPr>
        <w:widowControl w:val="0"/>
        <w:spacing w:after="0" w:line="40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C962523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以下以教理证明。</w:t>
      </w:r>
    </w:p>
    <w:p w14:paraId="371B97A4" w14:textId="77777777" w:rsidR="0090451D" w:rsidRPr="0090451D" w:rsidRDefault="0090451D" w:rsidP="0090451D">
      <w:pPr>
        <w:widowControl w:val="0"/>
        <w:spacing w:after="0" w:line="6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89545F2" w14:textId="77777777" w:rsidR="0090451D" w:rsidRPr="0090451D" w:rsidRDefault="0090451D" w:rsidP="0090451D">
      <w:pPr>
        <w:widowControl w:val="0"/>
        <w:spacing w:after="0" w:line="386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【</w:t>
      </w:r>
      <w:proofErr w:type="gramStart"/>
      <w:r w:rsidRPr="0090451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若于</w:t>
      </w:r>
      <w:proofErr w:type="gramEnd"/>
      <w:r w:rsidRPr="0090451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相续何时生此，未生余德，亦得安立为大乘人；何时离此，纵有通达空性等德，然亦堕在声闻等地，退失大乘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。大乘教典多所宣说，即以正理亦善成立。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51A926CF" w14:textId="77777777" w:rsidR="0090451D" w:rsidRPr="0090451D" w:rsidRDefault="0090451D" w:rsidP="0090451D">
      <w:pPr>
        <w:widowControl w:val="0"/>
        <w:spacing w:after="0" w:line="6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142C17E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这是从正反两方面决定，一切大乘之入门依赖发菩提心。</w:t>
      </w:r>
    </w:p>
    <w:p w14:paraId="5905E6FF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正面：相续中何时发起了菩提心，即使没有产生其它功德，也能安立是大乘补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特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伽罗。</w:t>
      </w:r>
    </w:p>
    <w:p w14:paraId="527BB7E0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反面：何时离开了菩提心，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即使具有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通达空性等功德，也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只是堕在声闻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等地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而退失大乘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。</w:t>
      </w:r>
    </w:p>
    <w:p w14:paraId="6F49F426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对此，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大乘教典多有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宣说，而且以正理也善能成立。</w:t>
      </w:r>
    </w:p>
    <w:p w14:paraId="0328459A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B02D8B9" w14:textId="77777777" w:rsidR="0090451D" w:rsidRPr="0090451D" w:rsidRDefault="0090451D" w:rsidP="0090451D">
      <w:pPr>
        <w:widowControl w:val="0"/>
        <w:spacing w:after="0" w:line="38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故于最初入大乘数</w:t>
      </w:r>
      <w:r w:rsidRPr="0090451D"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vertAlign w:val="superscript"/>
          <w:lang w:val="en-US"/>
        </w:rPr>
        <w:footnoteReference w:id="1"/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，亦以惟发此心安立，后出大乘亦以惟离此心安立。故大乘者，随逐有无此心而为进退。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7740F863" w14:textId="77777777" w:rsidR="0090451D" w:rsidRPr="0090451D" w:rsidRDefault="0090451D" w:rsidP="0090451D">
      <w:pPr>
        <w:widowControl w:val="0"/>
        <w:spacing w:after="0" w:line="8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285F43D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所以，最初进入大乘，也唯一是以发起菩提心而定，后来退出大乘，也唯一是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以退失菩提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心而安立。因此，大乘完全是随有无菩提心而决定进退的。</w:t>
      </w:r>
    </w:p>
    <w:p w14:paraId="359EE224" w14:textId="77777777" w:rsidR="0090451D" w:rsidRPr="0090451D" w:rsidRDefault="0090451D" w:rsidP="00450484">
      <w:pPr>
        <w:widowControl w:val="0"/>
        <w:spacing w:after="0" w:line="380" w:lineRule="exact"/>
        <w:ind w:firstLineChars="200" w:firstLine="50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D5410A6" w14:textId="77777777" w:rsidR="0090451D" w:rsidRPr="0090451D" w:rsidRDefault="0090451D" w:rsidP="0090451D">
      <w:pPr>
        <w:widowControl w:val="0"/>
        <w:spacing w:after="0" w:line="440" w:lineRule="exact"/>
        <w:ind w:firstLineChars="200" w:firstLine="432"/>
        <w:jc w:val="both"/>
        <w:outlineLvl w:val="4"/>
        <w:rPr>
          <w:rFonts w:ascii="汉仪粗宋简" w:eastAsia="汉仪粗宋简" w:hAnsi="Times New Roman" w:cs="Times New Roman"/>
          <w:bCs/>
          <w:spacing w:val="6"/>
          <w:kern w:val="2"/>
          <w:sz w:val="21"/>
          <w:szCs w:val="21"/>
          <w:lang w:val="en-US"/>
        </w:rPr>
      </w:pPr>
      <w:r w:rsidRPr="0090451D">
        <w:rPr>
          <w:rFonts w:ascii="汉仪粗宋简" w:eastAsia="汉仪粗宋简" w:hAnsi="Times New Roman" w:cs="Times New Roman" w:hint="eastAsia"/>
          <w:bCs/>
          <w:spacing w:val="6"/>
          <w:kern w:val="2"/>
          <w:sz w:val="21"/>
          <w:szCs w:val="21"/>
          <w:lang w:val="en-US"/>
        </w:rPr>
        <w:t>具体解释</w:t>
      </w:r>
      <w:proofErr w:type="gramStart"/>
      <w:r w:rsidRPr="0090451D">
        <w:rPr>
          <w:rFonts w:ascii="汉仪粗宋简" w:eastAsia="汉仪粗宋简" w:hAnsi="Times New Roman" w:cs="Times New Roman" w:hint="eastAsia"/>
          <w:bCs/>
          <w:spacing w:val="6"/>
          <w:kern w:val="2"/>
          <w:sz w:val="21"/>
          <w:szCs w:val="21"/>
          <w:lang w:val="en-US"/>
        </w:rPr>
        <w:t>《华严经》教证而</w:t>
      </w:r>
      <w:proofErr w:type="gramEnd"/>
      <w:r w:rsidRPr="0090451D">
        <w:rPr>
          <w:rFonts w:ascii="汉仪粗宋简" w:eastAsia="汉仪粗宋简" w:hAnsi="Times New Roman" w:cs="Times New Roman" w:hint="eastAsia"/>
          <w:bCs/>
          <w:spacing w:val="6"/>
          <w:kern w:val="2"/>
          <w:sz w:val="21"/>
          <w:szCs w:val="21"/>
          <w:lang w:val="en-US"/>
        </w:rPr>
        <w:t>别说</w:t>
      </w:r>
    </w:p>
    <w:p w14:paraId="2D0F849A" w14:textId="77777777" w:rsidR="0090451D" w:rsidRPr="0090451D" w:rsidRDefault="0090451D" w:rsidP="0090451D">
      <w:pPr>
        <w:widowControl w:val="0"/>
        <w:spacing w:after="0" w:line="80" w:lineRule="exact"/>
        <w:ind w:firstLineChars="200" w:firstLine="432"/>
        <w:jc w:val="both"/>
        <w:outlineLvl w:val="4"/>
        <w:rPr>
          <w:rFonts w:ascii="汉仪粗宋简" w:eastAsia="汉仪粗宋简" w:hAnsi="Times New Roman" w:cs="Times New Roman"/>
          <w:bCs/>
          <w:spacing w:val="6"/>
          <w:kern w:val="2"/>
          <w:sz w:val="21"/>
          <w:szCs w:val="21"/>
          <w:lang w:val="en-US"/>
        </w:rPr>
      </w:pPr>
    </w:p>
    <w:p w14:paraId="475EC8AF" w14:textId="77777777" w:rsidR="0090451D" w:rsidRPr="0090451D" w:rsidRDefault="0090451D" w:rsidP="0090451D">
      <w:pPr>
        <w:widowControl w:val="0"/>
        <w:spacing w:after="0" w:line="380" w:lineRule="exact"/>
        <w:ind w:firstLineChars="200" w:firstLine="440"/>
        <w:jc w:val="both"/>
        <w:rPr>
          <w:rFonts w:ascii="华文中宋" w:eastAsia="黑体" w:hAnsi="华文中宋" w:cs="Times New Roman"/>
          <w:spacing w:val="10"/>
          <w:kern w:val="2"/>
          <w:sz w:val="21"/>
          <w:szCs w:val="21"/>
          <w:lang w:val="en-US"/>
        </w:rPr>
      </w:pP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lastRenderedPageBreak/>
        <w:t>【</w:t>
      </w:r>
      <w:r w:rsidRPr="0090451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如《华严经》云：“善男子，菩提心者，犹如一切佛法</w:t>
      </w:r>
      <w:r w:rsidRPr="0090451D">
        <w:rPr>
          <w:rFonts w:ascii="黑体" w:eastAsia="黑体" w:hAnsi="Times New Roman" w:cs="Times New Roman"/>
          <w:b/>
          <w:color w:val="FF0000"/>
          <w:spacing w:val="10"/>
          <w:kern w:val="2"/>
          <w:sz w:val="21"/>
          <w:szCs w:val="21"/>
          <w:vertAlign w:val="superscript"/>
          <w:lang w:val="en-US"/>
        </w:rPr>
        <w:footnoteReference w:id="2"/>
      </w:r>
      <w:r w:rsidRPr="0090451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种子。”当获定解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，故更释之。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】</w:t>
      </w:r>
    </w:p>
    <w:p w14:paraId="1A45B905" w14:textId="77777777" w:rsidR="0090451D" w:rsidRPr="0090451D" w:rsidRDefault="0090451D" w:rsidP="0090451D">
      <w:pPr>
        <w:widowControl w:val="0"/>
        <w:spacing w:after="0" w:line="80" w:lineRule="exact"/>
        <w:ind w:firstLineChars="200" w:firstLine="44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7FD7A751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如《华严经》说：“菩提心犹如一切佛陀功德法的种子。”这一意义极其重要，务必获得定解。为此，以下再作具体解释。</w:t>
      </w:r>
    </w:p>
    <w:p w14:paraId="0F3AB89A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论中先举比喻，再显示意义。对于比喻和意义，都要理解“共因”和“不共因”的差别。</w:t>
      </w:r>
    </w:p>
    <w:p w14:paraId="5AC8AE41" w14:textId="77777777" w:rsidR="0090451D" w:rsidRPr="0090451D" w:rsidRDefault="0090451D" w:rsidP="0090451D">
      <w:pPr>
        <w:widowControl w:val="0"/>
        <w:spacing w:after="0" w:line="3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FD1EA4C" w14:textId="77777777" w:rsidR="0090451D" w:rsidRPr="0090451D" w:rsidRDefault="0090451D" w:rsidP="0090451D">
      <w:pPr>
        <w:widowControl w:val="0"/>
        <w:spacing w:after="0" w:line="440" w:lineRule="exact"/>
        <w:ind w:firstLineChars="200" w:firstLine="460"/>
        <w:jc w:val="both"/>
        <w:rPr>
          <w:rFonts w:ascii="华文中宋" w:eastAsia="华文中宋" w:hAnsi="华文中宋" w:cs="Times New Roman"/>
          <w:color w:val="000000"/>
          <w:spacing w:val="10"/>
          <w:kern w:val="2"/>
          <w:lang w:val="en-US"/>
        </w:rPr>
      </w:pPr>
      <w:r w:rsidRPr="0090451D">
        <w:rPr>
          <w:rFonts w:ascii="华文中宋" w:eastAsia="华文中宋" w:hAnsi="华文中宋" w:cs="Times New Roman" w:hint="eastAsia"/>
          <w:color w:val="000000"/>
          <w:spacing w:val="10"/>
          <w:kern w:val="2"/>
          <w:lang w:val="en-US"/>
        </w:rPr>
        <w:t>比喻：</w:t>
      </w:r>
    </w:p>
    <w:p w14:paraId="13165B06" w14:textId="77777777" w:rsidR="0090451D" w:rsidRPr="0090451D" w:rsidRDefault="0090451D" w:rsidP="0090451D">
      <w:pPr>
        <w:widowControl w:val="0"/>
        <w:spacing w:after="0" w:line="80" w:lineRule="exact"/>
        <w:ind w:firstLineChars="200" w:firstLine="460"/>
        <w:jc w:val="both"/>
        <w:rPr>
          <w:rFonts w:ascii="华文中宋" w:eastAsia="华文中宋" w:hAnsi="华文中宋" w:cs="Times New Roman"/>
          <w:color w:val="000000"/>
          <w:spacing w:val="10"/>
          <w:kern w:val="2"/>
          <w:lang w:val="en-US"/>
        </w:rPr>
      </w:pPr>
    </w:p>
    <w:p w14:paraId="5BAEC0DB" w14:textId="77777777" w:rsidR="0090451D" w:rsidRPr="0090451D" w:rsidRDefault="0090451D" w:rsidP="0090451D">
      <w:pPr>
        <w:widowControl w:val="0"/>
        <w:spacing w:after="0" w:line="380" w:lineRule="exact"/>
        <w:ind w:firstLineChars="200" w:firstLine="440"/>
        <w:jc w:val="both"/>
        <w:rPr>
          <w:rFonts w:ascii="华文中宋" w:eastAsia="黑体" w:hAnsi="华文中宋" w:cs="Times New Roman"/>
          <w:spacing w:val="10"/>
          <w:kern w:val="2"/>
          <w:sz w:val="21"/>
          <w:szCs w:val="21"/>
          <w:lang w:val="en-US"/>
        </w:rPr>
      </w:pP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此如水、粪及暖土等，与稻种合为稻芽因，与麦、豆等种子相合为彼芽因，故是共因。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】</w:t>
      </w:r>
    </w:p>
    <w:p w14:paraId="5A297CEE" w14:textId="77777777" w:rsidR="0090451D" w:rsidRPr="0090451D" w:rsidRDefault="0090451D" w:rsidP="0090451D">
      <w:pPr>
        <w:widowControl w:val="0"/>
        <w:spacing w:after="0" w:line="60" w:lineRule="exact"/>
        <w:ind w:firstLineChars="200" w:firstLine="44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04AA9B78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譬如，水分、肥料、温度、土壤等，与稻种和合，则成为出生稻芽的因素，与小麦、黄豆等种子和合，又成为出生麦芽、豆芽等的因素，因此是能出生稻芽、麦芽等的共同因素。</w:t>
      </w:r>
    </w:p>
    <w:p w14:paraId="201AF861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5B7540A" w14:textId="77777777" w:rsidR="0090451D" w:rsidRPr="0090451D" w:rsidRDefault="0090451D" w:rsidP="0090451D">
      <w:pPr>
        <w:widowControl w:val="0"/>
        <w:spacing w:after="0" w:line="380" w:lineRule="exact"/>
        <w:ind w:firstLineChars="200" w:firstLine="440"/>
        <w:jc w:val="both"/>
        <w:rPr>
          <w:rFonts w:ascii="华文中宋" w:eastAsia="黑体" w:hAnsi="华文中宋" w:cs="Times New Roman"/>
          <w:spacing w:val="10"/>
          <w:kern w:val="2"/>
          <w:sz w:val="21"/>
          <w:szCs w:val="21"/>
          <w:lang w:val="en-US"/>
        </w:rPr>
      </w:pP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如麦种子任会何缘，终不堪为稻等芽因，故是麦芽不共之因。由此所摄水粪等事，亦皆变成麦芽之因。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】</w:t>
      </w:r>
    </w:p>
    <w:p w14:paraId="251FE351" w14:textId="77777777" w:rsidR="0090451D" w:rsidRPr="0090451D" w:rsidRDefault="0090451D" w:rsidP="0090451D">
      <w:pPr>
        <w:widowControl w:val="0"/>
        <w:spacing w:after="0" w:line="80" w:lineRule="exact"/>
        <w:ind w:firstLineChars="200" w:firstLine="44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5360728A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然而，像麦种子不论遇到任何外缘，也终究不能成为出生稻芽等的因素，因此，麦种子是只出生麦芽的不共因。而且，以麦种子为近取因，凡是与其相关的水分、肥料等，也都变成了出生麦芽的因素。</w:t>
      </w:r>
    </w:p>
    <w:p w14:paraId="3617095A" w14:textId="77777777" w:rsidR="0090451D" w:rsidRPr="0090451D" w:rsidRDefault="0090451D" w:rsidP="0090451D">
      <w:pPr>
        <w:widowControl w:val="0"/>
        <w:spacing w:after="0" w:line="3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CCE86C8" w14:textId="77777777" w:rsidR="0090451D" w:rsidRPr="0090451D" w:rsidRDefault="0090451D" w:rsidP="0090451D">
      <w:pPr>
        <w:widowControl w:val="0"/>
        <w:spacing w:after="0" w:line="440" w:lineRule="exact"/>
        <w:ind w:firstLineChars="200" w:firstLine="460"/>
        <w:jc w:val="both"/>
        <w:rPr>
          <w:rFonts w:ascii="华文中宋" w:eastAsia="华文中宋" w:hAnsi="华文中宋" w:cs="Times New Roman"/>
          <w:color w:val="000000"/>
          <w:spacing w:val="10"/>
          <w:kern w:val="2"/>
          <w:lang w:val="en-US"/>
        </w:rPr>
      </w:pPr>
      <w:r w:rsidRPr="0090451D">
        <w:rPr>
          <w:rFonts w:ascii="华文中宋" w:eastAsia="华文中宋" w:hAnsi="华文中宋" w:cs="Times New Roman" w:hint="eastAsia"/>
          <w:color w:val="000000"/>
          <w:spacing w:val="10"/>
          <w:kern w:val="2"/>
          <w:lang w:val="en-US"/>
        </w:rPr>
        <w:t>意义：</w:t>
      </w:r>
    </w:p>
    <w:p w14:paraId="0A156C45" w14:textId="77777777" w:rsidR="0090451D" w:rsidRPr="0090451D" w:rsidRDefault="0090451D" w:rsidP="0090451D">
      <w:pPr>
        <w:widowControl w:val="0"/>
        <w:spacing w:after="0" w:line="80" w:lineRule="exact"/>
        <w:ind w:firstLineChars="200" w:firstLine="460"/>
        <w:jc w:val="both"/>
        <w:rPr>
          <w:rFonts w:ascii="华文中宋" w:eastAsia="华文中宋" w:hAnsi="华文中宋" w:cs="Times New Roman"/>
          <w:color w:val="000000"/>
          <w:spacing w:val="10"/>
          <w:kern w:val="2"/>
          <w:lang w:val="en-US"/>
        </w:rPr>
      </w:pPr>
    </w:p>
    <w:p w14:paraId="72E73CB9" w14:textId="77777777" w:rsidR="0090451D" w:rsidRPr="0090451D" w:rsidRDefault="0090451D" w:rsidP="0090451D">
      <w:pPr>
        <w:widowControl w:val="0"/>
        <w:spacing w:after="0" w:line="380" w:lineRule="exact"/>
        <w:ind w:firstLineChars="200" w:firstLine="440"/>
        <w:jc w:val="both"/>
        <w:rPr>
          <w:rFonts w:ascii="华文中宋" w:eastAsia="黑体" w:hAnsi="华文中宋" w:cs="Times New Roman"/>
          <w:spacing w:val="10"/>
          <w:kern w:val="2"/>
          <w:sz w:val="21"/>
          <w:szCs w:val="21"/>
          <w:lang w:val="en-US"/>
        </w:rPr>
      </w:pP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如是无上菩提之心，佛芽因中犹如种子，是不共因。解空之慧，如水、粪等，是三菩提共同之因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】</w:t>
      </w:r>
    </w:p>
    <w:p w14:paraId="2C11851C" w14:textId="77777777" w:rsidR="0090451D" w:rsidRPr="0090451D" w:rsidRDefault="0090451D" w:rsidP="0090451D">
      <w:pPr>
        <w:widowControl w:val="0"/>
        <w:spacing w:after="0" w:line="60" w:lineRule="exact"/>
        <w:ind w:firstLineChars="200" w:firstLine="44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372C5F69" w14:textId="01066721" w:rsid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如是在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成就佛芽的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众多因素中，无上菩提心是如种子般的不共因，而通达空性的智慧如水分、肥料等，是声闻、缘觉、佛陀三菩提的共同因素。</w:t>
      </w:r>
    </w:p>
    <w:p w14:paraId="6DAF1D0D" w14:textId="71FA612D" w:rsid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D8F75B8" w14:textId="77777777" w:rsidR="0090451D" w:rsidRPr="0090451D" w:rsidRDefault="0090451D" w:rsidP="0090451D">
      <w:pPr>
        <w:widowControl w:val="0"/>
        <w:spacing w:after="0" w:line="380" w:lineRule="exact"/>
        <w:ind w:firstLineChars="200" w:firstLine="440"/>
        <w:jc w:val="both"/>
        <w:rPr>
          <w:rFonts w:ascii="华文中宋" w:eastAsia="黑体" w:hAnsi="华文中宋" w:cs="Times New Roman"/>
          <w:spacing w:val="10"/>
          <w:kern w:val="2"/>
          <w:sz w:val="21"/>
          <w:szCs w:val="21"/>
          <w:lang w:val="en-US"/>
        </w:rPr>
      </w:pP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龙猛菩萨云：“诸佛辟支佛，诸声闻定依，解脱道惟汝，决定更无余。”此赞般若波罗蜜多，声闻独觉亦须依此，故说般若波罗蜜多为母，是大、小乘二子之母。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】</w:t>
      </w:r>
    </w:p>
    <w:p w14:paraId="63A3FC5E" w14:textId="77777777" w:rsidR="0090451D" w:rsidRPr="0090451D" w:rsidRDefault="0090451D" w:rsidP="0090451D">
      <w:pPr>
        <w:widowControl w:val="0"/>
        <w:spacing w:after="0" w:line="80" w:lineRule="exact"/>
        <w:ind w:firstLineChars="200" w:firstLine="44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25158AE6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龙猛菩萨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说：“诸佛、声缘阿罗汉必须依靠的解脱道，唯独是您</w:t>
      </w:r>
      <w:r w:rsidRPr="0090451D">
        <w:rPr>
          <w:rFonts w:ascii="Times New Roman" w:eastAsia="华文中宋" w:hAnsi="Times New Roman" w:cs="Times New Roman" w:hint="eastAsia"/>
          <w:color w:val="000000"/>
          <w:spacing w:val="-2"/>
          <w:kern w:val="2"/>
          <w:sz w:val="24"/>
          <w:szCs w:val="24"/>
          <w:lang w:val="en-US"/>
        </w:rPr>
        <w:t>——</w:t>
      </w: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般若波罗蜜多，此外定无其它。”这是赞叹般若波罗蜜多，声闻、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独觉也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必须依靠她，因此说，般若</w:t>
      </w: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lastRenderedPageBreak/>
        <w:t>波罗蜜多为母，是大、小乘二子共同的母亲。</w:t>
      </w:r>
    </w:p>
    <w:p w14:paraId="467E70D9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BBBFFC2" w14:textId="77777777" w:rsidR="0090451D" w:rsidRPr="0090451D" w:rsidRDefault="0090451D" w:rsidP="0090451D">
      <w:pPr>
        <w:widowControl w:val="0"/>
        <w:spacing w:after="0" w:line="380" w:lineRule="exact"/>
        <w:ind w:firstLineChars="200" w:firstLine="440"/>
        <w:jc w:val="both"/>
        <w:rPr>
          <w:rFonts w:ascii="华文中宋" w:eastAsia="黑体" w:hAnsi="华文中宋" w:cs="Times New Roman"/>
          <w:spacing w:val="10"/>
          <w:kern w:val="2"/>
          <w:sz w:val="21"/>
          <w:szCs w:val="21"/>
          <w:lang w:val="en-US"/>
        </w:rPr>
      </w:pP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故证空慧不能判别大乘小乘，以菩提心及广大行而分判之。</w:t>
      </w:r>
      <w:r w:rsidRPr="0090451D">
        <w:rPr>
          <w:rFonts w:ascii="华文中宋" w:eastAsia="黑体" w:hAnsi="华文中宋" w:cs="Times New Roman" w:hint="eastAsia"/>
          <w:color w:val="FF0000"/>
          <w:spacing w:val="10"/>
          <w:kern w:val="2"/>
          <w:sz w:val="21"/>
          <w:szCs w:val="21"/>
          <w:lang w:val="en-US"/>
        </w:rPr>
        <w:t>】</w:t>
      </w:r>
    </w:p>
    <w:p w14:paraId="764FA7E4" w14:textId="77777777" w:rsidR="0090451D" w:rsidRPr="0090451D" w:rsidRDefault="0090451D" w:rsidP="0090451D">
      <w:pPr>
        <w:widowControl w:val="0"/>
        <w:spacing w:after="0" w:line="80" w:lineRule="exact"/>
        <w:ind w:firstLineChars="200" w:firstLine="440"/>
        <w:jc w:val="both"/>
        <w:rPr>
          <w:rFonts w:ascii="华文中宋" w:eastAsia="黑体" w:hAnsi="华文中宋" w:cs="Times New Roman"/>
          <w:spacing w:val="10"/>
          <w:kern w:val="2"/>
          <w:sz w:val="21"/>
          <w:szCs w:val="21"/>
          <w:lang w:val="en-US"/>
        </w:rPr>
      </w:pPr>
    </w:p>
    <w:p w14:paraId="68E8BDC0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所以，由于小乘也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具有证空慧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的缘故，单以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证空慧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不能判别大小乘；由于小乘不具菩提心的缘故，以菩提心与广大行能够分判大、小乘。</w:t>
      </w:r>
    </w:p>
    <w:p w14:paraId="43C46C8E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阿底峡尊者说：“内外以皈依别，大小以发心别。”</w:t>
      </w:r>
    </w:p>
    <w:p w14:paraId="61855C73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43891F3" w14:textId="77777777" w:rsidR="0090451D" w:rsidRPr="0090451D" w:rsidRDefault="0090451D" w:rsidP="0090451D">
      <w:pPr>
        <w:widowControl w:val="0"/>
        <w:spacing w:after="0" w:line="400" w:lineRule="exact"/>
        <w:ind w:firstLineChars="200" w:firstLine="440"/>
        <w:jc w:val="both"/>
        <w:rPr>
          <w:rFonts w:ascii="华文中宋" w:eastAsia="黑体" w:hAnsi="华文中宋" w:cs="Times New Roman"/>
          <w:spacing w:val="10"/>
          <w:kern w:val="2"/>
          <w:sz w:val="21"/>
          <w:szCs w:val="21"/>
          <w:lang w:val="en-US"/>
        </w:rPr>
      </w:pP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《宝鬘论》云：</w:t>
      </w:r>
      <w:r w:rsidRPr="0090451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“诸声闻乘中，未说菩萨愿，大行及回向，何能成菩萨？”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此说不由见分，当以行分。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】</w:t>
      </w:r>
    </w:p>
    <w:p w14:paraId="1943FFE1" w14:textId="77777777" w:rsidR="0090451D" w:rsidRPr="0090451D" w:rsidRDefault="0090451D" w:rsidP="0090451D">
      <w:pPr>
        <w:widowControl w:val="0"/>
        <w:spacing w:after="0" w:line="80" w:lineRule="exact"/>
        <w:ind w:firstLineChars="200" w:firstLine="44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60BC2417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《宝鬘论》说：在声闻乘的教法中，并未说及菩萨的大愿、大行和回向，怎么能成为菩萨？这是说，</w:t>
      </w:r>
      <w:r w:rsidRPr="0090451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不由见解分大小乘，应以行为分大、小乘。</w:t>
      </w:r>
    </w:p>
    <w:p w14:paraId="2CC17FE4" w14:textId="77777777" w:rsidR="0090451D" w:rsidRPr="0090451D" w:rsidRDefault="0090451D" w:rsidP="0090451D">
      <w:pPr>
        <w:widowControl w:val="0"/>
        <w:spacing w:after="0" w:line="36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2D6EDE7B" w14:textId="77777777" w:rsidR="0090451D" w:rsidRPr="0090451D" w:rsidRDefault="0090451D" w:rsidP="0090451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9E32973" w14:textId="09DDABCA" w:rsidR="0090451D" w:rsidRPr="00B60A9D" w:rsidRDefault="007059F1" w:rsidP="00450484">
      <w:pPr>
        <w:widowControl w:val="0"/>
        <w:spacing w:after="0" w:line="380" w:lineRule="exact"/>
        <w:ind w:firstLineChars="200" w:firstLine="66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32"/>
          <w:szCs w:val="32"/>
          <w:lang w:val="en-US"/>
        </w:rPr>
      </w:pPr>
      <w:bookmarkStart w:id="6" w:name="_Hlk76982478"/>
      <w:r>
        <w:rPr>
          <w:rFonts w:ascii="黑体" w:eastAsia="黑体" w:hAnsi="Times New Roman" w:cs="Times New Roman" w:hint="eastAsia"/>
          <w:color w:val="000000"/>
          <w:spacing w:val="10"/>
          <w:kern w:val="2"/>
          <w:sz w:val="32"/>
          <w:szCs w:val="32"/>
          <w:lang w:val="en-US"/>
        </w:rPr>
        <w:t>2</w:t>
      </w:r>
      <w:r w:rsidR="002A6662" w:rsidRPr="00B60A9D">
        <w:rPr>
          <w:rFonts w:ascii="黑体" w:eastAsia="黑体" w:hAnsi="Times New Roman" w:cs="Times New Roman" w:hint="eastAsia"/>
          <w:color w:val="000000"/>
          <w:spacing w:val="10"/>
          <w:kern w:val="2"/>
          <w:sz w:val="32"/>
          <w:szCs w:val="32"/>
          <w:lang w:val="en-US"/>
        </w:rPr>
        <w:t>、菩提心</w:t>
      </w:r>
      <w:r w:rsidR="00B60A9D" w:rsidRPr="00B60A9D">
        <w:rPr>
          <w:rFonts w:ascii="黑体" w:eastAsia="黑体" w:hAnsi="Times New Roman" w:cs="Times New Roman" w:hint="eastAsia"/>
          <w:color w:val="000000"/>
          <w:spacing w:val="10"/>
          <w:kern w:val="2"/>
          <w:sz w:val="32"/>
          <w:szCs w:val="32"/>
          <w:lang w:val="en-US"/>
        </w:rPr>
        <w:t>生起的原理</w:t>
      </w:r>
    </w:p>
    <w:bookmarkEnd w:id="6"/>
    <w:p w14:paraId="1BA53303" w14:textId="77777777" w:rsidR="0090451D" w:rsidRPr="0090451D" w:rsidRDefault="0090451D" w:rsidP="00450484">
      <w:pPr>
        <w:widowControl w:val="0"/>
        <w:spacing w:after="0" w:line="380" w:lineRule="exact"/>
        <w:ind w:firstLineChars="200" w:firstLine="50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A57C3DC" w14:textId="4552DD28" w:rsidR="00450484" w:rsidRPr="0090451D" w:rsidRDefault="00450484" w:rsidP="00B60A9D">
      <w:pPr>
        <w:widowControl w:val="0"/>
        <w:spacing w:after="0" w:line="380" w:lineRule="exact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90451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第二，如何发生此心道理分四：一、由依何因如何生起；二、修菩提心次第；三、发起之量；四、仪轨受法。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34018A58" w14:textId="77777777" w:rsidR="00450484" w:rsidRPr="0090451D" w:rsidRDefault="00450484" w:rsidP="00450484">
      <w:pPr>
        <w:widowControl w:val="0"/>
        <w:spacing w:after="0" w:line="16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3A251285" w14:textId="77777777" w:rsidR="00450484" w:rsidRPr="0090451D" w:rsidRDefault="00450484" w:rsidP="00450484">
      <w:pPr>
        <w:widowControl w:val="0"/>
        <w:spacing w:after="0" w:line="380" w:lineRule="exact"/>
        <w:ind w:firstLineChars="200" w:firstLine="492"/>
        <w:jc w:val="both"/>
        <w:outlineLvl w:val="3"/>
        <w:rPr>
          <w:rFonts w:ascii="汉仪粗宋简" w:eastAsia="汉仪粗宋简" w:hAnsi="Times New Roman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bookmarkStart w:id="7" w:name="_Toc183735750"/>
      <w:r w:rsidRPr="0090451D">
        <w:rPr>
          <w:rFonts w:ascii="汉仪粗宋简" w:eastAsia="汉仪粗宋简" w:hAnsi="Times New Roman" w:cs="Times New Roman" w:hint="eastAsia"/>
          <w:bCs/>
          <w:spacing w:val="6"/>
          <w:kern w:val="2"/>
          <w:sz w:val="24"/>
          <w:szCs w:val="24"/>
          <w:lang w:val="en-US"/>
        </w:rPr>
        <w:t>子一、</w:t>
      </w:r>
      <w:r w:rsidRPr="0090451D">
        <w:rPr>
          <w:rFonts w:ascii="汉仪粗宋简" w:eastAsia="汉仪粗宋简" w:hAnsi="Times New Roman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由依何因如何生起分三：一、从</w:t>
      </w:r>
      <w:proofErr w:type="gramStart"/>
      <w:r w:rsidRPr="0090451D">
        <w:rPr>
          <w:rFonts w:ascii="汉仪粗宋简" w:eastAsia="汉仪粗宋简" w:hAnsi="Times New Roman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四缘发心</w:t>
      </w:r>
      <w:proofErr w:type="gramEnd"/>
      <w:r w:rsidRPr="0090451D">
        <w:rPr>
          <w:rFonts w:ascii="汉仪粗宋简" w:eastAsia="汉仪粗宋简" w:hAnsi="Times New Roman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 xml:space="preserve">　二、从四因发心　三、从四力发心</w:t>
      </w:r>
      <w:bookmarkEnd w:id="7"/>
    </w:p>
    <w:p w14:paraId="428A9E7A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【初中有三。】</w:t>
      </w:r>
    </w:p>
    <w:p w14:paraId="5AEE756D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091BBEE7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由依何因如何生起，就是从</w:t>
      </w:r>
      <w:proofErr w:type="gramStart"/>
      <w:r w:rsidRPr="002A6662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四缘发心</w:t>
      </w:r>
      <w:proofErr w:type="gramEnd"/>
      <w:r w:rsidRPr="002A6662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、从四因发心、从四力发心。</w:t>
      </w:r>
    </w:p>
    <w:p w14:paraId="08775167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647A99B5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丑一、从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四缘发心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分六：一、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从缘发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心之理　二、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略摄四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缘之义　三、仅于欲求菩提非就所为而安立发心　四、对佛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功德修信是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不堕小乘之最大因缘　五、从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四缘发心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之异门　六、认定真实</w:t>
      </w:r>
    </w:p>
    <w:p w14:paraId="4E67A4EC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792EC859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寅一、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从缘发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心之理</w:t>
      </w:r>
    </w:p>
    <w:p w14:paraId="12C8FDA3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43B72111" w14:textId="77777777" w:rsidR="002A6662" w:rsidRPr="004749A7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4749A7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【初从四缘发心道理者，若见诸佛及诸菩萨难思神力，或从可信闻如是事，依此发</w:t>
      </w:r>
      <w:r w:rsidRPr="004749A7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lastRenderedPageBreak/>
        <w:t>心，谓念：所住 所修 菩提有大威力。】</w:t>
      </w:r>
    </w:p>
    <w:p w14:paraId="637C749F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3892E3BC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第一初发心缘：</w:t>
      </w:r>
    </w:p>
    <w:p w14:paraId="76377351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善男子、善女人，亲见诸佛及诸菩萨不可思议的神变威力，或者从可信者处听到如是事迹。见闻之后，心想：无上菩提有大威德，能令安住者及修行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者成就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如此不可思议的神变威力。由此见闻的力量，对大菩提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深生信解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而发起菩提心。</w:t>
      </w:r>
    </w:p>
    <w:p w14:paraId="01D1B968" w14:textId="77777777" w:rsidR="004749A7" w:rsidRDefault="004749A7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484FEA54" w14:textId="2B128DAC" w:rsidR="002A6662" w:rsidRPr="004749A7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4749A7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【虽无如是若见若闻，而由听闻依于无上菩提法藏，信解佛智而发其心。】</w:t>
      </w:r>
    </w:p>
    <w:p w14:paraId="3CDD74C1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第二初发心缘：</w:t>
      </w:r>
    </w:p>
    <w:p w14:paraId="16D4DA98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有一类人虽未现见或听人述说诸佛菩萨的神变威力，但由听闻法师说法，依靠无上菩提微妙正法的菩萨藏教，闻后生起甚深信解。由听闻与深信的力量，对佛陀的智慧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产生信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解，为了获得如来微妙智慧而发菩提心。</w:t>
      </w:r>
    </w:p>
    <w:p w14:paraId="7ED2C1D2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766295DD" w14:textId="77777777" w:rsidR="002A6662" w:rsidRPr="004749A7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4749A7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【虽未闻法，由见菩萨正法将灭，便作是念而发其心，谓念：如是正法久住，能灭无量有情大苦，我为令此菩萨正法久安住故，定当发心。】</w:t>
      </w:r>
    </w:p>
    <w:p w14:paraId="3F1C33CD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37FC0455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第三初发心缘：</w:t>
      </w:r>
    </w:p>
    <w:p w14:paraId="5A3F07F2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又有一类人虽未听闻如上正法，但由于见到一切菩萨藏法即将隐没，而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如是发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心：菩萨藏正法若能长久住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世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，便能灭除无量有情的生死大苦，我应令菩萨藏法久住世间，为此我一定要发菩提心。</w:t>
      </w:r>
    </w:p>
    <w:p w14:paraId="3F20AB4D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所以第三缘是：由为护持菩萨藏法的力量，于如来智慧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产生信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解，为证如来微妙智慧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而勇发菩提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心。</w:t>
      </w:r>
    </w:p>
    <w:p w14:paraId="63588163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556899B1" w14:textId="77777777" w:rsidR="002A6662" w:rsidRPr="004749A7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4749A7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【虽未观见正法欲灭，然见恶世上品愚痴、无惭、无愧、嫉姤、悭等，便作是念：于此世中虽于声闻、独觉菩提能发心者，尚属难得，况于无上菩提发心，我且发心，余当随学。见难发心而发其心。共为四种。】</w:t>
      </w:r>
    </w:p>
    <w:p w14:paraId="28DCF644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3FE055CF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第四初发心缘：</w:t>
      </w:r>
    </w:p>
    <w:p w14:paraId="1C48CE80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又有一类，虽未观见正法行将隐没，但在末世见到浊恶众生身心被上品烦恼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恼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乱，</w:t>
      </w: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lastRenderedPageBreak/>
        <w:t>多有愚痴、无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惭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、无愧、嫉妒、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悭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贪、忧苦、粗重、烦恼、恶行、放逸、懈怠、无信等，见后心想：在这五浊恶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世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，无量众生被烦恼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恼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乱之时，能对声闻、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独觉菩提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发心，尚且难得，何况于无上菩提发心。我应发起大菩提心，让恶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世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无量有情随学我发菩提大愿。</w:t>
      </w:r>
    </w:p>
    <w:p w14:paraId="3026D859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由于观见末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法时代发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心难得的力量，而对大菩提生起甚深信解，由此发起菩提心。</w:t>
      </w:r>
    </w:p>
    <w:p w14:paraId="5D468B9F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766742ED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【发心之理，论说于大菩提发心，故是发心欲证菩提。】</w:t>
      </w:r>
    </w:p>
    <w:p w14:paraId="727F7B13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1FA18735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发心的道理，《瑜伽师地论》的文句中，都是说“于大菩提发心”，由此可见，所谓“发菩提心”是指发心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希求证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得菩提。</w:t>
      </w:r>
    </w:p>
    <w:p w14:paraId="12CCC71C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54FF4241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寅二、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略摄四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缘之义</w:t>
      </w:r>
    </w:p>
    <w:p w14:paraId="5F9DA395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3D998184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【由何缘者，初由见闻希有神变生希有想，念我当得如是菩提。】</w:t>
      </w:r>
    </w:p>
    <w:p w14:paraId="450A7E7E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3EA383F0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由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第一缘发心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：见闻稀有神变，即见到或听到佛陀的稀有神变，以此为缘，生起稀有之想，心中常常忆念：愿我当来获得如是菩提。</w:t>
      </w:r>
    </w:p>
    <w:p w14:paraId="220951B3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5A900CC1" w14:textId="77777777" w:rsidR="002A6662" w:rsidRPr="00B60A9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【第二，谓从说法师所闻佛功德，先生净信，次于此德发欲证心。】</w:t>
      </w:r>
    </w:p>
    <w:p w14:paraId="634621F3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14915F51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由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第二缘发心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：从法师处听闻到佛陀功德，先是生起了清净信解，然后对此佛功德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发起欲证之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心。</w:t>
      </w:r>
    </w:p>
    <w:p w14:paraId="28025974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【</w:t>
      </w:r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第三，谓由不忍大乘圣教迁灭，于佛妙智发欲得心。】</w:t>
      </w:r>
    </w:p>
    <w:p w14:paraId="7D2E855D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7CBF32E6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由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第三缘发心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：不忍大乘圣教灭亡，为了住持佛教，于如来妙智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发起欲证之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心。</w:t>
      </w:r>
    </w:p>
    <w:p w14:paraId="4E1093F8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6D097904" w14:textId="77777777" w:rsidR="002A6662" w:rsidRPr="00B60A9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【此中由见圣教不灭，则能灭除有情大苦，亦缘除苦而发其心。然其发心主要因缘，是由不忍圣教寝灭，若不尔者，则与下说依悲发心有重复过。】</w:t>
      </w:r>
    </w:p>
    <w:p w14:paraId="1F748C2F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在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第三缘中说到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“不忍圣教灭”和“欲除有情苦”两方面，但发心的主要因缘，应指前者——“不忍圣教灭”。</w:t>
      </w:r>
    </w:p>
    <w:p w14:paraId="5532B91F" w14:textId="77777777" w:rsidR="002A6662" w:rsidRPr="00B60A9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lastRenderedPageBreak/>
        <w:t>论中说：由于见到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圣教若不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灭亡，就能灭除无量有情的大苦，心中也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有缘除苦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而发心的这一分。然而，</w:t>
      </w:r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此处发心的主要因缘应是“不忍圣教灭亡”，不然，则与下文依大悲发心有重复的过失。</w:t>
      </w:r>
    </w:p>
    <w:p w14:paraId="15F4B022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6715C1F8" w14:textId="77777777" w:rsidR="002A6662" w:rsidRPr="00B60A9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【第四，由见此心大利，极为希贵，正由此缘之所激动，便于佛所发欲得心。】</w:t>
      </w:r>
    </w:p>
    <w:p w14:paraId="48BF3B15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6B4A755C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由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第四缘发心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：见到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菩提心具大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利益，极为稀有珍贵，由此因缘激发，便对佛果发起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希求证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得之心。</w:t>
      </w:r>
    </w:p>
    <w:p w14:paraId="2285375F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6BA9EF2E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寅三、仅于欲求菩提非就所为而安立发心</w:t>
      </w:r>
    </w:p>
    <w:p w14:paraId="7149B656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33E5008C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【又此发心，由于菩提发欲得心而为建立，非就所为而为安立。】</w:t>
      </w:r>
    </w:p>
    <w:p w14:paraId="7352C5B6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4977C290" w14:textId="283BABD5" w:rsid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《瑜伽师地论》所说的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四缘发心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，都只是由“对大菩提发起欲得之心”这一点而安立菩提心，并没有从“所为”的侧面安立。</w:t>
      </w:r>
    </w:p>
    <w:p w14:paraId="143BD144" w14:textId="77777777" w:rsidR="00B60A9D" w:rsidRDefault="00B60A9D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2BBDB7A9" w14:textId="58EF2D0C" w:rsidR="00B60A9D" w:rsidRDefault="007059F1" w:rsidP="002A6662">
      <w:pPr>
        <w:widowControl w:val="0"/>
        <w:spacing w:after="0" w:line="440" w:lineRule="exact"/>
        <w:ind w:firstLineChars="200" w:firstLine="652"/>
        <w:jc w:val="both"/>
        <w:outlineLvl w:val="5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  <w:bookmarkStart w:id="8" w:name="_Hlk76982533"/>
      <w:r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t>3</w:t>
      </w:r>
      <w:r w:rsidR="00B60A9D" w:rsidRPr="00F80C4D"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t>、圆满</w:t>
      </w:r>
      <w:r w:rsidR="00F80C4D" w:rsidRPr="00F80C4D"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t>菩提心体相</w:t>
      </w:r>
      <w:r w:rsidR="00F80C4D"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t>中</w:t>
      </w:r>
      <w:r w:rsidR="00F80C4D" w:rsidRPr="00F80C4D"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t>自利圆满</w:t>
      </w:r>
      <w:r w:rsidR="00F80C4D"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t>的重要性</w:t>
      </w:r>
    </w:p>
    <w:bookmarkEnd w:id="8"/>
    <w:p w14:paraId="6EB856CA" w14:textId="77777777" w:rsidR="00F80C4D" w:rsidRPr="00F80C4D" w:rsidRDefault="00F80C4D" w:rsidP="002A6662">
      <w:pPr>
        <w:widowControl w:val="0"/>
        <w:spacing w:after="0" w:line="440" w:lineRule="exact"/>
        <w:ind w:firstLineChars="200" w:firstLine="652"/>
        <w:jc w:val="both"/>
        <w:outlineLvl w:val="5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</w:p>
    <w:p w14:paraId="126FFA70" w14:textId="45532832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寅四、对佛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功德修信是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不堕小乘之最大因缘分二：一、依靠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修信遮止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自利方面以寂灭为足之心　二、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必须遮止自利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方面以寂灭为足之心</w:t>
      </w:r>
    </w:p>
    <w:p w14:paraId="6CE75248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014C8BD2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卯一、依靠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修信遮止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自利方面以寂灭为足之心</w:t>
      </w:r>
    </w:p>
    <w:p w14:paraId="709CADE9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45C8AD72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【</w:t>
      </w:r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若不于佛功德修信</w:t>
      </w: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，则于佛位不希证得，不能灭除于</w:t>
      </w:r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办自利执惟寂灭为足之心</w:t>
      </w: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。】</w:t>
      </w:r>
    </w:p>
    <w:p w14:paraId="3EB2BFB6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6A718607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如果不对佛陀功德修持信心，就对佛果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不希求证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得，如此便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无法遣除自利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方面执著寂灭为满足的心。</w:t>
      </w:r>
    </w:p>
    <w:p w14:paraId="202F9D60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5DB535C1" w14:textId="77777777" w:rsidR="002A6662" w:rsidRPr="00B60A9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【若由修习慈悲门中，见于利他须大菩提欲得佛者，此能遮遣于利他中执惟寂灭为</w:t>
      </w:r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lastRenderedPageBreak/>
        <w:t>足之心，不能遮前满足执故，又无余法能遮彼故。】</w:t>
      </w:r>
    </w:p>
    <w:p w14:paraId="0BDC0AB4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139349D9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如果经由修习慈悲，见到成办利他必须证得大菩提，从而希求成佛，则只能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遣除利他方面执著以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寂灭为满足的心，但这并不能遮遣前面自利方面以寂灭为满足的执著，而且以其它方法也不能遮遣。</w:t>
      </w:r>
    </w:p>
    <w:p w14:paraId="1484D4FD" w14:textId="77777777" w:rsidR="002A6662" w:rsidRPr="00B60A9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因此，只有对佛功德修习信心，</w:t>
      </w:r>
      <w:proofErr w:type="gramStart"/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才能遮止自利</w:t>
      </w:r>
      <w:proofErr w:type="gramEnd"/>
      <w:r w:rsidRPr="00B60A9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方面以寂灭为满足的执著。</w:t>
      </w:r>
    </w:p>
    <w:p w14:paraId="46EBA881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总之，若未对佛功德修习信心，就不会欲求自利究竟而发起成佛之心，如此便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不能遣除自利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方面以寂灭为足之心。除了对佛功德修习信心之外，虽然也有种种其他修行，但均非此执著的正对治。譬如，缘众生修习慈悲，从利他方面抉择，可以看到要成办圆满利他，只获得寂灭远远不够，必须成佛才行，但这只是缘利他方面思惟，并不能观见“自利单是寂灭仍不足够”。所以，对于自利执著寂灭为满足的对治法，就是对佛功德修习信心。</w:t>
      </w:r>
    </w:p>
    <w:p w14:paraId="59AC3859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3EFAA638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卯二、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必须遮止自利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方面以寂灭为足之心</w:t>
      </w:r>
    </w:p>
    <w:p w14:paraId="30C77DCC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7031D193" w14:textId="77777777" w:rsidR="002A6662" w:rsidRPr="00F80C4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F80C4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【又于自利执惟寂灭为足之心，非不须遮。】</w:t>
      </w:r>
    </w:p>
    <w:p w14:paraId="4241E5C5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751889A9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对于自利执著仅以寂灭为满足的心，并非不须遮止。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以下宣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说理由。</w:t>
      </w:r>
    </w:p>
    <w:p w14:paraId="49660318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69917C5E" w14:textId="77777777" w:rsidR="002A6662" w:rsidRPr="00F80C4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F80C4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【以于小乘惟脱生死，惟有一分断证功德，其自利义不圆满故。】</w:t>
      </w:r>
    </w:p>
    <w:p w14:paraId="0D5D1B63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47F05465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因为：小乘只是解脱生死，只有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一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分断证功德，所获自利并不圆满。</w:t>
      </w:r>
    </w:p>
    <w:p w14:paraId="69E27FB4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314A1480" w14:textId="77777777" w:rsidR="002A6662" w:rsidRPr="00F80C4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F80C4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【又此虽脱三有衰损，然未解脱寂灭衰故，又经宣说圆满自利是佛法身故。】</w:t>
      </w:r>
    </w:p>
    <w:p w14:paraId="020152DD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07D48C08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又因为：小乘虽然解脱了三有的衰损，但并未解脱寂灭的衰损，而且经中说圆满的自利是现前如来法身。</w:t>
      </w:r>
    </w:p>
    <w:p w14:paraId="000CB4AD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总之，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必须遮止对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自利以寂灭为满足的心。因为：</w:t>
      </w:r>
    </w:p>
    <w:p w14:paraId="027C09F0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一、小乘寂灭只有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一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分断证，自利并不圆满；</w:t>
      </w:r>
    </w:p>
    <w:p w14:paraId="6B95F024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lastRenderedPageBreak/>
        <w:t>二、小乘还有寂灭的衰损；</w:t>
      </w:r>
    </w:p>
    <w:p w14:paraId="722A7F42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三、佛在经中明示，圆满的自利唯是如来法身，并非小乘寂灭。</w:t>
      </w:r>
    </w:p>
    <w:p w14:paraId="6360FEEF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1B210FB0" w14:textId="77777777" w:rsidR="002A6662" w:rsidRPr="00F80C4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F80C4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【故于佛德净修信已，则能观见。】</w:t>
      </w:r>
    </w:p>
    <w:p w14:paraId="5E6385E3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因此，对佛功德修持信心之后，便能观见：欲求圆满自利，必须成佛。</w:t>
      </w:r>
    </w:p>
    <w:p w14:paraId="2B144316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435E72DE" w14:textId="77777777" w:rsidR="002A6662" w:rsidRPr="00F80C4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F80C4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【况云利他即办自利，若不得佛亦必不可。】</w:t>
      </w:r>
    </w:p>
    <w:p w14:paraId="19697A41" w14:textId="77777777" w:rsidR="002A6662" w:rsidRPr="00F80C4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</w:p>
    <w:p w14:paraId="7E83CDA7" w14:textId="0D8E5AA3" w:rsid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何况利他就是成办自利，若要由利他而使自利达到圆满，若不得佛果也绝无可能。</w:t>
      </w:r>
    </w:p>
    <w:p w14:paraId="2937D52A" w14:textId="5DF97DB4" w:rsidR="00F80C4D" w:rsidRDefault="00F80C4D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47584D3D" w14:textId="5BF2D919" w:rsidR="00F80C4D" w:rsidRDefault="00F80C4D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F80C4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（观音上师在【觉灯日光】中解释</w:t>
      </w:r>
      <w:r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这句话时</w:t>
      </w:r>
      <w:r w:rsidRPr="00F80C4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说，</w:t>
      </w:r>
      <w:proofErr w:type="gramStart"/>
      <w:r w:rsidRPr="00F80C4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“</w:t>
      </w:r>
      <w:proofErr w:type="gramEnd"/>
      <w:r w:rsidRPr="00F80C4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况且， 要圆满利他的事业，必须要圆满自利，不成佛是无法圆满自利的。“）</w:t>
      </w:r>
    </w:p>
    <w:p w14:paraId="0E7F835B" w14:textId="77777777" w:rsidR="00F80C4D" w:rsidRPr="00F80C4D" w:rsidRDefault="00F80C4D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</w:p>
    <w:p w14:paraId="217568CB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“利他即成自利”，是一则大规律。譬如：舍他资财，自得富裕；为他说法，自得智慧；忍他损害，自得相好；三门敬他，自得尊重。可从无量侧面来观察、证实这一点。因此，利他即是成办自利的重要途径。</w:t>
      </w:r>
    </w:p>
    <w:p w14:paraId="30420798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那么，如何才能由利他达到最大程度的自利呢？以布施为例：受者众生的数量、所施的钱财、布施的意乐等多方面因缘积聚，便能产生自利的福德。而要使这一自利达到究竟，布施的对境、物品、意乐等各方面都要圆满。换言之，欲求最大的自利，就要有最深广的利他，为此也必须成佛才能办到。</w:t>
      </w:r>
    </w:p>
    <w:p w14:paraId="702A0F82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18A1DE66" w14:textId="77777777" w:rsidR="002A6662" w:rsidRPr="00F80C4D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F80C4D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【是为不退小乘最大因缘。】</w:t>
      </w:r>
    </w:p>
    <w:p w14:paraId="14DD9F63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15385283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按照这样去思惟，是不退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堕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小乘的最大因缘。也就是说，只要衡量到“什么是究竟自利”，就一定会生起欲求佛果的心，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当思惟到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究竟时，就会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遮止退堕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小乘。</w:t>
      </w:r>
    </w:p>
    <w:p w14:paraId="2CC23240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1DC763E7" w14:textId="7D37CC36" w:rsidR="00F80C4D" w:rsidRPr="007E4A1F" w:rsidRDefault="007059F1" w:rsidP="002A6662">
      <w:pPr>
        <w:widowControl w:val="0"/>
        <w:spacing w:after="0" w:line="440" w:lineRule="exact"/>
        <w:ind w:firstLineChars="200" w:firstLine="65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32"/>
          <w:szCs w:val="32"/>
          <w:lang w:val="en-US"/>
        </w:rPr>
      </w:pPr>
      <w:bookmarkStart w:id="9" w:name="_Hlk76982595"/>
      <w:r>
        <w:rPr>
          <w:rFonts w:ascii="汉仪粗宋简" w:eastAsia="汉仪粗宋简" w:hAnsi="Arial" w:cs="Times New Roman"/>
          <w:bCs/>
          <w:spacing w:val="6"/>
          <w:kern w:val="2"/>
          <w:sz w:val="32"/>
          <w:szCs w:val="32"/>
          <w:lang w:val="en-US"/>
        </w:rPr>
        <w:t>4</w:t>
      </w:r>
      <w:r w:rsidR="007E4A1F" w:rsidRPr="007E4A1F">
        <w:rPr>
          <w:rFonts w:ascii="汉仪粗宋简" w:eastAsia="汉仪粗宋简" w:hAnsi="Arial" w:cs="Times New Roman" w:hint="eastAsia"/>
          <w:bCs/>
          <w:spacing w:val="6"/>
          <w:kern w:val="2"/>
          <w:sz w:val="32"/>
          <w:szCs w:val="32"/>
          <w:lang w:val="en-US"/>
        </w:rPr>
        <w:t>、</w:t>
      </w:r>
      <w:r>
        <w:rPr>
          <w:rFonts w:ascii="汉仪粗宋简" w:eastAsia="汉仪粗宋简" w:hAnsi="Arial" w:cs="Times New Roman" w:hint="eastAsia"/>
          <w:bCs/>
          <w:spacing w:val="6"/>
          <w:kern w:val="2"/>
          <w:sz w:val="32"/>
          <w:szCs w:val="32"/>
          <w:lang w:val="en-US"/>
        </w:rPr>
        <w:t>存在</w:t>
      </w:r>
      <w:r w:rsidR="007E4A1F" w:rsidRPr="007E4A1F">
        <w:rPr>
          <w:rFonts w:ascii="汉仪粗宋简" w:eastAsia="汉仪粗宋简" w:hAnsi="Arial" w:cs="Times New Roman" w:hint="eastAsia"/>
          <w:bCs/>
          <w:spacing w:val="6"/>
          <w:kern w:val="2"/>
          <w:sz w:val="32"/>
          <w:szCs w:val="32"/>
          <w:lang w:val="en-US"/>
        </w:rPr>
        <w:t>三种</w:t>
      </w:r>
      <w:r w:rsidR="007E4A1F">
        <w:rPr>
          <w:rFonts w:ascii="汉仪粗宋简" w:eastAsia="汉仪粗宋简" w:hAnsi="Arial" w:cs="Times New Roman" w:hint="eastAsia"/>
          <w:bCs/>
          <w:spacing w:val="6"/>
          <w:kern w:val="2"/>
          <w:sz w:val="32"/>
          <w:szCs w:val="32"/>
          <w:lang w:val="en-US"/>
        </w:rPr>
        <w:t>真实</w:t>
      </w:r>
      <w:r>
        <w:rPr>
          <w:rFonts w:ascii="汉仪粗宋简" w:eastAsia="汉仪粗宋简" w:hAnsi="Arial" w:cs="Times New Roman" w:hint="eastAsia"/>
          <w:bCs/>
          <w:spacing w:val="6"/>
          <w:kern w:val="2"/>
          <w:sz w:val="32"/>
          <w:szCs w:val="32"/>
          <w:lang w:val="en-US"/>
        </w:rPr>
        <w:t>的</w:t>
      </w:r>
      <w:r w:rsidR="007E4A1F" w:rsidRPr="007E4A1F">
        <w:rPr>
          <w:rFonts w:ascii="汉仪粗宋简" w:eastAsia="汉仪粗宋简" w:hAnsi="Arial" w:cs="Times New Roman" w:hint="eastAsia"/>
          <w:bCs/>
          <w:spacing w:val="6"/>
          <w:kern w:val="2"/>
          <w:sz w:val="32"/>
          <w:szCs w:val="32"/>
          <w:lang w:val="en-US"/>
        </w:rPr>
        <w:t>世俗菩提心</w:t>
      </w:r>
    </w:p>
    <w:bookmarkEnd w:id="9"/>
    <w:p w14:paraId="17BF3B78" w14:textId="77777777" w:rsidR="007E4A1F" w:rsidRDefault="007E4A1F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310E7FBE" w14:textId="61CD3035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寅五、从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四缘发心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之异门</w:t>
      </w:r>
    </w:p>
    <w:p w14:paraId="1447623C" w14:textId="77777777" w:rsidR="002A6662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lastRenderedPageBreak/>
        <w:t>【又前所说初二发心，曾未见说慈悲所引，诸余经论亦多仅说，见佛色身、法身功德，引起欲得成佛之心，名曰发心。】</w:t>
      </w:r>
    </w:p>
    <w:p w14:paraId="119052D8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68C6E10A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“初二发心”，指从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四缘发心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的前两种，即见闻佛陀神变而发心，以及由听闻法师讲解佛陀功德而发心。</w:t>
      </w:r>
    </w:p>
    <w:p w14:paraId="30B41BCB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在这两者当中，没有见到说以慈悲引发菩提心，而在其它经论中也多说：见佛的色身、法身功德，引起欲求成佛的心，称之为“发心”。这是其一。</w:t>
      </w:r>
    </w:p>
    <w:p w14:paraId="089B0873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3E9FE51D" w14:textId="77777777" w:rsidR="002A6662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【又说誓愿安立一切有情成佛，亦名发心。】</w:t>
      </w:r>
    </w:p>
    <w:p w14:paraId="1725725D" w14:textId="77777777" w:rsidR="002A6662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</w:p>
    <w:p w14:paraId="12A111AF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另一方面，经论中也说到，立誓将一切有情安立于佛位，叫做发心。这是其二。</w:t>
      </w:r>
    </w:p>
    <w:p w14:paraId="48302D62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7B49D506" w14:textId="77777777" w:rsidR="002A6662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【故此二中，虽一一分亦应预入 发心之数。】</w:t>
      </w:r>
    </w:p>
    <w:p w14:paraId="5A7E51DF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3B17BA3E" w14:textId="77777777" w:rsidR="002A6662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“此二”，即缘菩提功德发起欲得之心，以及缘众生苦难而发心。</w:t>
      </w:r>
    </w:p>
    <w:p w14:paraId="1850BB63" w14:textId="77777777" w:rsidR="002A6662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因此，即使只是这两者中的一分，也应算是发菩提心。</w:t>
      </w:r>
    </w:p>
    <w:p w14:paraId="6C3176CA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那么，</w:t>
      </w:r>
      <w:proofErr w:type="gramStart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圆具体</w:t>
      </w:r>
      <w:proofErr w:type="gramEnd"/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相的发心如何呢？以下对此解释。</w:t>
      </w:r>
    </w:p>
    <w:p w14:paraId="40A71B91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65D97100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寅六、认定真实</w:t>
      </w:r>
    </w:p>
    <w:p w14:paraId="61D0F958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28FA97D6" w14:textId="77777777" w:rsidR="002A6662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【圆满一切德相发心者。】</w:t>
      </w:r>
    </w:p>
    <w:p w14:paraId="309FB1AD" w14:textId="77777777" w:rsidR="002A6662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</w:p>
    <w:p w14:paraId="797017E1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“圆满一切德相发心”：一切体相都具足的发心。</w:t>
      </w:r>
    </w:p>
    <w:p w14:paraId="5C51115E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以下从两方面认定菩提心之德相。</w:t>
      </w:r>
    </w:p>
    <w:p w14:paraId="2D141C17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77866921" w14:textId="77777777" w:rsidR="002A6662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【仅见利他必须成佛，引起欲得成佛之心，犹非满足，即于自利亦见成佛必不可少而引欲得。】</w:t>
      </w:r>
    </w:p>
    <w:p w14:paraId="7A7C21D4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072AB230" w14:textId="77777777" w:rsidR="002A6662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如果只是因为观</w:t>
      </w:r>
      <w:proofErr w:type="gramStart"/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见完成</w:t>
      </w:r>
      <w:proofErr w:type="gramEnd"/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利他必须成佛，而引起希求佛果之心，这还不够，应当是：</w:t>
      </w: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lastRenderedPageBreak/>
        <w:t>在自利方面也见到成佛必不可少，而引起欲得佛果之心。</w:t>
      </w:r>
    </w:p>
    <w:p w14:paraId="0C028BC5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也就是，见到不论利他还是自利都必须成佛才能究竟，由此引起欲得菩提之心。这个上求菩提之欲，是发心的德相之一。</w:t>
      </w:r>
    </w:p>
    <w:p w14:paraId="58B8BE1C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42622531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【又此亦非弃舍利他，亦须为求利益他故。】</w:t>
      </w:r>
    </w:p>
    <w:p w14:paraId="4A39ADA7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21C7CC3E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而且，这也不是舍弃利他，也必须是为了希求利他。这个下化众生之欲，是发心德相之二。</w:t>
      </w:r>
    </w:p>
    <w:p w14:paraId="08F32192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725B969B" w14:textId="77777777" w:rsidR="002A6662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【《现观庄严论》云：“发心为利他，欲正等菩提。”此说双求菩提与利他故。】</w:t>
      </w:r>
    </w:p>
    <w:p w14:paraId="3EADBDD5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2A58623B" w14:textId="77777777" w:rsidR="002A6662" w:rsidRPr="002A6662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r w:rsidRPr="002A6662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《现观庄严论》中说：“发心为了利他、欲求无上正等正觉。”其中说到希求菩提与希求利他两种心，所以真实发心应具两种欲。</w:t>
      </w:r>
    </w:p>
    <w:p w14:paraId="6B4452ED" w14:textId="1BBD40B6" w:rsidR="00FF71A6" w:rsidRPr="007E4A1F" w:rsidRDefault="002A6662" w:rsidP="002A6662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color w:val="FF0000"/>
          <w:spacing w:val="6"/>
          <w:kern w:val="2"/>
          <w:sz w:val="24"/>
          <w:szCs w:val="24"/>
          <w:lang w:val="en-US"/>
        </w:rPr>
      </w:pPr>
      <w:r w:rsidRPr="007E4A1F">
        <w:rPr>
          <w:rFonts w:ascii="汉仪粗宋简" w:eastAsia="汉仪粗宋简" w:hAnsi="Arial" w:cs="Times New Roman" w:hint="eastAsia"/>
          <w:bCs/>
          <w:color w:val="FF0000"/>
          <w:spacing w:val="6"/>
          <w:kern w:val="2"/>
          <w:sz w:val="24"/>
          <w:szCs w:val="24"/>
          <w:lang w:val="en-US"/>
        </w:rPr>
        <w:t>全知麦彭仁波切在《大乘庄严经论释·胜乘甘露喜筵》中说：“菩提心的体相是缘二种义的思心所，即愿我成就无上菩提果位，缘无上菩提而思惟，并缘一切众生思惟，普作利乐，如是具备无上菩提与众生二种义的心与心所相应，即是所谓的发无上菩提心。总之，是为了一切众生自求无上菩提之思，并以发誓而承诺。”</w:t>
      </w:r>
    </w:p>
    <w:bookmarkEnd w:id="0"/>
    <w:p w14:paraId="05CB8A72" w14:textId="77777777" w:rsidR="00FF71A6" w:rsidRPr="0090451D" w:rsidRDefault="00FF71A6" w:rsidP="007E4A1F">
      <w:pPr>
        <w:widowControl w:val="0"/>
        <w:spacing w:after="0" w:line="440" w:lineRule="exact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6F7CECC" w14:textId="103631FB" w:rsidR="00FF71A6" w:rsidRPr="007E4A1F" w:rsidRDefault="007E4A1F" w:rsidP="00FF71A6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32"/>
          <w:szCs w:val="32"/>
        </w:rPr>
      </w:pPr>
      <w:r w:rsidRPr="007E4A1F">
        <w:rPr>
          <w:rFonts w:ascii="黑体" w:eastAsia="黑体" w:hAnsi="Times New Roman" w:cs="Times New Roman" w:hint="eastAsia"/>
          <w:color w:val="000000"/>
          <w:spacing w:val="10"/>
          <w:kern w:val="2"/>
          <w:sz w:val="32"/>
          <w:szCs w:val="32"/>
        </w:rPr>
        <w:t>五、菩提心的坚定与不坚定</w:t>
      </w:r>
    </w:p>
    <w:p w14:paraId="26C27882" w14:textId="77777777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92635B5" w14:textId="0BC52FAB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90451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三、从四力发心者。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49E7502C" w14:textId="77777777" w:rsidR="00FF71A6" w:rsidRPr="0090451D" w:rsidRDefault="00FF71A6" w:rsidP="00FF71A6">
      <w:pPr>
        <w:widowControl w:val="0"/>
        <w:spacing w:after="0" w:line="20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9FB85B8" w14:textId="77777777" w:rsidR="00FF71A6" w:rsidRPr="0090451D" w:rsidRDefault="00FF71A6" w:rsidP="00FF71A6">
      <w:pPr>
        <w:widowControl w:val="0"/>
        <w:spacing w:after="0" w:line="40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bookmarkStart w:id="10" w:name="_Toc183735762"/>
      <w:r w:rsidRPr="0090451D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寅一、真实</w:t>
      </w:r>
      <w:bookmarkEnd w:id="10"/>
    </w:p>
    <w:p w14:paraId="5145C699" w14:textId="77777777" w:rsidR="00FF71A6" w:rsidRPr="0090451D" w:rsidRDefault="00FF71A6" w:rsidP="00FF71A6">
      <w:pPr>
        <w:widowControl w:val="0"/>
        <w:spacing w:after="0" w:line="8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7CE0C4DA" w14:textId="77777777" w:rsidR="00FF71A6" w:rsidRPr="0090451D" w:rsidRDefault="00FF71A6" w:rsidP="00FF71A6">
      <w:pPr>
        <w:widowControl w:val="0"/>
        <w:spacing w:after="0" w:line="40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90451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谓由自功力欲大菩提，是名自力。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55ECE744" w14:textId="77777777" w:rsidR="00FF71A6" w:rsidRPr="0090451D" w:rsidRDefault="00FF71A6" w:rsidP="00FF71A6">
      <w:pPr>
        <w:widowControl w:val="0"/>
        <w:spacing w:after="0" w:line="6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C70F025" w14:textId="77777777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菩萨由自身用功的力量，能对无上菩提深生希求，称为自力。</w:t>
      </w:r>
    </w:p>
    <w:p w14:paraId="13B9B07C" w14:textId="77777777" w:rsidR="00FF71A6" w:rsidRPr="0090451D" w:rsidRDefault="00FF71A6" w:rsidP="00FF71A6">
      <w:pPr>
        <w:widowControl w:val="0"/>
        <w:spacing w:after="0" w:line="40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5B42E08" w14:textId="77777777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90451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由他功力希大菩提，是名他力。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7C56D074" w14:textId="77777777" w:rsidR="00FF71A6" w:rsidRPr="0090451D" w:rsidRDefault="00FF71A6" w:rsidP="00FF71A6">
      <w:pPr>
        <w:widowControl w:val="0"/>
        <w:spacing w:after="0" w:line="6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987F365" w14:textId="77777777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菩萨由他人功力，能对无上菩提深生爱乐，称为他力。</w:t>
      </w:r>
    </w:p>
    <w:p w14:paraId="5F9129E7" w14:textId="77777777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F01764E" w14:textId="77777777" w:rsidR="00FF71A6" w:rsidRPr="0090451D" w:rsidRDefault="00FF71A6" w:rsidP="00FF71A6">
      <w:pPr>
        <w:widowControl w:val="0"/>
        <w:spacing w:after="0" w:line="38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lastRenderedPageBreak/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昔习大乘，今暂得闻诸佛菩萨称扬赞美而能发心，是名因力。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</w:p>
    <w:p w14:paraId="5624840C" w14:textId="77777777" w:rsidR="00FF71A6" w:rsidRPr="0090451D" w:rsidRDefault="00FF71A6" w:rsidP="00FF71A6">
      <w:pPr>
        <w:widowControl w:val="0"/>
        <w:spacing w:after="0" w:line="8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1EAA7E9" w14:textId="77777777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菩萨因前世曾修习大乘善法，故今生才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一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亲见诸佛菩萨或听到诸佛菩萨称扬赞美，便能速发菩提心，这叫因力，即宿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世曾串习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大乘佛法的力量。仅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一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见闻尚能如此，何况亲睹诸佛菩萨的神力，听其演说圣法。</w:t>
      </w:r>
    </w:p>
    <w:p w14:paraId="32387089" w14:textId="77777777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A41F7E9" w14:textId="77777777" w:rsidR="00FF71A6" w:rsidRPr="0090451D" w:rsidRDefault="00FF71A6" w:rsidP="00FF71A6">
      <w:pPr>
        <w:widowControl w:val="0"/>
        <w:spacing w:after="0" w:line="36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90451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于现法中亲近善士、听闻正法、谛思惟等长修善法，名加行力。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0FD06BB5" w14:textId="77777777" w:rsidR="00FF71A6" w:rsidRPr="0090451D" w:rsidRDefault="00FF71A6" w:rsidP="00FF71A6">
      <w:pPr>
        <w:widowControl w:val="0"/>
        <w:spacing w:after="0" w:line="8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9C0ABDC" w14:textId="77777777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菩萨此生亲近善知识、听闻正法、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认真思惟等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，长期修习各种善法，由加功用行而发起菩提心，称为加行力。</w:t>
      </w:r>
    </w:p>
    <w:p w14:paraId="7F8DFE18" w14:textId="77777777" w:rsidR="00FF71A6" w:rsidRPr="0090451D" w:rsidRDefault="00FF71A6" w:rsidP="00FF71A6">
      <w:pPr>
        <w:widowControl w:val="0"/>
        <w:spacing w:after="0" w:line="40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559E37F" w14:textId="77777777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90451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依此四力而发其心。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64792D84" w14:textId="77777777" w:rsidR="00FF71A6" w:rsidRPr="0090451D" w:rsidRDefault="00FF71A6" w:rsidP="00FF71A6">
      <w:pPr>
        <w:widowControl w:val="0"/>
        <w:spacing w:after="0" w:line="8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7D40B81" w14:textId="77777777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依这四种力发菩提心，即从四力发心。</w:t>
      </w:r>
    </w:p>
    <w:p w14:paraId="3CCA1294" w14:textId="77777777" w:rsidR="00FF71A6" w:rsidRPr="0090451D" w:rsidRDefault="00FF71A6" w:rsidP="00FF71A6">
      <w:pPr>
        <w:widowControl w:val="0"/>
        <w:spacing w:after="0" w:line="32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F3792E1" w14:textId="77777777" w:rsidR="00FF71A6" w:rsidRPr="0090451D" w:rsidRDefault="00FF71A6" w:rsidP="00FF71A6">
      <w:pPr>
        <w:widowControl w:val="0"/>
        <w:spacing w:after="0" w:line="44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  <w:bookmarkStart w:id="11" w:name="_Toc183735763"/>
      <w:r w:rsidRPr="0090451D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寅二、</w:t>
      </w:r>
      <w:proofErr w:type="gramStart"/>
      <w:r w:rsidRPr="0090451D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坚</w:t>
      </w:r>
      <w:proofErr w:type="gramEnd"/>
      <w:r w:rsidRPr="0090451D">
        <w:rPr>
          <w:rFonts w:ascii="汉仪粗宋简" w:eastAsia="汉仪粗宋简" w:hAnsi="Arial" w:cs="Times New Roman" w:hint="eastAsia"/>
          <w:bCs/>
          <w:spacing w:val="6"/>
          <w:kern w:val="2"/>
          <w:sz w:val="24"/>
          <w:szCs w:val="24"/>
          <w:lang w:val="en-US"/>
        </w:rPr>
        <w:t>与不坚的差别</w:t>
      </w:r>
      <w:bookmarkEnd w:id="11"/>
    </w:p>
    <w:p w14:paraId="020A96C9" w14:textId="77777777" w:rsidR="00FF71A6" w:rsidRPr="0090451D" w:rsidRDefault="00FF71A6" w:rsidP="00FF71A6">
      <w:pPr>
        <w:widowControl w:val="0"/>
        <w:spacing w:after="0" w:line="80" w:lineRule="exact"/>
        <w:ind w:firstLineChars="200" w:firstLine="49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4"/>
          <w:szCs w:val="24"/>
          <w:lang w:val="en-US"/>
        </w:rPr>
      </w:pPr>
    </w:p>
    <w:p w14:paraId="6B4756B6" w14:textId="77777777" w:rsidR="00FF71A6" w:rsidRPr="007059F1" w:rsidRDefault="00FF71A6" w:rsidP="00FF71A6">
      <w:pPr>
        <w:widowControl w:val="0"/>
        <w:spacing w:after="0" w:line="400" w:lineRule="exact"/>
        <w:ind w:firstLineChars="200" w:firstLine="500"/>
        <w:jc w:val="both"/>
        <w:rPr>
          <w:rFonts w:ascii="华文中宋" w:eastAsia="黑体" w:hAnsi="华文中宋" w:cs="Times New Roman"/>
          <w:color w:val="FF0000"/>
          <w:spacing w:val="10"/>
          <w:kern w:val="2"/>
          <w:sz w:val="24"/>
          <w:szCs w:val="24"/>
          <w:lang w:val="en-US"/>
        </w:rPr>
      </w:pPr>
      <w:r w:rsidRPr="007059F1">
        <w:rPr>
          <w:rFonts w:ascii="黑体" w:eastAsia="黑体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【</w:t>
      </w:r>
      <w:r w:rsidRPr="007059F1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4"/>
          <w:szCs w:val="24"/>
          <w:lang w:val="en-US"/>
        </w:rPr>
        <w:t>《菩萨地》说：依上总别八种因缘，若由自力或由因力而发心者，是名坚固；又由依止此诸因缘，或由他力或加行力而发心者，名不坚固。</w:t>
      </w:r>
      <w:r w:rsidRPr="007059F1">
        <w:rPr>
          <w:rFonts w:ascii="华文中宋" w:eastAsia="黑体" w:hAnsi="华文中宋" w:cs="Times New Roman" w:hint="eastAsia"/>
          <w:color w:val="FF0000"/>
          <w:spacing w:val="10"/>
          <w:kern w:val="2"/>
          <w:sz w:val="24"/>
          <w:szCs w:val="24"/>
          <w:lang w:val="en-US"/>
        </w:rPr>
        <w:t>】</w:t>
      </w:r>
    </w:p>
    <w:p w14:paraId="2AD67F14" w14:textId="77777777" w:rsidR="00FF71A6" w:rsidRPr="007059F1" w:rsidRDefault="00FF71A6" w:rsidP="00FF71A6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FF0000"/>
          <w:spacing w:val="10"/>
          <w:kern w:val="2"/>
          <w:sz w:val="24"/>
          <w:szCs w:val="24"/>
          <w:lang w:val="en-US"/>
        </w:rPr>
      </w:pPr>
    </w:p>
    <w:p w14:paraId="01D5EF85" w14:textId="77777777" w:rsidR="00FF71A6" w:rsidRPr="007059F1" w:rsidRDefault="00FF71A6" w:rsidP="00FF71A6">
      <w:pPr>
        <w:widowControl w:val="0"/>
        <w:spacing w:after="0" w:line="440" w:lineRule="exact"/>
        <w:ind w:firstLineChars="200" w:firstLine="494"/>
        <w:jc w:val="both"/>
        <w:rPr>
          <w:rFonts w:ascii="Times New Roman" w:eastAsia="华文中宋" w:hAnsi="Times New Roman" w:cs="Times New Roman"/>
          <w:color w:val="FF0000"/>
          <w:spacing w:val="7"/>
          <w:kern w:val="2"/>
          <w:sz w:val="24"/>
          <w:szCs w:val="24"/>
          <w:lang w:val="en-US"/>
        </w:rPr>
      </w:pPr>
      <w:r w:rsidRPr="007059F1">
        <w:rPr>
          <w:rFonts w:ascii="Times New Roman" w:eastAsia="华文中宋" w:hAnsi="Times New Roman" w:cs="Times New Roman" w:hint="eastAsia"/>
          <w:color w:val="FF0000"/>
          <w:spacing w:val="7"/>
          <w:kern w:val="2"/>
          <w:sz w:val="24"/>
          <w:szCs w:val="24"/>
          <w:lang w:val="en-US"/>
        </w:rPr>
        <w:t>“八种因缘”指四因、四缘，合为八种。“总别”：《菩萨地》中有对四因、四缘的总说，也有具体针对某些方面的别说，如对四因中的“善友摄受”分四相别说，对“悲愍有情”分四种因缘别说。</w:t>
      </w:r>
    </w:p>
    <w:p w14:paraId="07527F36" w14:textId="77777777" w:rsidR="00FF71A6" w:rsidRPr="007059F1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7059F1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《菩萨地》中说：依靠上述</w:t>
      </w:r>
      <w:proofErr w:type="gramStart"/>
      <w:r w:rsidRPr="007059F1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总别四</w:t>
      </w:r>
      <w:proofErr w:type="gramEnd"/>
      <w:r w:rsidRPr="007059F1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因、四缘，在四力中，由自力或因力所发的菩提心，坚固不会动摇，叫坚固发心；由他力或加行力所发的菩提心，不坚不固，会有动摇，是不坚固发心。</w:t>
      </w:r>
    </w:p>
    <w:p w14:paraId="02E6EF73" w14:textId="77777777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此处“不坚固”，是指遇上被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恶知识摄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受、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怖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畏轮回、见众生难度等因缘时，菩提心可能退失，不是指任何依他力、加行力的发心都会退转。当然，大体上说，由他力推动而发心，不及自己用功发起的坚固；仅仅一世努力的发心，也不如宿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世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有深厚善根的发心。</w:t>
      </w:r>
    </w:p>
    <w:p w14:paraId="707CB50E" w14:textId="288F635D" w:rsidR="00FF71A6" w:rsidRPr="0090451D" w:rsidRDefault="00FF71A6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以上四因、四缘、四力出自《瑜伽师地论·菩萨地》。</w:t>
      </w:r>
    </w:p>
    <w:p w14:paraId="1FE3B2B1" w14:textId="7D4AE3D9" w:rsidR="00450484" w:rsidRPr="0090451D" w:rsidRDefault="00450484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E65BB31" w14:textId="77777777" w:rsidR="007059F1" w:rsidRDefault="007059F1" w:rsidP="007059F1">
      <w:pPr>
        <w:widowControl w:val="0"/>
        <w:spacing w:after="0" w:line="440" w:lineRule="exact"/>
        <w:ind w:firstLineChars="200" w:firstLine="652"/>
        <w:jc w:val="both"/>
        <w:outlineLvl w:val="4"/>
        <w:rPr>
          <w:rFonts w:ascii="黑体" w:eastAsia="黑体" w:hAnsi="黑体" w:cs="Times New Roman"/>
          <w:bCs/>
          <w:spacing w:val="6"/>
          <w:kern w:val="2"/>
          <w:sz w:val="32"/>
          <w:szCs w:val="32"/>
          <w:lang w:val="en-US"/>
        </w:rPr>
      </w:pPr>
      <w:r>
        <w:rPr>
          <w:rFonts w:ascii="黑体" w:eastAsia="黑体" w:hAnsi="黑体" w:cs="Times New Roman" w:hint="eastAsia"/>
          <w:bCs/>
          <w:spacing w:val="6"/>
          <w:kern w:val="2"/>
          <w:sz w:val="32"/>
          <w:szCs w:val="32"/>
          <w:lang w:val="en-US"/>
        </w:rPr>
        <w:t>二、七支因果菩提心修法教授</w:t>
      </w:r>
    </w:p>
    <w:p w14:paraId="3D13FAD6" w14:textId="6FCB037D" w:rsidR="00450484" w:rsidRDefault="00450484" w:rsidP="00FF71A6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A51D78E" w14:textId="4DBC3E51" w:rsidR="007059F1" w:rsidRPr="007059F1" w:rsidRDefault="007059F1" w:rsidP="007059F1">
      <w:pPr>
        <w:pStyle w:val="aa"/>
        <w:widowControl w:val="0"/>
        <w:numPr>
          <w:ilvl w:val="0"/>
          <w:numId w:val="1"/>
        </w:numPr>
        <w:spacing w:after="0" w:line="440" w:lineRule="exact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bookmarkStart w:id="12" w:name="_Hlk76983716"/>
      <w:r w:rsidRPr="007059F1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lastRenderedPageBreak/>
        <w:t>七支因果菩提心修法的来源</w:t>
      </w:r>
    </w:p>
    <w:bookmarkEnd w:id="12"/>
    <w:p w14:paraId="3EC95B31" w14:textId="77777777" w:rsidR="007059F1" w:rsidRPr="007059F1" w:rsidRDefault="007059F1" w:rsidP="007059F1">
      <w:pPr>
        <w:pStyle w:val="aa"/>
        <w:widowControl w:val="0"/>
        <w:spacing w:after="0" w:line="440" w:lineRule="exact"/>
        <w:ind w:left="122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ED4B1E6" w14:textId="77777777" w:rsidR="00450484" w:rsidRPr="0090451D" w:rsidRDefault="00450484" w:rsidP="00450484">
      <w:pPr>
        <w:widowControl w:val="0"/>
        <w:spacing w:after="0" w:line="400" w:lineRule="exact"/>
        <w:ind w:firstLineChars="200" w:firstLine="500"/>
        <w:jc w:val="both"/>
        <w:rPr>
          <w:rFonts w:ascii="华文中宋" w:eastAsia="黑体" w:hAnsi="华文中宋" w:cs="Times New Roman"/>
          <w:spacing w:val="10"/>
          <w:kern w:val="2"/>
          <w:sz w:val="24"/>
          <w:szCs w:val="24"/>
          <w:lang w:val="en-US"/>
        </w:rPr>
      </w:pPr>
      <w:r w:rsidRPr="0090451D">
        <w:rPr>
          <w:rFonts w:ascii="黑体" w:eastAsia="黑体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【</w:t>
      </w:r>
      <w:r w:rsidRPr="0090451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4"/>
          <w:szCs w:val="24"/>
          <w:lang w:val="en-US"/>
        </w:rPr>
        <w:t>第二，修菩提心次第者，从大觉沃所传来者分二：一、修七种因果教授；二、依寂天佛子著述所出而修。　今初</w:t>
      </w:r>
      <w:r w:rsidRPr="0090451D">
        <w:rPr>
          <w:rFonts w:ascii="华文中宋" w:eastAsia="黑体" w:hAnsi="华文中宋" w:cs="Times New Roman" w:hint="eastAsia"/>
          <w:spacing w:val="10"/>
          <w:kern w:val="2"/>
          <w:sz w:val="24"/>
          <w:szCs w:val="24"/>
          <w:lang w:val="en-US"/>
        </w:rPr>
        <w:t>】</w:t>
      </w:r>
    </w:p>
    <w:p w14:paraId="10B97D34" w14:textId="77777777" w:rsidR="00450484" w:rsidRPr="0090451D" w:rsidRDefault="00450484" w:rsidP="00450484">
      <w:pPr>
        <w:widowControl w:val="0"/>
        <w:spacing w:after="0" w:line="80" w:lineRule="exact"/>
        <w:ind w:firstLineChars="200" w:firstLine="50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4"/>
          <w:szCs w:val="24"/>
          <w:lang w:val="en-US"/>
        </w:rPr>
      </w:pPr>
    </w:p>
    <w:p w14:paraId="3704F3A8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从阿底峡尊者传下来的菩提心修法，总共有两种：一、修习七种因果的窍诀；二、出自寂天菩萨《入行论》中自他相换的修法。</w:t>
      </w:r>
    </w:p>
    <w:p w14:paraId="54043D9C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七种因果教授，是由佛陀传给弥勒菩萨，再传无著菩萨，后传至金洲大师。自他相换教授，是由佛陀传给文殊菩萨，再传寂天菩萨，最后传至金洲大师。阿底峡尊者在金洲大师前求得此二教授，再传到西藏。</w:t>
      </w:r>
    </w:p>
    <w:p w14:paraId="41BC71BF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当年在印度，尊者是位大善巧的班智达，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对显密教法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都圆融精通。为何要不远万里去印尼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金洲岛依止金洲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大师，求受菩提心的教授呢？</w:t>
      </w:r>
    </w:p>
    <w:p w14:paraId="756491B0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一次，尊者在绕菩提</w:t>
      </w:r>
      <w:proofErr w:type="gramStart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迦</w:t>
      </w:r>
      <w:proofErr w:type="gramEnd"/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耶金刚座的大佛塔时，心想：修什么法才能快速成佛？</w:t>
      </w:r>
    </w:p>
    <w:p w14:paraId="2E35FCF5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这时，小佛像站起来问大佛像：“若欲速疾成佛，应修何法？”</w:t>
      </w:r>
    </w:p>
    <w:p w14:paraId="68360BC2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大佛像说：“应修菩提心。”</w:t>
      </w:r>
    </w:p>
    <w:p w14:paraId="7C6DF9A0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尊者听后生起了定解，原来成就佛道最重要的是菩提心。</w:t>
      </w:r>
    </w:p>
    <w:p w14:paraId="220E5B66" w14:textId="77777777" w:rsidR="00450484" w:rsidRPr="0090451D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于是，尊者到处询问何处有真正教授菩提心的传承者，当他打听到真正的持有者是金洲大师之后，就历尽千辛万苦去求法。</w:t>
      </w:r>
    </w:p>
    <w:p w14:paraId="1BD51DAA" w14:textId="77777777" w:rsidR="00450484" w:rsidRP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90451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他到了印尼</w:t>
      </w: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金洲后，就向金洲大师求受菩提心的教授。</w:t>
      </w:r>
    </w:p>
    <w:p w14:paraId="59DFD2C8" w14:textId="77777777" w:rsidR="00450484" w:rsidRP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金洲大师问：“你修学菩提心能贯彻始终吗？”</w:t>
      </w:r>
    </w:p>
    <w:p w14:paraId="7AA61C31" w14:textId="77777777" w:rsidR="00450484" w:rsidRP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尊者答：“我能。”</w:t>
      </w:r>
    </w:p>
    <w:p w14:paraId="51948653" w14:textId="77777777" w:rsidR="00450484" w:rsidRP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金洲大师又问：“你能用十年时间来修学吗？”</w:t>
      </w:r>
    </w:p>
    <w:p w14:paraId="49F2082D" w14:textId="77777777" w:rsidR="00450484" w:rsidRP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尊者坚定地回答：“可以！”</w:t>
      </w:r>
    </w:p>
    <w:p w14:paraId="65308102" w14:textId="3EA8A56D" w:rsid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于是，尊者依止大师修学菩提心的精髓，历经十二年。尊者所修的发菩提心法，</w:t>
      </w:r>
      <w:proofErr w:type="gramStart"/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即以下</w:t>
      </w:r>
      <w:proofErr w:type="gramEnd"/>
      <w:r w:rsidRPr="00450484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两种教授。</w:t>
      </w:r>
    </w:p>
    <w:p w14:paraId="66DF1533" w14:textId="173D24C4" w:rsidR="002501F8" w:rsidRDefault="002501F8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FB82183" w14:textId="59737342" w:rsidR="002501F8" w:rsidRPr="002501F8" w:rsidRDefault="002501F8" w:rsidP="00450484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bookmarkStart w:id="13" w:name="_Hlk76983766"/>
      <w:r w:rsidRPr="002501F8"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  <w:t>2</w:t>
      </w:r>
      <w:r w:rsidRPr="002501F8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、七对因果的具体描述</w:t>
      </w:r>
    </w:p>
    <w:bookmarkEnd w:id="13"/>
    <w:p w14:paraId="10D221B1" w14:textId="77777777" w:rsidR="00450484" w:rsidRPr="00450484" w:rsidRDefault="00450484" w:rsidP="00450484">
      <w:pPr>
        <w:widowControl w:val="0"/>
        <w:spacing w:after="0" w:line="42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8632F5B" w14:textId="77777777" w:rsidR="00450484" w:rsidRPr="00450484" w:rsidRDefault="00450484" w:rsidP="00450484">
      <w:pPr>
        <w:widowControl w:val="0"/>
        <w:spacing w:after="0" w:line="380" w:lineRule="exact"/>
        <w:ind w:firstLineChars="200" w:firstLine="432"/>
        <w:jc w:val="both"/>
        <w:outlineLvl w:val="4"/>
        <w:rPr>
          <w:rFonts w:ascii="汉仪粗宋简" w:eastAsia="汉仪粗宋简" w:hAnsi="Times New Roman" w:cs="Times New Roman"/>
          <w:bCs/>
          <w:spacing w:val="6"/>
          <w:kern w:val="2"/>
          <w:sz w:val="21"/>
          <w:szCs w:val="21"/>
          <w:lang w:val="en-US"/>
        </w:rPr>
      </w:pPr>
      <w:bookmarkStart w:id="14" w:name="_Toc183735766"/>
      <w:r w:rsidRPr="00450484">
        <w:rPr>
          <w:rFonts w:ascii="汉仪粗宋简" w:eastAsia="汉仪粗宋简" w:hAnsi="Times New Roman" w:cs="Times New Roman" w:hint="eastAsia"/>
          <w:bCs/>
          <w:spacing w:val="6"/>
          <w:kern w:val="2"/>
          <w:sz w:val="21"/>
          <w:szCs w:val="21"/>
          <w:lang w:val="en-US"/>
        </w:rPr>
        <w:t>丑一、修七种因果教授分二：一、于其渐次令发定解　二、如次正修</w:t>
      </w:r>
      <w:bookmarkEnd w:id="14"/>
    </w:p>
    <w:p w14:paraId="401CAEC5" w14:textId="77777777" w:rsidR="00450484" w:rsidRPr="00450484" w:rsidRDefault="00450484" w:rsidP="00450484">
      <w:pPr>
        <w:widowControl w:val="0"/>
        <w:spacing w:after="0" w:line="120" w:lineRule="exact"/>
        <w:ind w:firstLineChars="200" w:firstLine="432"/>
        <w:jc w:val="both"/>
        <w:outlineLvl w:val="4"/>
        <w:rPr>
          <w:rFonts w:ascii="汉仪粗宋简" w:eastAsia="汉仪粗宋简" w:hAnsi="Times New Roman" w:cs="Times New Roman"/>
          <w:bCs/>
          <w:spacing w:val="6"/>
          <w:kern w:val="2"/>
          <w:sz w:val="21"/>
          <w:szCs w:val="21"/>
          <w:lang w:val="en-US"/>
        </w:rPr>
      </w:pPr>
    </w:p>
    <w:p w14:paraId="276986F2" w14:textId="77777777" w:rsidR="00450484" w:rsidRPr="00450484" w:rsidRDefault="00450484" w:rsidP="00450484">
      <w:pPr>
        <w:widowControl w:val="0"/>
        <w:spacing w:after="0" w:line="400" w:lineRule="exact"/>
        <w:ind w:firstLineChars="200" w:firstLine="440"/>
        <w:jc w:val="both"/>
        <w:rPr>
          <w:rFonts w:ascii="华文中宋" w:eastAsia="黑体" w:hAnsi="华文中宋" w:cs="Times New Roman"/>
          <w:color w:val="FF0000"/>
          <w:spacing w:val="10"/>
          <w:kern w:val="2"/>
          <w:sz w:val="21"/>
          <w:szCs w:val="21"/>
          <w:lang w:val="en-US"/>
        </w:rPr>
      </w:pPr>
      <w:r w:rsidRPr="00450484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【</w:t>
      </w:r>
      <w:r w:rsidRPr="00450484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七因果者，谓正等觉菩提心生，此心又从增上意乐，意乐从悲，大悲从慈，慈从报恩，报</w:t>
      </w:r>
      <w:r w:rsidRPr="00450484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lastRenderedPageBreak/>
        <w:t>从念恩，忆念恩者从知母生，是为七种。</w:t>
      </w:r>
      <w:r w:rsidRPr="00450484">
        <w:rPr>
          <w:rFonts w:ascii="华文中宋" w:eastAsia="黑体" w:hAnsi="华文中宋" w:cs="Times New Roman" w:hint="eastAsia"/>
          <w:color w:val="FF0000"/>
          <w:spacing w:val="10"/>
          <w:kern w:val="2"/>
          <w:sz w:val="21"/>
          <w:szCs w:val="21"/>
          <w:lang w:val="en-US"/>
        </w:rPr>
        <w:t>】</w:t>
      </w:r>
    </w:p>
    <w:p w14:paraId="166AC16A" w14:textId="77777777" w:rsidR="00450484" w:rsidRPr="00450484" w:rsidRDefault="00450484" w:rsidP="00450484">
      <w:pPr>
        <w:widowControl w:val="0"/>
        <w:spacing w:after="0" w:line="80" w:lineRule="exact"/>
        <w:ind w:firstLineChars="200" w:firstLine="442"/>
        <w:jc w:val="both"/>
        <w:rPr>
          <w:rFonts w:ascii="黑体" w:eastAsia="黑体" w:hAnsi="Times New Roman" w:cs="Times New Roman"/>
          <w:b/>
          <w:color w:val="FF0000"/>
          <w:spacing w:val="10"/>
          <w:kern w:val="2"/>
          <w:sz w:val="21"/>
          <w:szCs w:val="21"/>
          <w:lang w:val="en-US"/>
        </w:rPr>
      </w:pPr>
    </w:p>
    <w:p w14:paraId="188ACEA3" w14:textId="77777777" w:rsidR="00450484" w:rsidRPr="00450484" w:rsidRDefault="00450484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450484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“七因果”，具体是：正等觉佛果从菩提心生，菩提心从增上意乐生，增上意乐从大悲生，大悲从大慈生，大慈从报恩生，报恩从念恩生，念恩从知母生，总共有七对因果。</w:t>
      </w:r>
    </w:p>
    <w:p w14:paraId="22A1658C" w14:textId="2C882AE8" w:rsidR="00C607D3" w:rsidRDefault="00450484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CD9F0" wp14:editId="317BFF09">
                <wp:simplePos x="0" y="0"/>
                <wp:positionH relativeFrom="column">
                  <wp:posOffset>1588428</wp:posOffset>
                </wp:positionH>
                <wp:positionV relativeFrom="paragraph">
                  <wp:posOffset>159385</wp:posOffset>
                </wp:positionV>
                <wp:extent cx="1488831" cy="63011"/>
                <wp:effectExtent l="0" t="19050" r="35560" b="32385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FAB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7" o:spid="_x0000_s1026" type="#_x0000_t13" style="position:absolute;margin-left:125.05pt;margin-top:12.55pt;width:117.25pt;height: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" adj="21143" fillcolor="white [3201]" strokecolor="#70ad47 [3209]" strokeweight="1pt"/>
            </w:pict>
          </mc:Fallback>
        </mc:AlternateConten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第一</w:t>
      </w:r>
      <w:r w:rsidR="008A2780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对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因果：知母</w:t>
      </w:r>
      <w:r w:rsidR="008A2780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 w:rsidR="008A2780"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</w:t>
      </w:r>
      <w:r w:rsidR="008A2780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念恩</w:t>
      </w:r>
    </w:p>
    <w:p w14:paraId="76E10FD5" w14:textId="3265714E" w:rsidR="008A2780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6C8AC" wp14:editId="7EBCD20B">
                <wp:simplePos x="0" y="0"/>
                <wp:positionH relativeFrom="column">
                  <wp:posOffset>1564786</wp:posOffset>
                </wp:positionH>
                <wp:positionV relativeFrom="paragraph">
                  <wp:posOffset>152840</wp:posOffset>
                </wp:positionV>
                <wp:extent cx="1488831" cy="63011"/>
                <wp:effectExtent l="0" t="19050" r="35560" b="32385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43B6" id="箭头: 右 8" o:spid="_x0000_s1026" type="#_x0000_t13" style="position:absolute;margin-left:123.2pt;margin-top:12.05pt;width:117.25pt;height: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" adj="21143" fillcolor="window" strokecolor="#70ad47" strokeweight="1pt"/>
            </w:pict>
          </mc:Fallback>
        </mc:AlternateConten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第二对因果：念恩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报恩</w:t>
      </w:r>
    </w:p>
    <w:p w14:paraId="1A4A4074" w14:textId="44983EA0" w:rsidR="008A2780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98944" wp14:editId="499D5F25">
                <wp:simplePos x="0" y="0"/>
                <wp:positionH relativeFrom="column">
                  <wp:posOffset>1588477</wp:posOffset>
                </wp:positionH>
                <wp:positionV relativeFrom="paragraph">
                  <wp:posOffset>129784</wp:posOffset>
                </wp:positionV>
                <wp:extent cx="1488831" cy="63011"/>
                <wp:effectExtent l="0" t="19050" r="35560" b="32385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5471C5" w14:textId="7C42BF4A" w:rsidR="008A2780" w:rsidRDefault="008A2780" w:rsidP="008A2780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8944" id="箭头: 右 9" o:spid="_x0000_s1026" type="#_x0000_t13" style="position:absolute;left:0;text-align:left;margin-left:125.1pt;margin-top:10.2pt;width:117.25pt;height: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" adj="21143" fillcolor="window" strokecolor="#70ad47" strokeweight="1pt">
                <v:textbox>
                  <w:txbxContent>
                    <w:p w14:paraId="335471C5" w14:textId="7C42BF4A" w:rsidR="008A2780" w:rsidRDefault="008A2780" w:rsidP="008A2780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第三对因果：报恩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大慈</w:t>
      </w:r>
    </w:p>
    <w:p w14:paraId="1FA75851" w14:textId="3A701A1C" w:rsidR="008A2780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B7D60" wp14:editId="00320DD0">
                <wp:simplePos x="0" y="0"/>
                <wp:positionH relativeFrom="column">
                  <wp:posOffset>1617785</wp:posOffset>
                </wp:positionH>
                <wp:positionV relativeFrom="paragraph">
                  <wp:posOffset>135646</wp:posOffset>
                </wp:positionV>
                <wp:extent cx="1488831" cy="63011"/>
                <wp:effectExtent l="0" t="19050" r="35560" b="32385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A9EB4A" w14:textId="042B28A7" w:rsidR="008A2780" w:rsidRDefault="008A2780" w:rsidP="008A2780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7D60" id="箭头: 右 10" o:spid="_x0000_s1027" type="#_x0000_t13" style="position:absolute;left:0;text-align:left;margin-left:127.4pt;margin-top:10.7pt;width:117.25pt;height: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" adj="21143" fillcolor="window" strokecolor="#70ad47" strokeweight="1pt">
                <v:textbox>
                  <w:txbxContent>
                    <w:p w14:paraId="5EA9EB4A" w14:textId="042B28A7" w:rsidR="008A2780" w:rsidRDefault="008A2780" w:rsidP="008A2780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第四对因果：大慈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大悲</w:t>
      </w:r>
    </w:p>
    <w:p w14:paraId="4CCA8AC0" w14:textId="75966ED9" w:rsidR="008A2780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3CAD8" wp14:editId="5C5A0DF7">
                <wp:simplePos x="0" y="0"/>
                <wp:positionH relativeFrom="column">
                  <wp:posOffset>1635369</wp:posOffset>
                </wp:positionH>
                <wp:positionV relativeFrom="paragraph">
                  <wp:posOffset>123923</wp:posOffset>
                </wp:positionV>
                <wp:extent cx="1488831" cy="63011"/>
                <wp:effectExtent l="0" t="19050" r="35560" b="32385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F43B" id="箭头: 右 11" o:spid="_x0000_s1026" type="#_x0000_t13" style="position:absolute;margin-left:128.75pt;margin-top:9.75pt;width:117.25pt;height: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" adj="21143" fillcolor="window" strokecolor="#70ad47" strokeweight="1pt"/>
            </w:pict>
          </mc:Fallback>
        </mc:AlternateConten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第五对因果：大悲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 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增上意乐</w:t>
      </w:r>
    </w:p>
    <w:p w14:paraId="27275F51" w14:textId="02E62472" w:rsidR="008A2780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51BBA" wp14:editId="1C7AF92E">
                <wp:simplePos x="0" y="0"/>
                <wp:positionH relativeFrom="column">
                  <wp:posOffset>1946031</wp:posOffset>
                </wp:positionH>
                <wp:positionV relativeFrom="paragraph">
                  <wp:posOffset>141507</wp:posOffset>
                </wp:positionV>
                <wp:extent cx="1488831" cy="63011"/>
                <wp:effectExtent l="0" t="19050" r="35560" b="32385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2B7D" id="箭头: 右 12" o:spid="_x0000_s1026" type="#_x0000_t13" style="position:absolute;margin-left:153.25pt;margin-top:11.15pt;width:117.25pt;height: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" adj="21143" fillcolor="window" strokecolor="#70ad47" strokeweight="1pt"/>
            </w:pict>
          </mc:Fallback>
        </mc:AlternateConten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第六对因果：增上意乐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 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菩提心</w:t>
      </w:r>
    </w:p>
    <w:p w14:paraId="5210DEE9" w14:textId="4BBAACE2" w:rsidR="008A2780" w:rsidRDefault="008A2780" w:rsidP="00450484">
      <w:pPr>
        <w:widowControl w:val="0"/>
        <w:spacing w:after="0" w:line="440" w:lineRule="exact"/>
        <w:ind w:firstLineChars="200" w:firstLine="48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Times New Roman" w:eastAsia="华文中宋" w:hAnsi="Times New Roman" w:cs="Times New Roman" w:hint="eastAsia"/>
          <w:noProof/>
          <w:color w:val="000000"/>
          <w:spacing w:val="10"/>
          <w:kern w:val="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6BC8C" wp14:editId="61ACF1F7">
                <wp:simplePos x="0" y="0"/>
                <wp:positionH relativeFrom="column">
                  <wp:posOffset>1787769</wp:posOffset>
                </wp:positionH>
                <wp:positionV relativeFrom="paragraph">
                  <wp:posOffset>142142</wp:posOffset>
                </wp:positionV>
                <wp:extent cx="1488831" cy="63011"/>
                <wp:effectExtent l="0" t="19050" r="35560" b="32385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63011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0263" id="箭头: 右 13" o:spid="_x0000_s1026" type="#_x0000_t13" style="position:absolute;margin-left:140.75pt;margin-top:11.2pt;width:117.25pt;height: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" adj="21143" fillcolor="window" strokecolor="#70ad47" strokeweight="1pt"/>
            </w:pict>
          </mc:Fallback>
        </mc:AlternateConten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第七对因果：菩提心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 xml:space="preserve"> </w:t>
      </w:r>
      <w:r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 xml:space="preserve">                                  </w:t>
      </w:r>
      <w:r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正等觉佛果</w:t>
      </w:r>
    </w:p>
    <w:p w14:paraId="53873C55" w14:textId="256B9E05" w:rsidR="004F0E6B" w:rsidRDefault="004F0E6B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C99E6C8" w14:textId="76950FD1" w:rsidR="004F0E6B" w:rsidRPr="002501F8" w:rsidRDefault="002501F8" w:rsidP="002501F8">
      <w:pPr>
        <w:widowControl w:val="0"/>
        <w:spacing w:after="0" w:line="440" w:lineRule="exact"/>
        <w:ind w:left="50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r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3、</w:t>
      </w:r>
      <w:bookmarkStart w:id="15" w:name="_Hlk76983821"/>
      <w:r w:rsidRPr="002501F8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七支因果修法</w:t>
      </w:r>
      <w:r w:rsidR="00B501BD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要</w:t>
      </w:r>
      <w:r w:rsidRPr="002501F8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以大悲心为轴心</w:t>
      </w:r>
      <w:bookmarkEnd w:id="15"/>
    </w:p>
    <w:p w14:paraId="0EF4E3E4" w14:textId="77777777" w:rsidR="002501F8" w:rsidRPr="002501F8" w:rsidRDefault="002501F8" w:rsidP="002501F8">
      <w:pPr>
        <w:pStyle w:val="aa"/>
        <w:widowControl w:val="0"/>
        <w:spacing w:after="0" w:line="440" w:lineRule="exact"/>
        <w:ind w:left="122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</w:p>
    <w:p w14:paraId="5C8583CE" w14:textId="77777777" w:rsidR="00214FBC" w:rsidRPr="00214FBC" w:rsidRDefault="00214FBC" w:rsidP="00214FBC">
      <w:pPr>
        <w:widowControl w:val="0"/>
        <w:spacing w:after="0" w:line="440" w:lineRule="exact"/>
        <w:ind w:firstLineChars="200" w:firstLine="440"/>
        <w:jc w:val="both"/>
        <w:rPr>
          <w:rFonts w:ascii="华文中宋" w:eastAsia="黑体" w:hAnsi="华文中宋" w:cs="Times New Roman"/>
          <w:spacing w:val="10"/>
          <w:kern w:val="2"/>
          <w:sz w:val="21"/>
          <w:szCs w:val="21"/>
          <w:lang w:val="en-US"/>
        </w:rPr>
      </w:pPr>
      <w:r w:rsidRPr="00214FBC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214FBC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此中分二：一、于其渐次令发定解；二、如次正修。</w:t>
      </w:r>
      <w:r w:rsidRPr="00214FBC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】</w:t>
      </w:r>
    </w:p>
    <w:p w14:paraId="091E597F" w14:textId="77777777" w:rsidR="00214FBC" w:rsidRPr="00214FBC" w:rsidRDefault="00214FBC" w:rsidP="00214FBC">
      <w:pPr>
        <w:widowControl w:val="0"/>
        <w:spacing w:after="0" w:line="120" w:lineRule="exact"/>
        <w:ind w:firstLineChars="200" w:firstLine="44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</w:p>
    <w:p w14:paraId="6C5C0093" w14:textId="77777777" w:rsidR="00214FBC" w:rsidRPr="00214FBC" w:rsidRDefault="00214FBC" w:rsidP="00214FBC">
      <w:pPr>
        <w:widowControl w:val="0"/>
        <w:spacing w:after="0" w:line="400" w:lineRule="exact"/>
        <w:ind w:firstLineChars="200" w:firstLine="432"/>
        <w:jc w:val="both"/>
        <w:outlineLvl w:val="5"/>
        <w:rPr>
          <w:rFonts w:ascii="汉仪粗宋简" w:eastAsia="汉仪粗宋简" w:hAnsi="Arial" w:cs="Times New Roman"/>
          <w:bCs/>
          <w:spacing w:val="6"/>
          <w:kern w:val="2"/>
          <w:sz w:val="21"/>
          <w:szCs w:val="21"/>
          <w:lang w:val="en-US"/>
        </w:rPr>
      </w:pPr>
      <w:bookmarkStart w:id="16" w:name="_Toc183735767"/>
      <w:r w:rsidRPr="00214FBC">
        <w:rPr>
          <w:rFonts w:ascii="汉仪粗宋简" w:eastAsia="汉仪粗宋简" w:hAnsi="Arial" w:cs="Times New Roman" w:hint="eastAsia"/>
          <w:bCs/>
          <w:spacing w:val="6"/>
          <w:kern w:val="2"/>
          <w:sz w:val="21"/>
          <w:szCs w:val="21"/>
          <w:lang w:val="en-US"/>
        </w:rPr>
        <w:t>寅一、于其渐次令发定解分二：一、开示大乘道之根本即是大悲　二、诸余因果是此因果道理</w:t>
      </w:r>
      <w:bookmarkEnd w:id="16"/>
    </w:p>
    <w:p w14:paraId="208F0463" w14:textId="77777777" w:rsidR="00214FBC" w:rsidRPr="00214FBC" w:rsidRDefault="00214FBC" w:rsidP="00214FBC">
      <w:pPr>
        <w:widowControl w:val="0"/>
        <w:spacing w:after="0" w:line="160" w:lineRule="exact"/>
        <w:ind w:firstLineChars="200" w:firstLine="432"/>
        <w:jc w:val="both"/>
        <w:outlineLvl w:val="5"/>
        <w:rPr>
          <w:rFonts w:ascii="汉仪粗宋简" w:eastAsia="汉仪粗宋简" w:hAnsi="Arial" w:cs="Times New Roman"/>
          <w:b/>
          <w:bCs/>
          <w:spacing w:val="6"/>
          <w:kern w:val="2"/>
          <w:sz w:val="21"/>
          <w:szCs w:val="21"/>
          <w:lang w:val="en-US"/>
        </w:rPr>
      </w:pPr>
    </w:p>
    <w:p w14:paraId="29A7FC8B" w14:textId="77777777" w:rsidR="00214FBC" w:rsidRPr="00214FBC" w:rsidRDefault="00214FBC" w:rsidP="00214FBC">
      <w:pPr>
        <w:widowControl w:val="0"/>
        <w:spacing w:after="0" w:line="400" w:lineRule="exact"/>
        <w:ind w:firstLineChars="200" w:firstLine="440"/>
        <w:jc w:val="both"/>
        <w:rPr>
          <w:rFonts w:ascii="华文中宋" w:eastAsia="黑体" w:hAnsi="华文中宋" w:cs="Times New Roman"/>
          <w:spacing w:val="10"/>
          <w:kern w:val="2"/>
          <w:sz w:val="21"/>
          <w:szCs w:val="21"/>
          <w:lang w:val="en-US"/>
        </w:rPr>
      </w:pPr>
      <w:r w:rsidRPr="00214FBC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214FBC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初中分二：</w:t>
      </w:r>
      <w:r w:rsidRPr="00214FBC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一、开示大乘道之根本即是大悲；二、诸余因果是此因果道理。</w:t>
      </w:r>
      <w:r w:rsidRPr="00214FBC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】</w:t>
      </w:r>
    </w:p>
    <w:p w14:paraId="2C902B47" w14:textId="77777777" w:rsidR="00214FBC" w:rsidRPr="00214FBC" w:rsidRDefault="00214FBC" w:rsidP="00214FBC">
      <w:pPr>
        <w:widowControl w:val="0"/>
        <w:spacing w:after="0" w:line="120" w:lineRule="exact"/>
        <w:ind w:firstLineChars="200" w:firstLine="44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</w:p>
    <w:p w14:paraId="31D900E9" w14:textId="77777777" w:rsidR="00214FBC" w:rsidRPr="00214FBC" w:rsidRDefault="00214FBC" w:rsidP="00214FBC">
      <w:pPr>
        <w:widowControl w:val="0"/>
        <w:spacing w:after="0" w:line="390" w:lineRule="exact"/>
        <w:ind w:firstLineChars="200" w:firstLine="432"/>
        <w:jc w:val="both"/>
        <w:outlineLvl w:val="6"/>
        <w:rPr>
          <w:rFonts w:ascii="汉仪粗宋简" w:eastAsia="汉仪粗宋简" w:hAnsi="Times New Roman" w:cs="Times New Roman"/>
          <w:bCs/>
          <w:spacing w:val="6"/>
          <w:sz w:val="21"/>
          <w:szCs w:val="21"/>
          <w:lang w:val="en-US"/>
        </w:rPr>
      </w:pPr>
      <w:bookmarkStart w:id="17" w:name="_Toc183735768"/>
      <w:r w:rsidRPr="00214FBC">
        <w:rPr>
          <w:rFonts w:ascii="汉仪粗宋简" w:eastAsia="汉仪粗宋简" w:hAnsi="Times New Roman" w:cs="Times New Roman" w:hint="eastAsia"/>
          <w:bCs/>
          <w:spacing w:val="6"/>
          <w:sz w:val="21"/>
          <w:szCs w:val="21"/>
          <w:lang w:val="en-US"/>
        </w:rPr>
        <w:t>卯一、开示大乘道之根本即是大悲分五</w:t>
      </w:r>
      <w:r w:rsidRPr="00214FBC">
        <w:rPr>
          <w:rFonts w:ascii="汉仪粗宋简" w:eastAsia="汉仪粗宋简" w:hAnsi="Times New Roman" w:cs="Times New Roman" w:hint="eastAsia"/>
          <w:bCs/>
          <w:spacing w:val="6"/>
          <w:sz w:val="21"/>
          <w:szCs w:val="21"/>
          <w:vertAlign w:val="superscript"/>
          <w:lang w:val="en-US"/>
        </w:rPr>
        <w:footnoteReference w:id="3"/>
      </w:r>
      <w:r w:rsidRPr="00214FBC">
        <w:rPr>
          <w:rFonts w:ascii="汉仪粗宋简" w:eastAsia="汉仪粗宋简" w:hAnsi="Times New Roman" w:cs="Times New Roman" w:hint="eastAsia"/>
          <w:bCs/>
          <w:spacing w:val="6"/>
          <w:sz w:val="21"/>
          <w:szCs w:val="21"/>
          <w:lang w:val="en-US"/>
        </w:rPr>
        <w:t>：一、大悲初时重要　二、大悲中时重要　三、大悲后时重要　四、总示大悲三时重要　五、特别教诫应以大悲与菩提心的教授为中心</w:t>
      </w:r>
      <w:bookmarkEnd w:id="17"/>
    </w:p>
    <w:p w14:paraId="0F83FC15" w14:textId="3895C972" w:rsidR="004F0E6B" w:rsidRDefault="004F0E6B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55DE5A4" w14:textId="5E3FC381" w:rsidR="00214FBC" w:rsidRDefault="00214FBC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F3C2087" w14:textId="77777777" w:rsidR="00214FBC" w:rsidRPr="00450484" w:rsidRDefault="00214FBC" w:rsidP="00450484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8E1EFAC" w14:textId="77777777" w:rsidR="00214FBC" w:rsidRPr="00214FBC" w:rsidRDefault="00214FBC" w:rsidP="00214FBC">
      <w:pPr>
        <w:widowControl w:val="0"/>
        <w:spacing w:after="0" w:line="380" w:lineRule="exact"/>
        <w:ind w:firstLineChars="200" w:firstLine="440"/>
        <w:jc w:val="both"/>
        <w:rPr>
          <w:rFonts w:ascii="华文中宋" w:eastAsia="黑体" w:hAnsi="华文中宋" w:cs="Times New Roman"/>
          <w:spacing w:val="10"/>
          <w:kern w:val="2"/>
          <w:sz w:val="21"/>
          <w:szCs w:val="21"/>
          <w:lang w:val="en-US"/>
        </w:rPr>
      </w:pPr>
      <w:r w:rsidRPr="00214FBC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214FBC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譬如稼禾初以种子，中以雨泽，后以成熟而为最要。佛之稼禾，初中后三，悲为最要。</w:t>
      </w:r>
      <w:r w:rsidRPr="00214FBC">
        <w:rPr>
          <w:rFonts w:ascii="华文中宋" w:eastAsia="黑体" w:hAnsi="华文中宋" w:cs="Times New Roman" w:hint="eastAsia"/>
          <w:spacing w:val="10"/>
          <w:kern w:val="2"/>
          <w:sz w:val="21"/>
          <w:szCs w:val="21"/>
          <w:lang w:val="en-US"/>
        </w:rPr>
        <w:t>】</w:t>
      </w:r>
    </w:p>
    <w:p w14:paraId="6EB46ED3" w14:textId="77777777" w:rsidR="00214FBC" w:rsidRPr="00214FBC" w:rsidRDefault="00214FBC" w:rsidP="00214FBC">
      <w:pPr>
        <w:widowControl w:val="0"/>
        <w:spacing w:after="0" w:line="80" w:lineRule="exact"/>
        <w:ind w:firstLineChars="200" w:firstLine="44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</w:p>
    <w:p w14:paraId="1B0C9096" w14:textId="77777777" w:rsidR="00214FBC" w:rsidRPr="00214FBC" w:rsidRDefault="00214FBC" w:rsidP="00214FBC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214FBC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如同庄稼在初中后三时，有三法最为重要，即最初以种子为要，中间以雨水为要，最后以成熟为要。同样，成就佛果庄稼，在初中后三时，都以大悲最为重要。</w:t>
      </w:r>
    </w:p>
    <w:p w14:paraId="4C138EC0" w14:textId="77777777" w:rsidR="00214FBC" w:rsidRPr="00214FBC" w:rsidRDefault="00214FBC" w:rsidP="00214FBC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55847CC" w14:textId="77777777" w:rsidR="00214FBC" w:rsidRPr="00214FBC" w:rsidRDefault="00214FBC" w:rsidP="00214FBC">
      <w:pPr>
        <w:widowControl w:val="0"/>
        <w:spacing w:after="0" w:line="390" w:lineRule="exact"/>
        <w:ind w:firstLineChars="200" w:firstLine="440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  <w:r w:rsidRPr="00214FBC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214FBC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吉祥月称云：“以许悲为佛胜苗，初如种子增如水，长时受用如成熟，是故我先赞大悲。”</w:t>
      </w:r>
      <w:r w:rsidRPr="00214FBC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46C7341A" w14:textId="77777777" w:rsidR="00214FBC" w:rsidRPr="00214FBC" w:rsidRDefault="00214FBC" w:rsidP="00214FBC">
      <w:pPr>
        <w:widowControl w:val="0"/>
        <w:spacing w:after="0" w:line="80" w:lineRule="exact"/>
        <w:ind w:firstLineChars="200" w:firstLine="44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</w:p>
    <w:p w14:paraId="63269EDD" w14:textId="77777777" w:rsidR="00214FBC" w:rsidRPr="00214FBC" w:rsidRDefault="00214FBC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214FBC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lastRenderedPageBreak/>
        <w:t>以下逐段解释《入中论》此颂涵义。</w:t>
      </w:r>
    </w:p>
    <w:p w14:paraId="5BA960D2" w14:textId="77777777" w:rsidR="00214FBC" w:rsidRPr="00214FBC" w:rsidRDefault="00214FBC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214FBC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“以许悲为佛胜苗，初如种子”：对丰盛广大的佛果来说，大悲心最初犹如种子，是出生菩提心之要因。</w:t>
      </w:r>
    </w:p>
    <w:p w14:paraId="0BF43EA5" w14:textId="77777777" w:rsidR="00214FBC" w:rsidRPr="00214FBC" w:rsidRDefault="00214FBC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214FBC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“增如水”：中间以大悲水灌溉令菩提增长，犹如以水滋润。若不时常以大悲水灌溉，则不能修习广大的福慧二种成佛资粮，决定会现证小乘声缘涅槃。</w:t>
      </w:r>
    </w:p>
    <w:p w14:paraId="3413F810" w14:textId="77777777" w:rsidR="00214FBC" w:rsidRPr="00214FBC" w:rsidRDefault="00214FBC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214FBC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长时受用如成熟”：最后以大悲成为众生常时受用之处，犹如果实的成熟。即：如果成佛后远离大悲，必定不能尽未来际作为有情受用之处，也不能令声闻、缘觉、菩萨三种圣众辗转增上；若在果位有大悲相续不断，则以上一切都能成办。</w:t>
      </w:r>
    </w:p>
    <w:p w14:paraId="7D205985" w14:textId="0211008C" w:rsidR="00214FBC" w:rsidRDefault="00214FBC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214FBC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“是故我先赞大悲”：因为大悲初中后三时重要，故月称菩萨首先礼赞大悲心。</w:t>
      </w:r>
    </w:p>
    <w:p w14:paraId="614EA5F1" w14:textId="2140F967" w:rsidR="004A2318" w:rsidRDefault="004A2318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4ACAFA5" w14:textId="7FDB34DD" w:rsidR="004A2318" w:rsidRDefault="004A2318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F398B3B" w14:textId="77777777" w:rsidR="004A2318" w:rsidRPr="004A2318" w:rsidRDefault="004A2318" w:rsidP="004A2318">
      <w:pPr>
        <w:widowControl w:val="0"/>
        <w:spacing w:after="0" w:line="400" w:lineRule="exact"/>
        <w:ind w:firstLineChars="200" w:firstLine="432"/>
        <w:jc w:val="both"/>
        <w:outlineLvl w:val="6"/>
        <w:rPr>
          <w:rFonts w:ascii="汉仪粗宋简" w:eastAsia="汉仪粗宋简" w:hAnsi="Times New Roman" w:cs="Times New Roman"/>
          <w:bCs/>
          <w:color w:val="FF0000"/>
          <w:spacing w:val="6"/>
          <w:sz w:val="21"/>
          <w:szCs w:val="21"/>
          <w:lang w:val="en-US"/>
        </w:rPr>
      </w:pPr>
      <w:bookmarkStart w:id="18" w:name="_Toc183735791"/>
      <w:r w:rsidRPr="004A2318">
        <w:rPr>
          <w:rFonts w:ascii="汉仪粗宋简" w:eastAsia="汉仪粗宋简" w:hAnsi="Times New Roman" w:cs="Times New Roman" w:hint="eastAsia"/>
          <w:bCs/>
          <w:spacing w:val="6"/>
          <w:sz w:val="21"/>
          <w:szCs w:val="21"/>
          <w:lang w:val="en-US"/>
        </w:rPr>
        <w:t>卯二、</w:t>
      </w:r>
      <w:r w:rsidRPr="004A2318">
        <w:rPr>
          <w:rFonts w:ascii="汉仪粗宋简" w:eastAsia="汉仪粗宋简" w:hAnsi="Times New Roman" w:cs="Times New Roman" w:hint="eastAsia"/>
          <w:bCs/>
          <w:color w:val="FF0000"/>
          <w:spacing w:val="6"/>
          <w:sz w:val="21"/>
          <w:szCs w:val="21"/>
          <w:lang w:val="en-US"/>
        </w:rPr>
        <w:t>诸余因果是此因果道理分二：一、</w:t>
      </w:r>
      <w:bookmarkStart w:id="19" w:name="_Hlk76983163"/>
      <w:r w:rsidRPr="004A2318">
        <w:rPr>
          <w:rFonts w:ascii="汉仪粗宋简" w:eastAsia="汉仪粗宋简" w:hAnsi="Times New Roman" w:cs="Times New Roman" w:hint="eastAsia"/>
          <w:bCs/>
          <w:color w:val="FF0000"/>
          <w:spacing w:val="6"/>
          <w:sz w:val="21"/>
          <w:szCs w:val="21"/>
          <w:lang w:val="en-US"/>
        </w:rPr>
        <w:t>从知母至慈是悲心之因</w:t>
      </w:r>
      <w:bookmarkEnd w:id="19"/>
      <w:r w:rsidRPr="004A2318">
        <w:rPr>
          <w:rFonts w:ascii="汉仪粗宋简" w:eastAsia="汉仪粗宋简" w:hAnsi="Times New Roman" w:cs="Times New Roman" w:hint="eastAsia"/>
          <w:bCs/>
          <w:color w:val="FF0000"/>
          <w:spacing w:val="6"/>
          <w:sz w:val="21"/>
          <w:szCs w:val="21"/>
          <w:lang w:val="en-US"/>
        </w:rPr>
        <w:t>之理　二、增上意乐与菩提心是悲心之果之理</w:t>
      </w:r>
      <w:bookmarkEnd w:id="18"/>
    </w:p>
    <w:p w14:paraId="7D9F2B19" w14:textId="77777777" w:rsidR="004A2318" w:rsidRPr="004A2318" w:rsidRDefault="004A2318" w:rsidP="004A2318">
      <w:pPr>
        <w:widowControl w:val="0"/>
        <w:spacing w:after="0" w:line="120" w:lineRule="exact"/>
        <w:ind w:firstLineChars="200" w:firstLine="432"/>
        <w:jc w:val="both"/>
        <w:outlineLvl w:val="6"/>
        <w:rPr>
          <w:rFonts w:ascii="汉仪粗宋简" w:eastAsia="汉仪粗宋简" w:hAnsi="Times New Roman" w:cs="Times New Roman"/>
          <w:bCs/>
          <w:spacing w:val="6"/>
          <w:sz w:val="21"/>
          <w:szCs w:val="21"/>
          <w:lang w:val="en-US"/>
        </w:rPr>
      </w:pPr>
    </w:p>
    <w:p w14:paraId="5E456806" w14:textId="77777777" w:rsidR="004A2318" w:rsidRPr="004A2318" w:rsidRDefault="004A2318" w:rsidP="004A2318">
      <w:pPr>
        <w:widowControl w:val="0"/>
        <w:spacing w:after="0" w:line="42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  <w:r w:rsidRPr="004A2318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4A2318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第二，诸余因果是此因果之理。</w:t>
      </w:r>
      <w:r w:rsidRPr="004A2318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27B49775" w14:textId="77777777" w:rsidR="004A2318" w:rsidRPr="004A2318" w:rsidRDefault="004A2318" w:rsidP="004A2318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56231ED9" w14:textId="3D19A137" w:rsidR="004A2318" w:rsidRDefault="004A2318" w:rsidP="004A2318">
      <w:pPr>
        <w:widowControl w:val="0"/>
        <w:spacing w:after="0" w:line="440" w:lineRule="exact"/>
        <w:ind w:firstLineChars="200" w:firstLine="46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lang w:val="en-US"/>
        </w:rPr>
      </w:pPr>
      <w:r w:rsidRPr="004A2318">
        <w:rPr>
          <w:rFonts w:ascii="Times New Roman" w:eastAsia="华文中宋" w:hAnsi="Times New Roman" w:cs="Times New Roman" w:hint="eastAsia"/>
          <w:color w:val="000000"/>
          <w:spacing w:val="10"/>
          <w:kern w:val="2"/>
          <w:lang w:val="en-US"/>
        </w:rPr>
        <w:t>“诸余因果”，是指除“悲”以外的知母等六支，“此”是</w:t>
      </w:r>
      <w:proofErr w:type="gramStart"/>
      <w:r w:rsidRPr="004A2318">
        <w:rPr>
          <w:rFonts w:ascii="Times New Roman" w:eastAsia="华文中宋" w:hAnsi="Times New Roman" w:cs="Times New Roman" w:hint="eastAsia"/>
          <w:color w:val="000000"/>
          <w:spacing w:val="10"/>
          <w:kern w:val="2"/>
          <w:lang w:val="en-US"/>
        </w:rPr>
        <w:t>指悲心</w:t>
      </w:r>
      <w:proofErr w:type="gramEnd"/>
      <w:r w:rsidRPr="004A2318">
        <w:rPr>
          <w:rFonts w:ascii="Times New Roman" w:eastAsia="华文中宋" w:hAnsi="Times New Roman" w:cs="Times New Roman" w:hint="eastAsia"/>
          <w:color w:val="000000"/>
          <w:spacing w:val="10"/>
          <w:kern w:val="2"/>
          <w:lang w:val="en-US"/>
        </w:rPr>
        <w:t>。</w:t>
      </w:r>
    </w:p>
    <w:p w14:paraId="1B4A8696" w14:textId="1519E689" w:rsidR="002501F8" w:rsidRDefault="002501F8" w:rsidP="004A2318">
      <w:pPr>
        <w:widowControl w:val="0"/>
        <w:spacing w:after="0" w:line="440" w:lineRule="exact"/>
        <w:ind w:firstLineChars="200" w:firstLine="46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lang w:val="en-US"/>
        </w:rPr>
      </w:pPr>
    </w:p>
    <w:p w14:paraId="1DADD888" w14:textId="0EB9AF10" w:rsidR="002501F8" w:rsidRPr="002501F8" w:rsidRDefault="002501F8" w:rsidP="004A2318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bookmarkStart w:id="20" w:name="_Hlk76983861"/>
      <w:r w:rsidRPr="002501F8"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  <w:t>4</w:t>
      </w:r>
      <w:r w:rsidRPr="002501F8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、从知母至慈是悲心之因</w:t>
      </w:r>
    </w:p>
    <w:bookmarkEnd w:id="20"/>
    <w:p w14:paraId="1C633F47" w14:textId="77777777" w:rsidR="004A2318" w:rsidRPr="004A2318" w:rsidRDefault="004A2318" w:rsidP="004A2318">
      <w:pPr>
        <w:widowControl w:val="0"/>
        <w:spacing w:after="0" w:line="2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67F5578" w14:textId="6D3588D1" w:rsidR="004A2318" w:rsidRDefault="004A2318" w:rsidP="004A2318">
      <w:pPr>
        <w:widowControl w:val="0"/>
        <w:spacing w:after="0" w:line="390" w:lineRule="exact"/>
        <w:ind w:firstLineChars="200" w:firstLine="432"/>
        <w:jc w:val="both"/>
        <w:outlineLvl w:val="7"/>
        <w:rPr>
          <w:rFonts w:ascii="汉仪粗宋简" w:eastAsia="汉仪粗宋简" w:hAnsi="Arial" w:cs="Times New Roman"/>
          <w:color w:val="FF0000"/>
          <w:spacing w:val="6"/>
          <w:sz w:val="21"/>
          <w:szCs w:val="21"/>
          <w:lang w:val="en-US"/>
        </w:rPr>
      </w:pPr>
      <w:bookmarkStart w:id="21" w:name="_Toc183735792"/>
      <w:r w:rsidRPr="004A2318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辰一、</w:t>
      </w:r>
      <w:r w:rsidRPr="004A2318">
        <w:rPr>
          <w:rFonts w:ascii="汉仪粗宋简" w:eastAsia="汉仪粗宋简" w:hAnsi="Arial" w:cs="Times New Roman" w:hint="eastAsia"/>
          <w:color w:val="FF0000"/>
          <w:spacing w:val="6"/>
          <w:sz w:val="21"/>
          <w:szCs w:val="21"/>
          <w:lang w:val="en-US"/>
        </w:rPr>
        <w:t>从知母至慈是悲心之因之理分三：一、以悦意相可使欲令有情离苦之心猛利生起　二、亲之究竟是慈母故，修习知母、念恩、报恩引生悦意慈，由此生起大慈大悲之理　三、观有情为亲人窍诀之出处</w:t>
      </w:r>
      <w:bookmarkEnd w:id="21"/>
    </w:p>
    <w:p w14:paraId="39CEBE66" w14:textId="4B6B2E4A" w:rsidR="00006C0D" w:rsidRDefault="00006C0D" w:rsidP="004A2318">
      <w:pPr>
        <w:widowControl w:val="0"/>
        <w:spacing w:after="0" w:line="390" w:lineRule="exact"/>
        <w:ind w:firstLineChars="200" w:firstLine="432"/>
        <w:jc w:val="both"/>
        <w:outlineLvl w:val="7"/>
        <w:rPr>
          <w:rFonts w:ascii="汉仪粗宋简" w:eastAsia="汉仪粗宋简" w:hAnsi="Arial" w:cs="Times New Roman"/>
          <w:color w:val="FF0000"/>
          <w:spacing w:val="6"/>
          <w:sz w:val="21"/>
          <w:szCs w:val="21"/>
          <w:lang w:val="en-US"/>
        </w:rPr>
      </w:pPr>
    </w:p>
    <w:p w14:paraId="69DBA18D" w14:textId="29D181CE" w:rsidR="00006C0D" w:rsidRDefault="00006C0D" w:rsidP="004A2318">
      <w:pPr>
        <w:widowControl w:val="0"/>
        <w:spacing w:after="0" w:line="390" w:lineRule="exact"/>
        <w:ind w:firstLineChars="200" w:firstLine="432"/>
        <w:jc w:val="both"/>
        <w:outlineLvl w:val="7"/>
        <w:rPr>
          <w:rFonts w:ascii="汉仪粗宋简" w:eastAsia="汉仪粗宋简" w:hAnsi="Arial" w:cs="Times New Roman"/>
          <w:color w:val="FF0000"/>
          <w:spacing w:val="6"/>
          <w:sz w:val="21"/>
          <w:szCs w:val="21"/>
          <w:lang w:val="en-US"/>
        </w:rPr>
      </w:pPr>
    </w:p>
    <w:p w14:paraId="4C4DEDF7" w14:textId="77777777" w:rsidR="00006C0D" w:rsidRPr="00006C0D" w:rsidRDefault="00006C0D" w:rsidP="00006C0D">
      <w:pPr>
        <w:widowControl w:val="0"/>
        <w:spacing w:after="0" w:line="52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  <w:r w:rsidRPr="00006C0D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006C0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初从知母乃至于慈为因之理者。</w:t>
      </w:r>
      <w:r w:rsidRPr="00006C0D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64AEF7D7" w14:textId="77777777" w:rsidR="00006C0D" w:rsidRPr="00006C0D" w:rsidRDefault="00006C0D" w:rsidP="00006C0D">
      <w:pPr>
        <w:widowControl w:val="0"/>
        <w:spacing w:after="0" w:line="80" w:lineRule="exact"/>
        <w:ind w:firstLineChars="200" w:firstLine="44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</w:p>
    <w:p w14:paraId="2766EE84" w14:textId="77777777" w:rsidR="00006C0D" w:rsidRPr="00006C0D" w:rsidRDefault="00006C0D" w:rsidP="00006C0D">
      <w:pPr>
        <w:widowControl w:val="0"/>
        <w:spacing w:after="0" w:line="38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1"/>
          <w:szCs w:val="21"/>
          <w:lang w:val="en-US"/>
        </w:rPr>
      </w:pPr>
      <w:bookmarkStart w:id="22" w:name="_Toc183735793"/>
      <w:r w:rsidRPr="00006C0D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巳一、以悦意相可使欲令有情离苦之心猛利生起</w:t>
      </w:r>
      <w:bookmarkEnd w:id="22"/>
    </w:p>
    <w:p w14:paraId="32D8F7A6" w14:textId="77777777" w:rsidR="00006C0D" w:rsidRPr="00006C0D" w:rsidRDefault="00006C0D" w:rsidP="00006C0D">
      <w:pPr>
        <w:widowControl w:val="0"/>
        <w:spacing w:after="0" w:line="80" w:lineRule="exact"/>
        <w:ind w:firstLineChars="200" w:firstLine="49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4"/>
          <w:szCs w:val="21"/>
          <w:lang w:val="en-US"/>
        </w:rPr>
      </w:pPr>
    </w:p>
    <w:p w14:paraId="48A16FE6" w14:textId="77777777" w:rsidR="00006C0D" w:rsidRPr="00006C0D" w:rsidRDefault="00006C0D" w:rsidP="00006C0D">
      <w:pPr>
        <w:widowControl w:val="0"/>
        <w:spacing w:after="0" w:line="400" w:lineRule="exact"/>
        <w:ind w:firstLineChars="200" w:firstLine="44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1"/>
          <w:szCs w:val="21"/>
          <w:lang w:val="en-US"/>
        </w:rPr>
      </w:pPr>
      <w:r w:rsidRPr="00006C0D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【</w:t>
      </w:r>
      <w:r w:rsidRPr="00006C0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总欲离苦，数数思惟其有情苦即能生起，然令此心易生猛利及坚固者，则彼有情先须悦意、爱惜之相。</w:t>
      </w:r>
      <w:r w:rsidRPr="00006C0D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】</w:t>
      </w:r>
    </w:p>
    <w:p w14:paraId="744EA72A" w14:textId="77777777" w:rsidR="00006C0D" w:rsidRPr="00006C0D" w:rsidRDefault="00006C0D" w:rsidP="00006C0D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1"/>
          <w:szCs w:val="21"/>
          <w:lang w:val="en-US"/>
        </w:rPr>
      </w:pPr>
    </w:p>
    <w:p w14:paraId="086FE395" w14:textId="77777777" w:rsidR="00006C0D" w:rsidRPr="00006C0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006C0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总的来说，欲令有情离苦的善心，只要反复思惟有情的痛苦，就能生起。但是，要让这种心容易生起并且猛利、坚固，则首先必须将有情观为悦意、可爱之相。</w:t>
      </w:r>
    </w:p>
    <w:p w14:paraId="477A7F34" w14:textId="77777777" w:rsidR="00006C0D" w:rsidRPr="00006C0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16ED0F2" w14:textId="77777777" w:rsidR="00006C0D" w:rsidRPr="00006C0D" w:rsidRDefault="00006C0D" w:rsidP="00006C0D">
      <w:pPr>
        <w:widowControl w:val="0"/>
        <w:spacing w:after="0" w:line="44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  <w:r w:rsidRPr="00006C0D">
        <w:rPr>
          <w:rFonts w:ascii="华文中宋" w:eastAsia="华文中宋" w:hAnsi="Times New Roman" w:cs="Times New Roman" w:hint="eastAsia"/>
          <w:color w:val="000000"/>
          <w:spacing w:val="10"/>
          <w:kern w:val="2"/>
          <w:lang w:val="en-US"/>
        </w:rPr>
        <w:t>以下显示“观有情是极可爱相”与我们心态的密切关系。</w:t>
      </w:r>
    </w:p>
    <w:p w14:paraId="5352B2B3" w14:textId="77777777" w:rsidR="00006C0D" w:rsidRPr="00006C0D" w:rsidRDefault="00006C0D" w:rsidP="00006C0D">
      <w:pPr>
        <w:widowControl w:val="0"/>
        <w:spacing w:after="0" w:line="8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</w:p>
    <w:p w14:paraId="269E4E40" w14:textId="77777777" w:rsidR="00006C0D" w:rsidRPr="00006C0D" w:rsidRDefault="00006C0D" w:rsidP="00006C0D">
      <w:pPr>
        <w:widowControl w:val="0"/>
        <w:spacing w:after="0" w:line="38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  <w:r w:rsidRPr="00006C0D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006C0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如亲有苦不能安忍，怨敌有苦心生欢喜，亲怨中庸</w:t>
      </w:r>
      <w:r w:rsidRPr="00006C0D"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vertAlign w:val="superscript"/>
          <w:lang w:val="en-US"/>
        </w:rPr>
        <w:footnoteReference w:id="4"/>
      </w:r>
      <w:r w:rsidRPr="00006C0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若有痛苦多生舍置。</w:t>
      </w:r>
      <w:r w:rsidRPr="00006C0D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222CC332" w14:textId="77777777" w:rsidR="00006C0D" w:rsidRPr="00006C0D" w:rsidRDefault="00006C0D" w:rsidP="00006C0D">
      <w:pPr>
        <w:widowControl w:val="0"/>
        <w:spacing w:after="0" w:line="4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2A4915C1" w14:textId="77777777" w:rsidR="00006C0D" w:rsidRPr="00006C0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006C0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譬如：当亲人有痛苦时，自己内心不能安忍；怨敌有痛苦时，便心生欢喜，幸灾乐祸；不亲不怨的一般人有痛苦时，大多生起舍置之心。</w:t>
      </w:r>
    </w:p>
    <w:p w14:paraId="50D4569E" w14:textId="77777777" w:rsidR="00006C0D" w:rsidRPr="00006C0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006C0D">
        <w:rPr>
          <w:rFonts w:ascii="Times New Roman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这说明，心执取不同的相，就会引起不同的心态，即：对境受苦时，若执取亲友相，则生不忍心；执取怨敌相，则生欢喜心；执取非亲非怨相，便生舍置心。这是第一条规律。</w:t>
      </w:r>
    </w:p>
    <w:p w14:paraId="7D0BCC81" w14:textId="77777777" w:rsidR="00006C0D" w:rsidRPr="00006C0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8B15A4A" w14:textId="77777777" w:rsidR="00006C0D" w:rsidRPr="00006C0D" w:rsidRDefault="00006C0D" w:rsidP="00006C0D">
      <w:pPr>
        <w:widowControl w:val="0"/>
        <w:spacing w:after="0" w:line="38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  <w:r w:rsidRPr="00006C0D">
        <w:rPr>
          <w:rFonts w:ascii="华文中宋" w:eastAsia="华文中宋" w:hAnsi="Times New Roman" w:cs="Times New Roman" w:hint="eastAsia"/>
          <w:color w:val="000000"/>
          <w:spacing w:val="10"/>
          <w:kern w:val="2"/>
          <w:lang w:val="en-US"/>
        </w:rPr>
        <w:t>第一种情况：</w:t>
      </w:r>
    </w:p>
    <w:p w14:paraId="56E1923D" w14:textId="77777777" w:rsidR="00006C0D" w:rsidRPr="00006C0D" w:rsidRDefault="00006C0D" w:rsidP="00006C0D">
      <w:pPr>
        <w:widowControl w:val="0"/>
        <w:spacing w:after="0" w:line="6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</w:p>
    <w:p w14:paraId="26B40155" w14:textId="77777777" w:rsidR="00006C0D" w:rsidRPr="00006C0D" w:rsidRDefault="00006C0D" w:rsidP="00006C0D">
      <w:pPr>
        <w:widowControl w:val="0"/>
        <w:spacing w:after="0" w:line="390" w:lineRule="exact"/>
        <w:ind w:firstLineChars="200" w:firstLine="44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1"/>
          <w:szCs w:val="21"/>
          <w:lang w:val="en-US"/>
        </w:rPr>
      </w:pPr>
      <w:r w:rsidRPr="00006C0D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【</w:t>
      </w:r>
      <w:r w:rsidRPr="00006C0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其中初者，因有可爱，此复随其几许亲爱，便生尔许不忍其苦。中下品爱，下品不忍；若极亲爱，虽于微苦，亦能生起广大不忍。</w:t>
      </w:r>
      <w:r w:rsidRPr="00006C0D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】</w:t>
      </w:r>
    </w:p>
    <w:p w14:paraId="62A3E52E" w14:textId="77777777" w:rsidR="00006C0D" w:rsidRPr="00006C0D" w:rsidRDefault="00006C0D" w:rsidP="00006C0D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449C049B" w14:textId="77777777" w:rsidR="00006C0D" w:rsidRPr="00006C0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006C0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不能安忍亲人有苦，原因是有可爱相，而且，随着取他有多亲爱，就会生起相应的不忍他受苦之心。若是中下品的亲爱，则引生下品的不忍；若至极亲爱，则对方虽受小苦，也会生起广大的不忍。比如：孩子稍受小伤，为母亲者就会心疼不已；而旁人爱心微弱，只是稍有不忍。</w:t>
      </w:r>
    </w:p>
    <w:p w14:paraId="3069818E" w14:textId="77777777" w:rsidR="00006C0D" w:rsidRPr="00006C0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A9BF6DB" w14:textId="77777777" w:rsidR="00006C0D" w:rsidRPr="00006C0D" w:rsidRDefault="00006C0D" w:rsidP="00006C0D">
      <w:pPr>
        <w:widowControl w:val="0"/>
        <w:spacing w:after="0" w:line="40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  <w:r w:rsidRPr="00006C0D">
        <w:rPr>
          <w:rFonts w:ascii="华文中宋" w:eastAsia="华文中宋" w:hAnsi="Times New Roman" w:cs="Times New Roman" w:hint="eastAsia"/>
          <w:color w:val="000000"/>
          <w:spacing w:val="10"/>
          <w:kern w:val="2"/>
          <w:lang w:val="en-US"/>
        </w:rPr>
        <w:t>第二种情况：</w:t>
      </w:r>
    </w:p>
    <w:p w14:paraId="2C5A1A55" w14:textId="77777777" w:rsidR="00006C0D" w:rsidRPr="00006C0D" w:rsidRDefault="00006C0D" w:rsidP="00006C0D">
      <w:pPr>
        <w:widowControl w:val="0"/>
        <w:spacing w:after="0" w:line="8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</w:p>
    <w:p w14:paraId="17B10280" w14:textId="77777777" w:rsidR="00006C0D" w:rsidRPr="00006C0D" w:rsidRDefault="00006C0D" w:rsidP="00006C0D">
      <w:pPr>
        <w:widowControl w:val="0"/>
        <w:spacing w:after="0" w:line="380" w:lineRule="exact"/>
        <w:ind w:firstLineChars="200" w:firstLine="44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  <w:r w:rsidRPr="00006C0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【见敌有苦，非但不生欲拔之心，反愿更大愿不离苦，是不悦意相之所致。】</w:t>
      </w:r>
    </w:p>
    <w:p w14:paraId="7CB9B73F" w14:textId="77777777" w:rsidR="00006C0D" w:rsidRPr="00006C0D" w:rsidRDefault="00006C0D" w:rsidP="00006C0D">
      <w:pPr>
        <w:widowControl w:val="0"/>
        <w:spacing w:after="0" w:line="6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7BB7E86A" w14:textId="77777777" w:rsidR="00006C0D" w:rsidRPr="00006C0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006C0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见怨敌有痛苦，不仅不产生欲拔其苦的善心，反而希望他痛苦加重、不离痛苦，这是由于不悦意相所导致的结果。</w:t>
      </w:r>
    </w:p>
    <w:p w14:paraId="595C2683" w14:textId="77777777" w:rsidR="00006C0D" w:rsidRPr="00006C0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F3E611B" w14:textId="77777777" w:rsidR="00006C0D" w:rsidRPr="00006C0D" w:rsidRDefault="00006C0D" w:rsidP="00006C0D">
      <w:pPr>
        <w:widowControl w:val="0"/>
        <w:spacing w:after="0" w:line="44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  <w:r w:rsidRPr="00006C0D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006C0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此亦由其不悦大小，于苦欢喜而成大小。</w:t>
      </w:r>
      <w:r w:rsidRPr="00006C0D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572029C4" w14:textId="77777777" w:rsidR="00006C0D" w:rsidRPr="00006C0D" w:rsidRDefault="00006C0D" w:rsidP="00006C0D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07EF1FB2" w14:textId="77777777" w:rsidR="00006C0D" w:rsidRPr="00006C0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006C0D">
        <w:rPr>
          <w:rFonts w:ascii="Times New Roman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而且，由于不悦意的大小，对怨敌受苦的欢喜程度也相应有大小。换言之，有多大的不悦意，见怨敌受苦的欢喜就有多大。</w:t>
      </w:r>
    </w:p>
    <w:p w14:paraId="7B9F9AD2" w14:textId="77777777" w:rsidR="00006C0D" w:rsidRPr="00006C0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5035C1B" w14:textId="77777777" w:rsidR="00006C0D" w:rsidRPr="00006C0D" w:rsidRDefault="00006C0D" w:rsidP="00006C0D">
      <w:pPr>
        <w:widowControl w:val="0"/>
        <w:spacing w:after="0" w:line="44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  <w:r w:rsidRPr="00006C0D">
        <w:rPr>
          <w:rFonts w:ascii="华文中宋" w:eastAsia="华文中宋" w:hAnsi="Times New Roman" w:cs="Times New Roman" w:hint="eastAsia"/>
          <w:color w:val="000000"/>
          <w:spacing w:val="10"/>
          <w:kern w:val="2"/>
          <w:lang w:val="en-US"/>
        </w:rPr>
        <w:t>第三种情况：</w:t>
      </w:r>
    </w:p>
    <w:p w14:paraId="5CF14E59" w14:textId="77777777" w:rsidR="00006C0D" w:rsidRPr="00006C0D" w:rsidRDefault="00006C0D" w:rsidP="00006C0D">
      <w:pPr>
        <w:widowControl w:val="0"/>
        <w:spacing w:after="0" w:line="8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</w:p>
    <w:p w14:paraId="3057A4AB" w14:textId="77777777" w:rsidR="00006C0D" w:rsidRPr="00006C0D" w:rsidRDefault="00006C0D" w:rsidP="00006C0D">
      <w:pPr>
        <w:widowControl w:val="0"/>
        <w:spacing w:after="0" w:line="38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  <w:r w:rsidRPr="00006C0D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006C0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亲怨中庸所有痛苦，既无不忍，亦无欢喜，是由俱无悦非悦意相之所致。</w:t>
      </w:r>
      <w:r w:rsidRPr="00006C0D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2D550306" w14:textId="77777777" w:rsidR="00006C0D" w:rsidRPr="00006C0D" w:rsidRDefault="00006C0D" w:rsidP="00006C0D">
      <w:pPr>
        <w:widowControl w:val="0"/>
        <w:spacing w:after="0" w:line="6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3161BAEC" w14:textId="77777777" w:rsidR="00006C0D" w:rsidRPr="00006C0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006C0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lastRenderedPageBreak/>
        <w:t>对一般人的痛苦，既无不忍也无欢喜，这是因为对他没有执取悦意和不悦意相的缘故。</w:t>
      </w:r>
    </w:p>
    <w:p w14:paraId="0D4CBCFD" w14:textId="77777777" w:rsidR="00006C0D" w:rsidRPr="00006C0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006C0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以上是第二条规律：心执取可爱之相有多强，不忍他苦的心就有多强；心执取不悦意相有多强，欢喜他受苦的心就有多强。</w:t>
      </w:r>
    </w:p>
    <w:p w14:paraId="53FAF3CD" w14:textId="77777777" w:rsidR="00006C0D" w:rsidRPr="00006C0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006C0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如何才能速疾、猛利、坚固地生起为有情拔苦的心呢？应当顺应心的缘起规律，将有情观为亲人，而且要以最直接的方式，让心所取的可爱相达到极点。</w:t>
      </w:r>
    </w:p>
    <w:p w14:paraId="5D67DAA9" w14:textId="1667E1D7" w:rsidR="00006C0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A4FB565" w14:textId="76890BB8" w:rsidR="002501F8" w:rsidRPr="002501F8" w:rsidRDefault="002501F8" w:rsidP="00006C0D">
      <w:pPr>
        <w:widowControl w:val="0"/>
        <w:spacing w:after="0" w:line="400" w:lineRule="exact"/>
        <w:ind w:firstLineChars="200" w:firstLine="66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bookmarkStart w:id="23" w:name="_Hlk76983918"/>
      <w:r w:rsidRPr="002501F8"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  <w:t>5</w:t>
      </w:r>
      <w:r w:rsidRPr="002501F8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、修习知母、念恩、</w:t>
      </w:r>
      <w:proofErr w:type="gramStart"/>
      <w:r w:rsidRPr="002501F8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报恩的目的是引生“</w:t>
      </w:r>
      <w:proofErr w:type="gramEnd"/>
      <w:r w:rsidRPr="002501F8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悦意慈</w:t>
      </w:r>
      <w:r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t>”</w:t>
      </w:r>
    </w:p>
    <w:bookmarkEnd w:id="23"/>
    <w:p w14:paraId="7284A609" w14:textId="77777777" w:rsidR="002501F8" w:rsidRDefault="002501F8" w:rsidP="00006C0D">
      <w:pPr>
        <w:widowControl w:val="0"/>
        <w:spacing w:after="0" w:line="44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</w:p>
    <w:p w14:paraId="743C6167" w14:textId="02939340" w:rsidR="00006C0D" w:rsidRPr="00006C0D" w:rsidRDefault="00006C0D" w:rsidP="00006C0D">
      <w:pPr>
        <w:widowControl w:val="0"/>
        <w:spacing w:after="0" w:line="44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  <w:proofErr w:type="gramStart"/>
      <w:r w:rsidRPr="00006C0D">
        <w:rPr>
          <w:rFonts w:ascii="华文中宋" w:eastAsia="华文中宋" w:hAnsi="Times New Roman" w:cs="Times New Roman" w:hint="eastAsia"/>
          <w:color w:val="000000"/>
          <w:spacing w:val="10"/>
          <w:kern w:val="2"/>
          <w:lang w:val="en-US"/>
        </w:rPr>
        <w:t>以下宣</w:t>
      </w:r>
      <w:proofErr w:type="gramEnd"/>
      <w:r w:rsidRPr="00006C0D">
        <w:rPr>
          <w:rFonts w:ascii="华文中宋" w:eastAsia="华文中宋" w:hAnsi="Times New Roman" w:cs="Times New Roman" w:hint="eastAsia"/>
          <w:color w:val="000000"/>
          <w:spacing w:val="10"/>
          <w:kern w:val="2"/>
          <w:lang w:val="en-US"/>
        </w:rPr>
        <w:t>说具体成就最可爱相的方法。</w:t>
      </w:r>
    </w:p>
    <w:p w14:paraId="4B71AEB8" w14:textId="77777777" w:rsidR="00006C0D" w:rsidRPr="00006C0D" w:rsidRDefault="00006C0D" w:rsidP="00006C0D">
      <w:pPr>
        <w:widowControl w:val="0"/>
        <w:spacing w:after="0" w:line="8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</w:p>
    <w:p w14:paraId="63489DE3" w14:textId="77777777" w:rsidR="00006C0D" w:rsidRPr="00006C0D" w:rsidRDefault="00006C0D" w:rsidP="00006C0D">
      <w:pPr>
        <w:widowControl w:val="0"/>
        <w:spacing w:after="0" w:line="38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FF0000"/>
          <w:spacing w:val="6"/>
          <w:kern w:val="2"/>
          <w:sz w:val="21"/>
          <w:szCs w:val="21"/>
          <w:lang w:val="en-US"/>
        </w:rPr>
      </w:pPr>
      <w:bookmarkStart w:id="24" w:name="_Toc183735794"/>
      <w:r w:rsidRPr="00006C0D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巳二、</w:t>
      </w:r>
      <w:r w:rsidRPr="00006C0D">
        <w:rPr>
          <w:rFonts w:ascii="汉仪粗宋简" w:eastAsia="汉仪粗宋简" w:hAnsi="Arial" w:cs="Times New Roman" w:hint="eastAsia"/>
          <w:color w:val="FF0000"/>
          <w:spacing w:val="6"/>
          <w:kern w:val="2"/>
          <w:sz w:val="21"/>
          <w:szCs w:val="21"/>
          <w:lang w:val="en-US"/>
        </w:rPr>
        <w:t>亲之究竟是慈母故，</w:t>
      </w:r>
      <w:bookmarkStart w:id="25" w:name="_Hlk76983292"/>
      <w:r w:rsidRPr="00006C0D">
        <w:rPr>
          <w:rFonts w:ascii="汉仪粗宋简" w:eastAsia="汉仪粗宋简" w:hAnsi="Arial" w:cs="Times New Roman" w:hint="eastAsia"/>
          <w:color w:val="FF0000"/>
          <w:spacing w:val="6"/>
          <w:kern w:val="2"/>
          <w:sz w:val="21"/>
          <w:szCs w:val="21"/>
          <w:lang w:val="en-US"/>
        </w:rPr>
        <w:t>修习知母、念恩、报恩引生悦意慈</w:t>
      </w:r>
      <w:bookmarkEnd w:id="25"/>
      <w:r w:rsidRPr="00006C0D">
        <w:rPr>
          <w:rFonts w:ascii="汉仪粗宋简" w:eastAsia="汉仪粗宋简" w:hAnsi="Arial" w:cs="Times New Roman" w:hint="eastAsia"/>
          <w:color w:val="FF0000"/>
          <w:spacing w:val="6"/>
          <w:kern w:val="2"/>
          <w:sz w:val="21"/>
          <w:szCs w:val="21"/>
          <w:lang w:val="en-US"/>
        </w:rPr>
        <w:t>，由此生起大慈大悲之理</w:t>
      </w:r>
      <w:bookmarkEnd w:id="24"/>
    </w:p>
    <w:p w14:paraId="73DDED85" w14:textId="77777777" w:rsidR="00006C0D" w:rsidRPr="00006C0D" w:rsidRDefault="00006C0D" w:rsidP="00006C0D">
      <w:pPr>
        <w:widowControl w:val="0"/>
        <w:spacing w:after="0" w:line="6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FF0000"/>
          <w:spacing w:val="6"/>
          <w:kern w:val="2"/>
          <w:sz w:val="21"/>
          <w:szCs w:val="21"/>
          <w:lang w:val="en-US"/>
        </w:rPr>
      </w:pPr>
    </w:p>
    <w:p w14:paraId="23EE0247" w14:textId="77777777" w:rsidR="00006C0D" w:rsidRPr="00006C0D" w:rsidRDefault="00006C0D" w:rsidP="00006C0D">
      <w:pPr>
        <w:widowControl w:val="0"/>
        <w:spacing w:after="0" w:line="420" w:lineRule="exact"/>
        <w:ind w:firstLineChars="200" w:firstLine="48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3"/>
          <w:lang w:val="en-US"/>
        </w:rPr>
      </w:pPr>
      <w:r w:rsidRPr="00006C0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3"/>
          <w:lang w:val="en-US"/>
        </w:rPr>
        <w:t>因为亲人的究竟是慈母，所以对有情修习知母、念恩、报恩，可以成就极可爱相，由此引生大慈大悲。</w:t>
      </w:r>
    </w:p>
    <w:p w14:paraId="7CDA141D" w14:textId="77777777" w:rsidR="00006C0D" w:rsidRPr="00006C0D" w:rsidRDefault="00006C0D" w:rsidP="00006C0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华文中宋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554290D3" w14:textId="77777777" w:rsidR="00006C0D" w:rsidRPr="00006C0D" w:rsidRDefault="00006C0D" w:rsidP="00006C0D">
      <w:pPr>
        <w:widowControl w:val="0"/>
        <w:spacing w:after="0" w:line="440" w:lineRule="exact"/>
        <w:ind w:firstLineChars="200" w:firstLine="44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1"/>
          <w:szCs w:val="21"/>
          <w:lang w:val="en-US"/>
        </w:rPr>
      </w:pPr>
      <w:r w:rsidRPr="00006C0D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【</w:t>
      </w:r>
      <w:r w:rsidRPr="00006C0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如是应知，修诸有情为亲属者，是为令起悦意之相。</w:t>
      </w:r>
      <w:r w:rsidRPr="00006C0D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】</w:t>
      </w:r>
    </w:p>
    <w:p w14:paraId="75BAC4E4" w14:textId="77777777" w:rsidR="00006C0D" w:rsidRPr="00006C0D" w:rsidRDefault="00006C0D" w:rsidP="00006C0D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1"/>
          <w:szCs w:val="21"/>
          <w:lang w:val="en-US"/>
        </w:rPr>
      </w:pPr>
    </w:p>
    <w:p w14:paraId="192061A8" w14:textId="77777777" w:rsidR="00006C0D" w:rsidRPr="00006C0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006C0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应知，观修有情为亲人，目的是为了让心里生起悦意之相。</w:t>
      </w:r>
    </w:p>
    <w:p w14:paraId="0A4F2335" w14:textId="77777777" w:rsidR="00006C0D" w:rsidRPr="00006C0D" w:rsidRDefault="00006C0D" w:rsidP="00006C0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EC7F03B" w14:textId="77777777" w:rsidR="00D25B2D" w:rsidRPr="00D25B2D" w:rsidRDefault="00D25B2D" w:rsidP="00D25B2D">
      <w:pPr>
        <w:widowControl w:val="0"/>
        <w:spacing w:after="0" w:line="400" w:lineRule="exact"/>
        <w:ind w:firstLineChars="200" w:firstLine="442"/>
        <w:jc w:val="both"/>
        <w:rPr>
          <w:rFonts w:ascii="黑体" w:eastAsia="黑体" w:hAnsi="Times New Roman" w:cs="Times New Roman"/>
          <w:b/>
          <w:color w:val="FF0000"/>
          <w:spacing w:val="10"/>
          <w:kern w:val="2"/>
          <w:sz w:val="21"/>
          <w:szCs w:val="21"/>
          <w:lang w:val="en-US"/>
        </w:rPr>
      </w:pPr>
      <w:r w:rsidRPr="00D25B2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【亲之究竟是为慈母，故修知母、忆念母恩及报恩三，是为引发悦意可爱，爱执有情犹如一子。此悦意慈是前三果，由此即能引发悲心。】</w:t>
      </w:r>
    </w:p>
    <w:p w14:paraId="2757B8BD" w14:textId="77777777" w:rsidR="00D25B2D" w:rsidRPr="00D25B2D" w:rsidRDefault="00D25B2D" w:rsidP="00D25B2D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6B56F211" w14:textId="77777777" w:rsidR="00D25B2D" w:rsidRPr="00D25B2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D25B2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一个人的至亲就是慈母，因此，修习知母、念恩、报恩这三者，是为了对有情引发悦意可爱相，</w:t>
      </w:r>
      <w:r w:rsidRPr="00D25B2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爱执一切有情犹如一子</w:t>
      </w:r>
      <w:r w:rsidRPr="00D25B2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。这“悦意慈”是前三者的结果，由悦意慈就能引发悲心。</w:t>
      </w:r>
    </w:p>
    <w:p w14:paraId="019153FD" w14:textId="77777777" w:rsidR="00D25B2D" w:rsidRPr="00D25B2D" w:rsidRDefault="00D25B2D" w:rsidP="00D25B2D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F4FD445" w14:textId="77777777" w:rsidR="00D25B2D" w:rsidRPr="00D25B2D" w:rsidRDefault="00D25B2D" w:rsidP="00D25B2D">
      <w:pPr>
        <w:widowControl w:val="0"/>
        <w:spacing w:after="0" w:line="44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  <w:r w:rsidRPr="00D25B2D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D25B2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欲与乐慈及拔苦悲，因果无定。</w:t>
      </w:r>
      <w:r w:rsidRPr="00D25B2D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748F4038" w14:textId="77777777" w:rsidR="00D25B2D" w:rsidRPr="00D25B2D" w:rsidRDefault="00D25B2D" w:rsidP="00D25B2D">
      <w:pPr>
        <w:widowControl w:val="0"/>
        <w:spacing w:after="0" w:line="6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369F91E4" w14:textId="77777777" w:rsidR="00D25B2D" w:rsidRPr="00D25B2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D25B2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“与乐慈”是想给予有情安乐的心，“拔苦悲”是想拔除有情痛苦的心，二者不决定谁是因谁是果。换言之，可以由慈生悲，也可以由悲生慈。</w:t>
      </w:r>
      <w:r w:rsidRPr="00D25B2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比如：对某人生起悲愍心，见他缺乏安乐，也会生起想给他安乐的慈心；以慈爱心见他受苦，自然会生起想为他除苦的悲心。</w:t>
      </w:r>
    </w:p>
    <w:p w14:paraId="22ACA0E3" w14:textId="77777777" w:rsidR="00D25B2D" w:rsidRPr="00D25B2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D25B2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须知，“与乐慈”和“悦意慈”侧面不同，悦意慈是悲心的因，而与乐慈和悲心</w:t>
      </w:r>
      <w:r w:rsidRPr="00D25B2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lastRenderedPageBreak/>
        <w:t>因果不定。</w:t>
      </w:r>
    </w:p>
    <w:p w14:paraId="53A4DBC3" w14:textId="77777777" w:rsidR="00D25B2D" w:rsidRPr="00D25B2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68FA3A0" w14:textId="77777777" w:rsidR="00D25B2D" w:rsidRPr="00D25B2D" w:rsidRDefault="00D25B2D" w:rsidP="00D25B2D">
      <w:pPr>
        <w:widowControl w:val="0"/>
        <w:spacing w:after="0" w:line="380" w:lineRule="exact"/>
        <w:ind w:firstLineChars="200" w:firstLine="44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  <w:r w:rsidRPr="00D25B2D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【故知母等三种所缘，即是与乐慈及拔苦悲二者根本，故于此中当勤修学。】</w:t>
      </w:r>
    </w:p>
    <w:p w14:paraId="7F851E84" w14:textId="77777777" w:rsidR="00D25B2D" w:rsidRPr="00D25B2D" w:rsidRDefault="00D25B2D" w:rsidP="00D25B2D">
      <w:pPr>
        <w:widowControl w:val="0"/>
        <w:spacing w:after="0" w:line="80" w:lineRule="exact"/>
        <w:ind w:firstLineChars="200" w:firstLine="44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</w:p>
    <w:p w14:paraId="30F0B5A6" w14:textId="77777777" w:rsidR="00D25B2D" w:rsidRPr="00D25B2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D25B2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所以，知母、念恩、报恩这三种所缘，是与乐慈和拔苦悲的根本或所依。因此，对这三者应当精勤修学。</w:t>
      </w:r>
    </w:p>
    <w:p w14:paraId="1D757959" w14:textId="7025312E" w:rsidR="00D25B2D" w:rsidRDefault="00D25B2D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D25B2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以上以理决定了知母、念恩、报恩、慈心是引生悲心的殊胜方便。</w:t>
      </w:r>
    </w:p>
    <w:p w14:paraId="5DDCAD57" w14:textId="65E2926B" w:rsidR="002957E7" w:rsidRDefault="002957E7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4017FA0C" w14:textId="34D6DA59" w:rsidR="002501F8" w:rsidRDefault="002501F8" w:rsidP="00D25B2D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</w:pPr>
      <w:bookmarkStart w:id="26" w:name="_Hlk76983956"/>
      <w:r w:rsidRPr="002501F8"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  <w:t>6</w:t>
      </w:r>
      <w:r w:rsidRPr="002501F8">
        <w:rPr>
          <w:rFonts w:ascii="黑体" w:eastAsia="黑体" w:hAnsi="黑体" w:cs="Times New Roman" w:hint="eastAsia"/>
          <w:spacing w:val="10"/>
          <w:kern w:val="2"/>
          <w:sz w:val="32"/>
          <w:szCs w:val="32"/>
          <w:lang w:val="en-US"/>
        </w:rPr>
        <w:t>、增上意乐与菩提心是悲心之果</w:t>
      </w:r>
    </w:p>
    <w:bookmarkEnd w:id="26"/>
    <w:p w14:paraId="31834553" w14:textId="77777777" w:rsidR="002501F8" w:rsidRPr="002501F8" w:rsidRDefault="002501F8" w:rsidP="00D25B2D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</w:pPr>
    </w:p>
    <w:p w14:paraId="21089BEC" w14:textId="77777777" w:rsidR="002957E7" w:rsidRPr="002957E7" w:rsidRDefault="002957E7" w:rsidP="002957E7">
      <w:pPr>
        <w:widowControl w:val="0"/>
        <w:spacing w:after="0" w:line="400" w:lineRule="exact"/>
        <w:ind w:firstLineChars="200" w:firstLine="432"/>
        <w:jc w:val="both"/>
        <w:outlineLvl w:val="7"/>
        <w:rPr>
          <w:rFonts w:ascii="汉仪粗宋简" w:eastAsia="汉仪粗宋简" w:hAnsi="Arial" w:cs="Times New Roman"/>
          <w:spacing w:val="6"/>
          <w:sz w:val="21"/>
          <w:szCs w:val="21"/>
          <w:lang w:val="en-US"/>
        </w:rPr>
      </w:pPr>
      <w:bookmarkStart w:id="27" w:name="_Toc183735796"/>
      <w:r w:rsidRPr="002957E7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辰二、</w:t>
      </w:r>
      <w:bookmarkStart w:id="28" w:name="_Hlk76983449"/>
      <w:r w:rsidRPr="002957E7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增</w:t>
      </w:r>
      <w:proofErr w:type="gramStart"/>
      <w:r w:rsidRPr="002957E7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上意乐与</w:t>
      </w:r>
      <w:proofErr w:type="gramEnd"/>
      <w:r w:rsidRPr="002957E7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菩提心</w:t>
      </w:r>
      <w:proofErr w:type="gramStart"/>
      <w:r w:rsidRPr="002957E7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是悲心之</w:t>
      </w:r>
      <w:proofErr w:type="gramEnd"/>
      <w:r w:rsidRPr="002957E7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果</w:t>
      </w:r>
      <w:bookmarkEnd w:id="28"/>
      <w:r w:rsidRPr="002957E7">
        <w:rPr>
          <w:rFonts w:ascii="汉仪粗宋简" w:eastAsia="汉仪粗宋简" w:hAnsi="Arial" w:cs="Times New Roman" w:hint="eastAsia"/>
          <w:spacing w:val="6"/>
          <w:sz w:val="21"/>
          <w:szCs w:val="21"/>
          <w:lang w:val="en-US"/>
        </w:rPr>
        <w:t>之理分二：一、设问　二、解答</w:t>
      </w:r>
      <w:bookmarkEnd w:id="27"/>
    </w:p>
    <w:p w14:paraId="62527051" w14:textId="77777777" w:rsidR="002957E7" w:rsidRPr="002957E7" w:rsidRDefault="002957E7" w:rsidP="002957E7">
      <w:pPr>
        <w:widowControl w:val="0"/>
        <w:spacing w:after="0" w:line="80" w:lineRule="exact"/>
        <w:ind w:firstLineChars="200" w:firstLine="432"/>
        <w:jc w:val="both"/>
        <w:outlineLvl w:val="7"/>
        <w:rPr>
          <w:rFonts w:ascii="汉仪粗宋简" w:eastAsia="汉仪粗宋简" w:hAnsi="Arial" w:cs="Times New Roman"/>
          <w:spacing w:val="6"/>
          <w:sz w:val="21"/>
          <w:szCs w:val="21"/>
          <w:lang w:val="en-US"/>
        </w:rPr>
      </w:pPr>
    </w:p>
    <w:p w14:paraId="0FABCD7D" w14:textId="77777777" w:rsidR="002957E7" w:rsidRPr="002957E7" w:rsidRDefault="002957E7" w:rsidP="002957E7">
      <w:pPr>
        <w:widowControl w:val="0"/>
        <w:spacing w:after="0" w:line="44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  <w:r w:rsidRPr="002957E7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2957E7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增上意乐及以发心为果之理者。</w:t>
      </w:r>
      <w:r w:rsidRPr="002957E7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4CF6E3C4" w14:textId="77777777" w:rsidR="002957E7" w:rsidRPr="002957E7" w:rsidRDefault="002957E7" w:rsidP="002957E7">
      <w:pPr>
        <w:widowControl w:val="0"/>
        <w:spacing w:after="0" w:line="4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368CA840" w14:textId="77777777" w:rsidR="002957E7" w:rsidRPr="002957E7" w:rsidRDefault="002957E7" w:rsidP="002957E7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2957E7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增上意乐和发菩提心是悲心之果。</w:t>
      </w:r>
    </w:p>
    <w:p w14:paraId="4D1F751E" w14:textId="77777777" w:rsidR="002957E7" w:rsidRPr="002957E7" w:rsidRDefault="002957E7" w:rsidP="002957E7">
      <w:pPr>
        <w:widowControl w:val="0"/>
        <w:spacing w:after="0" w:line="36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ADCDFE2" w14:textId="77777777" w:rsidR="002957E7" w:rsidRPr="002957E7" w:rsidRDefault="002957E7" w:rsidP="002957E7">
      <w:pPr>
        <w:widowControl w:val="0"/>
        <w:spacing w:after="0" w:line="44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1"/>
          <w:szCs w:val="21"/>
          <w:lang w:val="en-US"/>
        </w:rPr>
      </w:pPr>
      <w:bookmarkStart w:id="29" w:name="_Toc183735797"/>
      <w:r w:rsidRPr="002957E7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巳一、设问</w:t>
      </w:r>
      <w:bookmarkEnd w:id="29"/>
    </w:p>
    <w:p w14:paraId="1685AEBB" w14:textId="77777777" w:rsidR="002957E7" w:rsidRPr="002957E7" w:rsidRDefault="002957E7" w:rsidP="002957E7">
      <w:pPr>
        <w:widowControl w:val="0"/>
        <w:spacing w:after="0" w:line="8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1"/>
          <w:szCs w:val="21"/>
          <w:lang w:val="en-US"/>
        </w:rPr>
      </w:pPr>
    </w:p>
    <w:p w14:paraId="218CF64E" w14:textId="77777777" w:rsidR="002957E7" w:rsidRPr="002957E7" w:rsidRDefault="002957E7" w:rsidP="002957E7">
      <w:pPr>
        <w:widowControl w:val="0"/>
        <w:spacing w:after="0" w:line="400" w:lineRule="exact"/>
        <w:ind w:firstLineChars="200" w:firstLine="44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1"/>
          <w:szCs w:val="21"/>
          <w:lang w:val="en-US"/>
        </w:rPr>
      </w:pPr>
      <w:r w:rsidRPr="002957E7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【</w:t>
      </w:r>
      <w:r w:rsidRPr="002957E7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由其如是渐修其心，悲心若起，便能引发为利有情，希得成佛，即此便足，何故于此添增上心？</w:t>
      </w:r>
      <w:r w:rsidRPr="002957E7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】</w:t>
      </w:r>
    </w:p>
    <w:p w14:paraId="37D1D4EB" w14:textId="77777777" w:rsidR="002957E7" w:rsidRPr="002957E7" w:rsidRDefault="002957E7" w:rsidP="002957E7">
      <w:pPr>
        <w:widowControl w:val="0"/>
        <w:spacing w:after="0" w:line="80" w:lineRule="exact"/>
        <w:ind w:firstLineChars="200" w:firstLine="44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1"/>
          <w:szCs w:val="21"/>
          <w:lang w:val="en-US"/>
        </w:rPr>
      </w:pPr>
    </w:p>
    <w:p w14:paraId="07E21943" w14:textId="77777777" w:rsidR="002957E7" w:rsidRPr="002957E7" w:rsidRDefault="002957E7" w:rsidP="002957E7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2957E7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如是渐次修心，若生起了悲心，就能引发为利有情希求成佛的心，以此便足已，为何在修悲之后，还要加修增上意乐呢？</w:t>
      </w:r>
    </w:p>
    <w:p w14:paraId="07EFC34F" w14:textId="77777777" w:rsidR="002957E7" w:rsidRPr="002957E7" w:rsidRDefault="002957E7" w:rsidP="002957E7">
      <w:pPr>
        <w:widowControl w:val="0"/>
        <w:spacing w:after="0" w:line="42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424685F" w14:textId="77777777" w:rsidR="002957E7" w:rsidRPr="002957E7" w:rsidRDefault="002957E7" w:rsidP="002957E7">
      <w:pPr>
        <w:widowControl w:val="0"/>
        <w:spacing w:after="0" w:line="40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1"/>
          <w:szCs w:val="21"/>
          <w:lang w:val="en-US"/>
        </w:rPr>
      </w:pPr>
      <w:bookmarkStart w:id="30" w:name="_Toc183735798"/>
      <w:r w:rsidRPr="002957E7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巳二、解答分四：一、虽具大悲但没有荷负度生重担的增上意乐　二、以比喻显示增上意乐不同于声缘悲心　三、故在此中间应生起增上意乐　四、发菩提心为增上意乐之果</w:t>
      </w:r>
      <w:bookmarkEnd w:id="30"/>
    </w:p>
    <w:p w14:paraId="004A8404" w14:textId="29650651" w:rsidR="002957E7" w:rsidRDefault="002957E7" w:rsidP="00D25B2D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23B02D4A" w14:textId="33280520" w:rsidR="002957E7" w:rsidRDefault="002501F8" w:rsidP="00D25B2D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</w:pPr>
      <w:bookmarkStart w:id="31" w:name="_Hlk76983991"/>
      <w:r w:rsidRPr="00B501BD"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  <w:t>7</w:t>
      </w:r>
      <w:r w:rsidRPr="00B501BD">
        <w:rPr>
          <w:rFonts w:ascii="黑体" w:eastAsia="黑体" w:hAnsi="黑体" w:cs="Times New Roman" w:hint="eastAsia"/>
          <w:spacing w:val="10"/>
          <w:kern w:val="2"/>
          <w:sz w:val="32"/>
          <w:szCs w:val="32"/>
          <w:lang w:val="en-US"/>
        </w:rPr>
        <w:t>、</w:t>
      </w:r>
      <w:proofErr w:type="gramStart"/>
      <w:r w:rsidR="00B501BD" w:rsidRPr="00B501BD">
        <w:rPr>
          <w:rFonts w:ascii="黑体" w:eastAsia="黑体" w:hAnsi="黑体" w:cs="Times New Roman" w:hint="eastAsia"/>
          <w:spacing w:val="10"/>
          <w:kern w:val="2"/>
          <w:sz w:val="32"/>
          <w:szCs w:val="32"/>
          <w:lang w:val="en-US"/>
        </w:rPr>
        <w:t>小乘行者“</w:t>
      </w:r>
      <w:proofErr w:type="gramEnd"/>
      <w:r w:rsidR="00B501BD" w:rsidRPr="00B501BD">
        <w:rPr>
          <w:rFonts w:ascii="黑体" w:eastAsia="黑体" w:hAnsi="黑体" w:cs="Times New Roman" w:hint="eastAsia"/>
          <w:spacing w:val="10"/>
          <w:kern w:val="2"/>
          <w:sz w:val="32"/>
          <w:szCs w:val="32"/>
          <w:lang w:val="en-US"/>
        </w:rPr>
        <w:t>虽具大悲但没有荷负度生重担的增上意乐”</w:t>
      </w:r>
      <w:bookmarkEnd w:id="31"/>
    </w:p>
    <w:p w14:paraId="215973B2" w14:textId="77777777" w:rsidR="00B501BD" w:rsidRPr="00B501BD" w:rsidRDefault="00B501BD" w:rsidP="00D25B2D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spacing w:val="10"/>
          <w:kern w:val="2"/>
          <w:sz w:val="32"/>
          <w:szCs w:val="32"/>
          <w:lang w:val="en-US"/>
        </w:rPr>
      </w:pPr>
    </w:p>
    <w:p w14:paraId="163B016F" w14:textId="77777777" w:rsidR="002957E7" w:rsidRPr="002957E7" w:rsidRDefault="002957E7" w:rsidP="002957E7">
      <w:pPr>
        <w:widowControl w:val="0"/>
        <w:spacing w:after="0" w:line="44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FF0000"/>
          <w:spacing w:val="6"/>
          <w:kern w:val="2"/>
          <w:sz w:val="21"/>
          <w:szCs w:val="21"/>
          <w:lang w:val="en-US"/>
        </w:rPr>
      </w:pPr>
      <w:bookmarkStart w:id="32" w:name="_Toc183735799"/>
      <w:r w:rsidRPr="002957E7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午一、</w:t>
      </w:r>
      <w:bookmarkStart w:id="33" w:name="_Hlk76983569"/>
      <w:r w:rsidRPr="002957E7">
        <w:rPr>
          <w:rFonts w:ascii="汉仪粗宋简" w:eastAsia="汉仪粗宋简" w:hAnsi="Arial" w:cs="Times New Roman" w:hint="eastAsia"/>
          <w:color w:val="FF0000"/>
          <w:spacing w:val="6"/>
          <w:kern w:val="2"/>
          <w:sz w:val="21"/>
          <w:szCs w:val="21"/>
          <w:lang w:val="en-US"/>
        </w:rPr>
        <w:t>虽具大悲但没有</w:t>
      </w:r>
      <w:proofErr w:type="gramStart"/>
      <w:r w:rsidRPr="002957E7">
        <w:rPr>
          <w:rFonts w:ascii="汉仪粗宋简" w:eastAsia="汉仪粗宋简" w:hAnsi="Arial" w:cs="Times New Roman" w:hint="eastAsia"/>
          <w:color w:val="FF0000"/>
          <w:spacing w:val="6"/>
          <w:kern w:val="2"/>
          <w:sz w:val="21"/>
          <w:szCs w:val="21"/>
          <w:lang w:val="en-US"/>
        </w:rPr>
        <w:t>荷负度生重担</w:t>
      </w:r>
      <w:proofErr w:type="gramEnd"/>
      <w:r w:rsidRPr="002957E7">
        <w:rPr>
          <w:rFonts w:ascii="汉仪粗宋简" w:eastAsia="汉仪粗宋简" w:hAnsi="Arial" w:cs="Times New Roman" w:hint="eastAsia"/>
          <w:color w:val="FF0000"/>
          <w:spacing w:val="6"/>
          <w:kern w:val="2"/>
          <w:sz w:val="21"/>
          <w:szCs w:val="21"/>
          <w:lang w:val="en-US"/>
        </w:rPr>
        <w:t>的增上意乐</w:t>
      </w:r>
      <w:bookmarkEnd w:id="32"/>
      <w:bookmarkEnd w:id="33"/>
    </w:p>
    <w:p w14:paraId="70B2C60E" w14:textId="77777777" w:rsidR="002957E7" w:rsidRPr="002957E7" w:rsidRDefault="002957E7" w:rsidP="002957E7">
      <w:pPr>
        <w:widowControl w:val="0"/>
        <w:spacing w:after="0" w:line="8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1"/>
          <w:szCs w:val="21"/>
          <w:lang w:val="en-US"/>
        </w:rPr>
      </w:pPr>
    </w:p>
    <w:p w14:paraId="1564F2E9" w14:textId="77777777" w:rsidR="002957E7" w:rsidRPr="002957E7" w:rsidRDefault="002957E7" w:rsidP="002957E7">
      <w:pPr>
        <w:widowControl w:val="0"/>
        <w:spacing w:after="0" w:line="40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  <w:r w:rsidRPr="002957E7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2957E7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欲令有情得乐离苦慈悲无量，声闻独觉亦皆有之，若自荷负一切有情与乐拔苦，则除大乘决定非有。故须发此心力强胜增上意乐。</w:t>
      </w:r>
      <w:r w:rsidRPr="002957E7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5CC796CE" w14:textId="77777777" w:rsidR="002957E7" w:rsidRPr="002957E7" w:rsidRDefault="002957E7" w:rsidP="002957E7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6FF14595" w14:textId="25AEBB34" w:rsidR="002957E7" w:rsidRDefault="002957E7" w:rsidP="002957E7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2957E7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欲令有情得乐离苦的慈悲二无量心，小乘的声闻独觉也有，但如果是亲自担负一切有情与乐拔苦的重担，则除了大乘之外决定没有。因此，必须引发这种心力强胜的</w:t>
      </w:r>
      <w:r w:rsidRPr="002957E7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lastRenderedPageBreak/>
        <w:t>增上意乐。</w:t>
      </w:r>
    </w:p>
    <w:p w14:paraId="3B508126" w14:textId="1A775EAE" w:rsidR="002957E7" w:rsidRDefault="002957E7" w:rsidP="002957E7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6B1DCF22" w14:textId="77777777" w:rsidR="00156889" w:rsidRPr="00156889" w:rsidRDefault="00156889" w:rsidP="00156889">
      <w:pPr>
        <w:widowControl w:val="0"/>
        <w:spacing w:after="0" w:line="38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1"/>
          <w:szCs w:val="21"/>
          <w:lang w:val="en-US"/>
        </w:rPr>
      </w:pPr>
      <w:bookmarkStart w:id="34" w:name="_Toc183735800"/>
      <w:r w:rsidRPr="00156889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午二、以比喻显示增</w:t>
      </w:r>
      <w:proofErr w:type="gramStart"/>
      <w:r w:rsidRPr="00156889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上意乐不同</w:t>
      </w:r>
      <w:proofErr w:type="gramEnd"/>
      <w:r w:rsidRPr="00156889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于</w:t>
      </w:r>
      <w:proofErr w:type="gramStart"/>
      <w:r w:rsidRPr="00156889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声缘悲心</w:t>
      </w:r>
      <w:bookmarkEnd w:id="34"/>
      <w:proofErr w:type="gramEnd"/>
    </w:p>
    <w:p w14:paraId="71A02D35" w14:textId="77777777" w:rsidR="00156889" w:rsidRPr="00156889" w:rsidRDefault="00156889" w:rsidP="00156889">
      <w:pPr>
        <w:widowControl w:val="0"/>
        <w:spacing w:after="0" w:line="8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1"/>
          <w:szCs w:val="21"/>
          <w:lang w:val="en-US"/>
        </w:rPr>
      </w:pPr>
    </w:p>
    <w:p w14:paraId="28F32CC9" w14:textId="77777777" w:rsidR="00156889" w:rsidRPr="00B501BD" w:rsidRDefault="00156889" w:rsidP="00156889">
      <w:pPr>
        <w:widowControl w:val="0"/>
        <w:spacing w:after="0" w:line="390" w:lineRule="exact"/>
        <w:ind w:firstLineChars="200" w:firstLine="44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1"/>
          <w:szCs w:val="21"/>
          <w:lang w:val="en-US"/>
        </w:rPr>
      </w:pPr>
      <w:r w:rsidRPr="00B501BD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【</w:t>
      </w:r>
      <w:r w:rsidRPr="00B501BD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是故仅念一切有情云何得乐、云何离苦，非为满足。须自至诚，荷此重担，故当分辨此等差别。</w:t>
      </w:r>
      <w:r w:rsidRPr="00B501BD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】</w:t>
      </w:r>
    </w:p>
    <w:p w14:paraId="1409EF77" w14:textId="77777777" w:rsidR="00156889" w:rsidRPr="00B501BD" w:rsidRDefault="00156889" w:rsidP="00156889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1"/>
          <w:szCs w:val="21"/>
          <w:lang w:val="en-US"/>
        </w:rPr>
      </w:pPr>
    </w:p>
    <w:p w14:paraId="5C3476E7" w14:textId="77777777" w:rsidR="00156889" w:rsidRPr="00B501B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B501BD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所以，仅仅忆念如何给予一切有情安乐、如何让他们远离痛苦，还不足够，必须以至诚心亲自担起这个重担。因此，应辨别一般的慈悲无量心与增上意乐的差别。</w:t>
      </w:r>
    </w:p>
    <w:p w14:paraId="63C2717B" w14:textId="77777777" w:rsidR="00156889" w:rsidRPr="00B501BD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3588554C" w14:textId="77777777" w:rsidR="00156889" w:rsidRPr="00156889" w:rsidRDefault="00156889" w:rsidP="00156889">
      <w:pPr>
        <w:widowControl w:val="0"/>
        <w:spacing w:after="0" w:line="390" w:lineRule="exact"/>
        <w:ind w:firstLineChars="200" w:firstLine="440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156889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《海慧问经》云：“海慧，如有商主或有长者，惟有一子，可悦可爱可惜可意见无违逆。然此童子因其幼稚而作舞娱，堕不净坑。”</w:t>
      </w: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4A3D27BD" w14:textId="77777777" w:rsidR="00156889" w:rsidRPr="00156889" w:rsidRDefault="00156889" w:rsidP="00156889">
      <w:pPr>
        <w:widowControl w:val="0"/>
        <w:spacing w:after="0" w:line="80" w:lineRule="exact"/>
        <w:ind w:firstLineChars="200" w:firstLine="44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</w:p>
    <w:p w14:paraId="272A636A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《海慧请问经》中说：海慧！譬如有一位商主或者长者，只有一个独子，非常悦意可爱、让人怜惜，谁见了都不会讨厌。但孩子幼稚，在玩耍时，掉进了粪坑。</w:t>
      </w:r>
    </w:p>
    <w:p w14:paraId="2034A69C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EE884FE" w14:textId="77777777" w:rsidR="00156889" w:rsidRPr="00156889" w:rsidRDefault="00156889" w:rsidP="00156889">
      <w:pPr>
        <w:widowControl w:val="0"/>
        <w:spacing w:after="0" w:line="390" w:lineRule="exact"/>
        <w:ind w:firstLineChars="200" w:firstLine="440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156889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“次其童子若母若亲，见彼童子堕不净坑，见已虽发号哭忧叹，然终不能入不净坑拔出其子。”</w:t>
      </w: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5942C157" w14:textId="77777777" w:rsidR="00156889" w:rsidRPr="00156889" w:rsidRDefault="00156889" w:rsidP="00156889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710001DE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童子的母亲和其他亲属，看到童子掉入粪坑，虽然大声号哭，悲伤哀叹，但终究不能跳入粪坑，亲手救出孩子。</w:t>
      </w:r>
    </w:p>
    <w:p w14:paraId="285484A1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D70EC61" w14:textId="77777777" w:rsidR="00156889" w:rsidRPr="00156889" w:rsidRDefault="00156889" w:rsidP="00156889">
      <w:pPr>
        <w:widowControl w:val="0"/>
        <w:spacing w:after="0" w:line="390" w:lineRule="exact"/>
        <w:ind w:firstLineChars="200" w:firstLine="440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156889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“次童子父来至其所，彼见一子堕不净坑，见已急急举止慌措，欲出其子心甚爱顾，全无呕吐，跳不净坑取出其子。”</w:t>
      </w: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0029218E" w14:textId="77777777" w:rsidR="00156889" w:rsidRPr="00156889" w:rsidRDefault="00156889" w:rsidP="00156889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44F8EFAB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然后，童子的父亲走来，见孩子掉进粪坑中，即将淹死，他内心焦急、举止慌乱。为了救出孩子，全然不顾肮脏、呕吐，而纵身跳入粪坑，直接从粪便当中救出孩子。</w:t>
      </w:r>
    </w:p>
    <w:p w14:paraId="1D0F5DF9" w14:textId="77777777" w:rsidR="00156889" w:rsidRPr="00156889" w:rsidRDefault="00156889" w:rsidP="00156889">
      <w:pPr>
        <w:widowControl w:val="0"/>
        <w:spacing w:after="0" w:line="44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000000"/>
          <w:spacing w:val="10"/>
          <w:kern w:val="2"/>
          <w:lang w:val="en-US"/>
        </w:rPr>
        <w:t>下文说明比喻相应的意义。</w:t>
      </w:r>
    </w:p>
    <w:p w14:paraId="7194DC11" w14:textId="77777777" w:rsidR="00156889" w:rsidRPr="00156889" w:rsidRDefault="00156889" w:rsidP="00156889">
      <w:pPr>
        <w:widowControl w:val="0"/>
        <w:spacing w:after="0" w:line="80" w:lineRule="exact"/>
        <w:ind w:firstLineChars="200" w:firstLine="46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lang w:val="en-US"/>
        </w:rPr>
      </w:pPr>
    </w:p>
    <w:p w14:paraId="76CB645F" w14:textId="77777777" w:rsidR="00156889" w:rsidRPr="00156889" w:rsidRDefault="00156889" w:rsidP="00156889">
      <w:pPr>
        <w:widowControl w:val="0"/>
        <w:spacing w:after="0" w:line="386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156889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此说三界为不净坑，独爱一子谓诸有情。若母若亲者，谓声闻、独觉，见诸有情堕生死中，忧戚叹嗟然不能出。商主、长者，谓诸菩萨。法譬合说。</w:t>
      </w: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73D67570" w14:textId="77777777" w:rsidR="00156889" w:rsidRPr="00156889" w:rsidRDefault="00156889" w:rsidP="00156889">
      <w:pPr>
        <w:widowControl w:val="0"/>
        <w:spacing w:after="0" w:line="80" w:lineRule="exact"/>
        <w:ind w:firstLineChars="200" w:firstLine="44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</w:p>
    <w:p w14:paraId="05643D4E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不净坑，比喻三界；一心疼爱的独子，比喻一切有情；母亲与其他亲属，比喻声闻独觉；虽见童子掉入不净坑而号哭忧叹，但终究不能救出童子，比喻声闻独觉见到有情堕在生死苦海中，虽然内心悲伤哀叹，却无法救拔；商主或长者，比喻诸菩萨。</w:t>
      </w:r>
    </w:p>
    <w:p w14:paraId="7190974D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“法譬合说”：意义对应比喻宣说。</w:t>
      </w:r>
    </w:p>
    <w:p w14:paraId="53094721" w14:textId="77777777" w:rsidR="00156889" w:rsidRPr="00156889" w:rsidRDefault="00156889" w:rsidP="00156889">
      <w:pPr>
        <w:widowControl w:val="0"/>
        <w:spacing w:after="0" w:line="4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5FA9508" w14:textId="77777777" w:rsidR="00156889" w:rsidRPr="00156889" w:rsidRDefault="00156889" w:rsidP="00156889">
      <w:pPr>
        <w:widowControl w:val="0"/>
        <w:spacing w:after="0" w:line="440" w:lineRule="exact"/>
        <w:ind w:firstLineChars="200" w:firstLine="440"/>
        <w:jc w:val="both"/>
        <w:rPr>
          <w:rFonts w:ascii="黑体" w:eastAsia="黑体" w:hAnsi="Times New Roman" w:cs="Times New Roman"/>
          <w:color w:val="FF0000"/>
          <w:spacing w:val="10"/>
          <w:kern w:val="2"/>
          <w:sz w:val="21"/>
          <w:szCs w:val="21"/>
          <w:lang w:val="en-US"/>
        </w:rPr>
      </w:pPr>
      <w:r w:rsidRPr="00156889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【</w:t>
      </w:r>
      <w:r w:rsidRPr="00156889">
        <w:rPr>
          <w:rFonts w:ascii="黑体" w:eastAsia="黑体" w:hAnsi="Times New Roman" w:cs="Times New Roman" w:hint="eastAsia"/>
          <w:b/>
          <w:color w:val="FF0000"/>
          <w:spacing w:val="10"/>
          <w:kern w:val="2"/>
          <w:sz w:val="21"/>
          <w:szCs w:val="21"/>
          <w:lang w:val="en-US"/>
        </w:rPr>
        <w:t>又说独一爱子落不净坑，如母之悲，声闻独觉亦皆共有。</w:t>
      </w:r>
      <w:r w:rsidRPr="00156889">
        <w:rPr>
          <w:rFonts w:ascii="黑体" w:eastAsia="黑体" w:hAnsi="Times New Roman" w:cs="Times New Roman" w:hint="eastAsia"/>
          <w:color w:val="FF0000"/>
          <w:spacing w:val="10"/>
          <w:kern w:val="2"/>
          <w:sz w:val="21"/>
          <w:szCs w:val="21"/>
          <w:lang w:val="en-US"/>
        </w:rPr>
        <w:t>】</w:t>
      </w:r>
    </w:p>
    <w:p w14:paraId="193417CB" w14:textId="77777777" w:rsidR="00156889" w:rsidRPr="00156889" w:rsidRDefault="00156889" w:rsidP="00156889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1"/>
          <w:szCs w:val="21"/>
          <w:lang w:val="en-US"/>
        </w:rPr>
      </w:pPr>
    </w:p>
    <w:p w14:paraId="7E818FF3" w14:textId="1B9F0185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又说，像母亲那样见到爱子落入不净坑而生起的悲愍心，声闻独觉也有。</w:t>
      </w:r>
    </w:p>
    <w:p w14:paraId="3E09FF64" w14:textId="20978263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6F71C862" w14:textId="7B214F2F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47E7BA61" w14:textId="1FE60244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0036756C" w14:textId="77777777" w:rsidR="00156889" w:rsidRPr="00156889" w:rsidRDefault="00156889" w:rsidP="00156889">
      <w:pPr>
        <w:widowControl w:val="0"/>
        <w:spacing w:after="0" w:line="44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1"/>
          <w:szCs w:val="21"/>
          <w:lang w:val="en-US"/>
        </w:rPr>
      </w:pPr>
      <w:bookmarkStart w:id="35" w:name="_Toc183735801"/>
      <w:r w:rsidRPr="00156889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午三、故在此中间应生起增上意乐</w:t>
      </w:r>
      <w:bookmarkEnd w:id="35"/>
    </w:p>
    <w:p w14:paraId="44435F84" w14:textId="77777777" w:rsidR="00156889" w:rsidRPr="00156889" w:rsidRDefault="00156889" w:rsidP="00156889">
      <w:pPr>
        <w:widowControl w:val="0"/>
        <w:spacing w:after="0" w:line="8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1"/>
          <w:szCs w:val="21"/>
          <w:lang w:val="en-US"/>
        </w:rPr>
      </w:pPr>
    </w:p>
    <w:p w14:paraId="67B41608" w14:textId="77777777" w:rsidR="00156889" w:rsidRPr="00156889" w:rsidRDefault="00156889" w:rsidP="00156889">
      <w:pPr>
        <w:widowControl w:val="0"/>
        <w:spacing w:after="0" w:line="40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156889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故依悲愍，当发荷负度众生担增上意乐。</w:t>
      </w: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02BE1949" w14:textId="77777777" w:rsidR="00156889" w:rsidRPr="00156889" w:rsidRDefault="00156889" w:rsidP="00156889">
      <w:pPr>
        <w:widowControl w:val="0"/>
        <w:spacing w:after="0" w:line="80" w:lineRule="exact"/>
        <w:ind w:firstLineChars="200" w:firstLine="44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</w:p>
    <w:p w14:paraId="51DCB9F8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所以，应当依悲愍心，进一步发起荷负度生重担的增上意乐。</w:t>
      </w:r>
    </w:p>
    <w:p w14:paraId="1BD73EA2" w14:textId="5FF1DC1C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《大乘庄严经论释》中说：“虽然见了某种有情痛苦，也具有慈悲，但远离了救拔苦难的事业修行之门，这并非大悲，</w:t>
      </w:r>
      <w:r w:rsidRPr="00156889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如同诸声缘对一切苦恼有情也具有悲心，但不作拔苦的修行。</w:t>
      </w:r>
      <w:r w:rsidRPr="00156889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诸菩萨尽轮回际对一切有情成办利乐，因此可谓是具大悲者。”</w:t>
      </w:r>
    </w:p>
    <w:p w14:paraId="5C96112F" w14:textId="041E3150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556797F" w14:textId="317FAFCA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EC7A8F3" w14:textId="77777777" w:rsidR="00156889" w:rsidRPr="00156889" w:rsidRDefault="00156889" w:rsidP="00156889">
      <w:pPr>
        <w:widowControl w:val="0"/>
        <w:spacing w:after="0" w:line="44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FF0000"/>
          <w:spacing w:val="6"/>
          <w:kern w:val="2"/>
          <w:sz w:val="21"/>
          <w:szCs w:val="21"/>
          <w:lang w:val="en-US"/>
        </w:rPr>
      </w:pPr>
      <w:bookmarkStart w:id="36" w:name="_Toc183735802"/>
      <w:r w:rsidRPr="00156889">
        <w:rPr>
          <w:rFonts w:ascii="汉仪粗宋简" w:eastAsia="汉仪粗宋简" w:hAnsi="Arial" w:cs="Times New Roman" w:hint="eastAsia"/>
          <w:color w:val="000000"/>
          <w:spacing w:val="6"/>
          <w:kern w:val="2"/>
          <w:sz w:val="21"/>
          <w:szCs w:val="21"/>
          <w:lang w:val="en-US"/>
        </w:rPr>
        <w:t>午四、</w:t>
      </w:r>
      <w:r w:rsidRPr="00156889">
        <w:rPr>
          <w:rFonts w:ascii="汉仪粗宋简" w:eastAsia="汉仪粗宋简" w:hAnsi="Arial" w:cs="Times New Roman" w:hint="eastAsia"/>
          <w:color w:val="FF0000"/>
          <w:spacing w:val="6"/>
          <w:kern w:val="2"/>
          <w:sz w:val="21"/>
          <w:szCs w:val="21"/>
          <w:lang w:val="en-US"/>
        </w:rPr>
        <w:t>发菩提心为增上意乐之果</w:t>
      </w:r>
      <w:bookmarkEnd w:id="36"/>
    </w:p>
    <w:p w14:paraId="2CA968D1" w14:textId="77777777" w:rsidR="00156889" w:rsidRPr="00156889" w:rsidRDefault="00156889" w:rsidP="00156889">
      <w:pPr>
        <w:widowControl w:val="0"/>
        <w:spacing w:after="0" w:line="80" w:lineRule="exact"/>
        <w:ind w:firstLineChars="200" w:firstLine="432"/>
        <w:jc w:val="both"/>
        <w:outlineLvl w:val="8"/>
        <w:rPr>
          <w:rFonts w:ascii="汉仪粗宋简" w:eastAsia="汉仪粗宋简" w:hAnsi="Arial" w:cs="Times New Roman"/>
          <w:color w:val="000000"/>
          <w:spacing w:val="6"/>
          <w:kern w:val="2"/>
          <w:sz w:val="21"/>
          <w:szCs w:val="21"/>
          <w:lang w:val="en-US"/>
        </w:rPr>
      </w:pPr>
    </w:p>
    <w:p w14:paraId="7A26DB09" w14:textId="77777777" w:rsidR="00156889" w:rsidRPr="00156889" w:rsidRDefault="00156889" w:rsidP="00156889">
      <w:pPr>
        <w:widowControl w:val="0"/>
        <w:spacing w:after="0" w:line="380" w:lineRule="exact"/>
        <w:ind w:firstLineChars="200" w:firstLine="434"/>
        <w:jc w:val="both"/>
        <w:rPr>
          <w:rFonts w:ascii="黑体" w:eastAsia="黑体" w:hAnsi="Times New Roman" w:cs="Times New Roman"/>
          <w:b/>
          <w:color w:val="000000"/>
          <w:spacing w:val="7"/>
          <w:kern w:val="2"/>
          <w:sz w:val="21"/>
          <w:szCs w:val="21"/>
          <w:lang w:val="en-US"/>
        </w:rPr>
      </w:pPr>
      <w:r w:rsidRPr="00156889">
        <w:rPr>
          <w:rFonts w:ascii="黑体" w:eastAsia="黑体" w:hAnsi="Times New Roman" w:cs="Times New Roman" w:hint="eastAsia"/>
          <w:color w:val="000000"/>
          <w:spacing w:val="7"/>
          <w:kern w:val="2"/>
          <w:sz w:val="21"/>
          <w:szCs w:val="21"/>
          <w:lang w:val="en-US"/>
        </w:rPr>
        <w:t>【</w:t>
      </w:r>
      <w:r w:rsidRPr="00156889">
        <w:rPr>
          <w:rFonts w:ascii="黑体" w:eastAsia="黑体" w:hAnsi="Times New Roman" w:cs="Times New Roman" w:hint="eastAsia"/>
          <w:b/>
          <w:color w:val="000000"/>
          <w:spacing w:val="7"/>
          <w:kern w:val="2"/>
          <w:sz w:val="21"/>
          <w:szCs w:val="21"/>
          <w:lang w:val="en-US"/>
        </w:rPr>
        <w:t>如是若发度有情心，然我现时不能圆满利一有情；又非止此，即使证得二罗汉位，亦仅利益少数有情，利亦惟能引发解脱，不能立于一切种智。</w:t>
      </w:r>
      <w:r w:rsidRPr="00156889">
        <w:rPr>
          <w:rFonts w:ascii="黑体" w:eastAsia="黑体" w:hAnsi="Times New Roman" w:cs="Times New Roman" w:hint="eastAsia"/>
          <w:color w:val="000000"/>
          <w:spacing w:val="7"/>
          <w:kern w:val="2"/>
          <w:sz w:val="21"/>
          <w:szCs w:val="21"/>
          <w:lang w:val="en-US"/>
        </w:rPr>
        <w:t>】</w:t>
      </w:r>
    </w:p>
    <w:p w14:paraId="3FADE28E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虽然发起了普度一切有情之心，但我现在无法圆满地利益一位有情；不但如此，即使证得声缘阿罗汉果，也只能利益少量有情，而且所作利益只能让有情解脱生死，不能将他们安立于一切种智。</w:t>
      </w:r>
    </w:p>
    <w:p w14:paraId="0CD925D9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经中说：“自未得度，不能度他；自未寂灭，难令他寂；自未调顺，岂能调他。”凡夫和声缘都未证入初地，尚且无法将众生安立于登地，何况大安乐的佛地。</w:t>
      </w:r>
    </w:p>
    <w:p w14:paraId="018DBB85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55F8DF2" w14:textId="77777777" w:rsidR="00156889" w:rsidRPr="00156889" w:rsidRDefault="00156889" w:rsidP="00156889">
      <w:pPr>
        <w:widowControl w:val="0"/>
        <w:spacing w:after="0" w:line="400" w:lineRule="exact"/>
        <w:ind w:firstLineChars="200" w:firstLine="440"/>
        <w:jc w:val="both"/>
        <w:rPr>
          <w:rFonts w:ascii="黑体" w:eastAsia="黑体" w:hAnsi="Times New Roman" w:cs="Times New Roman"/>
          <w:color w:val="000000"/>
          <w:spacing w:val="10"/>
          <w:kern w:val="2"/>
          <w:sz w:val="21"/>
          <w:szCs w:val="21"/>
          <w:lang w:val="en-US"/>
        </w:rPr>
      </w:pP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【</w:t>
      </w:r>
      <w:r w:rsidRPr="00156889">
        <w:rPr>
          <w:rFonts w:ascii="黑体" w:eastAsia="黑体" w:hAnsi="Times New Roman" w:cs="Times New Roman" w:hint="eastAsia"/>
          <w:b/>
          <w:color w:val="000000"/>
          <w:spacing w:val="10"/>
          <w:kern w:val="2"/>
          <w:sz w:val="21"/>
          <w:szCs w:val="21"/>
          <w:lang w:val="en-US"/>
        </w:rPr>
        <w:t>故当思惟无边有情，谁能圆满此诸有情现前、究竟一切利义。则知惟佛方有此能，故能引发为利有情，欲得成佛。</w:t>
      </w:r>
      <w:r w:rsidRPr="00156889">
        <w:rPr>
          <w:rFonts w:ascii="黑体" w:eastAsia="黑体" w:hAnsi="Times New Roman" w:cs="Times New Roman" w:hint="eastAsia"/>
          <w:color w:val="000000"/>
          <w:spacing w:val="10"/>
          <w:kern w:val="2"/>
          <w:sz w:val="21"/>
          <w:szCs w:val="21"/>
          <w:lang w:val="en-US"/>
        </w:rPr>
        <w:t>】</w:t>
      </w:r>
    </w:p>
    <w:p w14:paraId="2DD55256" w14:textId="77777777" w:rsidR="00156889" w:rsidRPr="00156889" w:rsidRDefault="00156889" w:rsidP="00156889">
      <w:pPr>
        <w:widowControl w:val="0"/>
        <w:spacing w:after="0" w:line="80" w:lineRule="exact"/>
        <w:ind w:firstLineChars="200" w:firstLine="442"/>
        <w:jc w:val="both"/>
        <w:rPr>
          <w:rFonts w:ascii="黑体" w:eastAsia="黑体" w:hAnsi="Times New Roman" w:cs="Times New Roman"/>
          <w:b/>
          <w:color w:val="000000"/>
          <w:spacing w:val="10"/>
          <w:kern w:val="2"/>
          <w:sz w:val="21"/>
          <w:szCs w:val="21"/>
          <w:lang w:val="en-US"/>
        </w:rPr>
      </w:pPr>
    </w:p>
    <w:p w14:paraId="6BC46EEA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FF0000"/>
          <w:spacing w:val="10"/>
          <w:kern w:val="2"/>
          <w:sz w:val="24"/>
          <w:szCs w:val="24"/>
          <w:lang w:val="en-US"/>
        </w:rPr>
        <w:t>因此，要思惟：对这三有中的无边有情，谁能圆满他们暂时、究竟的一切利义呢？思后便知：只有佛具备这样的能力。所以，为了利益有情必须成佛，由此便能引发为利有情誓愿作佛的菩提心。</w:t>
      </w:r>
    </w:p>
    <w:p w14:paraId="69DFFC02" w14:textId="77777777" w:rsidR="00156889" w:rsidRPr="00156889" w:rsidRDefault="00156889" w:rsidP="00156889">
      <w:pPr>
        <w:widowControl w:val="0"/>
        <w:spacing w:after="0" w:line="440" w:lineRule="exact"/>
        <w:ind w:firstLineChars="200" w:firstLine="494"/>
        <w:jc w:val="both"/>
        <w:rPr>
          <w:rFonts w:ascii="华文中宋" w:eastAsia="华文中宋" w:hAnsi="Times New Roman" w:cs="Times New Roman"/>
          <w:color w:val="000000"/>
          <w:spacing w:val="7"/>
          <w:kern w:val="2"/>
          <w:sz w:val="21"/>
          <w:szCs w:val="21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4"/>
          <w:szCs w:val="24"/>
          <w:lang w:val="en-US"/>
        </w:rPr>
        <w:t>《大乘庄严经论》说：“尽于未来际，普及一切生，恒时利益彼，是说皈依大。”</w:t>
      </w:r>
      <w:r w:rsidRPr="00156889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1"/>
          <w:szCs w:val="21"/>
          <w:lang w:val="en-US"/>
        </w:rPr>
        <w:lastRenderedPageBreak/>
        <w:t>（在十方三世一切世间中，唯有佛能彻底遣除一切众生的所有危害，并让众生获得一切世出世间的圆满，故承许佛是大皈依处。）</w:t>
      </w:r>
      <w:r w:rsidRPr="00156889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又说：“成就第一义，出离一切地，于他得尊极，解脱诸众生。”</w:t>
      </w:r>
      <w:r w:rsidRPr="00156889">
        <w:rPr>
          <w:rFonts w:ascii="华文中宋" w:eastAsia="华文中宋" w:hAnsi="Times New Roman" w:cs="Times New Roman" w:hint="eastAsia"/>
          <w:color w:val="000000"/>
          <w:spacing w:val="6"/>
          <w:kern w:val="2"/>
          <w:sz w:val="21"/>
          <w:szCs w:val="21"/>
          <w:lang w:val="en-US"/>
        </w:rPr>
        <w:t>（成就了真如自性清净、远离客尘障垢，具有二种清净的大菩提，从一切地</w:t>
      </w:r>
      <w:r w:rsidRPr="00156889">
        <w:rPr>
          <w:rFonts w:ascii="华文中宋" w:eastAsia="华文中宋" w:hAnsi="Times New Roman" w:cs="Times New Roman" w:hint="eastAsia"/>
          <w:color w:val="000000"/>
          <w:spacing w:val="7"/>
          <w:kern w:val="2"/>
          <w:sz w:val="21"/>
          <w:szCs w:val="21"/>
          <w:lang w:val="en-US"/>
        </w:rPr>
        <w:t>中辗转出离到达究竟，成为一切有情的无上世尊，能令一切有情趣入解脱。）</w:t>
      </w:r>
    </w:p>
    <w:p w14:paraId="50D3B7A9" w14:textId="41128112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156889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在发起荷担成办一切有情离苦得乐重担的增上意乐之后，须知只有成佛才能真正成办，所以应当发起希求成佛之心。</w:t>
      </w:r>
    </w:p>
    <w:p w14:paraId="7DEE73DD" w14:textId="3FDFEDCE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CB2CFE1" w14:textId="42DDAEA0" w:rsid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3CB409E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2C335A4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84687B0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BEA278C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B430D97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90E46B0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80E8E22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E13799F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C5C6FC8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AC48F43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6BC1EA44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F349AA7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70BD5271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DDF2CF3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8D5A449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0F4DAF74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AE02CE3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34BDD90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D46547D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9D55ED4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3948684D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1952D11D" w14:textId="4D5132EA" w:rsidR="004749A7" w:rsidRPr="004749A7" w:rsidRDefault="004749A7" w:rsidP="00156889">
      <w:pPr>
        <w:widowControl w:val="0"/>
        <w:spacing w:after="0" w:line="440" w:lineRule="exact"/>
        <w:ind w:firstLineChars="200" w:firstLine="660"/>
        <w:jc w:val="both"/>
        <w:rPr>
          <w:rFonts w:ascii="黑体" w:eastAsia="黑体" w:hAnsi="黑体" w:cs="Times New Roman"/>
          <w:color w:val="000000"/>
          <w:spacing w:val="10"/>
          <w:kern w:val="2"/>
          <w:sz w:val="32"/>
          <w:szCs w:val="32"/>
          <w:lang w:val="en-US"/>
        </w:rPr>
      </w:pPr>
      <w:r w:rsidRPr="004749A7">
        <w:rPr>
          <w:rFonts w:ascii="黑体" w:eastAsia="黑体" w:hAnsi="黑体" w:cs="Times New Roman" w:hint="eastAsia"/>
          <w:color w:val="000000"/>
          <w:spacing w:val="10"/>
          <w:kern w:val="2"/>
          <w:sz w:val="32"/>
          <w:szCs w:val="32"/>
          <w:lang w:val="en-US"/>
        </w:rPr>
        <w:lastRenderedPageBreak/>
        <w:t>思考题</w:t>
      </w:r>
    </w:p>
    <w:p w14:paraId="71A98819" w14:textId="77777777" w:rsidR="004749A7" w:rsidRDefault="004749A7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4D80F954" w14:textId="192D15C9" w:rsidR="00156889" w:rsidRDefault="00824FFC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 w:rsidRPr="00824FFC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1、</w:t>
      </w:r>
      <w:proofErr w:type="gramStart"/>
      <w:r w:rsidRPr="00824FFC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为什么说“</w:t>
      </w:r>
      <w:proofErr w:type="gramEnd"/>
      <w:r w:rsidRPr="00824FFC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菩提心是入大乘道唯一之门”，而般若波罗蜜多却不是大乘佛教的独门武功？</w:t>
      </w:r>
    </w:p>
    <w:p w14:paraId="1DE2D766" w14:textId="7C474189" w:rsidR="007458C8" w:rsidRDefault="00824FFC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2</w:t>
      </w:r>
      <w:proofErr w:type="gramStart"/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、“</w:t>
      </w:r>
      <w:proofErr w:type="gramEnd"/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发心为利他，求正等菩提”，请问您是如何理解这两句话的涵义的？</w:t>
      </w:r>
    </w:p>
    <w:p w14:paraId="149E0360" w14:textId="570860C8" w:rsidR="00DD6284" w:rsidRDefault="00824FFC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3</w:t>
      </w:r>
      <w:r w:rsidR="00DD6284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</w:t>
      </w:r>
      <w:proofErr w:type="gramStart"/>
      <w:r w:rsidR="00DD6284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为什么</w:t>
      </w:r>
      <w:r w:rsidR="005F451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说</w:t>
      </w:r>
      <w:r w:rsidR="00DD6284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“</w:t>
      </w:r>
      <w:proofErr w:type="gramEnd"/>
      <w:r w:rsidR="00DD6284" w:rsidRPr="00DD6284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如果只是因为观见完成利他必须成佛，而引起希求佛果之心，这还不够</w:t>
      </w:r>
      <w:r w:rsidR="00DD6284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”？</w:t>
      </w:r>
      <w:r w:rsidR="005F451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这跟您过去对菩提心的理解有冲突吗？</w:t>
      </w:r>
    </w:p>
    <w:p w14:paraId="0D436268" w14:textId="6E8E98FD" w:rsidR="007458C8" w:rsidRDefault="005F451D" w:rsidP="007458C8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4</w:t>
      </w:r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</w:t>
      </w:r>
      <w:proofErr w:type="gramStart"/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什么是“</w:t>
      </w:r>
      <w:proofErr w:type="gramEnd"/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度众生”？我们日常行持的善行是在度众生吗？</w:t>
      </w:r>
    </w:p>
    <w:p w14:paraId="0EAEF920" w14:textId="4C146FFC" w:rsidR="00DD6284" w:rsidRDefault="00DD6284" w:rsidP="007458C8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5</w:t>
      </w:r>
      <w:r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、为什么说悲心是七因果教授的核心？</w:t>
      </w:r>
    </w:p>
    <w:p w14:paraId="47190657" w14:textId="6F811D4F" w:rsidR="00DD6284" w:rsidRDefault="00DD6284" w:rsidP="007458C8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6</w:t>
      </w:r>
      <w:r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、宗喀巴大师非常注重</w:t>
      </w:r>
      <w:r w:rsidR="005F451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和</w:t>
      </w:r>
      <w:r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强调“悦意慈</w:t>
      </w: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”</w:t>
      </w:r>
      <w:r w:rsidR="005F451D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，认为它才是大悲心之因，请谈谈你对“悦意慈”的理解。</w:t>
      </w:r>
    </w:p>
    <w:p w14:paraId="18DA74EB" w14:textId="04436946" w:rsidR="00DD6284" w:rsidRPr="00156889" w:rsidRDefault="005F451D" w:rsidP="00DD6284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7</w:t>
      </w:r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、大小乘在慈悲心上面的区别是什么？是小乘因为自私、所以不愿度化一切众生吗？</w:t>
      </w:r>
    </w:p>
    <w:p w14:paraId="0A87AA22" w14:textId="57933DF0" w:rsidR="00156889" w:rsidRPr="00156889" w:rsidRDefault="005F451D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  <w:r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  <w:t>8</w:t>
      </w:r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、进入菩提心的修法后，您的</w:t>
      </w:r>
      <w:r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修行</w:t>
      </w:r>
      <w:r w:rsidR="007458C8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进展顺利吗？</w:t>
      </w:r>
      <w:r w:rsidR="005F0361">
        <w:rPr>
          <w:rFonts w:ascii="华文中宋" w:eastAsia="华文中宋" w:hAnsi="Times New Roman" w:cs="Times New Roman" w:hint="eastAsia"/>
          <w:color w:val="000000"/>
          <w:spacing w:val="10"/>
          <w:kern w:val="2"/>
          <w:sz w:val="24"/>
          <w:szCs w:val="24"/>
          <w:lang w:val="en-US"/>
        </w:rPr>
        <w:t>自己觉得遇到哪些问题，又有哪些收获？</w:t>
      </w:r>
    </w:p>
    <w:p w14:paraId="55F1BB2D" w14:textId="77777777" w:rsidR="00156889" w:rsidRPr="00156889" w:rsidRDefault="00156889" w:rsidP="00156889">
      <w:pPr>
        <w:widowControl w:val="0"/>
        <w:spacing w:after="0" w:line="440" w:lineRule="exact"/>
        <w:ind w:firstLineChars="200" w:firstLine="500"/>
        <w:jc w:val="both"/>
        <w:rPr>
          <w:rFonts w:ascii="华文中宋" w:eastAsia="华文中宋" w:hAnsi="Times New Roman" w:cs="Times New Roman"/>
          <w:color w:val="FF0000"/>
          <w:spacing w:val="10"/>
          <w:kern w:val="2"/>
          <w:sz w:val="24"/>
          <w:szCs w:val="24"/>
          <w:lang w:val="en-US"/>
        </w:rPr>
      </w:pPr>
    </w:p>
    <w:p w14:paraId="656D7EAC" w14:textId="77777777" w:rsidR="00006C0D" w:rsidRPr="004A2318" w:rsidRDefault="00006C0D" w:rsidP="004A2318">
      <w:pPr>
        <w:widowControl w:val="0"/>
        <w:spacing w:after="0" w:line="390" w:lineRule="exact"/>
        <w:ind w:firstLineChars="200" w:firstLine="432"/>
        <w:jc w:val="both"/>
        <w:outlineLvl w:val="7"/>
        <w:rPr>
          <w:rFonts w:ascii="汉仪粗宋简" w:eastAsia="汉仪粗宋简" w:hAnsi="Arial" w:cs="Times New Roman"/>
          <w:color w:val="FF0000"/>
          <w:spacing w:val="6"/>
          <w:sz w:val="21"/>
          <w:szCs w:val="21"/>
          <w:lang w:val="en-US"/>
        </w:rPr>
      </w:pPr>
    </w:p>
    <w:p w14:paraId="7DFEABCA" w14:textId="77777777" w:rsidR="004A2318" w:rsidRPr="004A2318" w:rsidRDefault="004A2318" w:rsidP="004A2318">
      <w:pPr>
        <w:widowControl w:val="0"/>
        <w:spacing w:after="0" w:line="80" w:lineRule="exact"/>
        <w:ind w:firstLineChars="200" w:firstLine="432"/>
        <w:jc w:val="both"/>
        <w:outlineLvl w:val="7"/>
        <w:rPr>
          <w:rFonts w:ascii="汉仪粗宋简" w:eastAsia="汉仪粗宋简" w:hAnsi="Arial" w:cs="Times New Roman"/>
          <w:color w:val="FF0000"/>
          <w:spacing w:val="6"/>
          <w:sz w:val="21"/>
          <w:szCs w:val="21"/>
          <w:lang w:val="en-US"/>
        </w:rPr>
      </w:pPr>
    </w:p>
    <w:p w14:paraId="17880005" w14:textId="77777777" w:rsidR="004A2318" w:rsidRPr="00214FBC" w:rsidRDefault="004A2318" w:rsidP="00214FBC">
      <w:pPr>
        <w:widowControl w:val="0"/>
        <w:spacing w:after="0" w:line="446" w:lineRule="exact"/>
        <w:ind w:firstLineChars="200" w:firstLine="500"/>
        <w:jc w:val="both"/>
        <w:rPr>
          <w:rFonts w:ascii="Times New Roman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5D17501B" w14:textId="77777777" w:rsidR="00214FBC" w:rsidRPr="00214FBC" w:rsidRDefault="00214FBC" w:rsidP="00214FBC">
      <w:pPr>
        <w:widowControl w:val="0"/>
        <w:spacing w:after="0" w:line="200" w:lineRule="exact"/>
        <w:ind w:firstLineChars="200" w:firstLine="500"/>
        <w:jc w:val="both"/>
        <w:rPr>
          <w:rFonts w:ascii="华文中宋" w:eastAsia="华文中宋" w:hAnsi="Times New Roman" w:cs="Times New Roman"/>
          <w:color w:val="000000"/>
          <w:spacing w:val="10"/>
          <w:kern w:val="2"/>
          <w:sz w:val="24"/>
          <w:szCs w:val="24"/>
          <w:lang w:val="en-US"/>
        </w:rPr>
      </w:pPr>
    </w:p>
    <w:p w14:paraId="293F7A3E" w14:textId="4F5B8127" w:rsidR="00C607D3" w:rsidRDefault="00C607D3" w:rsidP="00C607D3">
      <w:pPr>
        <w:ind w:firstLine="720"/>
        <w:rPr>
          <w:lang w:val="en-US"/>
        </w:rPr>
      </w:pPr>
    </w:p>
    <w:p w14:paraId="0476978E" w14:textId="54A0C2A8" w:rsidR="00214FBC" w:rsidRDefault="00214FBC" w:rsidP="00C607D3">
      <w:pPr>
        <w:ind w:firstLine="720"/>
        <w:rPr>
          <w:lang w:val="en-US"/>
        </w:rPr>
      </w:pPr>
    </w:p>
    <w:p w14:paraId="365876FB" w14:textId="77777777" w:rsidR="00214FBC" w:rsidRPr="00214FBC" w:rsidRDefault="00214FBC" w:rsidP="00C607D3">
      <w:pPr>
        <w:ind w:firstLine="720"/>
        <w:rPr>
          <w:lang w:val="en-US"/>
        </w:rPr>
      </w:pPr>
    </w:p>
    <w:sectPr w:rsidR="00214FBC" w:rsidRPr="0021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74FEC" w14:textId="77777777" w:rsidR="00FF71A6" w:rsidRDefault="00FF71A6" w:rsidP="00FF71A6">
      <w:pPr>
        <w:spacing w:after="0" w:line="240" w:lineRule="auto"/>
      </w:pPr>
      <w:r>
        <w:separator/>
      </w:r>
    </w:p>
  </w:endnote>
  <w:endnote w:type="continuationSeparator" w:id="0">
    <w:p w14:paraId="4E039791" w14:textId="77777777" w:rsidR="00FF71A6" w:rsidRDefault="00FF71A6" w:rsidP="00FF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汉仪粗宋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4C9E1" w14:textId="77777777" w:rsidR="00FF71A6" w:rsidRDefault="00FF71A6" w:rsidP="00FF71A6">
      <w:pPr>
        <w:spacing w:after="0" w:line="240" w:lineRule="auto"/>
      </w:pPr>
      <w:r>
        <w:separator/>
      </w:r>
    </w:p>
  </w:footnote>
  <w:footnote w:type="continuationSeparator" w:id="0">
    <w:p w14:paraId="4E61F1B0" w14:textId="77777777" w:rsidR="00FF71A6" w:rsidRDefault="00FF71A6" w:rsidP="00FF71A6">
      <w:pPr>
        <w:spacing w:after="0" w:line="240" w:lineRule="auto"/>
      </w:pPr>
      <w:r>
        <w:continuationSeparator/>
      </w:r>
    </w:p>
  </w:footnote>
  <w:footnote w:id="1">
    <w:p w14:paraId="37F78ED1" w14:textId="77777777" w:rsidR="0090451D" w:rsidRDefault="0090451D" w:rsidP="0090451D">
      <w:pPr>
        <w:pStyle w:val="a7"/>
      </w:pPr>
      <w:r>
        <w:rPr>
          <w:rStyle w:val="a9"/>
        </w:rPr>
        <w:footnoteRef/>
      </w:r>
      <w:r>
        <w:t xml:space="preserve"> </w:t>
      </w:r>
      <w:r w:rsidRPr="00402434">
        <w:rPr>
          <w:rFonts w:hint="eastAsia"/>
        </w:rPr>
        <w:t>入大乘数</w:t>
      </w:r>
      <w:r>
        <w:rPr>
          <w:rFonts w:hint="eastAsia"/>
        </w:rPr>
        <w:t>：成为大乘</w:t>
      </w:r>
      <w:r w:rsidRPr="00402434">
        <w:rPr>
          <w:rFonts w:hint="eastAsia"/>
        </w:rPr>
        <w:t>中的一员。</w:t>
      </w:r>
    </w:p>
  </w:footnote>
  <w:footnote w:id="2">
    <w:p w14:paraId="3C5509A0" w14:textId="77777777" w:rsidR="0090451D" w:rsidRDefault="0090451D" w:rsidP="0090451D">
      <w:pPr>
        <w:pStyle w:val="a7"/>
      </w:pPr>
      <w:r>
        <w:rPr>
          <w:rStyle w:val="a9"/>
        </w:rPr>
        <w:footnoteRef/>
      </w:r>
      <w:r>
        <w:rPr>
          <w:rFonts w:hint="eastAsia"/>
        </w:rPr>
        <w:t xml:space="preserve"> </w:t>
      </w:r>
      <w:r w:rsidRPr="002A7F95">
        <w:rPr>
          <w:rFonts w:hint="eastAsia"/>
        </w:rPr>
        <w:t>佛法：此处是指佛陀的功德法，比如三身、四智、十力、四无畏、十八</w:t>
      </w:r>
      <w:r w:rsidRPr="002A7F95">
        <w:rPr>
          <w:rFonts w:hint="eastAsia"/>
        </w:rPr>
        <w:t>不共法等。</w:t>
      </w:r>
    </w:p>
  </w:footnote>
  <w:footnote w:id="3">
    <w:p w14:paraId="6D04B45F" w14:textId="1F978B75" w:rsidR="00214FBC" w:rsidRPr="0054093B" w:rsidRDefault="00214FBC" w:rsidP="00214FBC">
      <w:pPr>
        <w:pStyle w:val="a7"/>
      </w:pPr>
    </w:p>
  </w:footnote>
  <w:footnote w:id="4">
    <w:p w14:paraId="19064C13" w14:textId="77777777" w:rsidR="00006C0D" w:rsidRPr="00AA5B76" w:rsidRDefault="00006C0D" w:rsidP="00006C0D">
      <w:pPr>
        <w:pStyle w:val="a7"/>
      </w:pPr>
      <w:r w:rsidRPr="00AA5B76">
        <w:rPr>
          <w:rStyle w:val="a9"/>
          <w:rFonts w:hint="eastAsia"/>
        </w:rPr>
        <w:footnoteRef/>
      </w:r>
      <w:r w:rsidRPr="00AA5B76">
        <w:rPr>
          <w:rFonts w:hint="eastAsia"/>
        </w:rPr>
        <w:t xml:space="preserve"> </w:t>
      </w:r>
      <w:r w:rsidRPr="00AA5B76">
        <w:rPr>
          <w:rFonts w:hint="eastAsia"/>
        </w:rPr>
        <w:t>中庸：介于亲怨之间非亲非怨的人。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74E0C"/>
    <w:multiLevelType w:val="hybridMultilevel"/>
    <w:tmpl w:val="4DC023B0"/>
    <w:lvl w:ilvl="0" w:tplc="86002754">
      <w:start w:val="1"/>
      <w:numFmt w:val="decimal"/>
      <w:lvlText w:val="%1、"/>
      <w:lvlJc w:val="left"/>
      <w:pPr>
        <w:ind w:left="12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80" w:hanging="360"/>
      </w:pPr>
    </w:lvl>
    <w:lvl w:ilvl="2" w:tplc="1009001B" w:tentative="1">
      <w:start w:val="1"/>
      <w:numFmt w:val="lowerRoman"/>
      <w:lvlText w:val="%3."/>
      <w:lvlJc w:val="right"/>
      <w:pPr>
        <w:ind w:left="2300" w:hanging="180"/>
      </w:pPr>
    </w:lvl>
    <w:lvl w:ilvl="3" w:tplc="1009000F" w:tentative="1">
      <w:start w:val="1"/>
      <w:numFmt w:val="decimal"/>
      <w:lvlText w:val="%4."/>
      <w:lvlJc w:val="left"/>
      <w:pPr>
        <w:ind w:left="3020" w:hanging="360"/>
      </w:pPr>
    </w:lvl>
    <w:lvl w:ilvl="4" w:tplc="10090019" w:tentative="1">
      <w:start w:val="1"/>
      <w:numFmt w:val="lowerLetter"/>
      <w:lvlText w:val="%5."/>
      <w:lvlJc w:val="left"/>
      <w:pPr>
        <w:ind w:left="3740" w:hanging="360"/>
      </w:pPr>
    </w:lvl>
    <w:lvl w:ilvl="5" w:tplc="1009001B" w:tentative="1">
      <w:start w:val="1"/>
      <w:numFmt w:val="lowerRoman"/>
      <w:lvlText w:val="%6."/>
      <w:lvlJc w:val="right"/>
      <w:pPr>
        <w:ind w:left="4460" w:hanging="180"/>
      </w:pPr>
    </w:lvl>
    <w:lvl w:ilvl="6" w:tplc="1009000F" w:tentative="1">
      <w:start w:val="1"/>
      <w:numFmt w:val="decimal"/>
      <w:lvlText w:val="%7."/>
      <w:lvlJc w:val="left"/>
      <w:pPr>
        <w:ind w:left="5180" w:hanging="360"/>
      </w:pPr>
    </w:lvl>
    <w:lvl w:ilvl="7" w:tplc="10090019" w:tentative="1">
      <w:start w:val="1"/>
      <w:numFmt w:val="lowerLetter"/>
      <w:lvlText w:val="%8."/>
      <w:lvlJc w:val="left"/>
      <w:pPr>
        <w:ind w:left="5900" w:hanging="360"/>
      </w:pPr>
    </w:lvl>
    <w:lvl w:ilvl="8" w:tplc="10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DA"/>
    <w:rsid w:val="00006C0D"/>
    <w:rsid w:val="00156889"/>
    <w:rsid w:val="00212B4B"/>
    <w:rsid w:val="00214FBC"/>
    <w:rsid w:val="002501F8"/>
    <w:rsid w:val="002957E7"/>
    <w:rsid w:val="002A6662"/>
    <w:rsid w:val="00450484"/>
    <w:rsid w:val="004749A7"/>
    <w:rsid w:val="004A2318"/>
    <w:rsid w:val="004F0E6B"/>
    <w:rsid w:val="005F0361"/>
    <w:rsid w:val="005F451D"/>
    <w:rsid w:val="006445A1"/>
    <w:rsid w:val="007059F1"/>
    <w:rsid w:val="007458C8"/>
    <w:rsid w:val="007E4A1F"/>
    <w:rsid w:val="00824FFC"/>
    <w:rsid w:val="008A2780"/>
    <w:rsid w:val="0090451D"/>
    <w:rsid w:val="00B501BD"/>
    <w:rsid w:val="00B60A9D"/>
    <w:rsid w:val="00C021DA"/>
    <w:rsid w:val="00C209C8"/>
    <w:rsid w:val="00C607D3"/>
    <w:rsid w:val="00CD62B0"/>
    <w:rsid w:val="00CE2B22"/>
    <w:rsid w:val="00D25B2D"/>
    <w:rsid w:val="00DD6284"/>
    <w:rsid w:val="00E90F02"/>
    <w:rsid w:val="00F80C4D"/>
    <w:rsid w:val="00FF6EBB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3EEB71"/>
  <w15:chartTrackingRefBased/>
  <w15:docId w15:val="{4F0327CB-DCDF-4342-BE51-BA8799B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1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F71A6"/>
  </w:style>
  <w:style w:type="paragraph" w:styleId="a5">
    <w:name w:val="footer"/>
    <w:basedOn w:val="a"/>
    <w:link w:val="a6"/>
    <w:uiPriority w:val="99"/>
    <w:unhideWhenUsed/>
    <w:rsid w:val="00FF71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F71A6"/>
  </w:style>
  <w:style w:type="paragraph" w:styleId="a7">
    <w:name w:val="footnote text"/>
    <w:basedOn w:val="a"/>
    <w:link w:val="a8"/>
    <w:uiPriority w:val="99"/>
    <w:semiHidden/>
    <w:unhideWhenUsed/>
    <w:rsid w:val="00214FBC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214FBC"/>
    <w:rPr>
      <w:sz w:val="20"/>
      <w:szCs w:val="20"/>
    </w:rPr>
  </w:style>
  <w:style w:type="character" w:styleId="a9">
    <w:name w:val="footnote reference"/>
    <w:semiHidden/>
    <w:rsid w:val="00214FBC"/>
    <w:rPr>
      <w:vertAlign w:val="superscript"/>
    </w:rPr>
  </w:style>
  <w:style w:type="paragraph" w:styleId="aa">
    <w:name w:val="List Paragraph"/>
    <w:basedOn w:val="a"/>
    <w:uiPriority w:val="34"/>
    <w:qFormat/>
    <w:rsid w:val="0074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1871</Words>
  <Characters>10670</Characters>
  <Application>Microsoft Office Word</Application>
  <DocSecurity>0</DocSecurity>
  <Lines>88</Lines>
  <Paragraphs>25</Paragraphs>
  <ScaleCrop>false</ScaleCrop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 ziyi</dc:creator>
  <cp:keywords/>
  <dc:description/>
  <cp:lastModifiedBy>1997 ziyi</cp:lastModifiedBy>
  <cp:revision>2</cp:revision>
  <dcterms:created xsi:type="dcterms:W3CDTF">2021-07-12T22:19:00Z</dcterms:created>
  <dcterms:modified xsi:type="dcterms:W3CDTF">2021-07-12T22:19:00Z</dcterms:modified>
</cp:coreProperties>
</file>