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0A2558" w:sz="6"/>
          <w:left w:val="single" w:color="0A2558" w:sz="6"/>
          <w:bottom w:val="single" w:color="0A2558" w:sz="6"/>
          <w:right w:val="single" w:color="0A255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200"/>
              <w:left w:type="dxa" w:w="280"/>
              <w:bottom w:type="dxa" w:w="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EL5 MediProcure</w:t>
            </w:r>
          </w:p>
          <w:p>
            <w:r>
              <w:rPr>
                <w:rFonts w:ascii="Arial" w:cs="Arial" w:eastAsia="Arial" w:hAnsi="Arial"/>
                <w:color w:val="A0B4D8"/>
                <w:sz w:val="20"/>
                <w:szCs w:val="20"/>
              </w:rPr>
              <w:t xml:space="preserve">User Guide — Embu Level 5 Hospital Procurement ERP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Version 2.1   |   July 21, 2026   |   Embu County Government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Document Classification: Internal Use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Applies to: All Hospital Staff using ProcurBosse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What's New (July 2026)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few things changed recently that you'll notice while using the system: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Change your own password: if you're already logged in, you can now change your password directly from your account, without waiting for a reset email.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Profile pictures: you can now add a profile picture to your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More request forms: 14 additional clinical, procurement, HR, and admin forms are now available, and email confirmations for scheduled forms are now branded with the hospital's identity.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Communications tidy-up: Email and SMS now live only under Communications, removing a duplicate listing that used to also appear under Reports &amp; BI.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Fixed an issue that could show "invalid input" errors when saving a Goods Received Note (GRN).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Cleaner page headers: several admin and reporting pages had a cluttered subtitle line removed for a simpler, more professional look.</w:t>
      </w:r>
    </w:p>
    <w:p>
      <w:r>
        <w:br w:type="pag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EL5 MediProcure (ProcurBosse) is the official Procurement and ERP system for Embu Level 5 Hospital. It manages all procurement activities from initial requisition through purchase order, goods receipt, supplier management, and financial reporting.</w:t>
      </w:r>
    </w:p>
    <w:p>
      <w:pPr>
        <w:spacing w:after="80" w:before="80"/>
      </w:pPr>
      <w:r>
        <w:t xml:space="preserve"/>
      </w:r>
    </w:p>
    <w:p>
      <w:pPr>
        <w:pBdr>
          <w:left w:val="single" w:color="1D4ED8" w:sz="20"/>
        </w:pBdr>
        <w:shd w:fill="EFF6FF" w:val="clear"/>
        <w:spacing w:after="100" w:before="100"/>
        <w:ind w:left="36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ℹ ProcurBosse requires internet access. All data is stored securely on Supabase cloud servers. Your login session is protected by role-based access control.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1.1 System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Windows 7 SP1 or later (x64 or ia32)  OR  any modern web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Active internet connection (Supabase: yvjfehnzbzjliizjvuhq.supabase.co)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Minimum 4 GB RAM, 500 MB free disk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Screen resolution: 1024×768 or higher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1.2 Accessing the System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ProcurBosse can be accessed in two ways: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Desktop Application (ProcurBosse.exe) — installed on hospital computers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Web Browser — open the URL provided by your IT administrator</w:t>
      </w:r>
    </w:p>
    <w:p>
      <w:pPr>
        <w:spacing w:after="80" w:before="80"/>
      </w:pPr>
      <w:r>
        <w:t xml:space="preserve"/>
      </w:r>
    </w:p>
    <w:p>
      <w:pPr>
        <w:pBdr>
          <w:left w:val="single" w:color="166534" w:sz="20"/>
        </w:pBdr>
        <w:shd w:fill="F0FDF4" w:val="clear"/>
        <w:spacing w:after="100" w:before="100"/>
        <w:ind w:lef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First-time users: Your account is created by the Administrator. You will receive your login credentials by SMS or email.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2. Logging In</w:t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2.1 Login Screen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you open ProcurBosse, you will see the login screen: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LOGIN — EL5 MediProcure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EMBU COUNTY GOVERNMENT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DEPARTMENT OF HEALTH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EMBU LEVEL 5 HOSPITAL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Username:       [john.doe                    ]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Password:       [••••••••••                   ]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[         LOG IN TO EL5 MediProcure          ]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2.2 Login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Open ProcurBosse from your Desktop shortcut or web 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Enter your username (provided by IT — this may be a short username or your full email address, both work)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Enter your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LOG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You will be taken to the Dashboard automatically</w:t>
      </w:r>
    </w:p>
    <w:p>
      <w:pPr>
        <w:spacing w:after="80" w:before="80"/>
      </w:pPr>
      <w:r>
        <w:t xml:space="preserve"/>
      </w:r>
    </w:p>
    <w:p>
      <w:pPr>
        <w:pBdr>
          <w:left w:val="single" w:color="92400E" w:sz="20"/>
        </w:pBdr>
        <w:shd w:fill="FFF7ED" w:val="clear"/>
        <w:spacing w:after="100" w:before="100"/>
        <w:ind w:left="3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If you cannot log in: Contact your System Administrator. Your account may not yet be created, or your password may need resetting.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2.3 Forgotten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On the login screen, click Forgot Password (if available)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Enter your username or registered email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Check your email for a reset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the issue persists, contact the IT Administrator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3. Navigation</w:t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3.1 The Top Bar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dark top bar appears on every page and contains: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TOP BAR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[Logo] EL5 MediProcure | Embu Level 5 Hospital       [Search] [Mail] [Home] [User ▼]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Procurement | Vouchers | Financials | Inventory | Quality | Reports &amp; BI | 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Logo &amp; Name — identifies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Search bar — type any module name, page or keyword to navigate quickly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Mail icon — opens your inbox and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Home icon — returns to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User avatar — click to access Profile, Settings, Sign Out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3.2 Module Navigation Tabs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Below the top bar is the Module Navigation — a white bar with tabs for each major area: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Procurement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Requisitions, Purchase Orders, Goods Received, Suppliers, Contracts, Tenders, Bid Evaluations, Procurement Planning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Vouchers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Vouchers, Receipt Vouchers, Journal Vouchers, Purchase Vouchers, Sales Vouchers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Financials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Dashboard, Chart of Accounts, Budgets, Fixed Assets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Inventory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Items/Stock, Categories, Departments, QR Scanner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Quality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Dashboard, Inspections, Non-Conformance Reports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Reports &amp; BI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Dashboard, Audit Log, Documents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Administration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Panel, Users, Settings, Webmaster, Backup, ODBC, IP Access, GUI Editor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DB 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Browser, Error Tracker, Fix Scripts, SQL Editor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D4ED8" w:sz="20"/>
        </w:pBdr>
        <w:shd w:fill="EFF6FF" w:val="clear"/>
        <w:spacing w:after="100" w:before="100"/>
        <w:ind w:left="36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ℹ You only see modules your role has access to. If a tab is missing, your role does not have permission for it.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4. User Roles &amp; Permissions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user is assigned one or more roles. Your role determines what you can see and 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requisitioner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and submit requisitions. View own requisitions. Basic procurement visibility.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369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procurement_officer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requisitioner actions + create/edit Purchase Orders, GRNs, Suppliers, Tenders. Cannot approve POs.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procurement_manager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procurement control. Approve/reject requisitions and POs. Access vouchers, financials, reports, contracts, bid evaluations.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2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inventory_manager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 items, categories, departments, stock levels. View requisitions and GRNs.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warehouse_officer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Receive goods (GRN), view items and stock. Cannot create requisitions.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database_admin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browser, SQL editor, error tracking. Full database visibility.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system access. Manage users, roles, settings, all modules, GUI editor, IP access, backups.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5. Dashboard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Dashboard is the first screen after login. It shows a live overview of all hospital procurement activity.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DASHBOARD — EL5 MediProcure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┌─────────────┬─────────────┬─────────────┬─────────────┬─────────────┐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 KES 4.2M  │     18      │      6      │     24      │      3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│ Total Value │  Approved   │  Pending    │  Records    │  Low Stock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└─────────────┴─────────────┴─────────────┴─────────────┴─────────────┘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Recent Requisitions                    Recent Purchase Orders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────────────────────────────────────  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RQQ/EL5H/2026/0024  ICU Supplies ✓     LPO/EL5H/2026/0012  Medical...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RQQ/EL5H/2026/0023  Lab Reagents ●     LPO/EL5H/2026/0011  Reagents..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5.1 KPI Tiles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coloured tiles at the top show key numbers updated in real-time: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Total Value — total monetary value of all requisitions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Approved — number of approved requisitions/orders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Pending — items awaiting approval or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Records — total records in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Low Stock — items below reorder level</w:t>
      </w:r>
    </w:p>
    <w:p>
      <w:pPr>
        <w:spacing w:after="80" w:before="80"/>
      </w:pPr>
      <w:r>
        <w:t xml:space="preserve"/>
      </w:r>
    </w:p>
    <w:p>
      <w:pPr>
        <w:pBdr>
          <w:left w:val="single" w:color="166534" w:sz="20"/>
        </w:pBdr>
        <w:shd w:fill="F0FDF4" w:val="clear"/>
        <w:spacing w:after="100" w:before="100"/>
        <w:ind w:lef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Numbers on the dashboard update automatically every few seconds via real-time database sync. No need to refresh.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6. Requisitions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requisition is a formal request for goods or services. It starts the procurement process.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6.1 Creating a New Requisition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Open Requisitions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Procurement in the navigation bar, then click Requisitions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Click New Requisition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the blue + New Requisition button in the top-right of the header bar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Fill in the Form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all required fields marked with *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NEW REQUISITION FORM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Requisition Title *:  [Medical Supplies Q1 2026                      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Department *:         [Pharmacy                                    ▼ 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Hospital Ward/Unit:   [Pharmacy                                    ▼ 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Requested By:         [Dr. Jane Mwangi                              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Priority:             [Normal ▼]  Required Date: [2026-04-01        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Delivery Date:        [2026-03-31]  Delivery Location: [Main Store  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Purpose/Justification:[Routine pharmacy restocking for Q1            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Additional Notes:     [                                              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─── Items Required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# │ Item Name         │ Description  │ Unit │ Qty │ Unit Price │ Total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1 │ Paracetamol 500mg │ Tablets      │ box  │ 50  │ 850.00     │ 42,500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2 │ Amoxicillin 250mg │ Capsules     │ box  │ 20  │ 1,200.00   │ 24,000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 + Add Item ]                              TOTAL: KES 66,500.00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 ] Mark as URGENT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[Cancel]  [Create Requisition]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Add Items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the Items Required table: enter Item Name, Description/Specs, Unit, Quantity, Unit Price. Click + Add Item for each line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Save as Draft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Create Requisition. Your requisition is saved as Draft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2"/>
                <w:szCs w:val="22"/>
              </w:rPr>
              <w:t xml:space="preserve">Submit for Approval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the requisitions list, click the Submit button (→) on your draft to send for manager approval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6.2 Requisition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Draft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Submitted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Approved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Rejected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Ordered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Created but not sent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Sent to 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Awaiting review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Manager approved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Manager rejected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 created from 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6.3 Viewing and Printing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the Eye icon (👁) on any requisition row to view full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the Printer icon (🖨) to print an official requisition form with Embu County Government letterhead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Edit (✎) to modify a draft or rejected requisition</w:t>
      </w:r>
    </w:p>
    <w:p>
      <w:pPr>
        <w:spacing w:after="80" w:before="80"/>
      </w:pPr>
      <w:r>
        <w:t xml:space="preserve"/>
      </w:r>
    </w:p>
    <w:p>
      <w:pPr>
        <w:pBdr>
          <w:left w:val="single" w:color="92400E" w:sz="20"/>
        </w:pBdr>
        <w:shd w:fill="FFF7ED" w:val="clear"/>
        <w:spacing w:after="100" w:before="100"/>
        <w:ind w:left="3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Only draft and rejected requisitions can be edited. Approved and submitted requisitions are locked.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7. Purchase Orders (LPO)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Local Purchase Order is generated after a requisition is approved. It is sent to the supplier.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7.1 Creating a Purchase Order</w:t>
      </w:r>
    </w:p>
    <w:p>
      <w:pPr>
        <w:pBdr>
          <w:left w:val="single" w:color="1D4ED8" w:sz="20"/>
        </w:pBdr>
        <w:shd w:fill="EFF6FF" w:val="clear"/>
        <w:spacing w:after="100" w:before="100"/>
        <w:ind w:left="36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ℹ Only Procurement Officers, Procurement Managers, and Administrators can create Purchase Orders.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 to Procurement → Purchase Orders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+ New Purchase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Select the Supplier from the dropdown (or type a new supplier name)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Fill in: Delivery Date, Payment Terms, Department,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Add line items: Description, Unit, Quantity, Unit Price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Toggle Include VAT if applicable (16% default)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Save Purchase Order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📋 PURCHASE ORDER FORM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PO Number:     [LPO/EL5H/2026/0025    ]  Status: [Draft ▼]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Supplier:      [Medisel Kenya Ltd      ▼]  Delivery Date: [2026-04-10]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Payment Terms: [30 Days                ]  Department: [Pharmacy ▼]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─── Order Details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# │ Description            │ Unit │ Qty │ Unit Price  │ Amount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1 │ Paracetamol 500mg x100 │ box  │ 50  │ 850.00      │ 42,500.00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2 │ Amoxicillin 250mg x100 │ box  │ 20  │ 1,200.00    │ 24,000.00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                       Sub-Total:  KES 66,500.00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[✓] Include VAT (16%):                  KES 10,640.00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                            TOTAL:      KES 77,140.00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  Amount in Words: Kenya Shillings Seventy Seven Thousand One Hundred and Forty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7.2 Printing an LPO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 the Print button on any Purchase Order to generate the official Local Purchase Order document with Embu County Government letterhead, suitable for sending to the supplier.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8. Goods Received (GRN)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Goods Received Note is created when goods arrive from a supplier.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8.1 Creating a GRN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 to Procurement → Goods Received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+ New GRN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Select the Supplier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Enter the PO Reference, Delivery Note Number, Invoice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Set the Received Date and Received By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Add each item received: item name, unit, quantity ordered, quantity received, condition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Add any remarks (damaged items, shortages,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Save GRN</w:t>
      </w:r>
    </w:p>
    <w:p>
      <w:pPr>
        <w:spacing w:after="80" w:before="80"/>
      </w:pPr>
      <w:r>
        <w:t xml:space="preserve"/>
      </w:r>
    </w:p>
    <w:p>
      <w:pPr>
        <w:pBdr>
          <w:left w:val="single" w:color="92400E" w:sz="20"/>
        </w:pBdr>
        <w:shd w:fill="FFF7ED" w:val="clear"/>
        <w:spacing w:after="100" w:before="100"/>
        <w:ind w:left="3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If quantities received differ from what was ordered, record the actual quantity received. The variance will be calculated automatically.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8.2 GRN Certification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saving, the GRN can be printed. Four people must sign the printed GRN: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Store Keeper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Quality Inspector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Procurement Officer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HOD / Authorizing Officer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9. Suppliers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supplier directory stores all approved vendors and contractors.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9.1 Adding a Supplier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 to Procurement → Suppliers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+ New Supplier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Fill in: Name, Contact Person, Email, Phone,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Enter the KRA PIN (required for tax compliance)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Add bank details: Bank Name, Account Number,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Set the Category (pharmaceutical, medical equipment, consumables, services,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Save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9.2 Supplier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Pharmaceutical — drug 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Medical Equipment — equipment and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Consumables — general medical supplies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Laboratory — lab reagents and equipment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Services — service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Construction — building and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General — all other suppliers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10. Vouchers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Vouchers record all financial transactions related to procurement.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10.1 Voucher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Payment Voucher (PV)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Authorizing payments to suppliers. Includes payee details, bank info, cheque number.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Receipt Voucher (RV)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 money received by the hospital.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Journal Voucher (JV)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accounting adjustments and transfers.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Purchase Voucher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 supplier invoices and purchases.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58"/>
                <w:sz w:val="20"/>
                <w:szCs w:val="20"/>
              </w:rPr>
              <w:t xml:space="preserve">Sales Voucher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 sales or charges made by the hospital.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D4ED8" w:sz="20"/>
        </w:pBdr>
        <w:shd w:fill="EFF6FF" w:val="clear"/>
        <w:spacing w:after="100" w:before="100"/>
        <w:ind w:left="36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ℹ Only Procurement Officers, Procurement Managers, and Administrators can create vouchers. All vouchers can be printed with official Embu County Government letterhead.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11. Inventory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Inventory module tracks all items, their stock levels, and categories.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11.1 Viewing Stock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 to Inventory → Items / Stock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Items are listed with name, SKU, category, quantity, reorder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Items with stock below the reorder level are highlighted in 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Use the search bar to find specific items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11.2 Adding an Item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+ New Item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Fill in: Name, SKU, Category, Type (pharmaceutical/equipment/consumable)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Set: Unit of Measure, Current Quantity, Reorder Level, Unit Price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Optional: Brand, Manufacturer, Storage Conditions, Shelf Life, Batch Number, Expiry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Save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11.3 QR/Barcode Scanner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 to Inventory → Scanner to use your device camera to scan item barcodes or QR codes for quick lookup and stock updates.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12. Reports &amp; Analytics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Reports module provides charts, summaries, and exports of all procurement data.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12.1 Available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Requisition Summary — status breakdown, department analysis, value by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Purchase Order Report — orders by supplier, value, approval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Goods Received Report — delivery performance, variance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Supplier Performance — ratings, delivery time, contract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Financial Summary — expenditure by department, budget vs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Inventory Report — stock levels, low stock alerts, expiry tracking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12.2 Exporting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Every module has an Export button (green spreadsheet icon) to download to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Click the Printer icon on any record to generate an official printed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Reports page has bulk export options for full dataset downloads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13. Common Issues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Cannot log 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email/password. Contact admin if account not yet created.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Page shows 'Something went wrong'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Reload the app (Ctrl+R). If persistent, contact IT.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Cannot see a module or button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role doesn't have access. Contact admin to review your role.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Form will not save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fields marked with *. Ensure dates are valid. Check internet connection.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Print window blocked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pop-ups in your browser for this site.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Data not updating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updates in real-time. If stale, click the Refresh button (↻).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Can't approve requisition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Procurement Managers and Admins can approve. Contact your manager.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Supplier not in dropdown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a Procurement Officer or Admin to add the supplier first.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Export file is empty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matches your current filters. Clear filters and try again.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Cannot delete a record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draft/rejected records can be deleted. Approved records are locked.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DC2626" w:sz="20"/>
        </w:pBdr>
        <w:shd w:fill="FEF2F2" w:val="clear"/>
        <w:spacing w:after="100" w:before="100"/>
        <w:ind w:left="36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🔴 For technical issues not listed here, contact IT Support at the hospital. Include your username, the page you were on, and a description of what you were trying to do.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2558"/>
          <w:sz w:val="36"/>
          <w:szCs w:val="36"/>
        </w:rPr>
        <w:t xml:space="preserve">14. Getting Help</w:t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14.1 In-App 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Use the Search bar (top bar) to quickly find any page or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Hover over buttons for tooltips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Check the Audit Log (Reports &amp; BI) to see what actions have been taken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A2558" w:sz="4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14.2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0A25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Support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it@embu-l5.go.ke | Internal extension (ask reception)</w:t>
            </w:r>
          </w:p>
        </w:tc>
      </w:tr>
      <w:t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Procurement Office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procurement@embu-l5.go.ke</w:t>
            </w:r>
          </w:p>
        </w:tc>
      </w:tr>
      <w:tr>
        <w:tc>
          <w:tcPr>
            <w:tcBorders>
              <w:top w:val="single" w:color="0A2558" w:sz="6"/>
              <w:left w:val="single" w:color="0A2558" w:sz="6"/>
              <w:bottom w:val="single" w:color="0A2558" w:sz="6"/>
              <w:right w:val="single" w:color="0A2558" w:sz="6"/>
            </w:tcBorders>
            <w:shd w:fill="C459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admin@embu-l5.go.ke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2558" w:sz="4"/>
      </w:pBdr>
      <w:tabs>
        <w:tab w:val="center" w:pos="4680"/>
        <w:tab w:val="right" w:pos="9360"/>
      </w:tabs>
      <w:spacing w:before="100"/>
    </w:pPr>
    <w:r>
      <w:rPr>
        <w:rFonts w:ascii="Arial" w:cs="Arial" w:eastAsia="Arial" w:hAnsi="Arial"/>
        <w:color w:val="64748B"/>
        <w:sz w:val="16"/>
        <w:szCs w:val="16"/>
      </w:rPr>
      <w:t xml:space="preserve">EL5 MediProcure — Embu County Government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Borders>
            <w:bottom w:val="single" w:color="0A2558" w:sz="4"/>
          </w:tcBorders>
          <w:tcMar>
            <w:top w:type="dxa" w:w="100"/>
            <w:left w:type="dxa" w:w="140"/>
            <w:bottom w:type="dxa" w:w="100"/>
            <w:right w:type="dxa" w:w="140"/>
          </w:tcMar>
        </w:tcPr>
        <w:p>
          <w:r>
            <w:rPr>
              <w:rFonts w:ascii="Arial" w:cs="Arial" w:eastAsia="Arial" w:hAnsi="Arial"/>
              <w:b/>
              <w:bCs/>
              <w:color w:val="0A2558"/>
              <w:sz w:val="18"/>
              <w:szCs w:val="18"/>
            </w:rPr>
            <w:t xml:space="preserve">EMBU LEVEL 5 HOSPITAL</w:t>
          </w:r>
        </w:p>
      </w:tc>
      <w:tc>
        <w:tcPr>
          <w:tcBorders>
            <w:bottom w:val="single" w:color="0A2558" w:sz="4"/>
          </w:tcBorders>
          <w:tcMar>
            <w:top w:type="dxa" w:w="100"/>
            <w:left w:type="dxa" w:w="140"/>
            <w:bottom w:type="dxa" w:w="100"/>
            <w:right w:type="dxa" w:w="14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User Guide | EL5 MediProcure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255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459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2026-03-24T23:50:21.361Z</dcterms:created>
  <dcterms:modified xsi:type="dcterms:W3CDTF">2026-03-24T23:50:21.361Z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