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21 个测试套件（含可选的 broker 互操作与 TLS 套件）+ 协议黄金样本</w:t>
      </w:r>
    </w:p>
    <w:p>
      <w:pPr>
        <w:spacing w:before="0" w:after="0" w:line="240" w:lineRule="auto"/>
        <w:ind w:left="170" w:right="170"/>
        <w:shd w:val="clear" w:color="auto" w:fill="F4F4F4"/>
      </w:pPr>
      <w:r>
        <w:rPr>
          <w:rFonts w:ascii="Consolas" w:hAnsi="Consolas" w:eastAsia="微软雅黑"/>
          <w:sz w:val="18"/>
        </w:rPr>
        <w:t>tools/              许可头检查、broker 互操作、文档生成与发布打包脚本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13.4，20/20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r>
        <w:rPr>
          <w:rFonts w:ascii="Calibri" w:hAnsi="Calibri" w:eastAsia="微软雅黑"/>
          <w:b/>
          <w:sz w:val="21"/>
        </w:rPr>
        <w:t>与真实 broker 的互操作验证</w:t>
      </w:r>
      <w:r>
        <w:rPr>
          <w:rFonts w:ascii="Calibri" w:hAnsi="Calibri" w:eastAsia="微软雅黑"/>
          <w:sz w:val="21"/>
        </w:rPr>
        <w:t>（可选，</w:t>
      </w:r>
      <w:r>
        <w:rPr>
          <w:rFonts w:ascii="Consolas" w:hAnsi="Consolas" w:eastAsia="微软雅黑"/>
          <w:color w:val="A31515"/>
          <w:sz w:val="20"/>
        </w:rPr>
        <w:t>tools/interop.sh</w:t>
      </w:r>
      <w:r>
        <w:rPr>
          <w:rFonts w:ascii="Calibri" w:hAnsi="Calibri" w:eastAsia="微软雅黑"/>
          <w:sz w:val="21"/>
        </w:rPr>
        <w:t xml:space="preserve"> 用 Docker 起 broker， 默认监听 18830 Mosquitto / 18831 EMQX，不碰你本机 1883 上的 broker）：</w:t>
      </w:r>
    </w:p>
    <w:p>
      <w:pPr>
        <w:spacing w:before="0" w:after="0" w:line="240" w:lineRule="auto"/>
        <w:ind w:left="170" w:right="170"/>
        <w:shd w:val="clear" w:color="auto" w:fill="F4F4F4"/>
      </w:pPr>
      <w:r>
        <w:rPr>
          <w:rFonts w:ascii="Consolas" w:hAnsi="Consolas" w:eastAsia="微软雅黑"/>
          <w:sz w:val="18"/>
        </w:rPr>
        <w:t>./tools/interop.sh              # Mosquitto + EMQX 各跑一遍</w:t>
      </w:r>
    </w:p>
    <w:p>
      <w:pPr>
        <w:spacing w:before="0" w:after="0" w:line="240" w:lineRule="auto"/>
        <w:ind w:left="170" w:right="170"/>
        <w:shd w:val="clear" w:color="auto" w:fill="F4F4F4"/>
      </w:pPr>
      <w:r>
        <w:rPr>
          <w:rFonts w:ascii="Consolas" w:hAnsi="Consolas" w:eastAsia="微软雅黑"/>
          <w:sz w:val="18"/>
        </w:rPr>
        <w:t>./tools/interop.sh emqx         # 只跑其中一个</w:t>
      </w:r>
    </w:p>
    <w:p>
      <w:pPr>
        <w:spacing w:after="40" w:line="240" w:lineRule="auto"/>
      </w:pPr>
    </w:p>
    <w:p>
      <w:r>
        <w:rPr>
          <w:rFonts w:ascii="Calibri" w:hAnsi="Calibri" w:eastAsia="微软雅黑"/>
          <w:sz w:val="21"/>
        </w:rPr>
        <w:t>也可以直接对任意 broker 跑：</w:t>
      </w:r>
      <w:r>
        <w:rPr>
          <w:rFonts w:ascii="Consolas" w:hAnsi="Consolas" w:eastAsia="微软雅黑"/>
          <w:color w:val="A31515"/>
          <w:sz w:val="20"/>
        </w:rPr>
        <w:t>NCL_TEST_MQTT_BROKER=tcp://host:1883 &lt;test_broker&gt;</w:t>
      </w:r>
      <w:r>
        <w:rPr>
          <w:rFonts w:ascii="Calibri" w:hAnsi="Calibri" w:eastAsia="微软雅黑"/>
          <w:sz w:val="21"/>
        </w:rPr>
        <w:t>。 该套件覆盖 QoS 0/1/2、通配订阅、40 KB 报文、退订、空闲保活、会话被顶替（0x8E） 与显式重连后的订阅恢复；不设该环境变量时自动跳过，普通构建不需要 broker。</w:t>
      </w:r>
    </w:p>
    <w:p>
      <w:r>
        <w:rPr>
          <w:rFonts w:ascii="Calibri" w:hAnsi="Calibri" w:eastAsia="微软雅黑"/>
          <w:b/>
          <w:sz w:val="21"/>
        </w:rPr>
        <w:t>TLS</w:t>
      </w:r>
      <w:r>
        <w:rPr>
          <w:rFonts w:ascii="Calibri" w:hAnsi="Calibri" w:eastAsia="微软雅黑"/>
          <w:sz w:val="21"/>
        </w:rPr>
        <w:t xml:space="preserve">（可选，默认构建零依赖、不含 TLS）：需要 </w:t>
      </w:r>
      <w:r>
        <w:rPr>
          <w:rFonts w:ascii="Consolas" w:hAnsi="Consolas" w:eastAsia="微软雅黑"/>
          <w:color w:val="A31515"/>
          <w:sz w:val="20"/>
        </w:rPr>
        <w:t>ssl://</w:t>
      </w:r>
      <w:r>
        <w:rPr>
          <w:rFonts w:ascii="Calibri" w:hAnsi="Calibri" w:eastAsia="微软雅黑"/>
          <w:sz w:val="21"/>
        </w:rPr>
        <w:t xml:space="preserve"> 时按 2.4 打开 </w:t>
      </w:r>
      <w:r>
        <w:rPr>
          <w:rFonts w:ascii="Consolas" w:hAnsi="Consolas" w:eastAsia="微软雅黑"/>
          <w:color w:val="A31515"/>
          <w:sz w:val="20"/>
        </w:rPr>
        <w:t>NCLINK_WITH_TLS</w:t>
      </w:r>
      <w:r>
        <w:rPr>
          <w:rFonts w:ascii="Calibri" w:hAnsi="Calibri" w:eastAsia="微软雅黑"/>
          <w:sz w:val="21"/>
        </w:rPr>
        <w:t xml:space="preserve">，链接时加 </w:t>
      </w:r>
      <w:r>
        <w:rPr>
          <w:rFonts w:ascii="Consolas" w:hAnsi="Consolas" w:eastAsia="微软雅黑"/>
          <w:color w:val="A31515"/>
          <w:sz w:val="20"/>
        </w:rPr>
        <w:t>-lssl -lcrypto</w:t>
      </w:r>
      <w:r>
        <w:rPr>
          <w:rFonts w:ascii="Calibri" w:hAnsi="Calibri" w:eastAsia="微软雅黑"/>
          <w:sz w:val="21"/>
        </w:rPr>
        <w:t xml:space="preserve">（发布包里 </w:t>
      </w:r>
      <w:r>
        <w:rPr>
          <w:rFonts w:ascii="Consolas" w:hAnsi="Consolas" w:eastAsia="微软雅黑"/>
          <w:color w:val="A31515"/>
          <w:sz w:val="20"/>
        </w:rPr>
        <w:t>lib/linux-x86_64-gcc-tls/</w:t>
      </w:r>
      <w:r>
        <w:rPr>
          <w:rFonts w:ascii="Calibri" w:hAnsi="Calibri" w:eastAsia="微软雅黑"/>
          <w:sz w:val="21"/>
        </w:rPr>
        <w:t xml:space="preserve"> 就是这份）。客户端侧配置见 5.5 的 </w:t>
      </w:r>
      <w:r>
        <w:rPr>
          <w:rFonts w:ascii="Consolas" w:hAnsi="Consolas" w:eastAsia="微软雅黑"/>
          <w:color w:val="A31515"/>
          <w:sz w:val="20"/>
        </w:rPr>
        <w:t>tls_ca_file</w:t>
      </w:r>
      <w:r>
        <w:rPr>
          <w:rFonts w:ascii="Calibri" w:hAnsi="Calibri" w:eastAsia="微软雅黑"/>
          <w:sz w:val="21"/>
        </w:rPr>
        <w:t xml:space="preserve"> / </w:t>
      </w:r>
      <w:r>
        <w:rPr>
          <w:rFonts w:ascii="Consolas" w:hAnsi="Consolas" w:eastAsia="微软雅黑"/>
          <w:color w:val="A31515"/>
          <w:sz w:val="20"/>
        </w:rPr>
        <w:t>tls_verify_peer</w:t>
      </w:r>
      <w:r>
        <w:rPr>
          <w:rFonts w:ascii="Calibri" w:hAnsi="Calibri" w:eastAsia="微软雅黑"/>
          <w:sz w:val="21"/>
        </w:rPr>
        <w:t xml:space="preserve"> / </w:t>
      </w:r>
      <w:r>
        <w:rPr>
          <w:rFonts w:ascii="Consolas" w:hAnsi="Consolas" w:eastAsia="微软雅黑"/>
          <w:color w:val="A31515"/>
          <w:sz w:val="20"/>
        </w:rPr>
        <w:t>tls_server_name</w:t>
      </w:r>
      <w:r>
        <w:rPr>
          <w:rFonts w:ascii="Calibri" w:hAnsi="Calibri" w:eastAsia="微软雅黑"/>
          <w:sz w:val="21"/>
        </w:rPr>
        <w:t xml:space="preserve"> / </w:t>
      </w:r>
      <w:r>
        <w:rPr>
          <w:rFonts w:ascii="Consolas" w:hAnsi="Consolas" w:eastAsia="微软雅黑"/>
          <w:color w:val="A31515"/>
          <w:sz w:val="20"/>
        </w:rPr>
        <w:t>tls_client_cert</w:t>
      </w:r>
      <w:r>
        <w:rPr>
          <w:rFonts w:ascii="Calibri" w:hAnsi="Calibri" w:eastAsia="微软雅黑"/>
          <w:sz w:val="21"/>
        </w:rPr>
        <w:t xml:space="preserve">； 自签证书把证书本身当 </w:t>
      </w:r>
      <w:r>
        <w:rPr>
          <w:rFonts w:ascii="Consolas" w:hAnsi="Consolas" w:eastAsia="微软雅黑"/>
          <w:color w:val="A31515"/>
          <w:sz w:val="20"/>
        </w:rPr>
        <w:t>tls_ca_file</w:t>
      </w:r>
      <w:r>
        <w:rPr>
          <w:rFonts w:ascii="Calibri" w:hAnsi="Calibri" w:eastAsia="微软雅黑"/>
          <w:sz w:val="21"/>
        </w:rPr>
        <w:t xml:space="preserve"> 传即可，主机名要与证书 SAN 一致。 </w:t>
      </w:r>
      <w:r>
        <w:rPr>
          <w:rFonts w:ascii="Consolas" w:hAnsi="Consolas" w:eastAsia="微软雅黑"/>
          <w:color w:val="A31515"/>
          <w:sz w:val="20"/>
        </w:rPr>
        <w:t>tools/interop.sh</w:t>
      </w:r>
      <w:r>
        <w:rPr>
          <w:rFonts w:ascii="Calibri" w:hAnsi="Calibri" w:eastAsia="微软雅黑"/>
          <w:sz w:val="21"/>
        </w:rPr>
        <w:t xml:space="preserve"> 会对 Mosquitto 的 TLS 监听再跑一遍互操作套件。</w:t>
      </w:r>
    </w:p>
    <w:p>
      <w:pPr>
        <w:pStyle w:val="Heading3"/>
      </w:pPr>
      <w:r>
        <w:rPr>
          <w:rFonts w:ascii="Calibri" w:hAnsi="Calibri" w:eastAsia="微软雅黑"/>
          <w:sz w:val="24"/>
        </w:rPr>
        <w:t>2.4.1 C++ 封装（C++17，header-only）</w:t>
      </w:r>
    </w:p>
    <w:p>
      <w:r>
        <w:rPr>
          <w:rFonts w:ascii="Consolas" w:hAnsi="Consolas" w:eastAsia="微软雅黑"/>
          <w:color w:val="A31515"/>
          <w:sz w:val="20"/>
        </w:rPr>
        <w:t>include/nclink/ncl.hpp</w:t>
      </w:r>
      <w:r>
        <w:rPr>
          <w:rFonts w:ascii="Calibri" w:hAnsi="Calibri" w:eastAsia="微软雅黑"/>
          <w:sz w:val="21"/>
        </w:rPr>
        <w:t xml:space="preserve"> 在 C 库之上提供 RAII + 异常的薄封装，协议核心仍是 C：</w:t>
      </w:r>
    </w:p>
    <w:p>
      <w:pPr>
        <w:spacing w:before="0" w:after="0" w:line="240" w:lineRule="auto"/>
        <w:ind w:left="170" w:right="170"/>
        <w:shd w:val="clear" w:color="auto" w:fill="F4F4F4"/>
      </w:pPr>
      <w:r>
        <w:rPr>
          <w:rFonts w:ascii="Consolas" w:hAnsi="Consolas" w:eastAsia="微软雅黑"/>
          <w:sz w:val="18"/>
        </w:rPr>
        <w:t>#include "nclink/ncl.hpp"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ncl::Client::init("tcp://broker:1883");     // ssl:// 需要启用 TLS 的构建</w:t>
      </w:r>
    </w:p>
    <w:p>
      <w:pPr>
        <w:spacing w:before="0" w:after="0" w:line="240" w:lineRule="auto"/>
        <w:ind w:left="170" w:right="170"/>
        <w:shd w:val="clear" w:color="auto" w:fill="F4F4F4"/>
      </w:pPr>
      <w:r>
        <w:rPr>
          <w:rFonts w:ascii="Consolas" w:hAnsi="Consolas" w:eastAsia="微软雅黑"/>
          <w:sz w:val="18"/>
        </w:rPr>
        <w:t>ncl::Client client("V203243111F");</w:t>
      </w:r>
    </w:p>
    <w:p>
      <w:pPr>
        <w:spacing w:before="0" w:after="0" w:line="240" w:lineRule="auto"/>
        <w:ind w:left="170" w:right="170"/>
        <w:shd w:val="clear" w:color="auto" w:fill="F4F4F4"/>
      </w:pPr>
      <w:r>
        <w:rPr>
          <w:rFonts w:ascii="Consolas" w:hAnsi="Consolas" w:eastAsia="微软雅黑"/>
          <w:sz w:val="18"/>
        </w:rPr>
        <w:t>ncl::Model  model = client.probe();          // 拉取设备模型</w:t>
      </w:r>
    </w:p>
    <w:p>
      <w:pPr>
        <w:spacing w:before="0" w:after="0" w:line="240" w:lineRule="auto"/>
        <w:ind w:left="170" w:right="170"/>
        <w:shd w:val="clear" w:color="auto" w:fill="F4F4F4"/>
      </w:pPr>
      <w:r>
        <w:rPr>
          <w:rFonts w:ascii="Consolas" w:hAnsi="Consolas" w:eastAsia="微软雅黑"/>
          <w:sz w:val="18"/>
        </w:rPr>
        <w:t>ncl::Json   v     = client.value("/STATUS"); // 读值</w:t>
      </w:r>
    </w:p>
    <w:p>
      <w:pPr>
        <w:spacing w:before="0" w:after="0" w:line="240" w:lineRule="auto"/>
        <w:ind w:left="170" w:right="170"/>
        <w:shd w:val="clear" w:color="auto" w:fill="F4F4F4"/>
      </w:pPr>
      <w:r>
        <w:rPr>
          <w:rFonts w:ascii="Consolas" w:hAnsi="Consolas" w:eastAsia="微软雅黑"/>
          <w:sz w:val="18"/>
        </w:rPr>
        <w:t>client.set("/STATUS", ncl::Json::parse("42"));</w:t>
      </w:r>
    </w:p>
    <w:p>
      <w:pPr>
        <w:spacing w:before="0" w:after="0" w:line="240" w:lineRule="auto"/>
        <w:ind w:left="170" w:right="170"/>
        <w:shd w:val="clear" w:color="auto" w:fill="F4F4F4"/>
      </w:pPr>
      <w:r>
        <w:rPr>
          <w:rFonts w:ascii="Consolas" w:hAnsi="Consolas" w:eastAsia="微软雅黑"/>
          <w:sz w:val="18"/>
        </w:rPr>
        <w:t>// 出错抛 ncl::Error（继承 std::runtime_error，e.code() 是 ncl_err）</w:t>
      </w:r>
    </w:p>
    <w:p>
      <w:pPr>
        <w:spacing w:before="0" w:after="0" w:line="240" w:lineRule="auto"/>
        <w:ind w:left="170" w:right="170"/>
        <w:shd w:val="clear" w:color="auto" w:fill="F4F4F4"/>
      </w:pPr>
      <w:r>
        <w:rPr>
          <w:rFonts w:ascii="Consolas" w:hAnsi="Consolas" w:eastAsia="微软雅黑"/>
          <w:sz w:val="18"/>
        </w:rPr>
        <w:t>ncl::Client::shutdown();</w:t>
      </w:r>
    </w:p>
    <w:p>
      <w:pPr>
        <w:spacing w:after="40" w:line="240" w:lineRule="auto"/>
      </w:pPr>
    </w:p>
    <w:p>
      <w:r>
        <w:rPr>
          <w:rFonts w:ascii="Consolas" w:hAnsi="Consolas" w:eastAsia="微软雅黑"/>
          <w:color w:val="A31515"/>
          <w:sz w:val="20"/>
        </w:rPr>
        <w:t>ncl::Json</w:t>
      </w:r>
      <w:r>
        <w:rPr>
          <w:rFonts w:ascii="Calibri" w:hAnsi="Calibri" w:eastAsia="微软雅黑"/>
          <w:sz w:val="21"/>
        </w:rPr>
        <w:t xml:space="preserve"> / </w:t>
      </w:r>
      <w:r>
        <w:rPr>
          <w:rFonts w:ascii="Consolas" w:hAnsi="Consolas" w:eastAsia="微软雅黑"/>
          <w:color w:val="A31515"/>
          <w:sz w:val="20"/>
        </w:rPr>
        <w:t>ncl::Message</w:t>
      </w:r>
      <w:r>
        <w:rPr>
          <w:rFonts w:ascii="Calibri" w:hAnsi="Calibri" w:eastAsia="微软雅黑"/>
          <w:sz w:val="21"/>
        </w:rPr>
        <w:t xml:space="preserve"> / </w:t>
      </w:r>
      <w:r>
        <w:rPr>
          <w:rFonts w:ascii="Consolas" w:hAnsi="Consolas" w:eastAsia="微软雅黑"/>
          <w:color w:val="A31515"/>
          <w:sz w:val="20"/>
        </w:rPr>
        <w:t>ncl::Model</w:t>
      </w:r>
      <w:r>
        <w:rPr>
          <w:rFonts w:ascii="Calibri" w:hAnsi="Calibri" w:eastAsia="微软雅黑"/>
          <w:sz w:val="21"/>
        </w:rPr>
        <w:t xml:space="preserve"> 是独占所有权的包装（禁拷贝、可移动、 可 </w:t>
      </w:r>
      <w:r>
        <w:rPr>
          <w:rFonts w:ascii="Consolas" w:hAnsi="Consolas" w:eastAsia="微软雅黑"/>
          <w:color w:val="A31515"/>
          <w:sz w:val="20"/>
        </w:rPr>
        <w:t>release()</w:t>
      </w:r>
      <w:r>
        <w:rPr>
          <w:rFonts w:ascii="Calibri" w:hAnsi="Calibri" w:eastAsia="微软雅黑"/>
          <w:sz w:val="21"/>
        </w:rPr>
        <w:t>），析构自动释放；</w:t>
      </w:r>
      <w:r>
        <w:rPr>
          <w:rFonts w:ascii="Consolas" w:hAnsi="Consolas" w:eastAsia="微软雅黑"/>
          <w:color w:val="A31515"/>
          <w:sz w:val="20"/>
        </w:rPr>
        <w:t>ncl::Server</w:t>
      </w:r>
      <w:r>
        <w:rPr>
          <w:rFonts w:ascii="Calibri" w:hAnsi="Calibri" w:eastAsia="微软雅黑"/>
          <w:sz w:val="21"/>
        </w:rPr>
        <w:t xml:space="preserve"> 接管已有 </w:t>
      </w:r>
      <w:r>
        <w:rPr>
          <w:rFonts w:ascii="Consolas" w:hAnsi="Consolas" w:eastAsia="微软雅黑"/>
          <w:color w:val="A31515"/>
          <w:sz w:val="20"/>
        </w:rPr>
        <w:t>ncl_server*</w:t>
      </w:r>
      <w:r>
        <w:rPr>
          <w:rFonts w:ascii="Calibri" w:hAnsi="Calibri" w:eastAsia="微软雅黑"/>
          <w:sz w:val="21"/>
        </w:rPr>
        <w:t xml:space="preserve">。 构建开关：CMake </w:t>
      </w:r>
      <w:r>
        <w:rPr>
          <w:rFonts w:ascii="Consolas" w:hAnsi="Consolas" w:eastAsia="微软雅黑"/>
          <w:color w:val="A31515"/>
          <w:sz w:val="20"/>
        </w:rPr>
        <w:t>-DNCLINK_BUILD_CPP=ON</w:t>
      </w:r>
      <w:r>
        <w:rPr>
          <w:rFonts w:ascii="Calibri" w:hAnsi="Calibri" w:eastAsia="微软雅黑"/>
          <w:sz w:val="21"/>
        </w:rPr>
        <w:t xml:space="preserve">（默认开，加 </w:t>
      </w:r>
      <w:r>
        <w:rPr>
          <w:rFonts w:ascii="Consolas" w:hAnsi="Consolas" w:eastAsia="微软雅黑"/>
          <w:color w:val="A31515"/>
          <w:sz w:val="20"/>
        </w:rPr>
        <w:t>cpp</w:t>
      </w:r>
      <w:r>
        <w:rPr>
          <w:rFonts w:ascii="Calibri" w:hAnsi="Calibri" w:eastAsia="微软雅黑"/>
          <w:sz w:val="21"/>
        </w:rPr>
        <w:t xml:space="preserve"> 测试套件）； </w:t>
      </w:r>
      <w:r>
        <w:rPr>
          <w:rFonts w:ascii="Consolas" w:hAnsi="Consolas" w:eastAsia="微软雅黑"/>
          <w:color w:val="A31515"/>
          <w:sz w:val="20"/>
        </w:rPr>
        <w:t>build-linux.sh</w:t>
      </w:r>
      <w:r>
        <w:rPr>
          <w:rFonts w:ascii="Calibri" w:hAnsi="Calibri" w:eastAsia="微软雅黑"/>
          <w:sz w:val="21"/>
        </w:rPr>
        <w:t xml:space="preserve"> 在检测到 </w:t>
      </w:r>
      <w:r>
        <w:rPr>
          <w:rFonts w:ascii="Consolas" w:hAnsi="Consolas" w:eastAsia="微软雅黑"/>
          <w:color w:val="A31515"/>
          <w:sz w:val="20"/>
        </w:rPr>
        <w:t>g++</w:t>
      </w:r>
      <w:r>
        <w:rPr>
          <w:rFonts w:ascii="Calibri" w:hAnsi="Calibri" w:eastAsia="微软雅黑"/>
          <w:sz w:val="21"/>
        </w:rPr>
        <w:t xml:space="preserve"> 时会一并编译 </w:t>
      </w:r>
      <w:r>
        <w:rPr>
          <w:rFonts w:ascii="Consolas" w:hAnsi="Consolas" w:eastAsia="微软雅黑"/>
          <w:color w:val="A31515"/>
          <w:sz w:val="20"/>
        </w:rPr>
        <w:t>tests/test_*.cpp</w:t>
      </w:r>
      <w:r>
        <w:rPr>
          <w:rFonts w:ascii="Calibri" w:hAnsi="Calibri" w:eastAsia="微软雅黑"/>
          <w:sz w:val="21"/>
        </w:rPr>
        <w:t xml:space="preserve"> 与 C++ 示例。</w:t>
      </w:r>
    </w:p>
    <w:p>
      <w:pPr>
        <w:pStyle w:val="Heading3"/>
      </w:pPr>
      <w:r>
        <w:rPr>
          <w:rFonts w:ascii="Calibri" w:hAnsi="Calibri" w:eastAsia="微软雅黑"/>
          <w:sz w:val="24"/>
        </w:rPr>
        <w:t>2.4.2 Go 绑定（cgo）</w:t>
      </w:r>
    </w:p>
    <w:p>
      <w:r>
        <w:rPr>
          <w:rFonts w:ascii="Consolas" w:hAnsi="Consolas" w:eastAsia="微软雅黑"/>
          <w:color w:val="A31515"/>
          <w:sz w:val="20"/>
        </w:rPr>
        <w:t>bindings/go/</w:t>
      </w:r>
      <w:r>
        <w:rPr>
          <w:rFonts w:ascii="Calibri" w:hAnsi="Calibri" w:eastAsia="微软雅黑"/>
          <w:sz w:val="21"/>
        </w:rPr>
        <w:t xml:space="preserve"> 是 cgo 绑定（模块 </w:t>
      </w:r>
      <w:r>
        <w:rPr>
          <w:rFonts w:ascii="Consolas" w:hAnsi="Consolas" w:eastAsia="微软雅黑"/>
          <w:color w:val="A31515"/>
          <w:sz w:val="20"/>
        </w:rPr>
        <w:t>github.com/huienming/nclink-c/bindings/go</w:t>
      </w:r>
      <w:r>
        <w:rPr>
          <w:rFonts w:ascii="Calibri" w:hAnsi="Calibri" w:eastAsia="微软雅黑"/>
          <w:sz w:val="21"/>
        </w:rPr>
        <w:t>）， 用法与 C/C++ 示例一一对应：</w:t>
      </w:r>
    </w:p>
    <w:p>
      <w:pPr>
        <w:spacing w:before="0" w:after="0" w:line="240" w:lineRule="auto"/>
        <w:ind w:left="170" w:right="170"/>
        <w:shd w:val="clear" w:color="auto" w:fill="F4F4F4"/>
      </w:pPr>
      <w:r>
        <w:rPr>
          <w:rFonts w:ascii="Consolas" w:hAnsi="Consolas" w:eastAsia="微软雅黑"/>
          <w:sz w:val="18"/>
        </w:rPr>
        <w:t>if err := nclink.Open("tcp://broker:1883", "", ""); err != nil { log.Fatal(err) }</w:t>
      </w:r>
    </w:p>
    <w:p>
      <w:pPr>
        <w:spacing w:before="0" w:after="0" w:line="240" w:lineRule="auto"/>
        <w:ind w:left="170" w:right="170"/>
        <w:shd w:val="clear" w:color="auto" w:fill="F4F4F4"/>
      </w:pPr>
      <w:r>
        <w:rPr>
          <w:rFonts w:ascii="Consolas" w:hAnsi="Consolas" w:eastAsia="微软雅黑"/>
          <w:sz w:val="18"/>
        </w:rPr>
        <w:t>defer nclink.Shutdown()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 _ := nclink.Get("V203243111F")</w:t>
      </w:r>
    </w:p>
    <w:p>
      <w:pPr>
        <w:spacing w:before="0" w:after="0" w:line="240" w:lineRule="auto"/>
        <w:ind w:left="170" w:right="170"/>
        <w:shd w:val="clear" w:color="auto" w:fill="F4F4F4"/>
      </w:pPr>
      <w:r>
        <w:rPr>
          <w:rFonts w:ascii="Consolas" w:hAnsi="Consolas" w:eastAsia="微软雅黑"/>
          <w:sz w:val="18"/>
        </w:rPr>
        <w:t>model, _ := client.Probe(5000)          // 拉设备模型</w:t>
      </w:r>
    </w:p>
    <w:p>
      <w:pPr>
        <w:spacing w:before="0" w:after="0" w:line="240" w:lineRule="auto"/>
        <w:ind w:left="170" w:right="170"/>
        <w:shd w:val="clear" w:color="auto" w:fill="F4F4F4"/>
      </w:pPr>
      <w:r>
        <w:rPr>
          <w:rFonts w:ascii="Consolas" w:hAnsi="Consolas" w:eastAsia="微软雅黑"/>
          <w:sz w:val="18"/>
        </w:rPr>
        <w:t>v, _ := client.Value("/STATUS", 5000)   // 读值</w:t>
      </w:r>
    </w:p>
    <w:p>
      <w:pPr>
        <w:spacing w:before="0" w:after="0" w:line="240" w:lineRule="auto"/>
        <w:ind w:left="170" w:right="170"/>
        <w:shd w:val="clear" w:color="auto" w:fill="F4F4F4"/>
      </w:pPr>
      <w:r>
        <w:rPr>
          <w:rFonts w:ascii="Consolas" w:hAnsi="Consolas" w:eastAsia="微软雅黑"/>
          <w:sz w:val="18"/>
        </w:rPr>
        <w:t>defer v.Close()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client.SubscribeSamples(2, func(topic string, msg *nclink.Message) {</w:t>
      </w:r>
    </w:p>
    <w:p>
      <w:pPr>
        <w:spacing w:before="0" w:after="0" w:line="240" w:lineRule="auto"/>
        <w:ind w:left="170" w:right="170"/>
        <w:shd w:val="clear" w:color="auto" w:fill="F4F4F4"/>
      </w:pPr>
      <w:r>
        <w:rPr>
          <w:rFonts w:ascii="Consolas" w:hAnsi="Consolas" w:eastAsia="微软雅黑"/>
          <w:sz w:val="18"/>
        </w:rPr>
        <w:t xml:space="preserve">    // msg 只在回调期间有效（与 C 侧一致）</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链接：</w:t>
      </w:r>
      <w:r>
        <w:rPr>
          <w:rFonts w:ascii="Consolas" w:hAnsi="Consolas" w:eastAsia="微软雅黑"/>
          <w:color w:val="A31515"/>
          <w:sz w:val="20"/>
        </w:rPr>
        <w:t>tools/stage-go-libs.sh</w:t>
      </w:r>
      <w:r>
        <w:rPr>
          <w:rFonts w:ascii="Calibri" w:hAnsi="Calibri" w:eastAsia="微软雅黑"/>
          <w:sz w:val="21"/>
        </w:rPr>
        <w:t xml:space="preserve"> 把 </w:t>
      </w:r>
      <w:r>
        <w:rPr>
          <w:rFonts w:ascii="Consolas" w:hAnsi="Consolas" w:eastAsia="微软雅黑"/>
          <w:color w:val="A31515"/>
          <w:sz w:val="20"/>
        </w:rPr>
        <w:t>build-linux/libnclink_core.a</w:t>
      </w:r>
      <w:r>
        <w:rPr>
          <w:rFonts w:ascii="Calibri" w:hAnsi="Calibri" w:eastAsia="微软雅黑"/>
          <w:sz w:val="21"/>
        </w:rPr>
        <w:t xml:space="preserve">（Linux）与 </w:t>
      </w:r>
      <w:r>
        <w:rPr>
          <w:rFonts w:ascii="Consolas" w:hAnsi="Consolas" w:eastAsia="微软雅黑"/>
          <w:color w:val="A31515"/>
          <w:sz w:val="20"/>
        </w:rPr>
        <w:t>build-mingw/libnclink_core.a</w:t>
      </w:r>
      <w:r>
        <w:rPr>
          <w:rFonts w:ascii="Calibri" w:hAnsi="Calibri" w:eastAsia="微软雅黑"/>
          <w:sz w:val="21"/>
        </w:rPr>
        <w:t xml:space="preserve">（Windows）暂存到 </w:t>
      </w:r>
      <w:r>
        <w:rPr>
          <w:rFonts w:ascii="Consolas" w:hAnsi="Consolas" w:eastAsia="微软雅黑"/>
          <w:color w:val="A31515"/>
          <w:sz w:val="20"/>
        </w:rPr>
        <w:t>bindings/go/lib/&lt;goos&gt;-&lt;goarch&gt;/</w:t>
      </w:r>
      <w:r>
        <w:rPr>
          <w:rFonts w:ascii="Calibri" w:hAnsi="Calibri" w:eastAsia="微软雅黑"/>
          <w:sz w:val="21"/>
        </w:rPr>
        <w:t xml:space="preserve"> （不入库）。</w:t>
      </w:r>
      <w:r>
        <w:rPr>
          <w:rFonts w:ascii="Calibri" w:hAnsi="Calibri" w:eastAsia="微软雅黑"/>
          <w:b/>
          <w:sz w:val="21"/>
        </w:rPr>
        <w:t>Windows 上 cgo 只认 mingw 工具链，且必须链 mingw 编的库</w:t>
      </w:r>
      <w:r>
        <w:rPr>
          <w:rFonts w:ascii="Calibri" w:hAnsi="Calibri" w:eastAsia="微软雅黑"/>
          <w:sz w:val="21"/>
        </w:rPr>
        <w:t xml:space="preserve">—— MSVC 的 </w:t>
      </w:r>
      <w:r>
        <w:rPr>
          <w:rFonts w:ascii="Consolas" w:hAnsi="Consolas" w:eastAsia="微软雅黑"/>
          <w:color w:val="A31515"/>
          <w:sz w:val="20"/>
        </w:rPr>
        <w:t>nclink_core.lib</w:t>
      </w:r>
      <w:r>
        <w:rPr>
          <w:rFonts w:ascii="Calibri" w:hAnsi="Calibri" w:eastAsia="微软雅黑"/>
          <w:sz w:val="21"/>
        </w:rPr>
        <w:t xml:space="preserve"> 链不上；装 mingw 后用 </w:t>
      </w:r>
      <w:r>
        <w:rPr>
          <w:rFonts w:ascii="Consolas" w:hAnsi="Consolas" w:eastAsia="微软雅黑"/>
          <w:color w:val="A31515"/>
          <w:sz w:val="20"/>
        </w:rPr>
        <w:t>CC=&lt;mingw&gt;/gcc AR=&lt;mingw&gt;/ar sh build-linux.sh build-mingw</w:t>
      </w:r>
      <w:r>
        <w:rPr>
          <w:rFonts w:ascii="Calibri" w:hAnsi="Calibri" w:eastAsia="微软雅黑"/>
          <w:sz w:val="21"/>
        </w:rPr>
        <w:t xml:space="preserve"> 编一份即可。 TLS 用 </w:t>
      </w:r>
      <w:r>
        <w:rPr>
          <w:rFonts w:ascii="Consolas" w:hAnsi="Consolas" w:eastAsia="微软雅黑"/>
          <w:color w:val="A31515"/>
          <w:sz w:val="20"/>
        </w:rPr>
        <w:t>-tags nclink_tls</w:t>
      </w:r>
      <w:r>
        <w:rPr>
          <w:rFonts w:ascii="Calibri" w:hAnsi="Calibri" w:eastAsia="微软雅黑"/>
          <w:sz w:val="21"/>
        </w:rPr>
        <w:t>。</w:t>
      </w: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r>
        <w:tc>
          <w:tcPr>
            <w:tcW w:type="dxa" w:w="3137"/>
          </w:tcPr>
          <w:p>
            <w:pPr>
              <w:spacing w:after="0"/>
            </w:pPr>
            <w:r/>
            <w:r>
              <w:rPr>
                <w:rFonts w:ascii="Consolas" w:hAnsi="Consolas" w:eastAsia="微软雅黑"/>
                <w:color w:val="A31515"/>
                <w:sz w:val="18"/>
              </w:rPr>
              <w:t>NCLINK_WITH_TLS</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 xml:space="preserve">启用 OpenSSL，支持 MQTT over </w:t>
            </w:r>
            <w:r>
              <w:rPr>
                <w:rFonts w:ascii="Consolas" w:hAnsi="Consolas" w:eastAsia="微软雅黑"/>
                <w:color w:val="A31515"/>
                <w:sz w:val="18"/>
              </w:rPr>
              <w:t>ssl://</w:t>
            </w:r>
            <w:r>
              <w:rPr>
                <w:rFonts w:ascii="Calibri" w:hAnsi="Calibri" w:eastAsia="微软雅黑"/>
                <w:sz w:val="19"/>
              </w:rPr>
              <w:t>（需要的现场才打开）</w:t>
            </w:r>
          </w:p>
        </w:tc>
      </w:tr>
    </w:tbl>
    <w:p>
      <w:pPr>
        <w:spacing w:after="40"/>
      </w:pPr>
    </w:p>
    <w:p>
      <w:r>
        <w:rPr>
          <w:rFonts w:ascii="Calibri" w:hAnsi="Calibri" w:eastAsia="微软雅黑"/>
          <w:sz w:val="21"/>
        </w:rPr>
        <w:t>Windows 打开 TLS：</w:t>
      </w:r>
      <w:r>
        <w:rPr>
          <w:rFonts w:ascii="Consolas" w:hAnsi="Consolas" w:eastAsia="微软雅黑"/>
          <w:color w:val="A31515"/>
          <w:sz w:val="20"/>
        </w:rPr>
        <w:t>.\build.ps1 -Tls</w:t>
      </w:r>
      <w:r>
        <w:rPr>
          <w:rFonts w:ascii="Calibri" w:hAnsi="Calibri" w:eastAsia="微软雅黑"/>
          <w:sz w:val="21"/>
        </w:rPr>
        <w:t xml:space="preserve">（自动在 </w:t>
      </w:r>
      <w:r>
        <w:rPr>
          <w:rFonts w:ascii="Consolas" w:hAnsi="Consolas" w:eastAsia="微软雅黑"/>
          <w:color w:val="A31515"/>
          <w:sz w:val="20"/>
        </w:rPr>
        <w:t>OPENSSL_ROOT_DIR</w:t>
      </w:r>
      <w:r>
        <w:rPr>
          <w:rFonts w:ascii="Calibri" w:hAnsi="Calibri" w:eastAsia="微软雅黑"/>
          <w:sz w:val="21"/>
        </w:rPr>
        <w:t xml:space="preserve">、常见安装目录与 vcpkg 里找 OpenSSL；用 </w:t>
      </w:r>
      <w:r>
        <w:rPr>
          <w:rFonts w:ascii="Consolas" w:hAnsi="Consolas" w:eastAsia="微软雅黑"/>
          <w:color w:val="A31515"/>
          <w:sz w:val="20"/>
        </w:rPr>
        <w:t>-OpenSslRoot &lt;目录&gt;</w:t>
      </w:r>
      <w:r>
        <w:rPr>
          <w:rFonts w:ascii="Calibri" w:hAnsi="Calibri" w:eastAsia="微软雅黑"/>
          <w:sz w:val="21"/>
        </w:rPr>
        <w:t xml:space="preserve"> 指定），运行时需要 </w:t>
      </w:r>
      <w:r>
        <w:rPr>
          <w:rFonts w:ascii="Consolas" w:hAnsi="Consolas" w:eastAsia="微软雅黑"/>
          <w:color w:val="A31515"/>
          <w:sz w:val="20"/>
        </w:rPr>
        <w:t>libssl-3-x64.dll</w:t>
      </w:r>
      <w:r>
        <w:rPr>
          <w:rFonts w:ascii="Calibri" w:hAnsi="Calibri" w:eastAsia="微软雅黑"/>
          <w:sz w:val="21"/>
        </w:rPr>
        <w:t xml:space="preserve"> / </w:t>
      </w:r>
      <w:r>
        <w:rPr>
          <w:rFonts w:ascii="Consolas" w:hAnsi="Consolas" w:eastAsia="微软雅黑"/>
          <w:color w:val="A31515"/>
          <w:sz w:val="20"/>
        </w:rPr>
        <w:t>libcrypto-3-x64.dll</w:t>
      </w:r>
      <w:r>
        <w:rPr>
          <w:rFonts w:ascii="Calibri" w:hAnsi="Calibri" w:eastAsia="微软雅黑"/>
          <w:sz w:val="21"/>
        </w:rPr>
        <w:t>；Linux：</w:t>
      </w:r>
      <w:r>
        <w:rPr>
          <w:rFonts w:ascii="Consolas" w:hAnsi="Consolas" w:eastAsia="微软雅黑"/>
          <w:color w:val="A31515"/>
          <w:sz w:val="20"/>
        </w:rPr>
        <w:t>NCL_WITH_TLS=1 ./build-linux.sh</w:t>
      </w:r>
      <w:r>
        <w:rPr>
          <w:rFonts w:ascii="Calibri" w:hAnsi="Calibri" w:eastAsia="微软雅黑"/>
          <w:sz w:val="21"/>
        </w:rPr>
        <w:t xml:space="preserve">， 链接 </w:t>
      </w:r>
      <w:r>
        <w:rPr>
          <w:rFonts w:ascii="Consolas" w:hAnsi="Consolas" w:eastAsia="微软雅黑"/>
          <w:color w:val="A31515"/>
          <w:sz w:val="20"/>
        </w:rPr>
        <w:t>-lssl -lcrypto</w:t>
      </w:r>
      <w:r>
        <w:rPr>
          <w:rFonts w:ascii="Calibri" w:hAnsi="Calibri" w:eastAsia="微软雅黑"/>
          <w:sz w:val="21"/>
        </w:rPr>
        <w:t>。</w:t>
      </w: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V200583BC87 4</w:t>
      </w:r>
      <w:r>
        <w:rPr>
          <w:rFonts w:ascii="Calibri" w:hAnsi="Calibri" w:eastAsia="微软雅黑"/>
          <w:sz w:val="21"/>
        </w:rPr>
        <w:t>）对跑，客户端侧输出：</w:t>
      </w:r>
    </w:p>
    <w:p>
      <w:pPr>
        <w:spacing w:before="0" w:after="0" w:line="240" w:lineRule="auto"/>
        <w:ind w:left="170" w:right="170"/>
        <w:shd w:val="clear" w:color="auto" w:fill="F4F4F4"/>
      </w:pPr>
      <w:r>
        <w:rPr>
          <w:rFonts w:ascii="Consolas" w:hAnsi="Consolas" w:eastAsia="微软雅黑"/>
          <w:sz w:val="18"/>
        </w:rPr>
        <w:t>设备模型已装载: /NC_LINK_ROOT，/STATUS 的节点 id = 030001</w:t>
      </w:r>
    </w:p>
    <w:p>
      <w:pPr>
        <w:spacing w:before="0" w:after="0" w:line="240" w:lineRule="auto"/>
        <w:ind w:left="170" w:right="170"/>
        <w:shd w:val="clear" w:color="auto" w:fill="F4F4F4"/>
      </w:pPr>
      <w:r>
        <w:rPr>
          <w:rFonts w:ascii="Consolas" w:hAnsi="Consolas" w:eastAsia="微软雅黑"/>
          <w:sz w:val="18"/>
        </w:rPr>
        <w:t>GET /STATUS = 0</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D:\...\build\V200583BC87\demo.txt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[Sample/V203003EA15/ch1] 通道=ch1 采样周期=1000ms 上报周期=2000ms 采样项=2</w:t>
      </w:r>
    </w:p>
    <w:p>
      <w:pPr>
        <w:spacing w:before="0" w:after="0" w:line="240" w:lineRule="auto"/>
        <w:ind w:left="170" w:right="170"/>
        <w:shd w:val="clear" w:color="auto" w:fill="F4F4F4"/>
      </w:pPr>
      <w:r>
        <w:rPr>
          <w:rFonts w:ascii="Consolas" w:hAnsi="Consolas" w:eastAsia="微软雅黑"/>
          <w:sz w:val="18"/>
        </w:rPr>
        <w:t xml:space="preserve">    表头 paths(2 项) = ["/STATUS","/PART_COUNT"]</w:t>
      </w:r>
    </w:p>
    <w:p>
      <w:pPr>
        <w:spacing w:before="0" w:after="0" w:line="240" w:lineRule="auto"/>
        <w:ind w:left="170" w:right="170"/>
        <w:shd w:val="clear" w:color="auto" w:fill="F4F4F4"/>
      </w:pPr>
      <w:r>
        <w:rPr>
          <w:rFonts w:ascii="Consolas" w:hAnsi="Consolas" w:eastAsia="微软雅黑"/>
          <w:sz w:val="18"/>
        </w:rPr>
        <w:t xml:space="preserve">    原始报文: {"paths":["/STATUS","/PART_COUNT"],"id":"ch1","beginTime":"1789450135470",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 个值: [0, 0]</w:t>
      </w:r>
    </w:p>
    <w:p>
      <w:pPr>
        <w:spacing w:before="0" w:after="0" w:line="240" w:lineRule="auto"/>
        <w:ind w:left="170" w:right="170"/>
        <w:shd w:val="clear" w:color="auto" w:fill="F4F4F4"/>
      </w:pPr>
      <w:r>
        <w:rPr>
          <w:rFonts w:ascii="Consolas" w:hAnsi="Consolas" w:eastAsia="微软雅黑"/>
          <w:sz w:val="18"/>
        </w:rPr>
        <w:t xml:space="preserve">    /PART_COUNT      编码=raw 本轮 2 个值: [129, 139]</w:t>
      </w:r>
    </w:p>
    <w:p>
      <w:pPr>
        <w:spacing w:before="0" w:after="0" w:line="240" w:lineRule="auto"/>
        <w:ind w:left="170" w:right="170"/>
        <w:shd w:val="clear" w:color="auto" w:fill="F4F4F4"/>
      </w:pPr>
      <w:r>
        <w:rPr>
          <w:rFonts w:ascii="Consolas" w:hAnsi="Consolas" w:eastAsia="微软雅黑"/>
          <w:sz w:val="18"/>
        </w:rPr>
        <w:t>收到事件 [Event/V203003EA15] id=030002 key=PART_COUNT value=120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10 条事件、5 条采样上报</w:t>
      </w:r>
    </w:p>
    <w:p>
      <w:pPr>
        <w:spacing w:after="40" w:line="240" w:lineRule="auto"/>
      </w:pPr>
    </w:p>
    <w:p>
      <w:r>
        <w:rPr>
          <w:rFonts w:ascii="Calibri" w:hAnsi="Calibri" w:eastAsia="微软雅黑"/>
          <w:sz w:val="21"/>
        </w:rPr>
        <w:t>这六步分别验证了：模型交换、读、写、参数校验、采样上报、文件通道、事件推送。</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日志出现「MQTT 会话被顶替 (0x8E)」</w:t>
            </w:r>
          </w:p>
        </w:tc>
        <w:tc>
          <w:tcPr>
            <w:tcW w:type="dxa" w:w="4706"/>
          </w:tcPr>
          <w:p>
            <w:pPr>
              <w:spacing w:after="0"/>
            </w:pPr>
            <w:r/>
            <w:r>
              <w:rPr>
                <w:rFonts w:ascii="Calibri" w:hAnsi="Calibri" w:eastAsia="微软雅黑"/>
                <w:sz w:val="19"/>
              </w:rPr>
              <w:t>有另一个连接用了同一个 clientId（设备端就是 SN）。此时客户端</w:t>
            </w:r>
            <w:r>
              <w:rPr>
                <w:rFonts w:ascii="Calibri" w:hAnsi="Calibri" w:eastAsia="微软雅黑"/>
                <w:b/>
                <w:sz w:val="19"/>
              </w:rPr>
              <w:t>不会</w:t>
            </w:r>
            <w:r>
              <w:rPr>
                <w:rFonts w:ascii="Calibri" w:hAnsi="Calibri" w:eastAsia="微软雅黑"/>
                <w:sz w:val="19"/>
              </w:rPr>
              <w:t xml:space="preserve">自动重连（否则两边会互相顶替、死循环），需要检查是否有重复的 SN，确认后调用 </w:t>
            </w:r>
            <w:r>
              <w:rPr>
                <w:rFonts w:ascii="Consolas" w:hAnsi="Consolas" w:eastAsia="微软雅黑"/>
                <w:color w:val="A31515"/>
                <w:sz w:val="18"/>
              </w:rPr>
              <w:t>ncl_mqtt_client_connect()</w:t>
            </w:r>
            <w:r>
              <w:rPr>
                <w:rFonts w:ascii="Calibri" w:hAnsi="Calibri" w:eastAsia="微软雅黑"/>
                <w:sz w:val="19"/>
              </w:rPr>
              <w:t xml:space="preserve"> 显式抢回身份</w:t>
            </w:r>
          </w:p>
        </w:tc>
      </w:tr>
      <w:tr>
        <w:tc>
          <w:tcPr>
            <w:tcW w:type="dxa" w:w="4706"/>
          </w:tcPr>
          <w:p>
            <w:pPr>
              <w:spacing w:after="0"/>
            </w:pPr>
            <w:r/>
            <w:r>
              <w:rPr>
                <w:rFonts w:ascii="Calibri" w:hAnsi="Calibri" w:eastAsia="微软雅黑"/>
                <w:sz w:val="19"/>
              </w:rPr>
              <w:t>设备重启后旧进程还在跑</w:t>
            </w:r>
          </w:p>
        </w:tc>
        <w:tc>
          <w:tcPr>
            <w:tcW w:type="dxa" w:w="4706"/>
          </w:tcPr>
          <w:p>
            <w:pPr>
              <w:spacing w:after="0"/>
            </w:pPr>
            <w:r/>
            <w:r>
              <w:rPr>
                <w:rFonts w:ascii="Calibri" w:hAnsi="Calibri" w:eastAsia="微软雅黑"/>
                <w:sz w:val="19"/>
              </w:rPr>
              <w:t>新进程用同一 SN 连接会顶掉旧进程，旧进程收到 0x8E 后停止重连并记警告，不会与新进程反复抢占</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r>
        <w:rPr>
          <w:rFonts w:ascii="Calibri" w:hAnsi="Calibri" w:eastAsia="微软雅黑"/>
          <w:sz w:val="21"/>
        </w:rPr>
        <w:t xml:space="preserve">新增源文件请照抄这两行头（脚本类文件放在 shebang 之后）。构建末尾的 </w:t>
      </w:r>
      <w:r>
        <w:rPr>
          <w:rFonts w:ascii="Consolas" w:hAnsi="Consolas" w:eastAsia="微软雅黑"/>
          <w:color w:val="A31515"/>
          <w:sz w:val="20"/>
        </w:rPr>
        <w:t>license</w:t>
      </w:r>
      <w:r>
        <w:rPr>
          <w:rFonts w:ascii="Calibri" w:hAnsi="Calibri" w:eastAsia="微软雅黑"/>
          <w:sz w:val="21"/>
        </w:rPr>
        <w:t xml:space="preserve"> 测试套件会逐个检查，缺头直接判失败；也可以手工跑 </w:t>
      </w:r>
      <w:r>
        <w:rPr>
          <w:rFonts w:ascii="Consolas" w:hAnsi="Consolas" w:eastAsia="微软雅黑"/>
          <w:color w:val="A31515"/>
          <w:sz w:val="20"/>
        </w:rPr>
        <w:t>tools/check_license.ps1</w:t>
      </w:r>
      <w:r>
        <w:rPr>
          <w:rFonts w:ascii="Calibri" w:hAnsi="Calibri" w:eastAsia="微软雅黑"/>
          <w:sz w:val="21"/>
        </w:rPr>
        <w:t xml:space="preserve"> 检查、</w:t>
      </w:r>
      <w:r>
        <w:rPr>
          <w:rFonts w:ascii="Consolas" w:hAnsi="Consolas" w:eastAsia="微软雅黑"/>
          <w:color w:val="A31515"/>
          <w:sz w:val="20"/>
        </w:rPr>
        <w:t>-Fix</w:t>
      </w:r>
      <w:r>
        <w:rPr>
          <w:rFonts w:ascii="Calibri" w:hAnsi="Calibri" w:eastAsia="微软雅黑"/>
          <w:sz w:val="21"/>
        </w:rPr>
        <w:t xml:space="preserve"> 批量补齐。</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w:t>
      </w:r>
    </w:p>
    <w:p>
      <w:pPr>
        <w:spacing w:before="0" w:after="0" w:line="240" w:lineRule="auto"/>
        <w:ind w:left="170" w:right="170"/>
        <w:shd w:val="clear" w:color="auto" w:fill="F4F4F4"/>
      </w:pPr>
      <w:r>
        <w:rPr>
          <w:rFonts w:ascii="Consolas" w:hAnsi="Consolas" w:eastAsia="微软雅黑"/>
          <w:sz w:val="18"/>
        </w:rPr>
        <w:t xml:space="preserve">  conf/model/nclink.json  数据模型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