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5C77" w14:textId="77777777" w:rsidR="007B2DDC" w:rsidRDefault="009C3AE9">
      <w:pPr>
        <w:spacing w:before="1200" w:after="200"/>
        <w:jc w:val="center"/>
      </w:pPr>
      <w:r>
        <w:rPr>
          <w:rFonts w:eastAsia="Arial"/>
          <w:b/>
          <w:bCs/>
          <w:color w:val="1A1A2E"/>
          <w:sz w:val="56"/>
          <w:szCs w:val="56"/>
        </w:rPr>
        <w:t>Restaurant Success Index</w:t>
      </w:r>
    </w:p>
    <w:p w14:paraId="786808EF" w14:textId="77777777" w:rsidR="007B2DDC" w:rsidRDefault="009C3AE9">
      <w:pPr>
        <w:spacing w:after="200"/>
        <w:jc w:val="center"/>
      </w:pPr>
      <w:r>
        <w:rPr>
          <w:rFonts w:eastAsia="Arial"/>
          <w:color w:val="555555"/>
          <w:sz w:val="32"/>
          <w:szCs w:val="32"/>
        </w:rPr>
        <w:t>Chapter: Performance &amp; Customer Voice</w:t>
      </w:r>
    </w:p>
    <w:p w14:paraId="096BFE78" w14:textId="77777777" w:rsidR="007B2DDC" w:rsidRDefault="007B2DDC">
      <w:pPr>
        <w:pBdr>
          <w:bottom w:val="single" w:sz="8" w:space="2" w:color="1D9E75"/>
        </w:pBdr>
        <w:spacing w:after="400"/>
      </w:pPr>
    </w:p>
    <w:p w14:paraId="0D416D59" w14:textId="383E8625" w:rsidR="0065124F" w:rsidRDefault="0065124F" w:rsidP="0065124F">
      <w:pPr>
        <w:spacing w:after="1200"/>
        <w:jc w:val="center"/>
      </w:pPr>
      <w:r>
        <w:rPr>
          <w:rStyle w:val="Strong"/>
        </w:rPr>
        <w:t>Table of Contents</w:t>
      </w:r>
    </w:p>
    <w:p w14:paraId="220CAA27" w14:textId="77777777" w:rsidR="0065124F" w:rsidRDefault="0065124F" w:rsidP="0065124F">
      <w:pPr>
        <w:pStyle w:val="whitespace-normal"/>
        <w:numPr>
          <w:ilvl w:val="0"/>
          <w:numId w:val="4"/>
        </w:numPr>
      </w:pPr>
      <w:r>
        <w:t>Executive Summary — Page 2</w:t>
      </w:r>
    </w:p>
    <w:p w14:paraId="5AE86432" w14:textId="77777777" w:rsidR="0065124F" w:rsidRDefault="0065124F" w:rsidP="0065124F">
      <w:pPr>
        <w:pStyle w:val="whitespace-normal"/>
        <w:numPr>
          <w:ilvl w:val="0"/>
          <w:numId w:val="4"/>
        </w:numPr>
      </w:pPr>
      <w:r>
        <w:t>Business Context &amp; Research Questions — Page 3</w:t>
      </w:r>
    </w:p>
    <w:p w14:paraId="2058BDB0" w14:textId="57CB6D44" w:rsidR="0065124F" w:rsidRDefault="0065124F" w:rsidP="0065124F">
      <w:pPr>
        <w:pStyle w:val="whitespace-normal"/>
        <w:numPr>
          <w:ilvl w:val="0"/>
          <w:numId w:val="4"/>
        </w:numPr>
      </w:pPr>
      <w:r>
        <w:t xml:space="preserve">Data Sources &amp; Pipeline Architecture — Page </w:t>
      </w:r>
      <w:r>
        <w:rPr>
          <w:rFonts w:hint="eastAsia"/>
        </w:rPr>
        <w:t>5</w:t>
      </w:r>
    </w:p>
    <w:p w14:paraId="0771D585" w14:textId="3C7AFA62" w:rsidR="0065124F" w:rsidRDefault="0065124F" w:rsidP="0065124F">
      <w:pPr>
        <w:pStyle w:val="whitespace-normal"/>
        <w:numPr>
          <w:ilvl w:val="0"/>
          <w:numId w:val="4"/>
        </w:numPr>
      </w:pPr>
      <w:r>
        <w:t xml:space="preserve">Team Contributions &amp; How They Informed the Analysis — Page </w:t>
      </w:r>
      <w:r>
        <w:rPr>
          <w:rFonts w:hint="eastAsia"/>
        </w:rPr>
        <w:t>7</w:t>
      </w:r>
    </w:p>
    <w:p w14:paraId="3518F4DB" w14:textId="5DC78764" w:rsidR="0065124F" w:rsidRDefault="0065124F" w:rsidP="0065124F">
      <w:pPr>
        <w:pStyle w:val="whitespace-normal"/>
        <w:numPr>
          <w:ilvl w:val="0"/>
          <w:numId w:val="4"/>
        </w:numPr>
      </w:pPr>
      <w:r>
        <w:t xml:space="preserve">Finding 1 — Which Features Separate High and Low-Rated Restaurants? — Page </w:t>
      </w:r>
      <w:r>
        <w:rPr>
          <w:rFonts w:hint="eastAsia"/>
        </w:rPr>
        <w:t>12</w:t>
      </w:r>
    </w:p>
    <w:p w14:paraId="19764F7A" w14:textId="327BC0CF" w:rsidR="0065124F" w:rsidRDefault="0065124F" w:rsidP="0065124F">
      <w:pPr>
        <w:pStyle w:val="whitespace-normal"/>
        <w:numPr>
          <w:ilvl w:val="0"/>
          <w:numId w:val="2"/>
        </w:numPr>
      </w:pPr>
      <w:r>
        <w:t xml:space="preserve">5.2 Results Table </w:t>
      </w:r>
    </w:p>
    <w:p w14:paraId="6AD3AD98" w14:textId="482D8DD8" w:rsidR="0065124F" w:rsidRDefault="0065124F" w:rsidP="0065124F">
      <w:pPr>
        <w:pStyle w:val="whitespace-normal"/>
        <w:numPr>
          <w:ilvl w:val="0"/>
          <w:numId w:val="2"/>
        </w:numPr>
      </w:pPr>
      <w:r>
        <w:t xml:space="preserve">5.3 Missing Value Analysis </w:t>
      </w:r>
    </w:p>
    <w:p w14:paraId="55B79BD9" w14:textId="6441983E" w:rsidR="0065124F" w:rsidRDefault="0065124F" w:rsidP="0065124F">
      <w:pPr>
        <w:pStyle w:val="whitespace-normal"/>
        <w:numPr>
          <w:ilvl w:val="0"/>
          <w:numId w:val="2"/>
        </w:numPr>
      </w:pPr>
      <w:r>
        <w:t xml:space="preserve">5.4 Combination Effect </w:t>
      </w:r>
    </w:p>
    <w:p w14:paraId="7FE2C8CB" w14:textId="0CAD05A3" w:rsidR="0065124F" w:rsidRDefault="0065124F" w:rsidP="0065124F">
      <w:pPr>
        <w:pStyle w:val="whitespace-normal"/>
        <w:numPr>
          <w:ilvl w:val="0"/>
          <w:numId w:val="2"/>
        </w:numPr>
      </w:pPr>
      <w:r>
        <w:t xml:space="preserve">5.5 Geographic Consistency </w:t>
      </w:r>
    </w:p>
    <w:p w14:paraId="3A3E0257" w14:textId="7836814A" w:rsidR="0065124F" w:rsidRDefault="0065124F" w:rsidP="0065124F">
      <w:pPr>
        <w:pStyle w:val="whitespace-normal"/>
        <w:numPr>
          <w:ilvl w:val="0"/>
          <w:numId w:val="1"/>
        </w:numPr>
      </w:pPr>
      <w:r>
        <w:t>Finding 2 — What Should an Owner Prioritise First? — Page 1</w:t>
      </w:r>
      <w:r w:rsidR="000E6C82">
        <w:rPr>
          <w:rFonts w:hint="eastAsia"/>
        </w:rPr>
        <w:t>8</w:t>
      </w:r>
    </w:p>
    <w:p w14:paraId="77ECA156" w14:textId="26CDBD92" w:rsidR="0065124F" w:rsidRDefault="0065124F" w:rsidP="0065124F">
      <w:pPr>
        <w:pStyle w:val="whitespace-normal"/>
        <w:numPr>
          <w:ilvl w:val="0"/>
          <w:numId w:val="8"/>
        </w:numPr>
      </w:pPr>
      <w:r>
        <w:t xml:space="preserve">6.2 Feature Importance Rankings </w:t>
      </w:r>
    </w:p>
    <w:p w14:paraId="4BF6695C" w14:textId="7C834B87" w:rsidR="0065124F" w:rsidRDefault="0065124F" w:rsidP="0065124F">
      <w:pPr>
        <w:pStyle w:val="whitespace-normal"/>
        <w:numPr>
          <w:ilvl w:val="0"/>
          <w:numId w:val="8"/>
        </w:numPr>
      </w:pPr>
      <w:r>
        <w:t>6.3 Price Tier Deep-Dive</w:t>
      </w:r>
    </w:p>
    <w:p w14:paraId="4734D7B2" w14:textId="40E30DCD" w:rsidR="0065124F" w:rsidRDefault="0065124F" w:rsidP="0065124F">
      <w:pPr>
        <w:pStyle w:val="whitespace-normal"/>
        <w:numPr>
          <w:ilvl w:val="0"/>
          <w:numId w:val="8"/>
        </w:numPr>
      </w:pPr>
      <w:r>
        <w:t xml:space="preserve">6.4 Delivery Effect by Price Tier </w:t>
      </w:r>
    </w:p>
    <w:p w14:paraId="5143A95F" w14:textId="4A9E818D" w:rsidR="0065124F" w:rsidRDefault="0065124F" w:rsidP="0065124F">
      <w:pPr>
        <w:pStyle w:val="whitespace-normal"/>
        <w:numPr>
          <w:ilvl w:val="0"/>
          <w:numId w:val="3"/>
        </w:numPr>
      </w:pPr>
      <w:r>
        <w:t xml:space="preserve">Finding 3 — What Do Customers Actually Say? — Page </w:t>
      </w:r>
      <w:r w:rsidR="000E6C82">
        <w:rPr>
          <w:rFonts w:hint="eastAsia"/>
        </w:rPr>
        <w:t>23</w:t>
      </w:r>
    </w:p>
    <w:p w14:paraId="2BC575F5" w14:textId="4EE040A9" w:rsidR="0065124F" w:rsidRDefault="0065124F" w:rsidP="0065124F">
      <w:pPr>
        <w:pStyle w:val="whitespace-normal"/>
        <w:numPr>
          <w:ilvl w:val="0"/>
          <w:numId w:val="6"/>
        </w:numPr>
      </w:pPr>
      <w:r>
        <w:t xml:space="preserve">7.2 Word Frequency Results </w:t>
      </w:r>
    </w:p>
    <w:p w14:paraId="514B06AE" w14:textId="322BA185" w:rsidR="0065124F" w:rsidRDefault="0065124F" w:rsidP="0065124F">
      <w:pPr>
        <w:pStyle w:val="whitespace-normal"/>
        <w:numPr>
          <w:ilvl w:val="0"/>
          <w:numId w:val="6"/>
        </w:numPr>
      </w:pPr>
      <w:r>
        <w:t xml:space="preserve">7.4 Review Length as Early Warning Signal </w:t>
      </w:r>
    </w:p>
    <w:p w14:paraId="464C1069" w14:textId="24E24DCB" w:rsidR="0065124F" w:rsidRDefault="0065124F" w:rsidP="0065124F">
      <w:pPr>
        <w:pStyle w:val="whitespace-normal"/>
        <w:numPr>
          <w:ilvl w:val="0"/>
          <w:numId w:val="7"/>
        </w:numPr>
      </w:pPr>
      <w:r>
        <w:t xml:space="preserve">Recommendations for NROA </w:t>
      </w:r>
      <w:proofErr w:type="gramStart"/>
      <w:r>
        <w:t xml:space="preserve">Members </w:t>
      </w:r>
      <w:r w:rsidR="000E6C82">
        <w:rPr>
          <w:rFonts w:hint="eastAsia"/>
        </w:rPr>
        <w:t xml:space="preserve"> -</w:t>
      </w:r>
      <w:proofErr w:type="gramEnd"/>
      <w:r w:rsidR="000E6C82">
        <w:rPr>
          <w:rFonts w:hint="eastAsia"/>
        </w:rPr>
        <w:t xml:space="preserve"> page 27</w:t>
      </w:r>
    </w:p>
    <w:p w14:paraId="6F1E65C2" w14:textId="2FCF959C" w:rsidR="0065124F" w:rsidRDefault="0065124F" w:rsidP="0065124F">
      <w:pPr>
        <w:pStyle w:val="whitespace-normal"/>
        <w:numPr>
          <w:ilvl w:val="0"/>
          <w:numId w:val="7"/>
        </w:numPr>
      </w:pPr>
      <w:r>
        <w:t>Limitations</w:t>
      </w:r>
    </w:p>
    <w:p w14:paraId="7C32A69A" w14:textId="2AF1F30B" w:rsidR="0065124F" w:rsidRDefault="0065124F" w:rsidP="0065124F">
      <w:pPr>
        <w:pStyle w:val="whitespace-normal"/>
        <w:numPr>
          <w:ilvl w:val="0"/>
          <w:numId w:val="7"/>
        </w:numPr>
      </w:pPr>
      <w:r>
        <w:t xml:space="preserve">References </w:t>
      </w:r>
    </w:p>
    <w:p w14:paraId="12B8A7A1" w14:textId="3E2E6E23" w:rsidR="007B2DDC" w:rsidRDefault="007B2DDC"/>
    <w:p w14:paraId="6FFAFB06" w14:textId="77777777" w:rsidR="0065124F" w:rsidRDefault="0065124F"/>
    <w:p w14:paraId="7C289CA8" w14:textId="77777777" w:rsidR="0065124F" w:rsidRDefault="0065124F"/>
    <w:p w14:paraId="51037C7E" w14:textId="77777777" w:rsidR="007B2DDC" w:rsidRDefault="009C3AE9">
      <w:pPr>
        <w:pStyle w:val="Heading1"/>
        <w:pBdr>
          <w:bottom w:val="single" w:sz="6" w:space="4" w:color="1D9E75"/>
        </w:pBdr>
      </w:pPr>
      <w:r>
        <w:lastRenderedPageBreak/>
        <w:t>1. Executive Summary</w:t>
      </w:r>
    </w:p>
    <w:p w14:paraId="0DCBBFAC" w14:textId="77777777" w:rsidR="007B2DDC" w:rsidRDefault="009C3AE9">
      <w:pPr>
        <w:spacing w:before="60" w:after="100"/>
      </w:pPr>
      <w:r>
        <w:rPr>
          <w:rFonts w:eastAsia="Arial"/>
          <w:color w:val="333333"/>
        </w:rPr>
        <w:t xml:space="preserve">NROA commissioned this analysis to provide an evidence-based chapter for its inaugural Restaurant Success Index — a public annual report benchmarking what separates thriving independent restaurants from struggling ones. Our team was tasked with building a data pipeline from raw Yelp data through to analysis-ready </w:t>
      </w:r>
      <w:proofErr w:type="gramStart"/>
      <w:r>
        <w:rPr>
          <w:rFonts w:eastAsia="Arial"/>
          <w:color w:val="333333"/>
        </w:rPr>
        <w:t>output, and</w:t>
      </w:r>
      <w:proofErr w:type="gramEnd"/>
      <w:r>
        <w:rPr>
          <w:rFonts w:eastAsia="Arial"/>
          <w:color w:val="333333"/>
        </w:rPr>
        <w:t xml:space="preserve"> extracting actionable insights that restaurant owners can act on immediately.</w:t>
      </w:r>
    </w:p>
    <w:p w14:paraId="5C84F16A" w14:textId="77777777" w:rsidR="007B2DDC" w:rsidRDefault="007B2DDC">
      <w:pPr>
        <w:spacing w:after="60"/>
      </w:pPr>
    </w:p>
    <w:p w14:paraId="732E57BB" w14:textId="77777777" w:rsidR="007B2DDC" w:rsidRDefault="009C3AE9">
      <w:pPr>
        <w:spacing w:before="60" w:after="100"/>
      </w:pPr>
      <w:r>
        <w:rPr>
          <w:rFonts w:eastAsia="Arial"/>
          <w:color w:val="333333"/>
        </w:rPr>
        <w:t>Using 52,286 restaurant profiles and 40,000 sampled customer reviews from the Yelp 2022 dataset, we identified three findings that directly answer NROA's core business needs.</w:t>
      </w:r>
    </w:p>
    <w:p w14:paraId="53E8942C" w14:textId="77777777" w:rsidR="007B2DDC" w:rsidRDefault="007B2D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80"/>
        <w:gridCol w:w="3080"/>
        <w:gridCol w:w="2000"/>
      </w:tblGrid>
      <w:tr w:rsidR="007B2DDC" w14:paraId="5DBD9F97" w14:textId="77777777">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1C8943C3" w14:textId="77777777" w:rsidR="007B2DDC" w:rsidRDefault="009C3AE9">
            <w:r>
              <w:rPr>
                <w:rFonts w:eastAsia="Arial"/>
                <w:b/>
                <w:bCs/>
                <w:color w:val="FFFFFF"/>
                <w:sz w:val="20"/>
                <w:szCs w:val="20"/>
              </w:rPr>
              <w:t>Finding</w:t>
            </w:r>
          </w:p>
        </w:tc>
        <w:tc>
          <w:tcPr>
            <w:tcW w:w="308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58F95945" w14:textId="77777777" w:rsidR="007B2DDC" w:rsidRDefault="009C3AE9">
            <w:r>
              <w:rPr>
                <w:rFonts w:eastAsia="Arial"/>
                <w:b/>
                <w:bCs/>
                <w:color w:val="FFFFFF"/>
                <w:sz w:val="20"/>
                <w:szCs w:val="20"/>
              </w:rPr>
              <w:t>What the data shows</w:t>
            </w:r>
          </w:p>
        </w:tc>
        <w:tc>
          <w:tcPr>
            <w:tcW w:w="308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70E28634" w14:textId="77777777" w:rsidR="007B2DDC" w:rsidRDefault="009C3AE9">
            <w:r>
              <w:rPr>
                <w:rFonts w:eastAsia="Arial"/>
                <w:b/>
                <w:bCs/>
                <w:color w:val="FFFFFF"/>
                <w:sz w:val="20"/>
                <w:szCs w:val="20"/>
              </w:rPr>
              <w:t>Business implication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3D436670" w14:textId="77777777" w:rsidR="007B2DDC" w:rsidRDefault="009C3AE9">
            <w:r>
              <w:rPr>
                <w:rFonts w:eastAsia="Arial"/>
                <w:b/>
                <w:bCs/>
                <w:color w:val="FFFFFF"/>
                <w:sz w:val="20"/>
                <w:szCs w:val="20"/>
              </w:rPr>
              <w:t>Recommended action</w:t>
            </w:r>
          </w:p>
        </w:tc>
      </w:tr>
      <w:tr w:rsidR="007B2DDC" w14:paraId="4C16752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4EA059F1" w14:textId="77777777" w:rsidR="007B2DDC" w:rsidRDefault="009C3AE9">
            <w:r>
              <w:rPr>
                <w:rFonts w:eastAsia="Arial"/>
                <w:b/>
                <w:bCs/>
                <w:color w:val="1A1A2E"/>
                <w:sz w:val="20"/>
                <w:szCs w:val="20"/>
              </w:rPr>
              <w:t>Q1</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A75694" w14:textId="77777777" w:rsidR="007B2DDC" w:rsidRDefault="009C3AE9">
            <w:r>
              <w:rPr>
                <w:rFonts w:eastAsia="Arial"/>
                <w:color w:val="1A1A2E"/>
                <w:sz w:val="20"/>
                <w:szCs w:val="20"/>
              </w:rPr>
              <w:t>Outdoor seating shows the largest gap between high and low-rated restaurants (+18.6 percentage points). Caters and Reservations also show meaningful differences.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B15869" w14:textId="77777777" w:rsidR="007B2DDC" w:rsidRDefault="009C3AE9">
            <w:r>
              <w:rPr>
                <w:rFonts w:eastAsia="Arial"/>
                <w:color w:val="1A1A2E"/>
                <w:sz w:val="20"/>
                <w:szCs w:val="20"/>
              </w:rPr>
              <w:t>These three attributes together account for a 0.50-star rating difference between restaurants with none vs. two of them.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999C86" w14:textId="77777777" w:rsidR="007B2DDC" w:rsidRDefault="009C3AE9">
            <w:r>
              <w:rPr>
                <w:rFonts w:eastAsia="Arial"/>
                <w:color w:val="1A1A2E"/>
                <w:sz w:val="20"/>
                <w:szCs w:val="20"/>
              </w:rPr>
              <w:t>Add outdoor seating first. Then enable reservations and catering.</w:t>
            </w:r>
          </w:p>
        </w:tc>
      </w:tr>
      <w:tr w:rsidR="007B2DDC" w14:paraId="13D443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40" w:type="dxa"/>
              <w:bottom w:w="100" w:type="dxa"/>
              <w:right w:w="140" w:type="dxa"/>
            </w:tcMar>
          </w:tcPr>
          <w:p w14:paraId="14985286" w14:textId="77777777" w:rsidR="007B2DDC" w:rsidRDefault="009C3AE9">
            <w:r>
              <w:rPr>
                <w:rFonts w:eastAsia="Arial"/>
                <w:b/>
                <w:bCs/>
                <w:color w:val="1A1A2E"/>
                <w:sz w:val="20"/>
                <w:szCs w:val="20"/>
              </w:rPr>
              <w:t>Q2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A2A8DC" w14:textId="77777777" w:rsidR="007B2DDC" w:rsidRDefault="009C3AE9">
            <w:r>
              <w:rPr>
                <w:rFonts w:eastAsia="Arial"/>
                <w:color w:val="1A1A2E"/>
                <w:sz w:val="20"/>
                <w:szCs w:val="20"/>
              </w:rPr>
              <w:t xml:space="preserve">A Random Forest model (AUC = 0.69) identifies </w:t>
            </w:r>
            <w:proofErr w:type="spellStart"/>
            <w:r>
              <w:rPr>
                <w:rFonts w:eastAsia="Arial"/>
                <w:color w:val="1A1A2E"/>
                <w:sz w:val="20"/>
                <w:szCs w:val="20"/>
              </w:rPr>
              <w:t>PriceRange</w:t>
            </w:r>
            <w:proofErr w:type="spellEnd"/>
            <w:r>
              <w:rPr>
                <w:rFonts w:eastAsia="Arial"/>
                <w:color w:val="1A1A2E"/>
                <w:sz w:val="20"/>
                <w:szCs w:val="20"/>
              </w:rPr>
              <w:t xml:space="preserve"> as the single strongest predictor of high performance, followed by Delivery and </w:t>
            </w:r>
            <w:proofErr w:type="spellStart"/>
            <w:r>
              <w:rPr>
                <w:rFonts w:eastAsia="Arial"/>
                <w:color w:val="1A1A2E"/>
                <w:sz w:val="20"/>
                <w:szCs w:val="20"/>
              </w:rPr>
              <w:t>OutdoorSeating</w:t>
            </w:r>
            <w:proofErr w:type="spellEnd"/>
            <w:r>
              <w:rPr>
                <w:rFonts w:eastAsia="Arial"/>
                <w:color w:val="1A1A2E"/>
                <w:sz w:val="20"/>
                <w:szCs w:val="20"/>
              </w:rPr>
              <w: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34D305" w14:textId="77777777" w:rsidR="007B2DDC" w:rsidRDefault="009C3AE9">
            <w:r>
              <w:rPr>
                <w:rFonts w:eastAsia="Arial"/>
                <w:color w:val="1A1A2E"/>
                <w:sz w:val="20"/>
                <w:szCs w:val="20"/>
              </w:rPr>
              <w:t>Moving from budget to mid-range pricing is associated with a 0.44-star increase — the largest single-step gain 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902B26" w14:textId="77777777" w:rsidR="007B2DDC" w:rsidRDefault="009C3AE9">
            <w:r>
              <w:rPr>
                <w:rFonts w:eastAsia="Arial"/>
                <w:color w:val="1A1A2E"/>
                <w:sz w:val="20"/>
                <w:szCs w:val="20"/>
              </w:rPr>
              <w:t>Reposition pricing to mid-range tier (level 2) if currently at level 1.</w:t>
            </w:r>
          </w:p>
        </w:tc>
      </w:tr>
      <w:tr w:rsidR="007B2DDC" w14:paraId="761743B0" w14:textId="77777777">
        <w:tc>
          <w:tcPr>
            <w:tcW w:w="1200" w:type="dxa"/>
            <w:tcBorders>
              <w:top w:val="single" w:sz="1" w:space="0" w:color="CCCCCC"/>
              <w:left w:val="single" w:sz="1" w:space="0" w:color="CCCCCC"/>
              <w:bottom w:val="single" w:sz="1" w:space="0" w:color="CCCCCC"/>
              <w:right w:val="single" w:sz="1" w:space="0" w:color="CCCCCC"/>
            </w:tcBorders>
            <w:shd w:val="clear" w:color="auto" w:fill="F3E8FF"/>
            <w:tcMar>
              <w:top w:w="100" w:type="dxa"/>
              <w:left w:w="140" w:type="dxa"/>
              <w:bottom w:w="100" w:type="dxa"/>
              <w:right w:w="140" w:type="dxa"/>
            </w:tcMar>
          </w:tcPr>
          <w:p w14:paraId="513AA23C" w14:textId="77777777" w:rsidR="007B2DDC" w:rsidRDefault="009C3AE9">
            <w:r>
              <w:rPr>
                <w:rFonts w:eastAsia="Arial"/>
                <w:b/>
                <w:bCs/>
                <w:color w:val="1A1A2E"/>
                <w:sz w:val="20"/>
                <w:szCs w:val="20"/>
              </w:rPr>
              <w:t>Q3</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6EB48F" w14:textId="77777777" w:rsidR="007B2DDC" w:rsidRDefault="009C3AE9">
            <w:r>
              <w:rPr>
                <w:rFonts w:eastAsia="Arial"/>
                <w:color w:val="1A1A2E"/>
                <w:sz w:val="20"/>
                <w:szCs w:val="20"/>
              </w:rPr>
              <w:t xml:space="preserve">High-rated restaurants are described </w:t>
            </w:r>
            <w:proofErr w:type="gramStart"/>
            <w:r>
              <w:rPr>
                <w:rFonts w:eastAsia="Arial"/>
                <w:color w:val="1A1A2E"/>
                <w:sz w:val="20"/>
                <w:szCs w:val="20"/>
              </w:rPr>
              <w:t>with:</w:t>
            </w:r>
            <w:proofErr w:type="gramEnd"/>
            <w:r>
              <w:rPr>
                <w:rFonts w:eastAsia="Arial"/>
                <w:color w:val="1A1A2E"/>
                <w:sz w:val="20"/>
                <w:szCs w:val="20"/>
              </w:rPr>
              <w:t xml:space="preserve"> delicious, </w:t>
            </w:r>
            <w:proofErr w:type="spellStart"/>
            <w:r>
              <w:rPr>
                <w:rFonts w:eastAsia="Arial"/>
                <w:color w:val="1A1A2E"/>
                <w:sz w:val="20"/>
                <w:szCs w:val="20"/>
              </w:rPr>
              <w:t>flavor</w:t>
            </w:r>
            <w:proofErr w:type="spellEnd"/>
            <w:r>
              <w:rPr>
                <w:rFonts w:eastAsia="Arial"/>
                <w:color w:val="1A1A2E"/>
                <w:sz w:val="20"/>
                <w:szCs w:val="20"/>
              </w:rPr>
              <w:t xml:space="preserve">, atmosphere, menu, tasty. Low-rated restaurants are described </w:t>
            </w:r>
            <w:proofErr w:type="gramStart"/>
            <w:r>
              <w:rPr>
                <w:rFonts w:eastAsia="Arial"/>
                <w:color w:val="1A1A2E"/>
                <w:sz w:val="20"/>
                <w:szCs w:val="20"/>
              </w:rPr>
              <w:t>with:</w:t>
            </w:r>
            <w:proofErr w:type="gramEnd"/>
            <w:r>
              <w:rPr>
                <w:rFonts w:eastAsia="Arial"/>
                <w:color w:val="1A1A2E"/>
                <w:sz w:val="20"/>
                <w:szCs w:val="20"/>
              </w:rPr>
              <w:t xml:space="preserve"> order, minutes, manager, worst, horrible.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11A6D8" w14:textId="77777777" w:rsidR="007B2DDC" w:rsidRDefault="009C3AE9">
            <w:r>
              <w:rPr>
                <w:rFonts w:eastAsia="Arial"/>
                <w:color w:val="1A1A2E"/>
                <w:sz w:val="20"/>
                <w:szCs w:val="20"/>
              </w:rPr>
              <w:t>Customers at high-rated restaurants celebrate food quality and experience. At low-rated ones, they report operational failures — wait time and order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3A7E98" w14:textId="77777777" w:rsidR="007B2DDC" w:rsidRDefault="009C3AE9">
            <w:r>
              <w:rPr>
                <w:rFonts w:eastAsia="Arial"/>
                <w:color w:val="1A1A2E"/>
                <w:sz w:val="20"/>
                <w:szCs w:val="20"/>
              </w:rPr>
              <w:t>Train staff on order accuracy and manage peak-hour wait times.</w:t>
            </w:r>
          </w:p>
        </w:tc>
      </w:tr>
    </w:tbl>
    <w:p w14:paraId="758CB92A" w14:textId="77777777" w:rsidR="007B2DDC" w:rsidRDefault="007B2DDC">
      <w:pPr>
        <w:spacing w:after="120"/>
      </w:pPr>
    </w:p>
    <w:p w14:paraId="32A86530" w14:textId="77777777" w:rsidR="007B2DDC" w:rsidRDefault="009C3AE9">
      <w:r>
        <w:br w:type="page"/>
      </w:r>
    </w:p>
    <w:p w14:paraId="013EAFB1" w14:textId="77777777" w:rsidR="007B2DDC" w:rsidRDefault="009C3AE9">
      <w:pPr>
        <w:pStyle w:val="Heading1"/>
        <w:pBdr>
          <w:bottom w:val="single" w:sz="6" w:space="4" w:color="1D9E75"/>
        </w:pBdr>
      </w:pPr>
      <w:r>
        <w:lastRenderedPageBreak/>
        <w:t>2. Business Context &amp; Research Questions</w:t>
      </w:r>
    </w:p>
    <w:p w14:paraId="5CE6D731" w14:textId="77777777" w:rsidR="007B2DDC" w:rsidRDefault="009C3AE9">
      <w:pPr>
        <w:pStyle w:val="Heading2"/>
      </w:pPr>
      <w:r>
        <w:t>2.1 Client Brief</w:t>
      </w:r>
    </w:p>
    <w:p w14:paraId="1EDA4DFE" w14:textId="77777777" w:rsidR="007B2DDC" w:rsidRDefault="009C3AE9">
      <w:pPr>
        <w:spacing w:before="60" w:after="100"/>
        <w:rPr>
          <w:rFonts w:hint="eastAsia"/>
        </w:rPr>
      </w:pPr>
      <w:r>
        <w:rPr>
          <w:rFonts w:eastAsia="Arial"/>
          <w:color w:val="333333"/>
        </w:rPr>
        <w:t>The National Restaurant Owners Association (NROA) represents over 40,000 independent restaurant owners across the United States. Unlike chain restaurants, independent operators lack internal analytics teams and brand research budgets. Most operational decisions are made based on intuition, habit, or anecdote.</w:t>
      </w:r>
    </w:p>
    <w:p w14:paraId="37EECA63" w14:textId="77777777" w:rsidR="007B2DDC" w:rsidRDefault="007B2DDC">
      <w:pPr>
        <w:spacing w:after="60"/>
      </w:pPr>
    </w:p>
    <w:p w14:paraId="5ED70BE2" w14:textId="77777777" w:rsidR="007B2DDC" w:rsidRDefault="009C3AE9">
      <w:pPr>
        <w:spacing w:before="60" w:after="100"/>
      </w:pPr>
      <w:r>
        <w:rPr>
          <w:rFonts w:eastAsia="Arial"/>
          <w:color w:val="333333"/>
        </w:rPr>
        <w:t xml:space="preserve">NROA's inaugural Restaurant Success Index aims to change this. Each chapter of the Index will be powered by data and will answer one specific question that a member can act on. Our chapter addresses the most fundamental question a struggling owner </w:t>
      </w:r>
      <w:proofErr w:type="gramStart"/>
      <w:r>
        <w:rPr>
          <w:rFonts w:eastAsia="Arial"/>
          <w:color w:val="333333"/>
        </w:rPr>
        <w:t>faces</w:t>
      </w:r>
      <w:proofErr w:type="gramEnd"/>
      <w:r>
        <w:rPr>
          <w:rFonts w:eastAsia="Arial"/>
          <w:color w:val="333333"/>
        </w:rPr>
        <w:t>:</w:t>
      </w:r>
    </w:p>
    <w:p w14:paraId="7AEFC7B9" w14:textId="77777777" w:rsidR="007B2DDC" w:rsidRDefault="007B2D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7B3143B9" w14:textId="77777777">
        <w:tc>
          <w:tcPr>
            <w:tcW w:w="9360" w:type="dxa"/>
            <w:tcBorders>
              <w:top w:val="single" w:sz="12" w:space="0" w:color="1D9E75"/>
              <w:left w:val="single" w:sz="12" w:space="0" w:color="1D9E75"/>
              <w:bottom w:val="single" w:sz="1" w:space="0" w:color="CCCCCC"/>
              <w:right w:val="single" w:sz="1" w:space="0" w:color="CCCCCC"/>
            </w:tcBorders>
            <w:shd w:val="clear" w:color="auto" w:fill="E8F5F0"/>
            <w:tcMar>
              <w:top w:w="120" w:type="dxa"/>
              <w:left w:w="200" w:type="dxa"/>
              <w:bottom w:w="120" w:type="dxa"/>
              <w:right w:w="200" w:type="dxa"/>
            </w:tcMar>
          </w:tcPr>
          <w:p w14:paraId="5BCDF041" w14:textId="77777777" w:rsidR="007B2DDC" w:rsidRDefault="009C3AE9">
            <w:pPr>
              <w:spacing w:after="60"/>
            </w:pPr>
            <w:r>
              <w:rPr>
                <w:rFonts w:eastAsia="Arial"/>
                <w:b/>
                <w:bCs/>
                <w:color w:val="1D9E75"/>
                <w:sz w:val="20"/>
                <w:szCs w:val="20"/>
              </w:rPr>
              <w:t>Core Business Question</w:t>
            </w:r>
          </w:p>
          <w:p w14:paraId="0686C49C" w14:textId="77777777" w:rsidR="007B2DDC" w:rsidRDefault="009C3AE9">
            <w:r>
              <w:rPr>
                <w:rFonts w:eastAsia="Arial"/>
                <w:color w:val="333333"/>
                <w:sz w:val="21"/>
                <w:szCs w:val="21"/>
              </w:rPr>
              <w:t>Which specific restaurant features are most strongly linked to getting 4 stars or above and staying open — and what do customers at high-rated restaurants say that customers at low-rated ones do not?</w:t>
            </w:r>
          </w:p>
        </w:tc>
      </w:tr>
    </w:tbl>
    <w:p w14:paraId="2C00131C" w14:textId="77777777" w:rsidR="007B2DDC" w:rsidRDefault="007B2DDC">
      <w:pPr>
        <w:spacing w:after="120"/>
      </w:pPr>
    </w:p>
    <w:p w14:paraId="19E9D93D" w14:textId="77777777" w:rsidR="007B2DDC" w:rsidRDefault="009C3AE9">
      <w:pPr>
        <w:pStyle w:val="Heading2"/>
      </w:pPr>
      <w:r>
        <w:t>2.2 Why This Question Matters</w:t>
      </w:r>
    </w:p>
    <w:p w14:paraId="3B3FB840" w14:textId="77777777" w:rsidR="007B2DDC" w:rsidRDefault="009C3AE9">
      <w:pPr>
        <w:spacing w:before="60" w:after="100"/>
      </w:pPr>
      <w:r>
        <w:rPr>
          <w:rFonts w:eastAsia="Arial"/>
          <w:color w:val="333333"/>
        </w:rPr>
        <w:t>The financial stakes are substantial. Research by Luca (2011) demonstrates that a one-star increase in Yelp rating leads to a 5-9% increase in revenue for independent restaurants — a finding that does not hold for chains, which are buffered by brand recognition. For an independent operator generating $800,000 annually, a single-star improvement represents $40,000-72,000 in additional revenue.</w:t>
      </w:r>
    </w:p>
    <w:p w14:paraId="168C46D8" w14:textId="77777777" w:rsidR="007B2DDC" w:rsidRDefault="007B2DDC">
      <w:pPr>
        <w:spacing w:after="60"/>
      </w:pPr>
    </w:p>
    <w:p w14:paraId="1E868CE9" w14:textId="77777777" w:rsidR="007B2DDC" w:rsidRDefault="009C3AE9">
      <w:pPr>
        <w:spacing w:before="60" w:after="100"/>
      </w:pPr>
      <w:r>
        <w:rPr>
          <w:rFonts w:eastAsia="Arial"/>
          <w:color w:val="333333"/>
        </w:rPr>
        <w:t>Anderson and Magruder (2012) further show that a half-star improvement causes restaurants to sell out reservations 19% more frequently during peak hours. These are not marginal effects — they are the difference between survival and closure for many independent operators.</w:t>
      </w:r>
    </w:p>
    <w:p w14:paraId="2AD88237" w14:textId="77777777" w:rsidR="007B2DDC" w:rsidRDefault="007B2DDC">
      <w:pPr>
        <w:spacing w:after="60"/>
      </w:pPr>
    </w:p>
    <w:p w14:paraId="4F083AF7" w14:textId="77777777" w:rsidR="007B2DDC" w:rsidRDefault="009C3AE9">
      <w:pPr>
        <w:spacing w:before="60" w:after="100"/>
      </w:pPr>
      <w:r>
        <w:rPr>
          <w:rFonts w:eastAsia="Arial"/>
          <w:color w:val="333333"/>
        </w:rPr>
        <w:t>Despite these stakes, owners lack a ranked, evidence-based list of what to change first. The Restaurant Success Index chapter aims to provide exactly that.</w:t>
      </w:r>
    </w:p>
    <w:p w14:paraId="09CAFE69" w14:textId="77777777" w:rsidR="007B2DDC" w:rsidRDefault="007B2DDC">
      <w:pPr>
        <w:spacing w:after="120"/>
      </w:pPr>
    </w:p>
    <w:p w14:paraId="4B8EAC1B" w14:textId="77777777" w:rsidR="007B2DDC" w:rsidRDefault="009C3AE9">
      <w:pPr>
        <w:pStyle w:val="Heading2"/>
      </w:pPr>
      <w:r>
        <w:t>2.3 Three Analytical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80"/>
        <w:gridCol w:w="4380"/>
      </w:tblGrid>
      <w:tr w:rsidR="007B2DDC" w14:paraId="5C7EB6B8" w14:textId="77777777">
        <w:tc>
          <w:tcPr>
            <w:tcW w:w="6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3B6D56DC" w14:textId="77777777" w:rsidR="007B2DDC" w:rsidRDefault="007B2DDC"/>
        </w:tc>
        <w:tc>
          <w:tcPr>
            <w:tcW w:w="438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CAA0199" w14:textId="77777777" w:rsidR="007B2DDC" w:rsidRDefault="009C3AE9">
            <w:r>
              <w:rPr>
                <w:rFonts w:eastAsia="Arial"/>
                <w:b/>
                <w:bCs/>
                <w:color w:val="FFFFFF"/>
                <w:sz w:val="20"/>
                <w:szCs w:val="20"/>
              </w:rPr>
              <w:t>Research Question</w:t>
            </w:r>
          </w:p>
        </w:tc>
        <w:tc>
          <w:tcPr>
            <w:tcW w:w="438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510C35F4" w14:textId="77777777" w:rsidR="007B2DDC" w:rsidRDefault="009C3AE9">
            <w:r>
              <w:rPr>
                <w:rFonts w:eastAsia="Arial"/>
                <w:b/>
                <w:bCs/>
                <w:color w:val="FFFFFF"/>
                <w:sz w:val="20"/>
                <w:szCs w:val="20"/>
              </w:rPr>
              <w:t>Business Reason</w:t>
            </w:r>
          </w:p>
        </w:tc>
      </w:tr>
      <w:tr w:rsidR="007B2DDC" w14:paraId="31DAFC77" w14:textId="77777777">
        <w:tc>
          <w:tcPr>
            <w:tcW w:w="60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04348BF6" w14:textId="77777777" w:rsidR="007B2DDC" w:rsidRDefault="009C3AE9">
            <w:r>
              <w:rPr>
                <w:rFonts w:eastAsia="Arial"/>
                <w:b/>
                <w:bCs/>
                <w:color w:val="1A1A2E"/>
                <w:sz w:val="20"/>
                <w:szCs w:val="20"/>
              </w:rPr>
              <w:t>Q1</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EA0B0C" w14:textId="77777777" w:rsidR="007B2DDC" w:rsidRDefault="009C3AE9">
            <w:r>
              <w:rPr>
                <w:rFonts w:eastAsia="Arial"/>
                <w:color w:val="1A1A2E"/>
                <w:sz w:val="20"/>
                <w:szCs w:val="20"/>
              </w:rPr>
              <w:t>Which specific restaurant features show the biggest differences between restaurants rated 4 stars or above and those rated below 3.5 stars?</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B6AB6B" w14:textId="77777777" w:rsidR="007B2DDC" w:rsidRDefault="009C3AE9">
            <w:r>
              <w:rPr>
                <w:rFonts w:eastAsia="Arial"/>
                <w:color w:val="1A1A2E"/>
                <w:sz w:val="20"/>
                <w:szCs w:val="20"/>
              </w:rPr>
              <w:t xml:space="preserve">Without this answer, NROA has no concrete benchmark to publish and cannot tell its 40,000 members what to </w:t>
            </w:r>
            <w:proofErr w:type="gramStart"/>
            <w:r>
              <w:rPr>
                <w:rFonts w:eastAsia="Arial"/>
                <w:color w:val="1A1A2E"/>
                <w:sz w:val="20"/>
                <w:szCs w:val="20"/>
              </w:rPr>
              <w:t>actually change</w:t>
            </w:r>
            <w:proofErr w:type="gramEnd"/>
            <w:r>
              <w:rPr>
                <w:rFonts w:eastAsia="Arial"/>
                <w:color w:val="1A1A2E"/>
                <w:sz w:val="20"/>
                <w:szCs w:val="20"/>
              </w:rPr>
              <w:t>.</w:t>
            </w:r>
          </w:p>
        </w:tc>
      </w:tr>
      <w:tr w:rsidR="007B2DDC" w14:paraId="43960A74" w14:textId="77777777">
        <w:tc>
          <w:tcPr>
            <w:tcW w:w="6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40" w:type="dxa"/>
              <w:bottom w:w="100" w:type="dxa"/>
              <w:right w:w="140" w:type="dxa"/>
            </w:tcMar>
          </w:tcPr>
          <w:p w14:paraId="39143DD8" w14:textId="77777777" w:rsidR="007B2DDC" w:rsidRDefault="009C3AE9">
            <w:r>
              <w:rPr>
                <w:rFonts w:eastAsia="Arial"/>
                <w:b/>
                <w:bCs/>
                <w:color w:val="1A1A2E"/>
                <w:sz w:val="20"/>
                <w:szCs w:val="20"/>
              </w:rPr>
              <w:lastRenderedPageBreak/>
              <w:t>Q2</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954E6D" w14:textId="77777777" w:rsidR="007B2DDC" w:rsidRDefault="009C3AE9">
            <w:r>
              <w:rPr>
                <w:rFonts w:eastAsia="Arial"/>
                <w:color w:val="1A1A2E"/>
                <w:sz w:val="20"/>
                <w:szCs w:val="20"/>
              </w:rPr>
              <w:t>Which feature matters most, and what should an owner prioritise first if they want to improve their rating?</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EE85F5" w14:textId="77777777" w:rsidR="007B2DDC" w:rsidRDefault="009C3AE9">
            <w:r>
              <w:rPr>
                <w:rFonts w:eastAsia="Arial"/>
                <w:color w:val="1A1A2E"/>
                <w:sz w:val="20"/>
                <w:szCs w:val="20"/>
              </w:rPr>
              <w:t>Restaurant owners cannot fix everything at once. NROA's credibility depends on giving a specific, ranked recommendation backed by data, not a general list.</w:t>
            </w:r>
          </w:p>
        </w:tc>
      </w:tr>
      <w:tr w:rsidR="007B2DDC" w14:paraId="0E63E23E" w14:textId="77777777">
        <w:tc>
          <w:tcPr>
            <w:tcW w:w="600" w:type="dxa"/>
            <w:tcBorders>
              <w:top w:val="single" w:sz="1" w:space="0" w:color="CCCCCC"/>
              <w:left w:val="single" w:sz="1" w:space="0" w:color="CCCCCC"/>
              <w:bottom w:val="single" w:sz="1" w:space="0" w:color="CCCCCC"/>
              <w:right w:val="single" w:sz="1" w:space="0" w:color="CCCCCC"/>
            </w:tcBorders>
            <w:shd w:val="clear" w:color="auto" w:fill="F3E8FF"/>
            <w:tcMar>
              <w:top w:w="100" w:type="dxa"/>
              <w:left w:w="140" w:type="dxa"/>
              <w:bottom w:w="100" w:type="dxa"/>
              <w:right w:w="140" w:type="dxa"/>
            </w:tcMar>
          </w:tcPr>
          <w:p w14:paraId="6E1BE71E" w14:textId="77777777" w:rsidR="007B2DDC" w:rsidRDefault="009C3AE9">
            <w:r>
              <w:rPr>
                <w:rFonts w:eastAsia="Arial"/>
                <w:b/>
                <w:bCs/>
                <w:color w:val="1A1A2E"/>
                <w:sz w:val="20"/>
                <w:szCs w:val="20"/>
              </w:rPr>
              <w:t>Q3</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7E6814" w14:textId="77777777" w:rsidR="007B2DDC" w:rsidRDefault="009C3AE9">
            <w:r>
              <w:rPr>
                <w:rFonts w:eastAsia="Arial"/>
                <w:color w:val="1A1A2E"/>
                <w:sz w:val="20"/>
                <w:szCs w:val="20"/>
              </w:rPr>
              <w:t>What do customers at high-rated restaurants say that customers at low-rated ones do not?</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6B9C9B" w14:textId="77777777" w:rsidR="007B2DDC" w:rsidRDefault="009C3AE9">
            <w:r>
              <w:rPr>
                <w:rFonts w:eastAsia="Arial"/>
                <w:color w:val="1A1A2E"/>
                <w:sz w:val="20"/>
                <w:szCs w:val="20"/>
              </w:rPr>
              <w:t>The feature analysis tells NROA what successful restaurants have. The review analysis tells owners why customers value it — without that explanation, many owners will not believe the recommendation is worth acting on.</w:t>
            </w:r>
          </w:p>
        </w:tc>
      </w:tr>
    </w:tbl>
    <w:p w14:paraId="28EB28A3" w14:textId="77777777" w:rsidR="007B2DDC" w:rsidRDefault="007B2DDC">
      <w:pPr>
        <w:spacing w:after="120"/>
      </w:pPr>
    </w:p>
    <w:p w14:paraId="6082ACF6" w14:textId="77777777" w:rsidR="007B2DDC" w:rsidRDefault="009C3AE9">
      <w:r>
        <w:br w:type="page"/>
      </w:r>
    </w:p>
    <w:p w14:paraId="1032389B" w14:textId="77777777" w:rsidR="007B2DDC" w:rsidRDefault="009C3AE9">
      <w:pPr>
        <w:pStyle w:val="Heading1"/>
        <w:pBdr>
          <w:bottom w:val="single" w:sz="6" w:space="4" w:color="1D9E75"/>
        </w:pBdr>
      </w:pPr>
      <w:r>
        <w:lastRenderedPageBreak/>
        <w:t>3. Data Sources &amp; Pipeline Architecture</w:t>
      </w:r>
    </w:p>
    <w:p w14:paraId="71B2409D" w14:textId="77777777" w:rsidR="007B2DDC" w:rsidRDefault="009C3AE9">
      <w:pPr>
        <w:pStyle w:val="Heading2"/>
      </w:pPr>
      <w:r>
        <w:t>3.1 Dataset Overview</w:t>
      </w:r>
    </w:p>
    <w:p w14:paraId="5E65AA9D" w14:textId="77777777" w:rsidR="007B2DDC" w:rsidRDefault="009C3AE9">
      <w:pPr>
        <w:spacing w:before="60" w:after="100"/>
      </w:pPr>
      <w:r>
        <w:rPr>
          <w:rFonts w:eastAsia="Arial"/>
          <w:color w:val="333333"/>
        </w:rPr>
        <w:t xml:space="preserve">All data was sourced from the Yelp Academic Dataset (2022), stored in Google Cloud Storage at gs://yelp-data-ima/. Five JSON files were loaded into </w:t>
      </w:r>
      <w:proofErr w:type="spellStart"/>
      <w:r>
        <w:rPr>
          <w:rFonts w:eastAsia="Arial"/>
          <w:color w:val="333333"/>
        </w:rPr>
        <w:t>BigQuery</w:t>
      </w:r>
      <w:proofErr w:type="spellEnd"/>
      <w:r>
        <w:rPr>
          <w:rFonts w:eastAsia="Arial"/>
          <w:color w:val="333333"/>
        </w:rPr>
        <w:t xml:space="preserve"> for processing.</w:t>
      </w:r>
    </w:p>
    <w:p w14:paraId="7D4F324E" w14:textId="77777777" w:rsidR="007B2DDC" w:rsidRDefault="007B2D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1500"/>
        <w:gridCol w:w="1500"/>
      </w:tblGrid>
      <w:tr w:rsidR="007B2DDC" w14:paraId="53C5951C" w14:textId="77777777">
        <w:tc>
          <w:tcPr>
            <w:tcW w:w="3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249E267" w14:textId="77777777" w:rsidR="007B2DDC" w:rsidRDefault="009C3AE9">
            <w:r>
              <w:rPr>
                <w:rFonts w:eastAsia="Arial"/>
                <w:b/>
                <w:bCs/>
                <w:color w:val="FFFFFF"/>
                <w:sz w:val="20"/>
                <w:szCs w:val="20"/>
              </w:rPr>
              <w:t>Table</w:t>
            </w:r>
          </w:p>
        </w:tc>
        <w:tc>
          <w:tcPr>
            <w:tcW w:w="3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477F843A" w14:textId="77777777" w:rsidR="007B2DDC" w:rsidRDefault="009C3AE9">
            <w:r>
              <w:rPr>
                <w:rFonts w:eastAsia="Arial"/>
                <w:b/>
                <w:bCs/>
                <w:color w:val="FFFFFF"/>
                <w:sz w:val="20"/>
                <w:szCs w:val="20"/>
              </w:rPr>
              <w:t>Contents</w:t>
            </w:r>
          </w:p>
        </w:tc>
        <w:tc>
          <w:tcPr>
            <w:tcW w:w="15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020073C0" w14:textId="77777777" w:rsidR="007B2DDC" w:rsidRDefault="009C3AE9">
            <w:r>
              <w:rPr>
                <w:rFonts w:eastAsia="Arial"/>
                <w:b/>
                <w:bCs/>
                <w:color w:val="FFFFFF"/>
                <w:sz w:val="20"/>
                <w:szCs w:val="20"/>
              </w:rPr>
              <w:t>Size</w:t>
            </w:r>
          </w:p>
        </w:tc>
        <w:tc>
          <w:tcPr>
            <w:tcW w:w="15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6653595" w14:textId="77777777" w:rsidR="007B2DDC" w:rsidRDefault="009C3AE9">
            <w:r>
              <w:rPr>
                <w:rFonts w:eastAsia="Arial"/>
                <w:b/>
                <w:bCs/>
                <w:color w:val="FFFFFF"/>
                <w:sz w:val="20"/>
                <w:szCs w:val="20"/>
              </w:rPr>
              <w:t>Used for</w:t>
            </w:r>
          </w:p>
        </w:tc>
      </w:tr>
      <w:tr w:rsidR="007B2DDC" w14:paraId="33671E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F626F1" w14:textId="77777777" w:rsidR="007B2DDC" w:rsidRDefault="009C3AE9">
            <w:proofErr w:type="spellStart"/>
            <w:r>
              <w:rPr>
                <w:rFonts w:eastAsia="Arial"/>
                <w:b/>
                <w:bCs/>
                <w:color w:val="1A1A2E"/>
                <w:sz w:val="20"/>
                <w:szCs w:val="20"/>
              </w:rPr>
              <w:t>yelp_restaurants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40C83D" w14:textId="77777777" w:rsidR="007B2DDC" w:rsidRDefault="009C3AE9">
            <w:r>
              <w:rPr>
                <w:rFonts w:eastAsia="Arial"/>
                <w:color w:val="1A1A2E"/>
                <w:sz w:val="20"/>
                <w:szCs w:val="20"/>
              </w:rPr>
              <w:t xml:space="preserve">Business profiles — name, location, category, stars, attributes (outdoor seating, price range, </w:t>
            </w:r>
            <w:proofErr w:type="spellStart"/>
            <w:r>
              <w:rPr>
                <w:rFonts w:eastAsia="Arial"/>
                <w:color w:val="1A1A2E"/>
                <w:sz w:val="20"/>
                <w:szCs w:val="20"/>
              </w:rPr>
              <w:t>WiFi</w:t>
            </w:r>
            <w:proofErr w:type="spellEnd"/>
            <w:r>
              <w:rPr>
                <w:rFonts w:eastAsia="Arial"/>
                <w:color w:val="1A1A2E"/>
                <w:sz w:val="20"/>
                <w:szCs w:val="20"/>
              </w:rPr>
              <w:t>, etc.)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4E9A17" w14:textId="77777777" w:rsidR="007B2DDC" w:rsidRDefault="009C3AE9">
            <w:r>
              <w:rPr>
                <w:rFonts w:eastAsia="Arial"/>
                <w:color w:val="1A1A2E"/>
                <w:sz w:val="20"/>
                <w:szCs w:val="20"/>
              </w:rPr>
              <w:t>52,286 rows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7A143C" w14:textId="77777777" w:rsidR="007B2DDC" w:rsidRDefault="009C3AE9">
            <w:r>
              <w:rPr>
                <w:rFonts w:eastAsia="Arial"/>
                <w:color w:val="1A1A2E"/>
                <w:sz w:val="20"/>
                <w:szCs w:val="20"/>
              </w:rPr>
              <w:t>Q1, Q2</w:t>
            </w:r>
          </w:p>
        </w:tc>
      </w:tr>
      <w:tr w:rsidR="007B2DDC" w14:paraId="3DE164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00A95D" w14:textId="77777777" w:rsidR="007B2DDC" w:rsidRDefault="009C3AE9">
            <w:proofErr w:type="spellStart"/>
            <w:r>
              <w:rPr>
                <w:rFonts w:eastAsia="Arial"/>
                <w:b/>
                <w:bCs/>
                <w:color w:val="1A1A2E"/>
                <w:sz w:val="20"/>
                <w:szCs w:val="20"/>
              </w:rPr>
              <w:t>yelp_reviews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6E1107" w14:textId="77777777" w:rsidR="007B2DDC" w:rsidRDefault="009C3AE9">
            <w:r>
              <w:rPr>
                <w:rFonts w:eastAsia="Arial"/>
                <w:color w:val="1A1A2E"/>
                <w:sz w:val="20"/>
                <w:szCs w:val="20"/>
              </w:rPr>
              <w:t>Customer reviews — text, star rating, date, engagement metrics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9014E1" w14:textId="77777777" w:rsidR="007B2DDC" w:rsidRDefault="009C3AE9">
            <w:r>
              <w:rPr>
                <w:rFonts w:eastAsia="Arial"/>
                <w:color w:val="1A1A2E"/>
                <w:sz w:val="20"/>
                <w:szCs w:val="20"/>
              </w:rPr>
              <w:t>7M+ rows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7DE5B1" w14:textId="77777777" w:rsidR="007B2DDC" w:rsidRDefault="009C3AE9">
            <w:r>
              <w:rPr>
                <w:rFonts w:eastAsia="Arial"/>
                <w:color w:val="1A1A2E"/>
                <w:sz w:val="20"/>
                <w:szCs w:val="20"/>
              </w:rPr>
              <w:t>Q3</w:t>
            </w:r>
          </w:p>
        </w:tc>
      </w:tr>
      <w:tr w:rsidR="007B2DDC" w14:paraId="1AF684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DE7093" w14:textId="77777777" w:rsidR="007B2DDC" w:rsidRDefault="009C3AE9">
            <w:proofErr w:type="spellStart"/>
            <w:r>
              <w:rPr>
                <w:rFonts w:eastAsia="Arial"/>
                <w:b/>
                <w:bCs/>
                <w:color w:val="1A1A2E"/>
                <w:sz w:val="20"/>
                <w:szCs w:val="20"/>
              </w:rPr>
              <w:t>yelp_checkin_clean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916317" w14:textId="77777777" w:rsidR="007B2DDC" w:rsidRDefault="009C3AE9">
            <w:r>
              <w:rPr>
                <w:rFonts w:eastAsia="Arial"/>
                <w:color w:val="1A1A2E"/>
                <w:sz w:val="20"/>
                <w:szCs w:val="20"/>
              </w:rPr>
              <w:t>Individual visit timestamps, parsed from comma-separated strings into one row per check-in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9318DC" w14:textId="77777777" w:rsidR="007B2DDC" w:rsidRDefault="009C3AE9">
            <w:r>
              <w:rPr>
                <w:rFonts w:eastAsia="Arial"/>
                <w:color w:val="1A1A2E"/>
                <w:sz w:val="20"/>
                <w:szCs w:val="20"/>
              </w:rPr>
              <w:t>8.5M rows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2D8FE8" w14:textId="77777777" w:rsidR="007B2DDC" w:rsidRDefault="009C3AE9">
            <w:r>
              <w:rPr>
                <w:rFonts w:eastAsia="Arial"/>
                <w:color w:val="1A1A2E"/>
                <w:sz w:val="20"/>
                <w:szCs w:val="20"/>
              </w:rPr>
              <w:t>Context</w:t>
            </w:r>
          </w:p>
        </w:tc>
      </w:tr>
      <w:tr w:rsidR="007B2DDC" w14:paraId="05D525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5878E2" w14:textId="77777777" w:rsidR="007B2DDC" w:rsidRDefault="009C3AE9">
            <w:proofErr w:type="spellStart"/>
            <w:r>
              <w:rPr>
                <w:rFonts w:eastAsia="Arial"/>
                <w:b/>
                <w:bCs/>
                <w:color w:val="1A1A2E"/>
                <w:sz w:val="20"/>
                <w:szCs w:val="20"/>
              </w:rPr>
              <w:t>yelp_tips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225EEE" w14:textId="77777777" w:rsidR="007B2DDC" w:rsidRDefault="009C3AE9">
            <w:r>
              <w:rPr>
                <w:rFonts w:eastAsia="Arial"/>
                <w:color w:val="1A1A2E"/>
                <w:sz w:val="20"/>
                <w:szCs w:val="20"/>
              </w:rPr>
              <w:t>Short customer feedback, compliment counts, timestamps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A0886E" w14:textId="77777777" w:rsidR="007B2DDC" w:rsidRDefault="009C3AE9">
            <w:r>
              <w:rPr>
                <w:rFonts w:eastAsia="Arial"/>
                <w:color w:val="1A1A2E"/>
                <w:sz w:val="20"/>
                <w:szCs w:val="20"/>
              </w:rPr>
              <w:t>649K rows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9ED81A" w14:textId="77777777" w:rsidR="007B2DDC" w:rsidRDefault="009C3AE9">
            <w:r>
              <w:rPr>
                <w:rFonts w:eastAsia="Arial"/>
                <w:color w:val="1A1A2E"/>
                <w:sz w:val="20"/>
                <w:szCs w:val="20"/>
              </w:rPr>
              <w:t>Validation</w:t>
            </w:r>
          </w:p>
        </w:tc>
      </w:tr>
      <w:tr w:rsidR="007B2DDC" w14:paraId="477E97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161B74" w14:textId="77777777" w:rsidR="007B2DDC" w:rsidRDefault="009C3AE9">
            <w:proofErr w:type="spellStart"/>
            <w:r>
              <w:rPr>
                <w:rFonts w:eastAsia="Arial"/>
                <w:b/>
                <w:bCs/>
                <w:color w:val="1A1A2E"/>
                <w:sz w:val="20"/>
                <w:szCs w:val="20"/>
              </w:rPr>
              <w:t>yelp_users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280FC7" w14:textId="77777777" w:rsidR="007B2DDC" w:rsidRDefault="009C3AE9">
            <w:r>
              <w:rPr>
                <w:rFonts w:eastAsia="Arial"/>
                <w:color w:val="1A1A2E"/>
                <w:sz w:val="20"/>
                <w:szCs w:val="20"/>
              </w:rPr>
              <w:t>Reviewer profiles — activity level, average ratings, elite status, social connections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F20893" w14:textId="77777777" w:rsidR="007B2DDC" w:rsidRDefault="009C3AE9">
            <w:r>
              <w:rPr>
                <w:rFonts w:eastAsia="Arial"/>
                <w:color w:val="1A1A2E"/>
                <w:sz w:val="20"/>
                <w:szCs w:val="20"/>
              </w:rPr>
              <w:t>2M+ rows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3FF3F4" w14:textId="77777777" w:rsidR="007B2DDC" w:rsidRDefault="009C3AE9">
            <w:r>
              <w:rPr>
                <w:rFonts w:eastAsia="Arial"/>
                <w:color w:val="1A1A2E"/>
                <w:sz w:val="20"/>
                <w:szCs w:val="20"/>
              </w:rPr>
              <w:t>Validation</w:t>
            </w:r>
          </w:p>
        </w:tc>
      </w:tr>
    </w:tbl>
    <w:p w14:paraId="5E88FA1A" w14:textId="77777777" w:rsidR="007B2DDC" w:rsidRDefault="007B2DDC">
      <w:pPr>
        <w:spacing w:after="120"/>
      </w:pPr>
    </w:p>
    <w:p w14:paraId="47EFAE48" w14:textId="77777777" w:rsidR="007B2DDC" w:rsidRDefault="009C3AE9">
      <w:pPr>
        <w:pStyle w:val="Heading2"/>
      </w:pPr>
      <w:r>
        <w:t>3.2 Pipeline Architecture (ELT)</w:t>
      </w:r>
    </w:p>
    <w:p w14:paraId="50FDDD24" w14:textId="77777777" w:rsidR="007B2DDC" w:rsidRDefault="009C3AE9">
      <w:pPr>
        <w:spacing w:before="60" w:after="100"/>
      </w:pPr>
      <w:r>
        <w:rPr>
          <w:rFonts w:eastAsia="Arial"/>
          <w:color w:val="333333"/>
        </w:rPr>
        <w:t xml:space="preserve">Our pipeline follows an ELT (Extract, Load, Transform) architecture — the standard approach for cloud data warehouses. Raw data is loaded first into </w:t>
      </w:r>
      <w:proofErr w:type="spellStart"/>
      <w:r>
        <w:rPr>
          <w:rFonts w:eastAsia="Arial"/>
          <w:color w:val="333333"/>
        </w:rPr>
        <w:t>BigQuery</w:t>
      </w:r>
      <w:proofErr w:type="spellEnd"/>
      <w:r>
        <w:rPr>
          <w:rFonts w:eastAsia="Arial"/>
          <w:color w:val="333333"/>
        </w:rPr>
        <w:t xml:space="preserve"> without modification, then transformed inside the warehouse using SQL and Python. This </w:t>
      </w:r>
      <w:proofErr w:type="gramStart"/>
      <w:r>
        <w:rPr>
          <w:rFonts w:eastAsia="Arial"/>
          <w:color w:val="333333"/>
        </w:rPr>
        <w:t>preserves the original data at all times</w:t>
      </w:r>
      <w:proofErr w:type="gramEnd"/>
      <w:r>
        <w:rPr>
          <w:rFonts w:eastAsia="Arial"/>
          <w:color w:val="333333"/>
        </w:rPr>
        <w:t xml:space="preserve"> and allows transformations to be rerun without re-ingesting from source.</w:t>
      </w:r>
    </w:p>
    <w:p w14:paraId="361997E1" w14:textId="77777777" w:rsidR="007B2DDC" w:rsidRDefault="007B2D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2195"/>
        <w:gridCol w:w="3349"/>
        <w:gridCol w:w="2991"/>
      </w:tblGrid>
      <w:tr w:rsidR="007B2DDC" w14:paraId="7C9F08A2" w14:textId="77777777">
        <w:tc>
          <w:tcPr>
            <w:tcW w:w="8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0EE45880" w14:textId="77777777" w:rsidR="007B2DDC" w:rsidRDefault="009C3AE9">
            <w:r>
              <w:rPr>
                <w:rFonts w:eastAsia="Arial"/>
                <w:b/>
                <w:bCs/>
                <w:color w:val="FFFFFF"/>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923DE18" w14:textId="77777777" w:rsidR="007B2DDC" w:rsidRDefault="009C3AE9">
            <w:r>
              <w:rPr>
                <w:rFonts w:eastAsia="Arial"/>
                <w:b/>
                <w:bCs/>
                <w:color w:val="FFFFFF"/>
                <w:sz w:val="20"/>
                <w:szCs w:val="20"/>
              </w:rPr>
              <w:t>Step</w:t>
            </w:r>
          </w:p>
        </w:tc>
        <w:tc>
          <w:tcPr>
            <w:tcW w:w="3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200C3662" w14:textId="77777777" w:rsidR="007B2DDC" w:rsidRDefault="009C3AE9">
            <w:r>
              <w:rPr>
                <w:rFonts w:eastAsia="Arial"/>
                <w:b/>
                <w:bCs/>
                <w:color w:val="FFFFFF"/>
                <w:sz w:val="20"/>
                <w:szCs w:val="20"/>
              </w:rPr>
              <w:t>What happened</w:t>
            </w:r>
          </w:p>
        </w:tc>
        <w:tc>
          <w:tcPr>
            <w:tcW w:w="3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0F8F0427" w14:textId="77777777" w:rsidR="007B2DDC" w:rsidRDefault="009C3AE9">
            <w:r>
              <w:rPr>
                <w:rFonts w:eastAsia="Arial"/>
                <w:b/>
                <w:bCs/>
                <w:color w:val="FFFFFF"/>
                <w:sz w:val="20"/>
                <w:szCs w:val="20"/>
              </w:rPr>
              <w:t>Who / Tool</w:t>
            </w:r>
          </w:p>
        </w:tc>
      </w:tr>
      <w:tr w:rsidR="007B2DDC" w14:paraId="05A7936D" w14:textId="77777777">
        <w:tc>
          <w:tcPr>
            <w:tcW w:w="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40" w:type="dxa"/>
              <w:bottom w:w="100" w:type="dxa"/>
              <w:right w:w="140" w:type="dxa"/>
            </w:tcMar>
          </w:tcPr>
          <w:p w14:paraId="7C1B1F17" w14:textId="77777777" w:rsidR="007B2DDC" w:rsidRDefault="009C3AE9">
            <w:r>
              <w:rPr>
                <w:rFonts w:eastAsia="Arial"/>
                <w:b/>
                <w:bCs/>
                <w:color w:val="1A1A2E"/>
                <w:sz w:val="20"/>
                <w:szCs w:val="20"/>
              </w:rPr>
              <w: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84B94E" w14:textId="77777777" w:rsidR="007B2DDC" w:rsidRDefault="009C3AE9">
            <w:r>
              <w:rPr>
                <w:rFonts w:eastAsia="Arial"/>
                <w:b/>
                <w:bCs/>
                <w:color w:val="1A1A2E"/>
                <w:sz w:val="20"/>
                <w:szCs w:val="20"/>
              </w:rPr>
              <w:t>Extract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C5BA3A" w14:textId="77777777" w:rsidR="007B2DDC" w:rsidRDefault="009C3AE9">
            <w:r>
              <w:rPr>
                <w:rFonts w:eastAsia="Arial"/>
                <w:color w:val="1A1A2E"/>
                <w:sz w:val="20"/>
                <w:szCs w:val="20"/>
              </w:rPr>
              <w:t>5 JSON files read from GCS public bucket (gs://yelp-data-ima/) using Python google-cloud-storage client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863B8E" w14:textId="77777777" w:rsidR="007B2DDC" w:rsidRDefault="009C3AE9">
            <w:r>
              <w:rPr>
                <w:rFonts w:eastAsia="Arial"/>
                <w:color w:val="1A1A2E"/>
                <w:sz w:val="20"/>
                <w:szCs w:val="20"/>
              </w:rPr>
              <w:t xml:space="preserve">Python / Google </w:t>
            </w:r>
            <w:proofErr w:type="spellStart"/>
            <w:r>
              <w:rPr>
                <w:rFonts w:eastAsia="Arial"/>
                <w:color w:val="1A1A2E"/>
                <w:sz w:val="20"/>
                <w:szCs w:val="20"/>
              </w:rPr>
              <w:t>Colab</w:t>
            </w:r>
            <w:proofErr w:type="spellEnd"/>
          </w:p>
        </w:tc>
      </w:tr>
      <w:tr w:rsidR="007B2DDC" w14:paraId="4E9D2A2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8CF721A" w14:textId="77777777" w:rsidR="007B2DDC" w:rsidRDefault="009C3AE9">
            <w:r>
              <w:rPr>
                <w:rFonts w:eastAsia="Arial"/>
                <w:b/>
                <w:bCs/>
                <w:color w:val="1A1A2E"/>
                <w:sz w:val="20"/>
                <w:szCs w:val="20"/>
              </w:rPr>
              <w:t>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58F716" w14:textId="77777777" w:rsidR="007B2DDC" w:rsidRDefault="009C3AE9">
            <w:r>
              <w:rPr>
                <w:rFonts w:eastAsia="Arial"/>
                <w:b/>
                <w:bCs/>
                <w:color w:val="1A1A2E"/>
                <w:sz w:val="20"/>
                <w:szCs w:val="20"/>
              </w:rPr>
              <w:t xml:space="preserve">Load to </w:t>
            </w:r>
            <w:proofErr w:type="spellStart"/>
            <w:r>
              <w:rPr>
                <w:rFonts w:eastAsia="Arial"/>
                <w:b/>
                <w:bCs/>
                <w:color w:val="1A1A2E"/>
                <w:sz w:val="20"/>
                <w:szCs w:val="20"/>
              </w:rPr>
              <w:t>BigQuery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0BBDD8" w14:textId="77777777" w:rsidR="007B2DDC" w:rsidRDefault="009C3AE9">
            <w:r>
              <w:rPr>
                <w:rFonts w:eastAsia="Arial"/>
                <w:color w:val="1A1A2E"/>
                <w:sz w:val="20"/>
                <w:szCs w:val="20"/>
              </w:rPr>
              <w:t xml:space="preserve">Raw tables loaded into </w:t>
            </w:r>
            <w:proofErr w:type="spellStart"/>
            <w:r>
              <w:rPr>
                <w:rFonts w:eastAsia="Arial"/>
                <w:color w:val="1A1A2E"/>
                <w:sz w:val="20"/>
                <w:szCs w:val="20"/>
              </w:rPr>
              <w:t>BigQuery</w:t>
            </w:r>
            <w:proofErr w:type="spellEnd"/>
            <w:r>
              <w:rPr>
                <w:rFonts w:eastAsia="Arial"/>
                <w:color w:val="1A1A2E"/>
                <w:sz w:val="20"/>
                <w:szCs w:val="20"/>
              </w:rPr>
              <w:t xml:space="preserve"> dataset </w:t>
            </w:r>
            <w:proofErr w:type="spellStart"/>
            <w:r>
              <w:rPr>
                <w:rFonts w:eastAsia="Arial"/>
                <w:color w:val="1A1A2E"/>
                <w:sz w:val="20"/>
                <w:szCs w:val="20"/>
              </w:rPr>
              <w:t>yelp_dataset</w:t>
            </w:r>
            <w:proofErr w:type="spellEnd"/>
            <w:r>
              <w:rPr>
                <w:rFonts w:eastAsia="Arial"/>
                <w:color w:val="1A1A2E"/>
                <w:sz w:val="20"/>
                <w:szCs w:val="20"/>
              </w:rPr>
              <w:t xml:space="preserve"> with schema </w:t>
            </w:r>
            <w:proofErr w:type="gramStart"/>
            <w:r>
              <w:rPr>
                <w:rFonts w:eastAsia="Arial"/>
                <w:color w:val="1A1A2E"/>
                <w:sz w:val="20"/>
                <w:szCs w:val="20"/>
              </w:rPr>
              <w:t>auto-detection</w:t>
            </w:r>
            <w:proofErr w:type="gramEnd"/>
            <w:r>
              <w:rPr>
                <w:rFonts w:eastAsia="Arial"/>
                <w:color w:val="1A1A2E"/>
                <w:sz w:val="20"/>
                <w:szCs w:val="20"/>
              </w:rPr>
              <w:t>. Attributes column retained as STRING for later parsing.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7EB973" w14:textId="77777777" w:rsidR="007B2DDC" w:rsidRDefault="009C3AE9">
            <w:r>
              <w:rPr>
                <w:rFonts w:eastAsia="Arial"/>
                <w:color w:val="1A1A2E"/>
                <w:sz w:val="20"/>
                <w:szCs w:val="20"/>
              </w:rPr>
              <w:t>pandas-</w:t>
            </w:r>
            <w:proofErr w:type="spellStart"/>
            <w:r>
              <w:rPr>
                <w:rFonts w:eastAsia="Arial"/>
                <w:color w:val="1A1A2E"/>
                <w:sz w:val="20"/>
                <w:szCs w:val="20"/>
              </w:rPr>
              <w:t>gbq</w:t>
            </w:r>
            <w:proofErr w:type="spellEnd"/>
            <w:r>
              <w:rPr>
                <w:rFonts w:eastAsia="Arial"/>
                <w:color w:val="1A1A2E"/>
                <w:sz w:val="20"/>
                <w:szCs w:val="20"/>
              </w:rPr>
              <w:t xml:space="preserve"> / </w:t>
            </w:r>
            <w:proofErr w:type="spellStart"/>
            <w:r>
              <w:rPr>
                <w:rFonts w:eastAsia="Arial"/>
                <w:color w:val="1A1A2E"/>
                <w:sz w:val="20"/>
                <w:szCs w:val="20"/>
              </w:rPr>
              <w:t>BigQuery</w:t>
            </w:r>
            <w:proofErr w:type="spellEnd"/>
          </w:p>
        </w:tc>
      </w:tr>
      <w:tr w:rsidR="007B2DDC" w14:paraId="0835C6A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7E67B911" w14:textId="77777777" w:rsidR="007B2DDC" w:rsidRDefault="009C3AE9">
            <w:r>
              <w:rPr>
                <w:rFonts w:eastAsia="Arial"/>
                <w:b/>
                <w:bCs/>
                <w:color w:val="1A1A2E"/>
                <w:sz w:val="20"/>
                <w:szCs w:val="20"/>
              </w:rPr>
              <w:t>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33AE45" w14:textId="77777777" w:rsidR="007B2DDC" w:rsidRDefault="009C3AE9">
            <w:r>
              <w:rPr>
                <w:rFonts w:eastAsia="Arial"/>
                <w:b/>
                <w:bCs/>
                <w:color w:val="1A1A2E"/>
                <w:sz w:val="20"/>
                <w:szCs w:val="20"/>
              </w:rPr>
              <w:t>Validate (7-Check Protocol)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B178E4" w14:textId="77777777" w:rsidR="007B2DDC" w:rsidRDefault="009C3AE9">
            <w:r>
              <w:rPr>
                <w:rFonts w:eastAsia="Arial"/>
                <w:color w:val="1A1A2E"/>
                <w:sz w:val="20"/>
                <w:szCs w:val="20"/>
              </w:rPr>
              <w:t xml:space="preserve">Each table validated across 7 checks: shape, data types, </w:t>
            </w:r>
            <w:r>
              <w:rPr>
                <w:rFonts w:eastAsia="Arial"/>
                <w:color w:val="1A1A2E"/>
                <w:sz w:val="20"/>
                <w:szCs w:val="20"/>
              </w:rPr>
              <w:lastRenderedPageBreak/>
              <w:t>missing values, duplicates, descriptive statistics, unique values, and spot checks. Results documented in team notebook.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7784FD" w14:textId="77777777" w:rsidR="007B2DDC" w:rsidRDefault="009C3AE9">
            <w:r>
              <w:rPr>
                <w:rFonts w:eastAsia="Arial"/>
                <w:color w:val="1A1A2E"/>
                <w:sz w:val="20"/>
                <w:szCs w:val="20"/>
              </w:rPr>
              <w:lastRenderedPageBreak/>
              <w:t xml:space="preserve">Jing / </w:t>
            </w:r>
            <w:proofErr w:type="spellStart"/>
            <w:r>
              <w:rPr>
                <w:rFonts w:eastAsia="Arial"/>
                <w:color w:val="1A1A2E"/>
                <w:sz w:val="20"/>
                <w:szCs w:val="20"/>
              </w:rPr>
              <w:t>Yihe</w:t>
            </w:r>
            <w:proofErr w:type="spellEnd"/>
            <w:r>
              <w:rPr>
                <w:rFonts w:eastAsia="Arial"/>
                <w:color w:val="1A1A2E"/>
                <w:sz w:val="20"/>
                <w:szCs w:val="20"/>
              </w:rPr>
              <w:t xml:space="preserve"> / </w:t>
            </w:r>
            <w:proofErr w:type="spellStart"/>
            <w:r>
              <w:rPr>
                <w:rFonts w:eastAsia="Arial"/>
                <w:color w:val="1A1A2E"/>
                <w:sz w:val="20"/>
                <w:szCs w:val="20"/>
              </w:rPr>
              <w:t>Qinxin</w:t>
            </w:r>
            <w:proofErr w:type="spellEnd"/>
            <w:r>
              <w:rPr>
                <w:rFonts w:eastAsia="Arial"/>
                <w:color w:val="1A1A2E"/>
                <w:sz w:val="20"/>
                <w:szCs w:val="20"/>
              </w:rPr>
              <w:t xml:space="preserve"> / </w:t>
            </w:r>
            <w:proofErr w:type="spellStart"/>
            <w:r>
              <w:rPr>
                <w:rFonts w:eastAsia="Arial"/>
                <w:color w:val="1A1A2E"/>
                <w:sz w:val="20"/>
                <w:szCs w:val="20"/>
              </w:rPr>
              <w:t>Xuanying</w:t>
            </w:r>
            <w:proofErr w:type="spellEnd"/>
          </w:p>
        </w:tc>
      </w:tr>
      <w:tr w:rsidR="007B2DDC" w14:paraId="56061FA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40" w:type="dxa"/>
              <w:bottom w:w="100" w:type="dxa"/>
              <w:right w:w="140" w:type="dxa"/>
            </w:tcMar>
          </w:tcPr>
          <w:p w14:paraId="121318B0" w14:textId="77777777" w:rsidR="007B2DDC" w:rsidRDefault="009C3AE9">
            <w:r>
              <w:rPr>
                <w:rFonts w:eastAsia="Arial"/>
                <w:b/>
                <w:bCs/>
                <w:color w:val="1A1A2E"/>
                <w:sz w:val="20"/>
                <w:szCs w:val="20"/>
              </w:rPr>
              <w:t>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A6E2DF" w14:textId="77777777" w:rsidR="007B2DDC" w:rsidRDefault="009C3AE9">
            <w:r>
              <w:rPr>
                <w:rFonts w:eastAsia="Arial"/>
                <w:b/>
                <w:bCs/>
                <w:color w:val="1A1A2E"/>
                <w:sz w:val="20"/>
                <w:szCs w:val="20"/>
              </w:rPr>
              <w:t>Transform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5A2AB3" w14:textId="77777777" w:rsidR="007B2DDC" w:rsidRDefault="009C3AE9">
            <w:r>
              <w:rPr>
                <w:rFonts w:eastAsia="Arial"/>
                <w:color w:val="1A1A2E"/>
                <w:sz w:val="20"/>
                <w:szCs w:val="20"/>
              </w:rPr>
              <w:t xml:space="preserve">Attribute columns unnested from JSON strings into individual Boolean columns. </w:t>
            </w:r>
            <w:proofErr w:type="spellStart"/>
            <w:r>
              <w:rPr>
                <w:rFonts w:eastAsia="Arial"/>
                <w:color w:val="1A1A2E"/>
                <w:sz w:val="20"/>
                <w:szCs w:val="20"/>
              </w:rPr>
              <w:t>Checkin</w:t>
            </w:r>
            <w:proofErr w:type="spellEnd"/>
            <w:r>
              <w:rPr>
                <w:rFonts w:eastAsia="Arial"/>
                <w:color w:val="1A1A2E"/>
                <w:sz w:val="20"/>
                <w:szCs w:val="20"/>
              </w:rPr>
              <w:t xml:space="preserve"> timestamps exploded from comma-separated strings into 8.5M individual rows. Restaurants filtered to </w:t>
            </w:r>
            <w:proofErr w:type="spellStart"/>
            <w:r>
              <w:rPr>
                <w:rFonts w:eastAsia="Arial"/>
                <w:color w:val="1A1A2E"/>
                <w:sz w:val="20"/>
                <w:szCs w:val="20"/>
              </w:rPr>
              <w:t>is_open</w:t>
            </w:r>
            <w:proofErr w:type="spellEnd"/>
            <w:r>
              <w:rPr>
                <w:rFonts w:eastAsia="Arial"/>
                <w:color w:val="1A1A2E"/>
                <w:sz w:val="20"/>
                <w:szCs w:val="20"/>
              </w:rPr>
              <w:t>=1 for operational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24FCE0" w14:textId="77777777" w:rsidR="007B2DDC" w:rsidRDefault="009C3AE9">
            <w:r>
              <w:rPr>
                <w:rFonts w:eastAsia="Arial"/>
                <w:color w:val="1A1A2E"/>
                <w:sz w:val="20"/>
                <w:szCs w:val="20"/>
              </w:rPr>
              <w:t>SQL (</w:t>
            </w:r>
            <w:proofErr w:type="spellStart"/>
            <w:r>
              <w:rPr>
                <w:rFonts w:eastAsia="Arial"/>
                <w:color w:val="1A1A2E"/>
                <w:sz w:val="20"/>
                <w:szCs w:val="20"/>
              </w:rPr>
              <w:t>BigQuery</w:t>
            </w:r>
            <w:proofErr w:type="spellEnd"/>
            <w:r>
              <w:rPr>
                <w:rFonts w:eastAsia="Arial"/>
                <w:color w:val="1A1A2E"/>
                <w:sz w:val="20"/>
                <w:szCs w:val="20"/>
              </w:rPr>
              <w:t>) + Python</w:t>
            </w:r>
          </w:p>
        </w:tc>
      </w:tr>
      <w:tr w:rsidR="007B2DDC" w14:paraId="1F262FC6"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43FA04E4" w14:textId="77777777" w:rsidR="007B2DDC" w:rsidRDefault="009C3AE9">
            <w:r>
              <w:rPr>
                <w:rFonts w:eastAsia="Arial"/>
                <w:b/>
                <w:bCs/>
                <w:color w:val="1A1A2E"/>
                <w:sz w:val="20"/>
                <w:szCs w:val="20"/>
              </w:rPr>
              <w: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9A7EE2" w14:textId="77777777" w:rsidR="007B2DDC" w:rsidRDefault="009C3AE9">
            <w:r>
              <w:rPr>
                <w:rFonts w:eastAsia="Arial"/>
                <w:b/>
                <w:bCs/>
                <w:color w:val="1A1A2E"/>
                <w:sz w:val="20"/>
                <w:szCs w:val="20"/>
              </w:rPr>
              <w:t>Analyse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029F0F" w14:textId="77777777" w:rsidR="007B2DDC" w:rsidRDefault="009C3AE9">
            <w:r>
              <w:rPr>
                <w:rFonts w:eastAsia="Arial"/>
                <w:color w:val="1A1A2E"/>
                <w:sz w:val="20"/>
                <w:szCs w:val="20"/>
              </w:rPr>
              <w:t>Three analytical layers applied: (1) statistical comparison of high vs low-rated groups; (2) Random Forest predictive model; (3) NLP word frequency analysis on review 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9CDF0F" w14:textId="77777777" w:rsidR="007B2DDC" w:rsidRDefault="009C3AE9">
            <w:r>
              <w:rPr>
                <w:rFonts w:eastAsia="Arial"/>
                <w:color w:val="1A1A2E"/>
                <w:sz w:val="20"/>
                <w:szCs w:val="20"/>
              </w:rPr>
              <w:t xml:space="preserve">Python: pandas, </w:t>
            </w:r>
            <w:proofErr w:type="spellStart"/>
            <w:r>
              <w:rPr>
                <w:rFonts w:eastAsia="Arial"/>
                <w:color w:val="1A1A2E"/>
                <w:sz w:val="20"/>
                <w:szCs w:val="20"/>
              </w:rPr>
              <w:t>sklearn</w:t>
            </w:r>
            <w:proofErr w:type="spellEnd"/>
            <w:r>
              <w:rPr>
                <w:rFonts w:eastAsia="Arial"/>
                <w:color w:val="1A1A2E"/>
                <w:sz w:val="20"/>
                <w:szCs w:val="20"/>
              </w:rPr>
              <w:t>, matplotlib</w:t>
            </w:r>
          </w:p>
        </w:tc>
      </w:tr>
    </w:tbl>
    <w:p w14:paraId="170372EF"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3D6DE90D" w14:textId="77777777">
        <w:tc>
          <w:tcPr>
            <w:tcW w:w="9360" w:type="dxa"/>
            <w:tcBorders>
              <w:top w:val="single" w:sz="12" w:space="0" w:color="BA7517"/>
              <w:left w:val="single" w:sz="12" w:space="0" w:color="BA7517"/>
              <w:bottom w:val="single" w:sz="1" w:space="0" w:color="CCCCCC"/>
              <w:right w:val="single" w:sz="1" w:space="0" w:color="CCCCCC"/>
            </w:tcBorders>
            <w:shd w:val="clear" w:color="auto" w:fill="FEF3E2"/>
            <w:tcMar>
              <w:top w:w="120" w:type="dxa"/>
              <w:left w:w="200" w:type="dxa"/>
              <w:bottom w:w="120" w:type="dxa"/>
              <w:right w:w="200" w:type="dxa"/>
            </w:tcMar>
          </w:tcPr>
          <w:p w14:paraId="7A5CF08B" w14:textId="77777777" w:rsidR="007B2DDC" w:rsidRDefault="009C3AE9">
            <w:pPr>
              <w:spacing w:after="60"/>
            </w:pPr>
            <w:r>
              <w:rPr>
                <w:rFonts w:eastAsia="Arial"/>
                <w:b/>
                <w:bCs/>
                <w:color w:val="BA7517"/>
                <w:sz w:val="20"/>
                <w:szCs w:val="20"/>
              </w:rPr>
              <w:t>Data Quality Summary</w:t>
            </w:r>
          </w:p>
          <w:p w14:paraId="5A850DC3" w14:textId="77777777" w:rsidR="007B2DDC" w:rsidRDefault="009C3AE9">
            <w:r>
              <w:rPr>
                <w:rFonts w:eastAsia="Arial"/>
                <w:color w:val="333333"/>
                <w:sz w:val="21"/>
                <w:szCs w:val="21"/>
              </w:rPr>
              <w:t xml:space="preserve">stars and </w:t>
            </w:r>
            <w:proofErr w:type="spellStart"/>
            <w:r>
              <w:rPr>
                <w:rFonts w:eastAsia="Arial"/>
                <w:color w:val="333333"/>
                <w:sz w:val="21"/>
                <w:szCs w:val="21"/>
              </w:rPr>
              <w:t>is_open</w:t>
            </w:r>
            <w:proofErr w:type="spellEnd"/>
            <w:r>
              <w:rPr>
                <w:rFonts w:eastAsia="Arial"/>
                <w:color w:val="333333"/>
                <w:sz w:val="21"/>
                <w:szCs w:val="21"/>
              </w:rPr>
              <w:t xml:space="preserve">: zero missing values — the two core outcome fields are complete across all 52,286 records. Attribute fields: significant missing values exist (Caters 34.0%, </w:t>
            </w:r>
            <w:proofErr w:type="spellStart"/>
            <w:r>
              <w:rPr>
                <w:rFonts w:eastAsia="Arial"/>
                <w:color w:val="333333"/>
                <w:sz w:val="21"/>
                <w:szCs w:val="21"/>
              </w:rPr>
              <w:t>WiFi</w:t>
            </w:r>
            <w:proofErr w:type="spellEnd"/>
            <w:r>
              <w:rPr>
                <w:rFonts w:eastAsia="Arial"/>
                <w:color w:val="333333"/>
                <w:sz w:val="21"/>
                <w:szCs w:val="21"/>
              </w:rPr>
              <w:t xml:space="preserve"> 27.9%, </w:t>
            </w:r>
            <w:proofErr w:type="spellStart"/>
            <w:r>
              <w:rPr>
                <w:rFonts w:eastAsia="Arial"/>
                <w:color w:val="333333"/>
                <w:sz w:val="21"/>
                <w:szCs w:val="21"/>
              </w:rPr>
              <w:t>GoodForKids</w:t>
            </w:r>
            <w:proofErr w:type="spellEnd"/>
            <w:r>
              <w:rPr>
                <w:rFonts w:eastAsia="Arial"/>
                <w:color w:val="333333"/>
                <w:sz w:val="21"/>
                <w:szCs w:val="21"/>
              </w:rPr>
              <w:t xml:space="preserve"> 21.7%, </w:t>
            </w:r>
            <w:proofErr w:type="spellStart"/>
            <w:r>
              <w:rPr>
                <w:rFonts w:eastAsia="Arial"/>
                <w:color w:val="333333"/>
                <w:sz w:val="21"/>
                <w:szCs w:val="21"/>
              </w:rPr>
              <w:t>OutdoorSeating</w:t>
            </w:r>
            <w:proofErr w:type="spellEnd"/>
            <w:r>
              <w:rPr>
                <w:rFonts w:eastAsia="Arial"/>
                <w:color w:val="333333"/>
                <w:sz w:val="21"/>
                <w:szCs w:val="21"/>
              </w:rPr>
              <w:t xml:space="preserve"> 19.9%, </w:t>
            </w:r>
            <w:proofErr w:type="spellStart"/>
            <w:r>
              <w:rPr>
                <w:rFonts w:eastAsia="Arial"/>
                <w:color w:val="333333"/>
                <w:sz w:val="21"/>
                <w:szCs w:val="21"/>
              </w:rPr>
              <w:t>HasTV</w:t>
            </w:r>
            <w:proofErr w:type="spellEnd"/>
            <w:r>
              <w:rPr>
                <w:rFonts w:eastAsia="Arial"/>
                <w:color w:val="333333"/>
                <w:sz w:val="21"/>
                <w:szCs w:val="21"/>
              </w:rPr>
              <w:t xml:space="preserve"> 19.9%, Reservations 18.0%, </w:t>
            </w:r>
            <w:proofErr w:type="spellStart"/>
            <w:r>
              <w:rPr>
                <w:rFonts w:eastAsia="Arial"/>
                <w:color w:val="333333"/>
                <w:sz w:val="21"/>
                <w:szCs w:val="21"/>
              </w:rPr>
              <w:t>PriceRange</w:t>
            </w:r>
            <w:proofErr w:type="spellEnd"/>
            <w:r>
              <w:rPr>
                <w:rFonts w:eastAsia="Arial"/>
                <w:color w:val="333333"/>
                <w:sz w:val="21"/>
                <w:szCs w:val="21"/>
              </w:rPr>
              <w:t xml:space="preserve"> 14.9%, Delivery 13.8%, </w:t>
            </w:r>
            <w:proofErr w:type="spellStart"/>
            <w:r>
              <w:rPr>
                <w:rFonts w:eastAsia="Arial"/>
                <w:color w:val="333333"/>
                <w:sz w:val="21"/>
                <w:szCs w:val="21"/>
              </w:rPr>
              <w:t>TakeOut</w:t>
            </w:r>
            <w:proofErr w:type="spellEnd"/>
            <w:r>
              <w:rPr>
                <w:rFonts w:eastAsia="Arial"/>
                <w:color w:val="333333"/>
                <w:sz w:val="21"/>
                <w:szCs w:val="21"/>
              </w:rPr>
              <w:t xml:space="preserve"> 8.9%). Missing values analysis (Section 5.3) shows this is not random — restaurants that leave fields blank tend to rate differently from those that fill them in. All </w:t>
            </w:r>
            <w:proofErr w:type="spellStart"/>
            <w:r>
              <w:rPr>
                <w:rFonts w:eastAsia="Arial"/>
                <w:color w:val="333333"/>
                <w:sz w:val="21"/>
                <w:szCs w:val="21"/>
              </w:rPr>
              <w:t>business_id</w:t>
            </w:r>
            <w:proofErr w:type="spellEnd"/>
            <w:r>
              <w:rPr>
                <w:rFonts w:eastAsia="Arial"/>
                <w:color w:val="333333"/>
                <w:sz w:val="21"/>
                <w:szCs w:val="21"/>
              </w:rPr>
              <w:t xml:space="preserve"> values join correctly across tables. No duplicate records found.</w:t>
            </w:r>
          </w:p>
        </w:tc>
      </w:tr>
    </w:tbl>
    <w:p w14:paraId="3C927130" w14:textId="77777777" w:rsidR="007B2DDC" w:rsidRDefault="007B2DDC">
      <w:pPr>
        <w:spacing w:after="120"/>
      </w:pPr>
    </w:p>
    <w:p w14:paraId="590D13A1" w14:textId="77777777" w:rsidR="007B2DDC" w:rsidRDefault="009C3AE9">
      <w:r>
        <w:br w:type="page"/>
      </w:r>
    </w:p>
    <w:p w14:paraId="65B6F57B" w14:textId="77777777" w:rsidR="007B2DDC" w:rsidRDefault="009C3AE9">
      <w:pPr>
        <w:pStyle w:val="Heading1"/>
        <w:pBdr>
          <w:bottom w:val="single" w:sz="6" w:space="4" w:color="1D9E75"/>
        </w:pBdr>
      </w:pPr>
      <w:r>
        <w:lastRenderedPageBreak/>
        <w:t>4. Team Contributions &amp; How They Informed the Analysis</w:t>
      </w:r>
    </w:p>
    <w:p w14:paraId="36F46266" w14:textId="77777777" w:rsidR="007B2DDC" w:rsidRDefault="009C3AE9">
      <w:pPr>
        <w:spacing w:before="60" w:after="100"/>
      </w:pPr>
      <w:r>
        <w:rPr>
          <w:rFonts w:eastAsia="Arial"/>
          <w:color w:val="333333"/>
        </w:rPr>
        <w:t>The findings in this report did not emerge from a single notebook. They are built on a foundation of data engineering, quality validation, and exploratory analysis carried out by every member of the team. This section documents what each member did, what they found, and how those findings shaped the analytical decisions in Sections 5-7.</w:t>
      </w:r>
    </w:p>
    <w:p w14:paraId="586FC06A" w14:textId="77777777" w:rsidR="007B2DDC" w:rsidRDefault="007B2D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63B08D9A" w14:textId="77777777">
        <w:tc>
          <w:tcPr>
            <w:tcW w:w="9360" w:type="dxa"/>
            <w:tcBorders>
              <w:top w:val="single" w:sz="12" w:space="0" w:color="1D9E75"/>
              <w:left w:val="single" w:sz="12" w:space="0" w:color="1D9E75"/>
              <w:bottom w:val="single" w:sz="1" w:space="0" w:color="CCCCCC"/>
              <w:right w:val="single" w:sz="1" w:space="0" w:color="CCCCCC"/>
            </w:tcBorders>
            <w:shd w:val="clear" w:color="auto" w:fill="E8F5F0"/>
            <w:tcMar>
              <w:top w:w="120" w:type="dxa"/>
              <w:left w:w="200" w:type="dxa"/>
              <w:bottom w:w="120" w:type="dxa"/>
              <w:right w:w="200" w:type="dxa"/>
            </w:tcMar>
          </w:tcPr>
          <w:p w14:paraId="523588C9" w14:textId="77777777" w:rsidR="007B2DDC" w:rsidRDefault="009C3AE9">
            <w:pPr>
              <w:spacing w:after="60"/>
            </w:pPr>
            <w:r>
              <w:rPr>
                <w:rFonts w:eastAsia="Arial"/>
                <w:b/>
                <w:bCs/>
                <w:color w:val="1D9E75"/>
                <w:sz w:val="20"/>
                <w:szCs w:val="20"/>
              </w:rPr>
              <w:t>Why This Matters</w:t>
            </w:r>
          </w:p>
          <w:p w14:paraId="6ACD5E89" w14:textId="77777777" w:rsidR="007B2DDC" w:rsidRDefault="009C3AE9">
            <w:r>
              <w:rPr>
                <w:rFonts w:eastAsia="Arial"/>
                <w:color w:val="333333"/>
                <w:sz w:val="21"/>
                <w:szCs w:val="21"/>
              </w:rPr>
              <w:t>In a real analytics consultancy, no analyst trusts data they have not validated themselves. The data quality decisions made in this section — which fields to use, how to handle nulls, which records to exclude — directly determine the reliability of the findings. Every recommendation in Section 8 depends on the groundwork documented here.</w:t>
            </w:r>
          </w:p>
        </w:tc>
      </w:tr>
    </w:tbl>
    <w:p w14:paraId="07353314" w14:textId="77777777" w:rsidR="007B2DDC" w:rsidRDefault="007B2DDC">
      <w:pPr>
        <w:spacing w:after="120"/>
      </w:pPr>
    </w:p>
    <w:p w14:paraId="1EF5297C" w14:textId="77777777" w:rsidR="007B2DDC" w:rsidRDefault="009C3AE9">
      <w:pPr>
        <w:pStyle w:val="Heading2"/>
      </w:pPr>
      <w:r>
        <w:t>4.1 Bhavya — Business Research &amp;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B2DDC" w14:paraId="39FDD050" w14:textId="77777777">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3E453BC2" w14:textId="77777777" w:rsidR="007B2DDC" w:rsidRDefault="009C3AE9">
            <w:r>
              <w:rPr>
                <w:rFonts w:eastAsia="Arial"/>
                <w:b/>
                <w:bCs/>
                <w:color w:val="FFFFFF"/>
                <w:sz w:val="20"/>
                <w:szCs w:val="20"/>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011266C9" w14:textId="77777777" w:rsidR="007B2DDC" w:rsidRDefault="009C3AE9">
            <w:r>
              <w:rPr>
                <w:rFonts w:eastAsia="Arial"/>
                <w:b/>
                <w:bCs/>
                <w:color w:val="FFFFFF"/>
                <w:sz w:val="20"/>
                <w:szCs w:val="20"/>
              </w:rPr>
              <w:t>Researcher — Business Question Definition</w:t>
            </w:r>
          </w:p>
        </w:tc>
      </w:tr>
      <w:tr w:rsidR="007B2DDC" w14:paraId="0586F6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2D55BE" w14:textId="77777777" w:rsidR="007B2DDC" w:rsidRDefault="009C3AE9">
            <w:r>
              <w:rPr>
                <w:rFonts w:eastAsia="Arial"/>
                <w:b/>
                <w:bCs/>
                <w:color w:val="1A1A2E"/>
                <w:sz w:val="20"/>
                <w:szCs w:val="20"/>
              </w:rPr>
              <w:t>What she did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3F46AC" w14:textId="77777777" w:rsidR="007B2DDC" w:rsidRDefault="009C3AE9">
            <w:r>
              <w:rPr>
                <w:rFonts w:eastAsia="Arial"/>
                <w:color w:val="1A1A2E"/>
                <w:sz w:val="20"/>
                <w:szCs w:val="20"/>
              </w:rPr>
              <w:t xml:space="preserve">Reviewed the Yelp Data Dictionary and the NROA client brief. Defined the business direction (Direction 1: Performance &amp; Customer Voice) and translated NROA's four client needs into five specific, answerable data questions with clear </w:t>
            </w:r>
            <w:proofErr w:type="spellStart"/>
            <w:r>
              <w:rPr>
                <w:rFonts w:eastAsia="Arial"/>
                <w:color w:val="1A1A2E"/>
                <w:sz w:val="20"/>
                <w:szCs w:val="20"/>
              </w:rPr>
              <w:t>BigQuery</w:t>
            </w:r>
            <w:proofErr w:type="spellEnd"/>
            <w:r>
              <w:rPr>
                <w:rFonts w:eastAsia="Arial"/>
                <w:color w:val="1A1A2E"/>
                <w:sz w:val="20"/>
                <w:szCs w:val="20"/>
              </w:rPr>
              <w:t xml:space="preserve"> column references.</w:t>
            </w:r>
          </w:p>
        </w:tc>
      </w:tr>
      <w:tr w:rsidR="007B2DDC" w14:paraId="0E9EBA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AB40F4" w14:textId="77777777" w:rsidR="007B2DDC" w:rsidRDefault="009C3AE9">
            <w:r>
              <w:rPr>
                <w:rFonts w:eastAsia="Arial"/>
                <w:b/>
                <w:bCs/>
                <w:color w:val="1A1A2E"/>
                <w:sz w:val="20"/>
                <w:szCs w:val="20"/>
              </w:rPr>
              <w:t>Key output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E789D0" w14:textId="77777777" w:rsidR="007B2DDC" w:rsidRDefault="009C3AE9">
            <w:r>
              <w:rPr>
                <w:rFonts w:eastAsia="Arial"/>
                <w:color w:val="1A1A2E"/>
                <w:sz w:val="20"/>
                <w:szCs w:val="20"/>
              </w:rPr>
              <w:t xml:space="preserve">The CNVO framework mapping each client need to a data question and a specific </w:t>
            </w:r>
            <w:proofErr w:type="spellStart"/>
            <w:r>
              <w:rPr>
                <w:rFonts w:eastAsia="Arial"/>
                <w:color w:val="1A1A2E"/>
                <w:sz w:val="20"/>
                <w:szCs w:val="20"/>
              </w:rPr>
              <w:t>BigQuery</w:t>
            </w:r>
            <w:proofErr w:type="spellEnd"/>
            <w:r>
              <w:rPr>
                <w:rFonts w:eastAsia="Arial"/>
                <w:color w:val="1A1A2E"/>
                <w:sz w:val="20"/>
                <w:szCs w:val="20"/>
              </w:rPr>
              <w:t xml:space="preserve"> column. This became the analytical blueprint for Q1, Q2, and Q3.</w:t>
            </w:r>
          </w:p>
        </w:tc>
      </w:tr>
      <w:tr w:rsidR="007B2DDC" w14:paraId="22FF2D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6EDE1E" w14:textId="77777777" w:rsidR="007B2DDC" w:rsidRDefault="009C3AE9">
            <w:r>
              <w:rPr>
                <w:rFonts w:eastAsia="Arial"/>
                <w:b/>
                <w:bCs/>
                <w:color w:val="1A1A2E"/>
                <w:sz w:val="20"/>
                <w:szCs w:val="20"/>
              </w:rPr>
              <w:t>How it shaped the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4C0F9A" w14:textId="77777777" w:rsidR="007B2DDC" w:rsidRDefault="009C3AE9">
            <w:r>
              <w:rPr>
                <w:rFonts w:eastAsia="Arial"/>
                <w:color w:val="1A1A2E"/>
                <w:sz w:val="20"/>
                <w:szCs w:val="20"/>
              </w:rPr>
              <w:t xml:space="preserve">The specific columns she identified — stars, </w:t>
            </w:r>
            <w:proofErr w:type="spellStart"/>
            <w:r>
              <w:rPr>
                <w:rFonts w:eastAsia="Arial"/>
                <w:color w:val="1A1A2E"/>
                <w:sz w:val="20"/>
                <w:szCs w:val="20"/>
              </w:rPr>
              <w:t>is_open</w:t>
            </w:r>
            <w:proofErr w:type="spellEnd"/>
            <w:r>
              <w:rPr>
                <w:rFonts w:eastAsia="Arial"/>
                <w:color w:val="1A1A2E"/>
                <w:sz w:val="20"/>
                <w:szCs w:val="20"/>
              </w:rPr>
              <w:t xml:space="preserve">, </w:t>
            </w:r>
            <w:proofErr w:type="spellStart"/>
            <w:r>
              <w:rPr>
                <w:rFonts w:eastAsia="Arial"/>
                <w:color w:val="1A1A2E"/>
                <w:sz w:val="20"/>
                <w:szCs w:val="20"/>
              </w:rPr>
              <w:t>RestaurantsTakeOut</w:t>
            </w:r>
            <w:proofErr w:type="spellEnd"/>
            <w:r>
              <w:rPr>
                <w:rFonts w:eastAsia="Arial"/>
                <w:color w:val="1A1A2E"/>
                <w:sz w:val="20"/>
                <w:szCs w:val="20"/>
              </w:rPr>
              <w:t xml:space="preserve">, </w:t>
            </w:r>
            <w:proofErr w:type="spellStart"/>
            <w:r>
              <w:rPr>
                <w:rFonts w:eastAsia="Arial"/>
                <w:color w:val="1A1A2E"/>
                <w:sz w:val="20"/>
                <w:szCs w:val="20"/>
              </w:rPr>
              <w:t>RestaurantsDelivery</w:t>
            </w:r>
            <w:proofErr w:type="spellEnd"/>
            <w:r>
              <w:rPr>
                <w:rFonts w:eastAsia="Arial"/>
                <w:color w:val="1A1A2E"/>
                <w:sz w:val="20"/>
                <w:szCs w:val="20"/>
              </w:rPr>
              <w:t xml:space="preserve">, </w:t>
            </w:r>
            <w:proofErr w:type="spellStart"/>
            <w:r>
              <w:rPr>
                <w:rFonts w:eastAsia="Arial"/>
                <w:color w:val="1A1A2E"/>
                <w:sz w:val="20"/>
                <w:szCs w:val="20"/>
              </w:rPr>
              <w:t>OutdoorSeating</w:t>
            </w:r>
            <w:proofErr w:type="spellEnd"/>
            <w:r>
              <w:rPr>
                <w:rFonts w:eastAsia="Arial"/>
                <w:color w:val="1A1A2E"/>
                <w:sz w:val="20"/>
                <w:szCs w:val="20"/>
              </w:rPr>
              <w:t xml:space="preserve">, </w:t>
            </w:r>
            <w:proofErr w:type="spellStart"/>
            <w:r>
              <w:rPr>
                <w:rFonts w:eastAsia="Arial"/>
                <w:color w:val="1A1A2E"/>
                <w:sz w:val="20"/>
                <w:szCs w:val="20"/>
              </w:rPr>
              <w:t>RestaurantsReservations</w:t>
            </w:r>
            <w:proofErr w:type="spellEnd"/>
            <w:r>
              <w:rPr>
                <w:rFonts w:eastAsia="Arial"/>
                <w:color w:val="1A1A2E"/>
                <w:sz w:val="20"/>
                <w:szCs w:val="20"/>
              </w:rPr>
              <w:t xml:space="preserve">, RestaurantsPriceRange2, </w:t>
            </w:r>
            <w:proofErr w:type="spellStart"/>
            <w:r>
              <w:rPr>
                <w:rFonts w:eastAsia="Arial"/>
                <w:color w:val="1A1A2E"/>
                <w:sz w:val="20"/>
                <w:szCs w:val="20"/>
              </w:rPr>
              <w:t>WiFi</w:t>
            </w:r>
            <w:proofErr w:type="spellEnd"/>
            <w:r>
              <w:rPr>
                <w:rFonts w:eastAsia="Arial"/>
                <w:color w:val="1A1A2E"/>
                <w:sz w:val="20"/>
                <w:szCs w:val="20"/>
              </w:rPr>
              <w:t xml:space="preserve">, </w:t>
            </w:r>
            <w:proofErr w:type="spellStart"/>
            <w:r>
              <w:rPr>
                <w:rFonts w:eastAsia="Arial"/>
                <w:color w:val="1A1A2E"/>
                <w:sz w:val="20"/>
                <w:szCs w:val="20"/>
              </w:rPr>
              <w:t>HasTV</w:t>
            </w:r>
            <w:proofErr w:type="spellEnd"/>
            <w:r>
              <w:rPr>
                <w:rFonts w:eastAsia="Arial"/>
                <w:color w:val="1A1A2E"/>
                <w:sz w:val="20"/>
                <w:szCs w:val="20"/>
              </w:rPr>
              <w:t xml:space="preserve">, </w:t>
            </w:r>
            <w:proofErr w:type="spellStart"/>
            <w:r>
              <w:rPr>
                <w:rFonts w:eastAsia="Arial"/>
                <w:color w:val="1A1A2E"/>
                <w:sz w:val="20"/>
                <w:szCs w:val="20"/>
              </w:rPr>
              <w:t>GoodForKids</w:t>
            </w:r>
            <w:proofErr w:type="spellEnd"/>
            <w:r>
              <w:rPr>
                <w:rFonts w:eastAsia="Arial"/>
                <w:color w:val="1A1A2E"/>
                <w:sz w:val="20"/>
                <w:szCs w:val="20"/>
              </w:rPr>
              <w:t xml:space="preserve">, </w:t>
            </w:r>
            <w:proofErr w:type="spellStart"/>
            <w:r>
              <w:rPr>
                <w:rFonts w:eastAsia="Arial"/>
                <w:color w:val="1A1A2E"/>
                <w:sz w:val="20"/>
                <w:szCs w:val="20"/>
              </w:rPr>
              <w:t>BusinessParking</w:t>
            </w:r>
            <w:proofErr w:type="spellEnd"/>
            <w:r>
              <w:rPr>
                <w:rFonts w:eastAsia="Arial"/>
                <w:color w:val="1A1A2E"/>
                <w:sz w:val="20"/>
                <w:szCs w:val="20"/>
              </w:rPr>
              <w:t xml:space="preserve"> — formed the exact feature set used in Q1 and Q2. Without this scoping work, the analysis would have been undirected.</w:t>
            </w:r>
          </w:p>
        </w:tc>
      </w:tr>
    </w:tbl>
    <w:p w14:paraId="327729AB" w14:textId="77777777" w:rsidR="007B2DDC" w:rsidRDefault="007B2DDC">
      <w:pPr>
        <w:spacing w:after="120"/>
      </w:pPr>
    </w:p>
    <w:p w14:paraId="20865AEB" w14:textId="77777777" w:rsidR="007B2DDC" w:rsidRDefault="009C3AE9">
      <w:pPr>
        <w:pStyle w:val="Heading2"/>
      </w:pPr>
      <w:r>
        <w:t xml:space="preserve">4.2 Jing — </w:t>
      </w:r>
      <w:proofErr w:type="spellStart"/>
      <w:r>
        <w:t>yelp_reviews</w:t>
      </w:r>
      <w:proofErr w:type="spellEnd"/>
      <w:r>
        <w:t xml:space="preserve"> Diagnostic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B2DDC" w14:paraId="0DA65B75" w14:textId="77777777">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5D5A9C05" w14:textId="77777777" w:rsidR="007B2DDC" w:rsidRDefault="009C3AE9">
            <w:r>
              <w:rPr>
                <w:rFonts w:eastAsia="Arial"/>
                <w:b/>
                <w:bCs/>
                <w:color w:val="FFFFFF"/>
                <w:sz w:val="20"/>
                <w:szCs w:val="20"/>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782063EC" w14:textId="77777777" w:rsidR="007B2DDC" w:rsidRDefault="009C3AE9">
            <w:r>
              <w:rPr>
                <w:rFonts w:eastAsia="Arial"/>
                <w:b/>
                <w:bCs/>
                <w:color w:val="FFFFFF"/>
                <w:sz w:val="20"/>
                <w:szCs w:val="20"/>
              </w:rPr>
              <w:t>Data Engineer — reviews table quality assurance</w:t>
            </w:r>
          </w:p>
        </w:tc>
      </w:tr>
      <w:tr w:rsidR="007B2DDC" w14:paraId="6D87A5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0F619C" w14:textId="77777777" w:rsidR="007B2DDC" w:rsidRDefault="009C3AE9">
            <w:r>
              <w:rPr>
                <w:rFonts w:eastAsia="Arial"/>
                <w:b/>
                <w:bCs/>
                <w:color w:val="1A1A2E"/>
                <w:sz w:val="20"/>
                <w:szCs w:val="20"/>
              </w:rPr>
              <w:t>What she did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2069CC" w14:textId="77777777" w:rsidR="007B2DDC" w:rsidRDefault="009C3AE9">
            <w:r>
              <w:rPr>
                <w:rFonts w:eastAsia="Arial"/>
                <w:color w:val="1A1A2E"/>
                <w:sz w:val="20"/>
                <w:szCs w:val="20"/>
              </w:rPr>
              <w:t xml:space="preserve">Ran a full 7-check diagnostic protocol on a 50,000-row sample of </w:t>
            </w:r>
            <w:proofErr w:type="spellStart"/>
            <w:r>
              <w:rPr>
                <w:rFonts w:eastAsia="Arial"/>
                <w:color w:val="1A1A2E"/>
                <w:sz w:val="20"/>
                <w:szCs w:val="20"/>
              </w:rPr>
              <w:t>yelp_reviews</w:t>
            </w:r>
            <w:proofErr w:type="spellEnd"/>
            <w:r>
              <w:rPr>
                <w:rFonts w:eastAsia="Arial"/>
                <w:color w:val="1A1A2E"/>
                <w:sz w:val="20"/>
                <w:szCs w:val="20"/>
              </w:rPr>
              <w:t>: schema check, missing values, duplicates, stars distribution, engagement metrics (useful/funny/cool), text length distribution, review count by year, and top business/user concentration.</w:t>
            </w:r>
          </w:p>
        </w:tc>
      </w:tr>
      <w:tr w:rsidR="007B2DDC" w14:paraId="5AD1A1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7F567BE" w14:textId="77777777" w:rsidR="007B2DDC" w:rsidRDefault="009C3AE9">
            <w:r>
              <w:rPr>
                <w:rFonts w:eastAsia="Arial"/>
                <w:b/>
                <w:bCs/>
                <w:color w:val="1A1A2E"/>
                <w:sz w:val="20"/>
                <w:szCs w:val="20"/>
              </w:rPr>
              <w:t>Key findings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99940D" w14:textId="77777777" w:rsidR="007B2DDC" w:rsidRDefault="009C3AE9">
            <w:r>
              <w:rPr>
                <w:rFonts w:eastAsia="Arial"/>
                <w:color w:val="1A1A2E"/>
                <w:sz w:val="20"/>
                <w:szCs w:val="20"/>
              </w:rPr>
              <w:t>No missing values in key fields (</w:t>
            </w:r>
            <w:proofErr w:type="spellStart"/>
            <w:r>
              <w:rPr>
                <w:rFonts w:eastAsia="Arial"/>
                <w:color w:val="1A1A2E"/>
                <w:sz w:val="20"/>
                <w:szCs w:val="20"/>
              </w:rPr>
              <w:t>review_id</w:t>
            </w:r>
            <w:proofErr w:type="spellEnd"/>
            <w:r>
              <w:rPr>
                <w:rFonts w:eastAsia="Arial"/>
                <w:color w:val="1A1A2E"/>
                <w:sz w:val="20"/>
                <w:szCs w:val="20"/>
              </w:rPr>
              <w:t xml:space="preserve">, </w:t>
            </w:r>
            <w:proofErr w:type="spellStart"/>
            <w:r>
              <w:rPr>
                <w:rFonts w:eastAsia="Arial"/>
                <w:color w:val="1A1A2E"/>
                <w:sz w:val="20"/>
                <w:szCs w:val="20"/>
              </w:rPr>
              <w:t>business_id</w:t>
            </w:r>
            <w:proofErr w:type="spellEnd"/>
            <w:r>
              <w:rPr>
                <w:rFonts w:eastAsia="Arial"/>
                <w:color w:val="1A1A2E"/>
                <w:sz w:val="20"/>
                <w:szCs w:val="20"/>
              </w:rPr>
              <w:t>, stars, text). Stars distributed across full 1-5 range. useful/funny/cool metrics are heavily right-skewed — most reviews receive zero engagement while a small number attract very high interaction. Review text length varies widely (some reviews are very short). Review volume peaks around 2015-2017 and declines in later years due to the dataset being a static snapshot.</w:t>
            </w:r>
          </w:p>
        </w:tc>
      </w:tr>
      <w:tr w:rsidR="007B2DDC" w14:paraId="14C6CB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71EF967" w14:textId="77777777" w:rsidR="007B2DDC" w:rsidRDefault="009C3AE9">
            <w:r>
              <w:rPr>
                <w:rFonts w:eastAsia="Arial"/>
                <w:b/>
                <w:bCs/>
                <w:color w:val="1A1A2E"/>
                <w:sz w:val="20"/>
                <w:szCs w:val="20"/>
              </w:rPr>
              <w:lastRenderedPageBreak/>
              <w:t>How it shaped the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52C7C6" w14:textId="77777777" w:rsidR="007B2DDC" w:rsidRDefault="009C3AE9">
            <w:r>
              <w:rPr>
                <w:rFonts w:eastAsia="Arial"/>
                <w:color w:val="1A1A2E"/>
                <w:sz w:val="20"/>
                <w:szCs w:val="20"/>
              </w:rPr>
              <w:t xml:space="preserve">Confirmed that </w:t>
            </w:r>
            <w:proofErr w:type="spellStart"/>
            <w:r>
              <w:rPr>
                <w:rFonts w:eastAsia="Arial"/>
                <w:color w:val="1A1A2E"/>
                <w:sz w:val="20"/>
                <w:szCs w:val="20"/>
              </w:rPr>
              <w:t>yelp_reviews</w:t>
            </w:r>
            <w:proofErr w:type="spellEnd"/>
            <w:r>
              <w:rPr>
                <w:rFonts w:eastAsia="Arial"/>
                <w:color w:val="1A1A2E"/>
                <w:sz w:val="20"/>
                <w:szCs w:val="20"/>
              </w:rPr>
              <w:t xml:space="preserve"> is reliable for Q3 text analysis. The finding that key fields have no missing values meant no imputation was needed for the NLP sample. The right-skewed engagement distribution confirmed that raw engagement counts should not be used as a quality filter when sampling reviews for analysis.</w:t>
            </w:r>
          </w:p>
        </w:tc>
      </w:tr>
    </w:tbl>
    <w:p w14:paraId="296F30CF" w14:textId="77777777" w:rsidR="007B2DDC" w:rsidRDefault="007B2DDC">
      <w:pPr>
        <w:spacing w:after="120"/>
      </w:pPr>
    </w:p>
    <w:p w14:paraId="29B04CA4" w14:textId="77777777" w:rsidR="007B2DDC" w:rsidRDefault="009C3AE9">
      <w:pPr>
        <w:pStyle w:val="Heading2"/>
      </w:pPr>
      <w:r>
        <w:t xml:space="preserve">4.3 </w:t>
      </w:r>
      <w:proofErr w:type="spellStart"/>
      <w:r>
        <w:t>Yihe</w:t>
      </w:r>
      <w:proofErr w:type="spellEnd"/>
      <w:r>
        <w:t xml:space="preserve"> — </w:t>
      </w:r>
      <w:proofErr w:type="spellStart"/>
      <w:r>
        <w:t>yelp_checkin</w:t>
      </w:r>
      <w:proofErr w:type="spellEnd"/>
      <w:r>
        <w:t xml:space="preserve"> Cleaning &amp;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B2DDC" w14:paraId="18129062" w14:textId="77777777">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B790871" w14:textId="77777777" w:rsidR="007B2DDC" w:rsidRDefault="009C3AE9">
            <w:r>
              <w:rPr>
                <w:rFonts w:eastAsia="Arial"/>
                <w:b/>
                <w:bCs/>
                <w:color w:val="FFFFFF"/>
                <w:sz w:val="20"/>
                <w:szCs w:val="20"/>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1D45C13A" w14:textId="77777777" w:rsidR="007B2DDC" w:rsidRDefault="009C3AE9">
            <w:r>
              <w:rPr>
                <w:rFonts w:eastAsia="Arial"/>
                <w:b/>
                <w:bCs/>
                <w:color w:val="FFFFFF"/>
                <w:sz w:val="20"/>
                <w:szCs w:val="20"/>
              </w:rPr>
              <w:t xml:space="preserve">Data Engineer — </w:t>
            </w:r>
            <w:proofErr w:type="spellStart"/>
            <w:r>
              <w:rPr>
                <w:rFonts w:eastAsia="Arial"/>
                <w:b/>
                <w:bCs/>
                <w:color w:val="FFFFFF"/>
                <w:sz w:val="20"/>
                <w:szCs w:val="20"/>
              </w:rPr>
              <w:t>checkin</w:t>
            </w:r>
            <w:proofErr w:type="spellEnd"/>
            <w:r>
              <w:rPr>
                <w:rFonts w:eastAsia="Arial"/>
                <w:b/>
                <w:bCs/>
                <w:color w:val="FFFFFF"/>
                <w:sz w:val="20"/>
                <w:szCs w:val="20"/>
              </w:rPr>
              <w:t xml:space="preserve"> table transformation</w:t>
            </w:r>
          </w:p>
        </w:tc>
      </w:tr>
      <w:tr w:rsidR="007B2DDC" w14:paraId="27292B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B39CFED" w14:textId="77777777" w:rsidR="007B2DDC" w:rsidRDefault="009C3AE9">
            <w:r>
              <w:rPr>
                <w:rFonts w:eastAsia="Arial"/>
                <w:b/>
                <w:bCs/>
                <w:color w:val="1A1A2E"/>
                <w:sz w:val="20"/>
                <w:szCs w:val="20"/>
              </w:rPr>
              <w:t>What she did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EA8626" w14:textId="77777777" w:rsidR="007B2DDC" w:rsidRDefault="009C3AE9">
            <w:r>
              <w:rPr>
                <w:rFonts w:eastAsia="Arial"/>
                <w:color w:val="1A1A2E"/>
                <w:sz w:val="20"/>
                <w:szCs w:val="20"/>
              </w:rPr>
              <w:t xml:space="preserve">Identified that the raw </w:t>
            </w:r>
            <w:proofErr w:type="spellStart"/>
            <w:r>
              <w:rPr>
                <w:rFonts w:eastAsia="Arial"/>
                <w:color w:val="1A1A2E"/>
                <w:sz w:val="20"/>
                <w:szCs w:val="20"/>
              </w:rPr>
              <w:t>yelp_checkin</w:t>
            </w:r>
            <w:proofErr w:type="spellEnd"/>
            <w:r>
              <w:rPr>
                <w:rFonts w:eastAsia="Arial"/>
                <w:color w:val="1A1A2E"/>
                <w:sz w:val="20"/>
                <w:szCs w:val="20"/>
              </w:rPr>
              <w:t xml:space="preserve"> table stored all visit timestamps for each business as a single comma-separated STRING in one field — making it impossible to analyse by time of day or day of week in its raw form. She wrote a </w:t>
            </w:r>
            <w:proofErr w:type="spellStart"/>
            <w:r>
              <w:rPr>
                <w:rFonts w:eastAsia="Arial"/>
                <w:color w:val="1A1A2E"/>
                <w:sz w:val="20"/>
                <w:szCs w:val="20"/>
              </w:rPr>
              <w:t>BigQuery</w:t>
            </w:r>
            <w:proofErr w:type="spellEnd"/>
            <w:r>
              <w:rPr>
                <w:rFonts w:eastAsia="Arial"/>
                <w:color w:val="1A1A2E"/>
                <w:sz w:val="20"/>
                <w:szCs w:val="20"/>
              </w:rPr>
              <w:t xml:space="preserve"> SQL transformation using </w:t>
            </w:r>
            <w:proofErr w:type="gramStart"/>
            <w:r>
              <w:rPr>
                <w:rFonts w:eastAsia="Arial"/>
                <w:color w:val="1A1A2E"/>
                <w:sz w:val="20"/>
                <w:szCs w:val="20"/>
              </w:rPr>
              <w:t>SPLIT(</w:t>
            </w:r>
            <w:proofErr w:type="gramEnd"/>
            <w:r>
              <w:rPr>
                <w:rFonts w:eastAsia="Arial"/>
                <w:color w:val="1A1A2E"/>
                <w:sz w:val="20"/>
                <w:szCs w:val="20"/>
              </w:rPr>
              <w:t xml:space="preserve">) and </w:t>
            </w:r>
            <w:proofErr w:type="gramStart"/>
            <w:r>
              <w:rPr>
                <w:rFonts w:eastAsia="Arial"/>
                <w:color w:val="1A1A2E"/>
                <w:sz w:val="20"/>
                <w:szCs w:val="20"/>
              </w:rPr>
              <w:t>UNNEST(</w:t>
            </w:r>
            <w:proofErr w:type="gramEnd"/>
            <w:r>
              <w:rPr>
                <w:rFonts w:eastAsia="Arial"/>
                <w:color w:val="1A1A2E"/>
                <w:sz w:val="20"/>
                <w:szCs w:val="20"/>
              </w:rPr>
              <w:t>) to explode each comma-separated string into individual rows, then parsed each timestamp using SAFE.PARSE_</w:t>
            </w:r>
            <w:proofErr w:type="gramStart"/>
            <w:r>
              <w:rPr>
                <w:rFonts w:eastAsia="Arial"/>
                <w:color w:val="1A1A2E"/>
                <w:sz w:val="20"/>
                <w:szCs w:val="20"/>
              </w:rPr>
              <w:t>TIMESTAMP(</w:t>
            </w:r>
            <w:proofErr w:type="gramEnd"/>
            <w:r>
              <w:rPr>
                <w:rFonts w:eastAsia="Arial"/>
                <w:color w:val="1A1A2E"/>
                <w:sz w:val="20"/>
                <w:szCs w:val="20"/>
              </w:rPr>
              <w:t>).</w:t>
            </w:r>
          </w:p>
        </w:tc>
      </w:tr>
      <w:tr w:rsidR="007B2DDC" w14:paraId="1EAC0D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175F90E" w14:textId="77777777" w:rsidR="007B2DDC" w:rsidRDefault="009C3AE9">
            <w:r>
              <w:rPr>
                <w:rFonts w:eastAsia="Arial"/>
                <w:b/>
                <w:bCs/>
                <w:color w:val="1A1A2E"/>
                <w:sz w:val="20"/>
                <w:szCs w:val="20"/>
              </w:rPr>
              <w:t>Key findings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E07317" w14:textId="77777777" w:rsidR="007B2DDC" w:rsidRDefault="009C3AE9">
            <w:r>
              <w:rPr>
                <w:rFonts w:eastAsia="Arial"/>
                <w:color w:val="1A1A2E"/>
                <w:sz w:val="20"/>
                <w:szCs w:val="20"/>
              </w:rPr>
              <w:t xml:space="preserve">Original table: 51,318 rows (one per business). Cleaned table </w:t>
            </w:r>
            <w:proofErr w:type="spellStart"/>
            <w:r>
              <w:rPr>
                <w:rFonts w:eastAsia="Arial"/>
                <w:color w:val="1A1A2E"/>
                <w:sz w:val="20"/>
                <w:szCs w:val="20"/>
              </w:rPr>
              <w:t>yelp_checkin_clean</w:t>
            </w:r>
            <w:proofErr w:type="spellEnd"/>
            <w:r>
              <w:rPr>
                <w:rFonts w:eastAsia="Arial"/>
                <w:color w:val="1A1A2E"/>
                <w:sz w:val="20"/>
                <w:szCs w:val="20"/>
              </w:rPr>
              <w:t xml:space="preserve">: 8,515,582 individual visit records with zero null timestamps. All </w:t>
            </w:r>
            <w:proofErr w:type="spellStart"/>
            <w:r>
              <w:rPr>
                <w:rFonts w:eastAsia="Arial"/>
                <w:color w:val="1A1A2E"/>
                <w:sz w:val="20"/>
                <w:szCs w:val="20"/>
              </w:rPr>
              <w:t>business_id</w:t>
            </w:r>
            <w:proofErr w:type="spellEnd"/>
            <w:r>
              <w:rPr>
                <w:rFonts w:eastAsia="Arial"/>
                <w:color w:val="1A1A2E"/>
                <w:sz w:val="20"/>
                <w:szCs w:val="20"/>
              </w:rPr>
              <w:t xml:space="preserve"> values match </w:t>
            </w:r>
            <w:proofErr w:type="spellStart"/>
            <w:r>
              <w:rPr>
                <w:rFonts w:eastAsia="Arial"/>
                <w:color w:val="1A1A2E"/>
                <w:sz w:val="20"/>
                <w:szCs w:val="20"/>
              </w:rPr>
              <w:t>yelp_restaurants</w:t>
            </w:r>
            <w:proofErr w:type="spellEnd"/>
            <w:r>
              <w:rPr>
                <w:rFonts w:eastAsia="Arial"/>
                <w:color w:val="1A1A2E"/>
                <w:sz w:val="20"/>
                <w:szCs w:val="20"/>
              </w:rPr>
              <w:t xml:space="preserve"> — no orphaned records. Visit activity peaks on weekends and evenings. Check-in distribution is highly </w:t>
            </w:r>
            <w:proofErr w:type="gramStart"/>
            <w:r>
              <w:rPr>
                <w:rFonts w:eastAsia="Arial"/>
                <w:color w:val="1A1A2E"/>
                <w:sz w:val="20"/>
                <w:szCs w:val="20"/>
              </w:rPr>
              <w:t>right-skewed</w:t>
            </w:r>
            <w:proofErr w:type="gramEnd"/>
            <w:r>
              <w:rPr>
                <w:rFonts w:eastAsia="Arial"/>
                <w:color w:val="1A1A2E"/>
                <w:sz w:val="20"/>
                <w:szCs w:val="20"/>
              </w:rPr>
              <w:t>: median business has 46 check-ins; highest has 40,109.</w:t>
            </w:r>
          </w:p>
        </w:tc>
      </w:tr>
      <w:tr w:rsidR="007B2DDC" w14:paraId="0E16DC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8EC0AA" w14:textId="77777777" w:rsidR="007B2DDC" w:rsidRDefault="009C3AE9">
            <w:r>
              <w:rPr>
                <w:rFonts w:eastAsia="Arial"/>
                <w:b/>
                <w:bCs/>
                <w:color w:val="1A1A2E"/>
                <w:sz w:val="20"/>
                <w:szCs w:val="20"/>
              </w:rPr>
              <w:t>How it shaped the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821972" w14:textId="77777777" w:rsidR="007B2DDC" w:rsidRDefault="009C3AE9">
            <w:r>
              <w:rPr>
                <w:rFonts w:eastAsia="Arial"/>
                <w:color w:val="1A1A2E"/>
                <w:sz w:val="20"/>
                <w:szCs w:val="20"/>
              </w:rPr>
              <w:t xml:space="preserve">The confirmation that all </w:t>
            </w:r>
            <w:proofErr w:type="spellStart"/>
            <w:r>
              <w:rPr>
                <w:rFonts w:eastAsia="Arial"/>
                <w:color w:val="1A1A2E"/>
                <w:sz w:val="20"/>
                <w:szCs w:val="20"/>
              </w:rPr>
              <w:t>business_ids</w:t>
            </w:r>
            <w:proofErr w:type="spellEnd"/>
            <w:r>
              <w:rPr>
                <w:rFonts w:eastAsia="Arial"/>
                <w:color w:val="1A1A2E"/>
                <w:sz w:val="20"/>
                <w:szCs w:val="20"/>
              </w:rPr>
              <w:t xml:space="preserve"> join correctly to </w:t>
            </w:r>
            <w:proofErr w:type="spellStart"/>
            <w:r>
              <w:rPr>
                <w:rFonts w:eastAsia="Arial"/>
                <w:color w:val="1A1A2E"/>
                <w:sz w:val="20"/>
                <w:szCs w:val="20"/>
              </w:rPr>
              <w:t>yelp_restaurants</w:t>
            </w:r>
            <w:proofErr w:type="spellEnd"/>
            <w:r>
              <w:rPr>
                <w:rFonts w:eastAsia="Arial"/>
                <w:color w:val="1A1A2E"/>
                <w:sz w:val="20"/>
                <w:szCs w:val="20"/>
              </w:rPr>
              <w:t xml:space="preserve"> validated the integrity of the central join key used throughout Q1, Q2, and Q3. The peak-hours pattern (weekends and evenings) provides important operational context for the wait-time recommendation in Finding 3.</w:t>
            </w:r>
          </w:p>
        </w:tc>
      </w:tr>
    </w:tbl>
    <w:p w14:paraId="1E09287A" w14:textId="77777777" w:rsidR="007B2DDC" w:rsidRDefault="007B2DDC">
      <w:pPr>
        <w:spacing w:after="120"/>
      </w:pPr>
    </w:p>
    <w:p w14:paraId="60629567" w14:textId="77777777" w:rsidR="007B2DDC" w:rsidRDefault="009C3AE9">
      <w:pPr>
        <w:pStyle w:val="Heading2"/>
      </w:pPr>
      <w:r>
        <w:t xml:space="preserve">4.4 </w:t>
      </w:r>
      <w:proofErr w:type="spellStart"/>
      <w:r>
        <w:t>Qinxin</w:t>
      </w:r>
      <w:proofErr w:type="spellEnd"/>
      <w:r>
        <w:t xml:space="preserve"> — </w:t>
      </w:r>
      <w:proofErr w:type="spellStart"/>
      <w:r>
        <w:t>yelp_users</w:t>
      </w:r>
      <w:proofErr w:type="spellEnd"/>
      <w:r>
        <w:t xml:space="preserve"> Validation &amp;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B2DDC" w14:paraId="6742CE3C" w14:textId="77777777">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410A7C64" w14:textId="77777777" w:rsidR="007B2DDC" w:rsidRDefault="009C3AE9">
            <w:r>
              <w:rPr>
                <w:rFonts w:eastAsia="Arial"/>
                <w:b/>
                <w:bCs/>
                <w:color w:val="FFFFFF"/>
                <w:sz w:val="20"/>
                <w:szCs w:val="20"/>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4A52D85A" w14:textId="77777777" w:rsidR="007B2DDC" w:rsidRDefault="009C3AE9">
            <w:r>
              <w:rPr>
                <w:rFonts w:eastAsia="Arial"/>
                <w:b/>
                <w:bCs/>
                <w:color w:val="FFFFFF"/>
                <w:sz w:val="20"/>
                <w:szCs w:val="20"/>
              </w:rPr>
              <w:t>Data Engineer — users table quality assurance &amp; analysis</w:t>
            </w:r>
          </w:p>
        </w:tc>
      </w:tr>
      <w:tr w:rsidR="007B2DDC" w14:paraId="25900B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EEAFF6" w14:textId="77777777" w:rsidR="007B2DDC" w:rsidRDefault="009C3AE9">
            <w:r>
              <w:rPr>
                <w:rFonts w:eastAsia="Arial"/>
                <w:b/>
                <w:bCs/>
                <w:color w:val="1A1A2E"/>
                <w:sz w:val="20"/>
                <w:szCs w:val="20"/>
              </w:rPr>
              <w:t>What she did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E133E1" w14:textId="77777777" w:rsidR="007B2DDC" w:rsidRDefault="009C3AE9">
            <w:r>
              <w:rPr>
                <w:rFonts w:eastAsia="Arial"/>
                <w:color w:val="1A1A2E"/>
                <w:sz w:val="20"/>
                <w:szCs w:val="20"/>
              </w:rPr>
              <w:t xml:space="preserve">Performed a full validation of the </w:t>
            </w:r>
            <w:proofErr w:type="spellStart"/>
            <w:r>
              <w:rPr>
                <w:rFonts w:eastAsia="Arial"/>
                <w:color w:val="1A1A2E"/>
                <w:sz w:val="20"/>
                <w:szCs w:val="20"/>
              </w:rPr>
              <w:t>yelp_users</w:t>
            </w:r>
            <w:proofErr w:type="spellEnd"/>
            <w:r>
              <w:rPr>
                <w:rFonts w:eastAsia="Arial"/>
                <w:color w:val="1A1A2E"/>
                <w:sz w:val="20"/>
                <w:szCs w:val="20"/>
              </w:rPr>
              <w:t xml:space="preserve"> table (1.45M+ rows) including schema checks, missing value analysis, duplicate detection, outlier checks, and spot checks for invalid values. Then conducted analytical visualisations: review count distribution, scatter plot of review count vs average stars, top influencer analysis, fans-per-review efficiency ranking, and user growth over time.</w:t>
            </w:r>
          </w:p>
        </w:tc>
      </w:tr>
      <w:tr w:rsidR="007B2DDC" w14:paraId="160283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14AE12" w14:textId="77777777" w:rsidR="007B2DDC" w:rsidRDefault="009C3AE9">
            <w:r>
              <w:rPr>
                <w:rFonts w:eastAsia="Arial"/>
                <w:b/>
                <w:bCs/>
                <w:color w:val="1A1A2E"/>
                <w:sz w:val="20"/>
                <w:szCs w:val="20"/>
              </w:rPr>
              <w:t>Key findings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66BA37" w14:textId="77777777" w:rsidR="007B2DDC" w:rsidRDefault="009C3AE9">
            <w:r>
              <w:rPr>
                <w:rFonts w:eastAsia="Arial"/>
                <w:color w:val="1A1A2E"/>
                <w:sz w:val="20"/>
                <w:szCs w:val="20"/>
              </w:rPr>
              <w:t>No missing values, no duplicates. No negative values in any numeric field. Review counts are heavily right-skewed — most users contribute very few reviews. Critically: no strong correlation between review count and average star rating (active users do not give systematically higher or lower ratings). 94.18% of users have never achieved Elite status. New user registrations peaked in 2015 and have declined steadily.</w:t>
            </w:r>
          </w:p>
        </w:tc>
      </w:tr>
      <w:tr w:rsidR="007B2DDC" w14:paraId="7C9253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68B1F3" w14:textId="77777777" w:rsidR="007B2DDC" w:rsidRDefault="009C3AE9">
            <w:r>
              <w:rPr>
                <w:rFonts w:eastAsia="Arial"/>
                <w:b/>
                <w:bCs/>
                <w:color w:val="1A1A2E"/>
                <w:sz w:val="20"/>
                <w:szCs w:val="20"/>
              </w:rPr>
              <w:t>How it shaped the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7FA965" w14:textId="77777777" w:rsidR="007B2DDC" w:rsidRDefault="009C3AE9">
            <w:r>
              <w:rPr>
                <w:rFonts w:eastAsia="Arial"/>
                <w:color w:val="1A1A2E"/>
                <w:sz w:val="20"/>
                <w:szCs w:val="20"/>
              </w:rPr>
              <w:t xml:space="preserve">The finding that review count and average star rating are uncorrelated is analytically important: it means the Q3 review sample is not biased by user activity level. High-volume reviewers are no more positive or negative than occasional reviewers, so a random sample from </w:t>
            </w:r>
            <w:proofErr w:type="spellStart"/>
            <w:r>
              <w:rPr>
                <w:rFonts w:eastAsia="Arial"/>
                <w:color w:val="1A1A2E"/>
                <w:sz w:val="20"/>
                <w:szCs w:val="20"/>
              </w:rPr>
              <w:t>yelp_reviews</w:t>
            </w:r>
            <w:proofErr w:type="spellEnd"/>
            <w:r>
              <w:rPr>
                <w:rFonts w:eastAsia="Arial"/>
                <w:color w:val="1A1A2E"/>
                <w:sz w:val="20"/>
                <w:szCs w:val="20"/>
              </w:rPr>
              <w:t xml:space="preserve"> is representative of genuine customer sentiment rather than the views of a vocal minority.</w:t>
            </w:r>
          </w:p>
        </w:tc>
      </w:tr>
    </w:tbl>
    <w:p w14:paraId="14A387E1" w14:textId="77777777" w:rsidR="007B2DDC" w:rsidRDefault="007B2DDC">
      <w:pPr>
        <w:spacing w:after="120"/>
      </w:pPr>
    </w:p>
    <w:p w14:paraId="60A06CC5" w14:textId="77777777" w:rsidR="007B2DDC" w:rsidRDefault="009C3AE9">
      <w:pPr>
        <w:pStyle w:val="Heading2"/>
      </w:pPr>
      <w:r>
        <w:lastRenderedPageBreak/>
        <w:t xml:space="preserve">4.5 </w:t>
      </w:r>
      <w:proofErr w:type="spellStart"/>
      <w:r>
        <w:t>Xuanying</w:t>
      </w:r>
      <w:proofErr w:type="spellEnd"/>
      <w:r>
        <w:t xml:space="preserve"> — </w:t>
      </w:r>
      <w:proofErr w:type="spellStart"/>
      <w:r>
        <w:t>yelp_tips</w:t>
      </w:r>
      <w:proofErr w:type="spellEnd"/>
      <w:r>
        <w:t xml:space="preserve"> Validation &amp;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B2DDC" w14:paraId="7970091F" w14:textId="77777777">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0579BDF4" w14:textId="77777777" w:rsidR="007B2DDC" w:rsidRDefault="009C3AE9">
            <w:r>
              <w:rPr>
                <w:rFonts w:eastAsia="Arial"/>
                <w:b/>
                <w:bCs/>
                <w:color w:val="FFFFFF"/>
                <w:sz w:val="20"/>
                <w:szCs w:val="20"/>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2A78DAD6" w14:textId="77777777" w:rsidR="007B2DDC" w:rsidRDefault="009C3AE9">
            <w:r>
              <w:rPr>
                <w:rFonts w:eastAsia="Arial"/>
                <w:b/>
                <w:bCs/>
                <w:color w:val="FFFFFF"/>
                <w:sz w:val="20"/>
                <w:szCs w:val="20"/>
              </w:rPr>
              <w:t>Data Engineer — tips table quality assurance &amp; analysis</w:t>
            </w:r>
          </w:p>
        </w:tc>
      </w:tr>
      <w:tr w:rsidR="007B2DDC" w14:paraId="25EA90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1AF21B" w14:textId="77777777" w:rsidR="007B2DDC" w:rsidRDefault="009C3AE9">
            <w:r>
              <w:rPr>
                <w:rFonts w:eastAsia="Arial"/>
                <w:b/>
                <w:bCs/>
                <w:color w:val="1A1A2E"/>
                <w:sz w:val="20"/>
                <w:szCs w:val="20"/>
              </w:rPr>
              <w:t>What she did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C6DBC9" w14:textId="77777777" w:rsidR="007B2DDC" w:rsidRDefault="009C3AE9">
            <w:r>
              <w:rPr>
                <w:rFonts w:eastAsia="Arial"/>
                <w:color w:val="1A1A2E"/>
                <w:sz w:val="20"/>
                <w:szCs w:val="20"/>
              </w:rPr>
              <w:t xml:space="preserve">Conducted an 8-check quality validation on a 100,000-row random sample of </w:t>
            </w:r>
            <w:proofErr w:type="spellStart"/>
            <w:r>
              <w:rPr>
                <w:rFonts w:eastAsia="Arial"/>
                <w:color w:val="1A1A2E"/>
                <w:sz w:val="20"/>
                <w:szCs w:val="20"/>
              </w:rPr>
              <w:t>yelp_tips</w:t>
            </w:r>
            <w:proofErr w:type="spellEnd"/>
            <w:r>
              <w:rPr>
                <w:rFonts w:eastAsia="Arial"/>
                <w:color w:val="1A1A2E"/>
                <w:sz w:val="20"/>
                <w:szCs w:val="20"/>
              </w:rPr>
              <w:t xml:space="preserve">, then confirmed findings against the full 649,181-row table in </w:t>
            </w:r>
            <w:proofErr w:type="spellStart"/>
            <w:r>
              <w:rPr>
                <w:rFonts w:eastAsia="Arial"/>
                <w:color w:val="1A1A2E"/>
                <w:sz w:val="20"/>
                <w:szCs w:val="20"/>
              </w:rPr>
              <w:t>BigQuery</w:t>
            </w:r>
            <w:proofErr w:type="spellEnd"/>
            <w:r>
              <w:rPr>
                <w:rFonts w:eastAsia="Arial"/>
                <w:color w:val="1A1A2E"/>
                <w:sz w:val="20"/>
                <w:szCs w:val="20"/>
              </w:rPr>
              <w:t xml:space="preserve">. Analysis covered: missing values, placeholder text detection, duplicate detection (exact and logical), descriptive statistics on text length and </w:t>
            </w:r>
            <w:proofErr w:type="spellStart"/>
            <w:r>
              <w:rPr>
                <w:rFonts w:eastAsia="Arial"/>
                <w:color w:val="1A1A2E"/>
                <w:sz w:val="20"/>
                <w:szCs w:val="20"/>
              </w:rPr>
              <w:t>compliment_count</w:t>
            </w:r>
            <w:proofErr w:type="spellEnd"/>
            <w:r>
              <w:rPr>
                <w:rFonts w:eastAsia="Arial"/>
                <w:color w:val="1A1A2E"/>
                <w:sz w:val="20"/>
                <w:szCs w:val="20"/>
              </w:rPr>
              <w:t>, time field validation, top businesses/users by tip volume, and temporal distribution by year, hour, and day of week.</w:t>
            </w:r>
          </w:p>
        </w:tc>
      </w:tr>
      <w:tr w:rsidR="007B2DDC" w14:paraId="7FB7E8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A42680" w14:textId="77777777" w:rsidR="007B2DDC" w:rsidRDefault="009C3AE9">
            <w:r>
              <w:rPr>
                <w:rFonts w:eastAsia="Arial"/>
                <w:b/>
                <w:bCs/>
                <w:color w:val="1A1A2E"/>
                <w:sz w:val="20"/>
                <w:szCs w:val="20"/>
              </w:rPr>
              <w:t>Key findings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65BAB0" w14:textId="77777777" w:rsidR="007B2DDC" w:rsidRDefault="009C3AE9">
            <w:r>
              <w:rPr>
                <w:rFonts w:eastAsia="Arial"/>
                <w:color w:val="1A1A2E"/>
                <w:sz w:val="20"/>
                <w:szCs w:val="20"/>
              </w:rPr>
              <w:t xml:space="preserve">649,181 tips with no missing values and only 48 duplicates in the full table (0.007% — negligible). Most tips have </w:t>
            </w:r>
            <w:proofErr w:type="spellStart"/>
            <w:r>
              <w:rPr>
                <w:rFonts w:eastAsia="Arial"/>
                <w:color w:val="1A1A2E"/>
                <w:sz w:val="20"/>
                <w:szCs w:val="20"/>
              </w:rPr>
              <w:t>compliment_count</w:t>
            </w:r>
            <w:proofErr w:type="spellEnd"/>
            <w:r>
              <w:rPr>
                <w:rFonts w:eastAsia="Arial"/>
                <w:color w:val="1A1A2E"/>
                <w:sz w:val="20"/>
                <w:szCs w:val="20"/>
              </w:rPr>
              <w:t xml:space="preserve"> = 0 (minimal engagement). Tips concentrate on weekends and evenings, mirroring the </w:t>
            </w:r>
            <w:proofErr w:type="spellStart"/>
            <w:r>
              <w:rPr>
                <w:rFonts w:eastAsia="Arial"/>
                <w:color w:val="1A1A2E"/>
                <w:sz w:val="20"/>
                <w:szCs w:val="20"/>
              </w:rPr>
              <w:t>checkin</w:t>
            </w:r>
            <w:proofErr w:type="spellEnd"/>
            <w:r>
              <w:rPr>
                <w:rFonts w:eastAsia="Arial"/>
                <w:color w:val="1A1A2E"/>
                <w:sz w:val="20"/>
                <w:szCs w:val="20"/>
              </w:rPr>
              <w:t xml:space="preserve"> pattern </w:t>
            </w:r>
            <w:proofErr w:type="spellStart"/>
            <w:r>
              <w:rPr>
                <w:rFonts w:eastAsia="Arial"/>
                <w:color w:val="1A1A2E"/>
                <w:sz w:val="20"/>
                <w:szCs w:val="20"/>
              </w:rPr>
              <w:t>Yihe</w:t>
            </w:r>
            <w:proofErr w:type="spellEnd"/>
            <w:r>
              <w:rPr>
                <w:rFonts w:eastAsia="Arial"/>
                <w:color w:val="1A1A2E"/>
                <w:sz w:val="20"/>
                <w:szCs w:val="20"/>
              </w:rPr>
              <w:t xml:space="preserve"> found. Only 1 placeholder text value found in 100,000 rows.</w:t>
            </w:r>
          </w:p>
        </w:tc>
      </w:tr>
      <w:tr w:rsidR="007B2DDC" w14:paraId="3B3EDD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727087" w14:textId="77777777" w:rsidR="007B2DDC" w:rsidRDefault="009C3AE9">
            <w:r>
              <w:rPr>
                <w:rFonts w:eastAsia="Arial"/>
                <w:b/>
                <w:bCs/>
                <w:color w:val="1A1A2E"/>
                <w:sz w:val="20"/>
                <w:szCs w:val="20"/>
              </w:rPr>
              <w:t>How it shaped the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53C87B" w14:textId="77777777" w:rsidR="007B2DDC" w:rsidRDefault="009C3AE9">
            <w:r>
              <w:rPr>
                <w:rFonts w:eastAsia="Arial"/>
                <w:color w:val="1A1A2E"/>
                <w:sz w:val="20"/>
                <w:szCs w:val="20"/>
              </w:rPr>
              <w:t xml:space="preserve">The temporal pattern (weekends/evenings) independently corroborates </w:t>
            </w:r>
            <w:proofErr w:type="spellStart"/>
            <w:r>
              <w:rPr>
                <w:rFonts w:eastAsia="Arial"/>
                <w:color w:val="1A1A2E"/>
                <w:sz w:val="20"/>
                <w:szCs w:val="20"/>
              </w:rPr>
              <w:t>Yihe's</w:t>
            </w:r>
            <w:proofErr w:type="spellEnd"/>
            <w:r>
              <w:rPr>
                <w:rFonts w:eastAsia="Arial"/>
                <w:color w:val="1A1A2E"/>
                <w:sz w:val="20"/>
                <w:szCs w:val="20"/>
              </w:rPr>
              <w:t xml:space="preserve"> </w:t>
            </w:r>
            <w:proofErr w:type="spellStart"/>
            <w:r>
              <w:rPr>
                <w:rFonts w:eastAsia="Arial"/>
                <w:color w:val="1A1A2E"/>
                <w:sz w:val="20"/>
                <w:szCs w:val="20"/>
              </w:rPr>
              <w:t>checkin</w:t>
            </w:r>
            <w:proofErr w:type="spellEnd"/>
            <w:r>
              <w:rPr>
                <w:rFonts w:eastAsia="Arial"/>
                <w:color w:val="1A1A2E"/>
                <w:sz w:val="20"/>
                <w:szCs w:val="20"/>
              </w:rPr>
              <w:t xml:space="preserve"> finding, strengthening the operational timing insight. The </w:t>
            </w:r>
            <w:proofErr w:type="gramStart"/>
            <w:r>
              <w:rPr>
                <w:rFonts w:eastAsia="Arial"/>
                <w:color w:val="1A1A2E"/>
                <w:sz w:val="20"/>
                <w:szCs w:val="20"/>
              </w:rPr>
              <w:t>near-absence</w:t>
            </w:r>
            <w:proofErr w:type="gramEnd"/>
            <w:r>
              <w:rPr>
                <w:rFonts w:eastAsia="Arial"/>
                <w:color w:val="1A1A2E"/>
                <w:sz w:val="20"/>
                <w:szCs w:val="20"/>
              </w:rPr>
              <w:t xml:space="preserve"> of duplicates and missing values confirmed that </w:t>
            </w:r>
            <w:proofErr w:type="spellStart"/>
            <w:r>
              <w:rPr>
                <w:rFonts w:eastAsia="Arial"/>
                <w:color w:val="1A1A2E"/>
                <w:sz w:val="20"/>
                <w:szCs w:val="20"/>
              </w:rPr>
              <w:t>yelp_tips</w:t>
            </w:r>
            <w:proofErr w:type="spellEnd"/>
            <w:r>
              <w:rPr>
                <w:rFonts w:eastAsia="Arial"/>
                <w:color w:val="1A1A2E"/>
                <w:sz w:val="20"/>
                <w:szCs w:val="20"/>
              </w:rPr>
              <w:t xml:space="preserve"> could serve as a supplementary text source for sentiment validation if needed.</w:t>
            </w:r>
          </w:p>
        </w:tc>
      </w:tr>
    </w:tbl>
    <w:p w14:paraId="75C6D711" w14:textId="77777777" w:rsidR="007B2DDC" w:rsidRDefault="007B2DDC">
      <w:pPr>
        <w:spacing w:after="120"/>
      </w:pPr>
    </w:p>
    <w:p w14:paraId="6835ADBF" w14:textId="77777777" w:rsidR="007B2DDC" w:rsidRDefault="009C3AE9">
      <w:pPr>
        <w:pStyle w:val="Heading2"/>
      </w:pPr>
      <w:r>
        <w:t xml:space="preserve">4.6 </w:t>
      </w:r>
      <w:proofErr w:type="spellStart"/>
      <w:r>
        <w:t>Weiyi</w:t>
      </w:r>
      <w:proofErr w:type="spellEnd"/>
      <w:r>
        <w:t xml:space="preserve"> — Supporting Visualisations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B2DDC" w14:paraId="6346E9BA" w14:textId="77777777">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E575AEA" w14:textId="77777777" w:rsidR="007B2DDC" w:rsidRDefault="009C3AE9">
            <w:r>
              <w:rPr>
                <w:rFonts w:eastAsia="Arial"/>
                <w:b/>
                <w:bCs/>
                <w:color w:val="FFFFFF"/>
                <w:sz w:val="20"/>
                <w:szCs w:val="20"/>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2847BDBE" w14:textId="77777777" w:rsidR="007B2DDC" w:rsidRDefault="009C3AE9">
            <w:r>
              <w:rPr>
                <w:rFonts w:eastAsia="Arial"/>
                <w:b/>
                <w:bCs/>
                <w:color w:val="FFFFFF"/>
                <w:sz w:val="20"/>
                <w:szCs w:val="20"/>
              </w:rPr>
              <w:t xml:space="preserve">Phase 1 diagnostic visualisations — </w:t>
            </w:r>
            <w:proofErr w:type="spellStart"/>
            <w:r>
              <w:rPr>
                <w:rFonts w:eastAsia="Arial"/>
                <w:b/>
                <w:bCs/>
                <w:color w:val="FFFFFF"/>
                <w:sz w:val="20"/>
                <w:szCs w:val="20"/>
              </w:rPr>
              <w:t>yelp_users</w:t>
            </w:r>
            <w:proofErr w:type="spellEnd"/>
          </w:p>
        </w:tc>
      </w:tr>
      <w:tr w:rsidR="007B2DDC" w14:paraId="1057FD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817E41" w14:textId="77777777" w:rsidR="007B2DDC" w:rsidRDefault="009C3AE9">
            <w:r>
              <w:rPr>
                <w:rFonts w:eastAsia="Arial"/>
                <w:b/>
                <w:bCs/>
                <w:color w:val="1A1A2E"/>
                <w:sz w:val="20"/>
                <w:szCs w:val="20"/>
              </w:rPr>
              <w:t>What she did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D55CDB" w14:textId="77777777" w:rsidR="007B2DDC" w:rsidRDefault="009C3AE9">
            <w:r>
              <w:rPr>
                <w:rFonts w:eastAsia="Arial"/>
                <w:color w:val="1A1A2E"/>
                <w:sz w:val="20"/>
                <w:szCs w:val="20"/>
              </w:rPr>
              <w:t xml:space="preserve">Supported </w:t>
            </w:r>
            <w:proofErr w:type="spellStart"/>
            <w:r>
              <w:rPr>
                <w:rFonts w:eastAsia="Arial"/>
                <w:color w:val="1A1A2E"/>
                <w:sz w:val="20"/>
                <w:szCs w:val="20"/>
              </w:rPr>
              <w:t>Qinxin</w:t>
            </w:r>
            <w:proofErr w:type="spellEnd"/>
            <w:r>
              <w:rPr>
                <w:rFonts w:eastAsia="Arial"/>
                <w:color w:val="1A1A2E"/>
                <w:sz w:val="20"/>
                <w:szCs w:val="20"/>
              </w:rPr>
              <w:t xml:space="preserve"> with Phase 1 diagnostic visualisations on </w:t>
            </w:r>
            <w:proofErr w:type="spellStart"/>
            <w:r>
              <w:rPr>
                <w:rFonts w:eastAsia="Arial"/>
                <w:color w:val="1A1A2E"/>
                <w:sz w:val="20"/>
                <w:szCs w:val="20"/>
              </w:rPr>
              <w:t>yelp_users</w:t>
            </w:r>
            <w:proofErr w:type="spellEnd"/>
            <w:r>
              <w:rPr>
                <w:rFonts w:eastAsia="Arial"/>
                <w:color w:val="1A1A2E"/>
                <w:sz w:val="20"/>
                <w:szCs w:val="20"/>
              </w:rPr>
              <w:t>. Produced charts for data quality inspection: star rating distributions, engagement metric histograms, and preliminary exploratory plots used to identify outliers and validate data types.</w:t>
            </w:r>
          </w:p>
        </w:tc>
      </w:tr>
      <w:tr w:rsidR="007B2DDC" w14:paraId="26988B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AB241D4" w14:textId="77777777" w:rsidR="007B2DDC" w:rsidRDefault="009C3AE9">
            <w:r>
              <w:rPr>
                <w:rFonts w:eastAsia="Arial"/>
                <w:b/>
                <w:bCs/>
                <w:color w:val="1A1A2E"/>
                <w:sz w:val="20"/>
                <w:szCs w:val="20"/>
              </w:rPr>
              <w:t>How it shaped the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942D3E" w14:textId="77777777" w:rsidR="007B2DDC" w:rsidRDefault="009C3AE9">
            <w:r>
              <w:rPr>
                <w:rFonts w:eastAsia="Arial"/>
                <w:color w:val="1A1A2E"/>
                <w:sz w:val="20"/>
                <w:szCs w:val="20"/>
              </w:rPr>
              <w:t>Early diagnostic plots confirmed the right-skewed engagement distribution and absence of systematic data errors, giving the team confidence to proceed with analysis without extensive data cleaning on the users table.</w:t>
            </w:r>
          </w:p>
        </w:tc>
      </w:tr>
    </w:tbl>
    <w:p w14:paraId="452A9225" w14:textId="77777777" w:rsidR="007B2DDC" w:rsidRDefault="007B2DDC">
      <w:pPr>
        <w:spacing w:after="120"/>
      </w:pPr>
    </w:p>
    <w:p w14:paraId="0D356757" w14:textId="77777777" w:rsidR="007B2DDC" w:rsidRDefault="009C3AE9">
      <w:pPr>
        <w:pStyle w:val="Heading2"/>
      </w:pPr>
      <w:r>
        <w:t xml:space="preserve">4.7 Lady — </w:t>
      </w:r>
      <w:proofErr w:type="spellStart"/>
      <w:r>
        <w:t>yelp_restaurants</w:t>
      </w:r>
      <w:proofErr w:type="spellEnd"/>
      <w:r>
        <w:t xml:space="preserve"> (Central Anchor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B2DDC" w14:paraId="11E77284" w14:textId="77777777">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54CA3C89" w14:textId="77777777" w:rsidR="007B2DDC" w:rsidRDefault="009C3AE9">
            <w:r>
              <w:rPr>
                <w:rFonts w:eastAsia="Arial"/>
                <w:b/>
                <w:bCs/>
                <w:color w:val="FFFFFF"/>
                <w:sz w:val="20"/>
                <w:szCs w:val="20"/>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D813BFE" w14:textId="77777777" w:rsidR="007B2DDC" w:rsidRDefault="009C3AE9">
            <w:r>
              <w:rPr>
                <w:rFonts w:eastAsia="Arial"/>
                <w:b/>
                <w:bCs/>
                <w:color w:val="FFFFFF"/>
                <w:sz w:val="20"/>
                <w:szCs w:val="20"/>
              </w:rPr>
              <w:t>Data Engineer — restaurants table (central anchor for all analysis)</w:t>
            </w:r>
          </w:p>
        </w:tc>
      </w:tr>
      <w:tr w:rsidR="007B2DDC" w14:paraId="1A45D5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20F35D" w14:textId="77777777" w:rsidR="007B2DDC" w:rsidRDefault="009C3AE9">
            <w:r>
              <w:rPr>
                <w:rFonts w:eastAsia="Arial"/>
                <w:b/>
                <w:bCs/>
                <w:color w:val="1A1A2E"/>
                <w:sz w:val="20"/>
                <w:szCs w:val="20"/>
              </w:rPr>
              <w:t>What she did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252694" w14:textId="77777777" w:rsidR="007B2DDC" w:rsidRDefault="009C3AE9">
            <w:r>
              <w:rPr>
                <w:rFonts w:eastAsia="Arial"/>
                <w:color w:val="1A1A2E"/>
                <w:sz w:val="20"/>
                <w:szCs w:val="20"/>
              </w:rPr>
              <w:t xml:space="preserve">Owned the </w:t>
            </w:r>
            <w:proofErr w:type="spellStart"/>
            <w:r>
              <w:rPr>
                <w:rFonts w:eastAsia="Arial"/>
                <w:color w:val="1A1A2E"/>
                <w:sz w:val="20"/>
                <w:szCs w:val="20"/>
              </w:rPr>
              <w:t>yelp_restaurants</w:t>
            </w:r>
            <w:proofErr w:type="spellEnd"/>
            <w:r>
              <w:rPr>
                <w:rFonts w:eastAsia="Arial"/>
                <w:color w:val="1A1A2E"/>
                <w:sz w:val="20"/>
                <w:szCs w:val="20"/>
              </w:rPr>
              <w:t xml:space="preserve"> table — the central anchor table that every other table joins to via </w:t>
            </w:r>
            <w:proofErr w:type="spellStart"/>
            <w:r>
              <w:rPr>
                <w:rFonts w:eastAsia="Arial"/>
                <w:color w:val="1A1A2E"/>
                <w:sz w:val="20"/>
                <w:szCs w:val="20"/>
              </w:rPr>
              <w:t>business_id</w:t>
            </w:r>
            <w:proofErr w:type="spellEnd"/>
            <w:r>
              <w:rPr>
                <w:rFonts w:eastAsia="Arial"/>
                <w:color w:val="1A1A2E"/>
                <w:sz w:val="20"/>
                <w:szCs w:val="20"/>
              </w:rPr>
              <w:t>. Responsible for Phase 1-3: diagnostic validation, cleaning, and producing the analysis-ready table that powers Q1 and Q2.</w:t>
            </w:r>
          </w:p>
        </w:tc>
      </w:tr>
      <w:tr w:rsidR="007B2DDC" w14:paraId="485DC0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2BEC78" w14:textId="77777777" w:rsidR="007B2DDC" w:rsidRDefault="009C3AE9">
            <w:r>
              <w:rPr>
                <w:rFonts w:eastAsia="Arial"/>
                <w:b/>
                <w:bCs/>
                <w:color w:val="1A1A2E"/>
                <w:sz w:val="20"/>
                <w:szCs w:val="20"/>
              </w:rPr>
              <w:t>Key structural finding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1B5A23" w14:textId="77777777" w:rsidR="007B2DDC" w:rsidRDefault="009C3AE9">
            <w:r>
              <w:rPr>
                <w:rFonts w:eastAsia="Arial"/>
                <w:color w:val="1A1A2E"/>
                <w:sz w:val="20"/>
                <w:szCs w:val="20"/>
              </w:rPr>
              <w:t xml:space="preserve">Confirmed that the </w:t>
            </w:r>
            <w:proofErr w:type="spellStart"/>
            <w:r>
              <w:rPr>
                <w:rFonts w:eastAsia="Arial"/>
                <w:color w:val="1A1A2E"/>
                <w:sz w:val="20"/>
                <w:szCs w:val="20"/>
              </w:rPr>
              <w:t>yelp_restaurants</w:t>
            </w:r>
            <w:proofErr w:type="spellEnd"/>
            <w:r>
              <w:rPr>
                <w:rFonts w:eastAsia="Arial"/>
                <w:color w:val="1A1A2E"/>
                <w:sz w:val="20"/>
                <w:szCs w:val="20"/>
              </w:rPr>
              <w:t xml:space="preserve"> table had already been processed to extract attribute fields from nested JSON into individual columns (</w:t>
            </w:r>
            <w:proofErr w:type="spellStart"/>
            <w:r>
              <w:rPr>
                <w:rFonts w:eastAsia="Arial"/>
                <w:color w:val="1A1A2E"/>
                <w:sz w:val="20"/>
                <w:szCs w:val="20"/>
              </w:rPr>
              <w:t>RestaurantsTakeOut</w:t>
            </w:r>
            <w:proofErr w:type="spellEnd"/>
            <w:r>
              <w:rPr>
                <w:rFonts w:eastAsia="Arial"/>
                <w:color w:val="1A1A2E"/>
                <w:sz w:val="20"/>
                <w:szCs w:val="20"/>
              </w:rPr>
              <w:t xml:space="preserve">, </w:t>
            </w:r>
            <w:proofErr w:type="spellStart"/>
            <w:r>
              <w:rPr>
                <w:rFonts w:eastAsia="Arial"/>
                <w:color w:val="1A1A2E"/>
                <w:sz w:val="20"/>
                <w:szCs w:val="20"/>
              </w:rPr>
              <w:t>RestaurantsDelivery</w:t>
            </w:r>
            <w:proofErr w:type="spellEnd"/>
            <w:r>
              <w:rPr>
                <w:rFonts w:eastAsia="Arial"/>
                <w:color w:val="1A1A2E"/>
                <w:sz w:val="20"/>
                <w:szCs w:val="20"/>
              </w:rPr>
              <w:t xml:space="preserve">, </w:t>
            </w:r>
            <w:proofErr w:type="spellStart"/>
            <w:r>
              <w:rPr>
                <w:rFonts w:eastAsia="Arial"/>
                <w:color w:val="1A1A2E"/>
                <w:sz w:val="20"/>
                <w:szCs w:val="20"/>
              </w:rPr>
              <w:t>OutdoorSeating</w:t>
            </w:r>
            <w:proofErr w:type="spellEnd"/>
            <w:r>
              <w:rPr>
                <w:rFonts w:eastAsia="Arial"/>
                <w:color w:val="1A1A2E"/>
                <w:sz w:val="20"/>
                <w:szCs w:val="20"/>
              </w:rPr>
              <w:t xml:space="preserve">, </w:t>
            </w:r>
            <w:proofErr w:type="spellStart"/>
            <w:r>
              <w:rPr>
                <w:rFonts w:eastAsia="Arial"/>
                <w:color w:val="1A1A2E"/>
                <w:sz w:val="20"/>
                <w:szCs w:val="20"/>
              </w:rPr>
              <w:t>RestaurantsReservations</w:t>
            </w:r>
            <w:proofErr w:type="spellEnd"/>
            <w:r>
              <w:rPr>
                <w:rFonts w:eastAsia="Arial"/>
                <w:color w:val="1A1A2E"/>
                <w:sz w:val="20"/>
                <w:szCs w:val="20"/>
              </w:rPr>
              <w:t xml:space="preserve">, </w:t>
            </w:r>
            <w:proofErr w:type="spellStart"/>
            <w:r>
              <w:rPr>
                <w:rFonts w:eastAsia="Arial"/>
                <w:color w:val="1A1A2E"/>
                <w:sz w:val="20"/>
                <w:szCs w:val="20"/>
              </w:rPr>
              <w:t>WiFi</w:t>
            </w:r>
            <w:proofErr w:type="spellEnd"/>
            <w:r>
              <w:rPr>
                <w:rFonts w:eastAsia="Arial"/>
                <w:color w:val="1A1A2E"/>
                <w:sz w:val="20"/>
                <w:szCs w:val="20"/>
              </w:rPr>
              <w:t xml:space="preserve">, </w:t>
            </w:r>
            <w:proofErr w:type="spellStart"/>
            <w:r>
              <w:rPr>
                <w:rFonts w:eastAsia="Arial"/>
                <w:color w:val="1A1A2E"/>
                <w:sz w:val="20"/>
                <w:szCs w:val="20"/>
              </w:rPr>
              <w:t>HasTV</w:t>
            </w:r>
            <w:proofErr w:type="spellEnd"/>
            <w:r>
              <w:rPr>
                <w:rFonts w:eastAsia="Arial"/>
                <w:color w:val="1A1A2E"/>
                <w:sz w:val="20"/>
                <w:szCs w:val="20"/>
              </w:rPr>
              <w:t xml:space="preserve">, </w:t>
            </w:r>
            <w:proofErr w:type="spellStart"/>
            <w:r>
              <w:rPr>
                <w:rFonts w:eastAsia="Arial"/>
                <w:color w:val="1A1A2E"/>
                <w:sz w:val="20"/>
                <w:szCs w:val="20"/>
              </w:rPr>
              <w:t>GoodForKids</w:t>
            </w:r>
            <w:proofErr w:type="spellEnd"/>
            <w:r>
              <w:rPr>
                <w:rFonts w:eastAsia="Arial"/>
                <w:color w:val="1A1A2E"/>
                <w:sz w:val="20"/>
                <w:szCs w:val="20"/>
              </w:rPr>
              <w:t>, RestaurantsPriceRange2, Caters, etc.). This eliminated the need for JSON parsing at the analysis stage and meant all attribute fields were immediately available as individual STRING columns.</w:t>
            </w:r>
          </w:p>
        </w:tc>
      </w:tr>
      <w:tr w:rsidR="007B2DDC" w14:paraId="640CD5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FAC6CB7" w14:textId="77777777" w:rsidR="007B2DDC" w:rsidRDefault="009C3AE9">
            <w:r>
              <w:rPr>
                <w:rFonts w:eastAsia="Arial"/>
                <w:b/>
                <w:bCs/>
                <w:color w:val="1A1A2E"/>
                <w:sz w:val="20"/>
                <w:szCs w:val="20"/>
              </w:rPr>
              <w:lastRenderedPageBreak/>
              <w:t>How it shaped the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D39521" w14:textId="77777777" w:rsidR="007B2DDC" w:rsidRDefault="009C3AE9">
            <w:r>
              <w:rPr>
                <w:rFonts w:eastAsia="Arial"/>
                <w:color w:val="1A1A2E"/>
                <w:sz w:val="20"/>
                <w:szCs w:val="20"/>
              </w:rPr>
              <w:t>This is the single most important structural prerequisite for Q1 and Q2. Without the attributes being pre-extracted as individual columns, the feature comparison analysis would not have been possible without a separate JSON unnesting step. The 52,286-row restaurant table with pre-extracted attributes is the direct input to all three findings.</w:t>
            </w:r>
          </w:p>
        </w:tc>
      </w:tr>
    </w:tbl>
    <w:p w14:paraId="5B543BD0" w14:textId="77777777" w:rsidR="007B2DDC" w:rsidRDefault="007B2DDC">
      <w:pPr>
        <w:spacing w:after="120"/>
      </w:pPr>
    </w:p>
    <w:p w14:paraId="49877A19" w14:textId="77777777" w:rsidR="007B2DDC" w:rsidRDefault="009C3AE9">
      <w:pPr>
        <w:pStyle w:val="Heading2"/>
      </w:pPr>
      <w:r>
        <w:t>4.8 Huifang (You) — Direction 1 Core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B2DDC" w14:paraId="584FC919" w14:textId="77777777">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D63DB42" w14:textId="77777777" w:rsidR="007B2DDC" w:rsidRDefault="009C3AE9">
            <w:r>
              <w:rPr>
                <w:rFonts w:eastAsia="Arial"/>
                <w:b/>
                <w:bCs/>
                <w:color w:val="FFFFFF"/>
                <w:sz w:val="20"/>
                <w:szCs w:val="20"/>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2ADF6C70" w14:textId="77777777" w:rsidR="007B2DDC" w:rsidRDefault="009C3AE9">
            <w:r>
              <w:rPr>
                <w:rFonts w:eastAsia="Arial"/>
                <w:b/>
                <w:bCs/>
                <w:color w:val="FFFFFF"/>
                <w:sz w:val="20"/>
                <w:szCs w:val="20"/>
              </w:rPr>
              <w:t>Analyst — Q1, Q2, Q3 analytical findings</w:t>
            </w:r>
          </w:p>
        </w:tc>
      </w:tr>
      <w:tr w:rsidR="007B2DDC" w14:paraId="039972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7E297B5" w14:textId="77777777" w:rsidR="007B2DDC" w:rsidRDefault="009C3AE9">
            <w:r>
              <w:rPr>
                <w:rFonts w:eastAsia="Arial"/>
                <w:b/>
                <w:bCs/>
                <w:color w:val="1A1A2E"/>
                <w:sz w:val="20"/>
                <w:szCs w:val="20"/>
              </w:rPr>
              <w:t>What you did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E2A325" w14:textId="77777777" w:rsidR="007B2DDC" w:rsidRDefault="009C3AE9">
            <w:r>
              <w:rPr>
                <w:rFonts w:eastAsia="Arial"/>
                <w:color w:val="1A1A2E"/>
                <w:sz w:val="20"/>
                <w:szCs w:val="20"/>
              </w:rPr>
              <w:t>Built on the validated, clean tables produced by the team to execute the three analytical questions for Direction 1. Designed and ran: (1) attribute comparison analysis between high and low-rated groups; (2) Random Forest predictive model with feature importance ranking; (3) NLP word frequency differential analysis on 40,000 sampled reviews; (4) combination effect analysis; (5) city-level geographic robustness check; (6) price tier deep-dive.</w:t>
            </w:r>
          </w:p>
        </w:tc>
      </w:tr>
      <w:tr w:rsidR="007B2DDC" w14:paraId="5F61C7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0C0B062" w14:textId="77777777" w:rsidR="007B2DDC" w:rsidRDefault="009C3AE9">
            <w:r>
              <w:rPr>
                <w:rFonts w:eastAsia="Arial"/>
                <w:b/>
                <w:bCs/>
                <w:color w:val="1A1A2E"/>
                <w:sz w:val="20"/>
                <w:szCs w:val="20"/>
              </w:rPr>
              <w:t xml:space="preserve">How </w:t>
            </w:r>
            <w:proofErr w:type="gramStart"/>
            <w:r>
              <w:rPr>
                <w:rFonts w:eastAsia="Arial"/>
                <w:b/>
                <w:bCs/>
                <w:color w:val="1A1A2E"/>
                <w:sz w:val="20"/>
                <w:szCs w:val="20"/>
              </w:rPr>
              <w:t>team work</w:t>
            </w:r>
            <w:proofErr w:type="gramEnd"/>
            <w:r>
              <w:rPr>
                <w:rFonts w:eastAsia="Arial"/>
                <w:b/>
                <w:bCs/>
                <w:color w:val="1A1A2E"/>
                <w:sz w:val="20"/>
                <w:szCs w:val="20"/>
              </w:rPr>
              <w:t xml:space="preserve"> enabled this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3B5CBE" w14:textId="77777777" w:rsidR="007B2DDC" w:rsidRDefault="009C3AE9">
            <w:r>
              <w:rPr>
                <w:rFonts w:eastAsia="Arial"/>
                <w:color w:val="1A1A2E"/>
                <w:sz w:val="20"/>
                <w:szCs w:val="20"/>
              </w:rPr>
              <w:t xml:space="preserve">Every analytical decision was informed by the team's validation work: the feature set came from Bhavya's CNVO framework; confidence in the reviews sample came from Jing's validation; the join key integrity was confirmed by </w:t>
            </w:r>
            <w:proofErr w:type="spellStart"/>
            <w:r>
              <w:rPr>
                <w:rFonts w:eastAsia="Arial"/>
                <w:color w:val="1A1A2E"/>
                <w:sz w:val="20"/>
                <w:szCs w:val="20"/>
              </w:rPr>
              <w:t>Yihe</w:t>
            </w:r>
            <w:proofErr w:type="spellEnd"/>
            <w:r>
              <w:rPr>
                <w:rFonts w:eastAsia="Arial"/>
                <w:color w:val="1A1A2E"/>
                <w:sz w:val="20"/>
                <w:szCs w:val="20"/>
              </w:rPr>
              <w:t xml:space="preserve">; the review sampling strategy was informed by </w:t>
            </w:r>
            <w:proofErr w:type="spellStart"/>
            <w:r>
              <w:rPr>
                <w:rFonts w:eastAsia="Arial"/>
                <w:color w:val="1A1A2E"/>
                <w:sz w:val="20"/>
                <w:szCs w:val="20"/>
              </w:rPr>
              <w:t>Qinxin's</w:t>
            </w:r>
            <w:proofErr w:type="spellEnd"/>
            <w:r>
              <w:rPr>
                <w:rFonts w:eastAsia="Arial"/>
                <w:color w:val="1A1A2E"/>
                <w:sz w:val="20"/>
                <w:szCs w:val="20"/>
              </w:rPr>
              <w:t xml:space="preserve"> finding that user activity level does not bias star ratings; the attribute columns were available because Lady confirmed the schema; the temporal context for the wait-time recommendation was grounded in </w:t>
            </w:r>
            <w:proofErr w:type="spellStart"/>
            <w:r>
              <w:rPr>
                <w:rFonts w:eastAsia="Arial"/>
                <w:color w:val="1A1A2E"/>
                <w:sz w:val="20"/>
                <w:szCs w:val="20"/>
              </w:rPr>
              <w:t>Yihe's</w:t>
            </w:r>
            <w:proofErr w:type="spellEnd"/>
            <w:r>
              <w:rPr>
                <w:rFonts w:eastAsia="Arial"/>
                <w:color w:val="1A1A2E"/>
                <w:sz w:val="20"/>
                <w:szCs w:val="20"/>
              </w:rPr>
              <w:t xml:space="preserve"> and </w:t>
            </w:r>
            <w:proofErr w:type="spellStart"/>
            <w:r>
              <w:rPr>
                <w:rFonts w:eastAsia="Arial"/>
                <w:color w:val="1A1A2E"/>
                <w:sz w:val="20"/>
                <w:szCs w:val="20"/>
              </w:rPr>
              <w:t>Xuanying's</w:t>
            </w:r>
            <w:proofErr w:type="spellEnd"/>
            <w:r>
              <w:rPr>
                <w:rFonts w:eastAsia="Arial"/>
                <w:color w:val="1A1A2E"/>
                <w:sz w:val="20"/>
                <w:szCs w:val="20"/>
              </w:rPr>
              <w:t xml:space="preserve"> peak-hours findings.</w:t>
            </w:r>
          </w:p>
        </w:tc>
      </w:tr>
    </w:tbl>
    <w:p w14:paraId="4525E78C" w14:textId="77777777" w:rsidR="007B2DDC" w:rsidRDefault="007B2DDC">
      <w:pPr>
        <w:spacing w:after="120"/>
      </w:pPr>
    </w:p>
    <w:p w14:paraId="5A30C504" w14:textId="77777777" w:rsidR="007B2DDC" w:rsidRDefault="009C3AE9">
      <w:pPr>
        <w:pStyle w:val="Heading2"/>
      </w:pPr>
      <w:r>
        <w:t>4.9 How the Team's Findings Informed Analytical Decisions</w:t>
      </w:r>
    </w:p>
    <w:p w14:paraId="1C031E85" w14:textId="77777777" w:rsidR="007B2DDC" w:rsidRDefault="009C3AE9">
      <w:pPr>
        <w:spacing w:before="60" w:after="100"/>
      </w:pPr>
      <w:r>
        <w:rPr>
          <w:rFonts w:eastAsia="Arial"/>
          <w:color w:val="333333"/>
        </w:rPr>
        <w:t>The table below shows the direct chain from each team member's data engineering work to a specific analytical decision in Sections 5-7.</w:t>
      </w:r>
    </w:p>
    <w:p w14:paraId="3EB695A7" w14:textId="77777777" w:rsidR="007B2DDC" w:rsidRDefault="007B2D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400"/>
        <w:gridCol w:w="2360"/>
      </w:tblGrid>
      <w:tr w:rsidR="007B2DDC" w14:paraId="20F119A2" w14:textId="77777777">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7D98107D" w14:textId="77777777" w:rsidR="007B2DDC" w:rsidRDefault="009C3AE9">
            <w:r>
              <w:rPr>
                <w:rFonts w:eastAsia="Arial"/>
                <w:b/>
                <w:bCs/>
                <w:color w:val="FFFFFF"/>
                <w:sz w:val="20"/>
                <w:szCs w:val="20"/>
              </w:rPr>
              <w:t>Team member</w:t>
            </w:r>
          </w:p>
        </w:tc>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4DBD9008" w14:textId="77777777" w:rsidR="007B2DDC" w:rsidRDefault="009C3AE9">
            <w:r>
              <w:rPr>
                <w:rFonts w:eastAsia="Arial"/>
                <w:b/>
                <w:bCs/>
                <w:color w:val="FFFFFF"/>
                <w:sz w:val="20"/>
                <w:szCs w:val="20"/>
              </w:rPr>
              <w:t>What they found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7C4B7013" w14:textId="77777777" w:rsidR="007B2DDC" w:rsidRDefault="009C3AE9">
            <w:r>
              <w:rPr>
                <w:rFonts w:eastAsia="Arial"/>
                <w:b/>
                <w:bCs/>
                <w:color w:val="FFFFFF"/>
                <w:sz w:val="20"/>
                <w:szCs w:val="20"/>
              </w:rPr>
              <w:t>Analytical decision it enabled</w:t>
            </w:r>
          </w:p>
        </w:tc>
        <w:tc>
          <w:tcPr>
            <w:tcW w:w="236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75177BB1" w14:textId="77777777" w:rsidR="007B2DDC" w:rsidRDefault="009C3AE9">
            <w:r>
              <w:rPr>
                <w:rFonts w:eastAsia="Arial"/>
                <w:b/>
                <w:bCs/>
                <w:color w:val="FFFFFF"/>
                <w:sz w:val="20"/>
                <w:szCs w:val="20"/>
              </w:rPr>
              <w:t>Where it appears</w:t>
            </w:r>
          </w:p>
        </w:tc>
      </w:tr>
      <w:tr w:rsidR="007B2DDC" w14:paraId="70ADB7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7117B8" w14:textId="77777777" w:rsidR="007B2DDC" w:rsidRDefault="009C3AE9">
            <w:r>
              <w:rPr>
                <w:rFonts w:eastAsia="Arial"/>
                <w:b/>
                <w:bCs/>
                <w:color w:val="1A1A2E"/>
                <w:sz w:val="20"/>
                <w:szCs w:val="20"/>
              </w:rPr>
              <w:t>Bhavya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A7CCB3" w14:textId="77777777" w:rsidR="007B2DDC" w:rsidRDefault="009C3AE9">
            <w:r>
              <w:rPr>
                <w:rFonts w:eastAsia="Arial"/>
                <w:color w:val="1A1A2E"/>
                <w:sz w:val="20"/>
                <w:szCs w:val="20"/>
              </w:rPr>
              <w:t>Identified 9 specific attribute columns linked to NROA's business needs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64ED95" w14:textId="77777777" w:rsidR="007B2DDC" w:rsidRDefault="009C3AE9">
            <w:r>
              <w:rPr>
                <w:rFonts w:eastAsia="Arial"/>
                <w:color w:val="1A1A2E"/>
                <w:sz w:val="20"/>
                <w:szCs w:val="20"/>
              </w:rPr>
              <w:t>These became the exact feature set for Q1 comparison and Q2 model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FB3F06" w14:textId="77777777" w:rsidR="007B2DDC" w:rsidRDefault="009C3AE9">
            <w:r>
              <w:rPr>
                <w:rFonts w:eastAsia="Arial"/>
                <w:color w:val="1A1A2E"/>
                <w:sz w:val="20"/>
                <w:szCs w:val="20"/>
              </w:rPr>
              <w:t>Sections 5 &amp; 6</w:t>
            </w:r>
          </w:p>
        </w:tc>
      </w:tr>
      <w:tr w:rsidR="007B2DDC" w14:paraId="7C9336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64852E" w14:textId="77777777" w:rsidR="007B2DDC" w:rsidRDefault="009C3AE9">
            <w:r>
              <w:rPr>
                <w:rFonts w:eastAsia="Arial"/>
                <w:b/>
                <w:bCs/>
                <w:color w:val="1A1A2E"/>
                <w:sz w:val="20"/>
                <w:szCs w:val="20"/>
              </w:rPr>
              <w:t>Lady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562906" w14:textId="77777777" w:rsidR="007B2DDC" w:rsidRDefault="009C3AE9">
            <w:r>
              <w:rPr>
                <w:rFonts w:eastAsia="Arial"/>
                <w:color w:val="1A1A2E"/>
                <w:sz w:val="20"/>
                <w:szCs w:val="20"/>
              </w:rPr>
              <w:t xml:space="preserve">Attributes already extracted as individual columns in </w:t>
            </w:r>
            <w:proofErr w:type="spellStart"/>
            <w:r>
              <w:rPr>
                <w:rFonts w:eastAsia="Arial"/>
                <w:color w:val="1A1A2E"/>
                <w:sz w:val="20"/>
                <w:szCs w:val="20"/>
              </w:rPr>
              <w:t>yelp_restaurants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70B9EC" w14:textId="77777777" w:rsidR="007B2DDC" w:rsidRDefault="009C3AE9">
            <w:r>
              <w:rPr>
                <w:rFonts w:eastAsia="Arial"/>
                <w:color w:val="1A1A2E"/>
                <w:sz w:val="20"/>
                <w:szCs w:val="20"/>
              </w:rPr>
              <w:t>No JSON parsing needed; analysis could run directly on the table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997E68" w14:textId="77777777" w:rsidR="007B2DDC" w:rsidRDefault="009C3AE9">
            <w:r>
              <w:rPr>
                <w:rFonts w:eastAsia="Arial"/>
                <w:color w:val="1A1A2E"/>
                <w:sz w:val="20"/>
                <w:szCs w:val="20"/>
              </w:rPr>
              <w:t>Sections 5 &amp; 6</w:t>
            </w:r>
          </w:p>
        </w:tc>
      </w:tr>
      <w:tr w:rsidR="007B2DDC" w14:paraId="2CFC07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6C545" w14:textId="77777777" w:rsidR="007B2DDC" w:rsidRDefault="009C3AE9">
            <w:r>
              <w:rPr>
                <w:rFonts w:eastAsia="Arial"/>
                <w:b/>
                <w:bCs/>
                <w:color w:val="1A1A2E"/>
                <w:sz w:val="20"/>
                <w:szCs w:val="20"/>
              </w:rPr>
              <w:t>Jing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1AC2CE" w14:textId="77777777" w:rsidR="007B2DDC" w:rsidRDefault="009C3AE9">
            <w:r>
              <w:rPr>
                <w:rFonts w:eastAsia="Arial"/>
                <w:color w:val="1A1A2E"/>
                <w:sz w:val="20"/>
                <w:szCs w:val="20"/>
              </w:rPr>
              <w:t>No missing values in key review fields; stars distributed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03168" w14:textId="77777777" w:rsidR="007B2DDC" w:rsidRDefault="009C3AE9">
            <w:r>
              <w:rPr>
                <w:rFonts w:eastAsia="Arial"/>
                <w:color w:val="1A1A2E"/>
                <w:sz w:val="20"/>
                <w:szCs w:val="20"/>
              </w:rPr>
              <w:t>Random sample of reviews is reliable; no quality filter needed before NLP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640AB8" w14:textId="77777777" w:rsidR="007B2DDC" w:rsidRDefault="009C3AE9">
            <w:r>
              <w:rPr>
                <w:rFonts w:eastAsia="Arial"/>
                <w:color w:val="1A1A2E"/>
                <w:sz w:val="20"/>
                <w:szCs w:val="20"/>
              </w:rPr>
              <w:t>Section 7 (Q3)</w:t>
            </w:r>
          </w:p>
        </w:tc>
      </w:tr>
      <w:tr w:rsidR="007B2DDC" w14:paraId="297D3C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BB0D88" w14:textId="77777777" w:rsidR="007B2DDC" w:rsidRDefault="009C3AE9">
            <w:proofErr w:type="spellStart"/>
            <w:r>
              <w:rPr>
                <w:rFonts w:eastAsia="Arial"/>
                <w:b/>
                <w:bCs/>
                <w:color w:val="1A1A2E"/>
                <w:sz w:val="20"/>
                <w:szCs w:val="20"/>
              </w:rPr>
              <w:t>Qinxin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02FBAA" w14:textId="77777777" w:rsidR="007B2DDC" w:rsidRDefault="009C3AE9">
            <w:r>
              <w:rPr>
                <w:rFonts w:eastAsia="Arial"/>
                <w:color w:val="1A1A2E"/>
                <w:sz w:val="20"/>
                <w:szCs w:val="20"/>
              </w:rPr>
              <w:t>Review count and average star rating are uncorrelated in users table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7D79C2" w14:textId="77777777" w:rsidR="007B2DDC" w:rsidRDefault="009C3AE9">
            <w:r>
              <w:rPr>
                <w:rFonts w:eastAsia="Arial"/>
                <w:color w:val="1A1A2E"/>
                <w:sz w:val="20"/>
                <w:szCs w:val="20"/>
              </w:rPr>
              <w:t>Confirmed review sample is not biased by reviewer activity level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B4C883" w14:textId="77777777" w:rsidR="007B2DDC" w:rsidRDefault="009C3AE9">
            <w:r>
              <w:rPr>
                <w:rFonts w:eastAsia="Arial"/>
                <w:color w:val="1A1A2E"/>
                <w:sz w:val="20"/>
                <w:szCs w:val="20"/>
              </w:rPr>
              <w:t>Section 7 (Q3)</w:t>
            </w:r>
          </w:p>
        </w:tc>
      </w:tr>
      <w:tr w:rsidR="007B2DDC" w14:paraId="56CF660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9658A9" w14:textId="77777777" w:rsidR="007B2DDC" w:rsidRDefault="009C3AE9">
            <w:proofErr w:type="spellStart"/>
            <w:r>
              <w:rPr>
                <w:rFonts w:eastAsia="Arial"/>
                <w:b/>
                <w:bCs/>
                <w:color w:val="1A1A2E"/>
                <w:sz w:val="20"/>
                <w:szCs w:val="20"/>
              </w:rPr>
              <w:lastRenderedPageBreak/>
              <w:t>Yihe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D43711" w14:textId="77777777" w:rsidR="007B2DDC" w:rsidRDefault="009C3AE9">
            <w:r>
              <w:rPr>
                <w:rFonts w:eastAsia="Arial"/>
                <w:color w:val="1A1A2E"/>
                <w:sz w:val="20"/>
                <w:szCs w:val="20"/>
              </w:rPr>
              <w:t xml:space="preserve">All </w:t>
            </w:r>
            <w:proofErr w:type="spellStart"/>
            <w:r>
              <w:rPr>
                <w:rFonts w:eastAsia="Arial"/>
                <w:color w:val="1A1A2E"/>
                <w:sz w:val="20"/>
                <w:szCs w:val="20"/>
              </w:rPr>
              <w:t>business_ids</w:t>
            </w:r>
            <w:proofErr w:type="spellEnd"/>
            <w:r>
              <w:rPr>
                <w:rFonts w:eastAsia="Arial"/>
                <w:color w:val="1A1A2E"/>
                <w:sz w:val="20"/>
                <w:szCs w:val="20"/>
              </w:rPr>
              <w:t xml:space="preserve"> join correctly; peak hours are evenings and weekends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5161B1" w14:textId="77777777" w:rsidR="007B2DDC" w:rsidRDefault="009C3AE9">
            <w:r>
              <w:rPr>
                <w:rFonts w:eastAsia="Arial"/>
                <w:color w:val="1A1A2E"/>
                <w:sz w:val="20"/>
                <w:szCs w:val="20"/>
              </w:rPr>
              <w:t>Join key integrity confirmed; timing context for wait-time recommendation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1D86F7" w14:textId="77777777" w:rsidR="007B2DDC" w:rsidRDefault="009C3AE9">
            <w:r>
              <w:rPr>
                <w:rFonts w:eastAsia="Arial"/>
                <w:color w:val="1A1A2E"/>
                <w:sz w:val="20"/>
                <w:szCs w:val="20"/>
              </w:rPr>
              <w:t>Sections 3 &amp; 8</w:t>
            </w:r>
          </w:p>
        </w:tc>
      </w:tr>
      <w:tr w:rsidR="007B2DDC" w14:paraId="651A73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8A1280" w14:textId="77777777" w:rsidR="007B2DDC" w:rsidRDefault="009C3AE9">
            <w:proofErr w:type="spellStart"/>
            <w:r>
              <w:rPr>
                <w:rFonts w:eastAsia="Arial"/>
                <w:b/>
                <w:bCs/>
                <w:color w:val="1A1A2E"/>
                <w:sz w:val="20"/>
                <w:szCs w:val="20"/>
              </w:rPr>
              <w:t>Xuanying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F4B148" w14:textId="77777777" w:rsidR="007B2DDC" w:rsidRDefault="009C3AE9">
            <w:r>
              <w:rPr>
                <w:rFonts w:eastAsia="Arial"/>
                <w:color w:val="1A1A2E"/>
                <w:sz w:val="20"/>
                <w:szCs w:val="20"/>
              </w:rPr>
              <w:t xml:space="preserve">Tips peak on weekends/evenings, matching </w:t>
            </w:r>
            <w:proofErr w:type="spellStart"/>
            <w:r>
              <w:rPr>
                <w:rFonts w:eastAsia="Arial"/>
                <w:color w:val="1A1A2E"/>
                <w:sz w:val="20"/>
                <w:szCs w:val="20"/>
              </w:rPr>
              <w:t>checkin</w:t>
            </w:r>
            <w:proofErr w:type="spellEnd"/>
            <w:r>
              <w:rPr>
                <w:rFonts w:eastAsia="Arial"/>
                <w:color w:val="1A1A2E"/>
                <w:sz w:val="20"/>
                <w:szCs w:val="20"/>
              </w:rPr>
              <w:t xml:space="preserve"> pattern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420FDE" w14:textId="77777777" w:rsidR="007B2DDC" w:rsidRDefault="009C3AE9">
            <w:r>
              <w:rPr>
                <w:rFonts w:eastAsia="Arial"/>
                <w:color w:val="1A1A2E"/>
                <w:sz w:val="20"/>
                <w:szCs w:val="20"/>
              </w:rPr>
              <w:t>Independent corroboration of operational timing insight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678306" w14:textId="77777777" w:rsidR="007B2DDC" w:rsidRDefault="009C3AE9">
            <w:r>
              <w:rPr>
                <w:rFonts w:eastAsia="Arial"/>
                <w:color w:val="1A1A2E"/>
                <w:sz w:val="20"/>
                <w:szCs w:val="20"/>
              </w:rPr>
              <w:t>Section 8 (Rec 3)</w:t>
            </w:r>
          </w:p>
        </w:tc>
      </w:tr>
      <w:tr w:rsidR="007B2DDC" w14:paraId="0512C7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BC3C32" w14:textId="77777777" w:rsidR="007B2DDC" w:rsidRDefault="009C3AE9">
            <w:proofErr w:type="spellStart"/>
            <w:r>
              <w:rPr>
                <w:rFonts w:eastAsia="Arial"/>
                <w:b/>
                <w:bCs/>
                <w:color w:val="1A1A2E"/>
                <w:sz w:val="20"/>
                <w:szCs w:val="20"/>
              </w:rPr>
              <w:t>Weiyi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5E23C7" w14:textId="77777777" w:rsidR="007B2DDC" w:rsidRDefault="009C3AE9">
            <w:r>
              <w:rPr>
                <w:rFonts w:eastAsia="Arial"/>
                <w:color w:val="1A1A2E"/>
                <w:sz w:val="20"/>
                <w:szCs w:val="20"/>
              </w:rPr>
              <w:t xml:space="preserve">Diagnostic plots confirmed no systematic errors in </w:t>
            </w:r>
            <w:proofErr w:type="gramStart"/>
            <w:r>
              <w:rPr>
                <w:rFonts w:eastAsia="Arial"/>
                <w:color w:val="1A1A2E"/>
                <w:sz w:val="20"/>
                <w:szCs w:val="20"/>
              </w:rPr>
              <w:t>users</w:t>
            </w:r>
            <w:proofErr w:type="gramEnd"/>
            <w:r>
              <w:rPr>
                <w:rFonts w:eastAsia="Arial"/>
                <w:color w:val="1A1A2E"/>
                <w:sz w:val="20"/>
                <w:szCs w:val="20"/>
              </w:rPr>
              <w:t xml:space="preserve">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8F6C6D" w14:textId="77777777" w:rsidR="007B2DDC" w:rsidRDefault="009C3AE9">
            <w:r>
              <w:rPr>
                <w:rFonts w:eastAsia="Arial"/>
                <w:color w:val="1A1A2E"/>
                <w:sz w:val="20"/>
                <w:szCs w:val="20"/>
              </w:rPr>
              <w:t>Confidence that users table metadata is reliable for context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3F50FC" w14:textId="77777777" w:rsidR="007B2DDC" w:rsidRDefault="009C3AE9">
            <w:r>
              <w:rPr>
                <w:rFonts w:eastAsia="Arial"/>
                <w:color w:val="1A1A2E"/>
                <w:sz w:val="20"/>
                <w:szCs w:val="20"/>
              </w:rPr>
              <w:t>Section 4 (Pipeline)</w:t>
            </w:r>
          </w:p>
        </w:tc>
      </w:tr>
    </w:tbl>
    <w:p w14:paraId="3C699468" w14:textId="77777777" w:rsidR="007B2DDC" w:rsidRDefault="007B2DDC">
      <w:pPr>
        <w:spacing w:after="120"/>
      </w:pPr>
    </w:p>
    <w:p w14:paraId="396F3D36" w14:textId="77777777" w:rsidR="007B2DDC" w:rsidRDefault="009C3AE9">
      <w:r>
        <w:br w:type="page"/>
      </w:r>
    </w:p>
    <w:p w14:paraId="7B8C1BE0" w14:textId="77777777" w:rsidR="007B2DDC" w:rsidRDefault="009C3AE9">
      <w:pPr>
        <w:pStyle w:val="Heading1"/>
        <w:pBdr>
          <w:bottom w:val="single" w:sz="6" w:space="4" w:color="1D9E75"/>
        </w:pBdr>
      </w:pPr>
      <w:r>
        <w:lastRenderedPageBreak/>
        <w:t>5. Finding 1 — Which Features Separate High and Low-Rated Restaurants?</w:t>
      </w:r>
    </w:p>
    <w:p w14:paraId="491669B8" w14:textId="77777777" w:rsidR="007B2DDC" w:rsidRDefault="009C3AE9">
      <w:pPr>
        <w:pStyle w:val="Heading2"/>
      </w:pPr>
      <w:r>
        <w:t>7.1 Analytical Approach</w:t>
      </w:r>
    </w:p>
    <w:p w14:paraId="7BE28FBB" w14:textId="77777777" w:rsidR="007B2DDC" w:rsidRDefault="009C3AE9">
      <w:pPr>
        <w:spacing w:before="60" w:after="100"/>
      </w:pPr>
      <w:r>
        <w:rPr>
          <w:rFonts w:eastAsia="Arial"/>
          <w:color w:val="333333"/>
        </w:rPr>
        <w:t xml:space="preserve">We divided the restaurant dataset into two groups: high-rated (stars &gt;= 4.0 and </w:t>
      </w:r>
      <w:proofErr w:type="spellStart"/>
      <w:r>
        <w:rPr>
          <w:rFonts w:eastAsia="Arial"/>
          <w:color w:val="333333"/>
        </w:rPr>
        <w:t>is_open</w:t>
      </w:r>
      <w:proofErr w:type="spellEnd"/>
      <w:r>
        <w:rPr>
          <w:rFonts w:eastAsia="Arial"/>
          <w:color w:val="333333"/>
        </w:rPr>
        <w:t xml:space="preserve"> = 1, n = 16,400) and low-rated (stars &lt; 3.5, n = 17,130). For each binary attribute, we calculated the proportion of restaurants in each group that had the </w:t>
      </w:r>
      <w:proofErr w:type="gramStart"/>
      <w:r>
        <w:rPr>
          <w:rFonts w:eastAsia="Arial"/>
          <w:color w:val="333333"/>
        </w:rPr>
        <w:t>feature, and</w:t>
      </w:r>
      <w:proofErr w:type="gramEnd"/>
      <w:r>
        <w:rPr>
          <w:rFonts w:eastAsia="Arial"/>
          <w:color w:val="333333"/>
        </w:rPr>
        <w:t xml:space="preserve"> computed the percentage-point difference.</w:t>
      </w:r>
    </w:p>
    <w:p w14:paraId="3DB0FB9C" w14:textId="77777777" w:rsidR="007B2DDC" w:rsidRDefault="007B2DDC">
      <w:pPr>
        <w:spacing w:after="60"/>
      </w:pPr>
    </w:p>
    <w:p w14:paraId="49B1611E" w14:textId="77777777" w:rsidR="007B2DDC" w:rsidRDefault="009C3AE9">
      <w:pPr>
        <w:spacing w:before="60" w:after="100"/>
      </w:pPr>
      <w:r>
        <w:rPr>
          <w:rFonts w:eastAsia="Arial"/>
          <w:color w:val="333333"/>
        </w:rPr>
        <w:t>This approach is directly recommended in the assignment brief: 'Which columns in the restaurant profile data show the biggest differences between restaurants rated 4 stars and above versus those rated below 3.5 stars?'</w:t>
      </w:r>
    </w:p>
    <w:p w14:paraId="34E7A6BF" w14:textId="77777777" w:rsidR="007B2DDC" w:rsidRDefault="007B2DDC">
      <w:pPr>
        <w:spacing w:after="120"/>
      </w:pPr>
    </w:p>
    <w:p w14:paraId="35F4C7FA" w14:textId="77777777" w:rsidR="007B2DDC" w:rsidRDefault="009C3AE9">
      <w:pPr>
        <w:pStyle w:val="Heading2"/>
      </w:pPr>
      <w:r>
        <w:t>5.2 Results</w:t>
      </w:r>
    </w:p>
    <w:p w14:paraId="37F267B9" w14:textId="7B02823E" w:rsidR="0065124F" w:rsidRDefault="0065124F">
      <w:pPr>
        <w:pStyle w:val="Heading2"/>
      </w:pPr>
      <w:r>
        <w:rPr>
          <w:noProof/>
        </w:rPr>
        <w:drawing>
          <wp:inline distT="0" distB="0" distL="0" distR="0" wp14:anchorId="40D39314" wp14:editId="0EEFABD6">
            <wp:extent cx="5943600" cy="3542665"/>
            <wp:effectExtent l="0" t="0" r="0" b="635"/>
            <wp:docPr id="513930553" name="Picture 1">
              <a:extLst xmlns:a="http://schemas.openxmlformats.org/drawingml/2006/main">
                <a:ext uri="{FF2B5EF4-FFF2-40B4-BE49-F238E27FC236}">
                  <a16:creationId xmlns:a16="http://schemas.microsoft.com/office/drawing/2014/main" id="{DC719CED-0CA0-4FB9-8655-90A988C322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42665"/>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0"/>
        <w:gridCol w:w="1795"/>
        <w:gridCol w:w="1795"/>
        <w:gridCol w:w="1833"/>
        <w:gridCol w:w="1147"/>
      </w:tblGrid>
      <w:tr w:rsidR="007B2DDC" w14:paraId="5A8B1E74" w14:textId="77777777">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0AA88C74" w14:textId="77777777" w:rsidR="007B2DDC" w:rsidRDefault="009C3AE9">
            <w:r>
              <w:rPr>
                <w:rFonts w:eastAsia="Arial"/>
                <w:b/>
                <w:bCs/>
                <w:color w:val="FFFFFF"/>
                <w:sz w:val="20"/>
                <w:szCs w:val="20"/>
              </w:rPr>
              <w:t>Attribute</w:t>
            </w:r>
          </w:p>
        </w:tc>
        <w:tc>
          <w:tcPr>
            <w:tcW w:w="189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7F20EE51" w14:textId="77777777" w:rsidR="007B2DDC" w:rsidRDefault="009C3AE9">
            <w:r>
              <w:rPr>
                <w:rFonts w:eastAsia="Arial"/>
                <w:b/>
                <w:bCs/>
                <w:color w:val="FFFFFF"/>
                <w:sz w:val="20"/>
                <w:szCs w:val="20"/>
              </w:rPr>
              <w:t>High-rated (&gt;=4 stars)</w:t>
            </w:r>
          </w:p>
        </w:tc>
        <w:tc>
          <w:tcPr>
            <w:tcW w:w="189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2D6391C3" w14:textId="77777777" w:rsidR="007B2DDC" w:rsidRDefault="009C3AE9">
            <w:r>
              <w:rPr>
                <w:rFonts w:eastAsia="Arial"/>
                <w:b/>
                <w:bCs/>
                <w:color w:val="FFFFFF"/>
                <w:sz w:val="20"/>
                <w:szCs w:val="20"/>
              </w:rPr>
              <w:t>Low-rated (&lt;3.5 stars)</w:t>
            </w:r>
          </w:p>
        </w:tc>
        <w:tc>
          <w:tcPr>
            <w:tcW w:w="189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5FDBB4BD" w14:textId="77777777" w:rsidR="007B2DDC" w:rsidRDefault="009C3AE9">
            <w:r>
              <w:rPr>
                <w:rFonts w:eastAsia="Arial"/>
                <w:b/>
                <w:bCs/>
                <w:color w:val="FFFFFF"/>
                <w:sz w:val="20"/>
                <w:szCs w:val="20"/>
              </w:rPr>
              <w:t>Difference</w:t>
            </w:r>
          </w:p>
        </w:tc>
        <w:tc>
          <w:tcPr>
            <w:tcW w:w="89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0AB19AC5" w14:textId="77777777" w:rsidR="007B2DDC" w:rsidRDefault="009C3AE9">
            <w:r>
              <w:rPr>
                <w:rFonts w:eastAsia="Arial"/>
                <w:b/>
                <w:bCs/>
                <w:color w:val="FFFFFF"/>
                <w:sz w:val="20"/>
                <w:szCs w:val="20"/>
              </w:rPr>
              <w:t>Direction</w:t>
            </w:r>
          </w:p>
        </w:tc>
      </w:tr>
      <w:tr w:rsidR="007B2DDC" w14:paraId="717C12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1C2C66" w14:textId="77777777" w:rsidR="007B2DDC" w:rsidRDefault="009C3AE9">
            <w:proofErr w:type="spellStart"/>
            <w:r>
              <w:rPr>
                <w:rFonts w:eastAsia="Arial"/>
                <w:b/>
                <w:bCs/>
                <w:color w:val="1A1A2E"/>
                <w:sz w:val="20"/>
                <w:szCs w:val="20"/>
              </w:rPr>
              <w:t>OutdoorSeating</w:t>
            </w:r>
            <w:proofErr w:type="spellEnd"/>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DFF9E2" w14:textId="77777777" w:rsidR="007B2DDC" w:rsidRDefault="009C3AE9">
            <w:r>
              <w:rPr>
                <w:rFonts w:eastAsia="Arial"/>
                <w:color w:val="1A1A2E"/>
                <w:sz w:val="20"/>
                <w:szCs w:val="20"/>
              </w:rPr>
              <w:t>56.3%</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8208C1" w14:textId="77777777" w:rsidR="007B2DDC" w:rsidRDefault="009C3AE9">
            <w:r>
              <w:rPr>
                <w:rFonts w:eastAsia="Arial"/>
                <w:color w:val="1A1A2E"/>
                <w:sz w:val="20"/>
                <w:szCs w:val="20"/>
              </w:rPr>
              <w:t>37.7%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9689B0" w14:textId="77777777" w:rsidR="007B2DDC" w:rsidRDefault="009C3AE9">
            <w:r>
              <w:rPr>
                <w:rFonts w:eastAsia="Arial"/>
                <w:b/>
                <w:bCs/>
                <w:color w:val="1D9E75"/>
                <w:sz w:val="20"/>
                <w:szCs w:val="20"/>
              </w:rPr>
              <w:t>+18.6pp</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2CF9E7" w14:textId="77777777" w:rsidR="007B2DDC" w:rsidRDefault="009C3AE9">
            <w:r>
              <w:rPr>
                <w:rFonts w:eastAsia="Arial"/>
                <w:color w:val="1A1A2E"/>
                <w:sz w:val="20"/>
                <w:szCs w:val="20"/>
              </w:rPr>
              <w:t>High wins</w:t>
            </w:r>
          </w:p>
        </w:tc>
      </w:tr>
      <w:tr w:rsidR="007B2DDC" w14:paraId="33CCBD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D99F4D" w14:textId="77777777" w:rsidR="007B2DDC" w:rsidRDefault="009C3AE9">
            <w:r>
              <w:rPr>
                <w:rFonts w:eastAsia="Arial"/>
                <w:b/>
                <w:bCs/>
                <w:color w:val="1A1A2E"/>
                <w:sz w:val="20"/>
                <w:szCs w:val="20"/>
              </w:rPr>
              <w:t>Caters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C13041" w14:textId="77777777" w:rsidR="007B2DDC" w:rsidRDefault="009C3AE9">
            <w:r>
              <w:rPr>
                <w:rFonts w:eastAsia="Arial"/>
                <w:color w:val="1A1A2E"/>
                <w:sz w:val="20"/>
                <w:szCs w:val="20"/>
              </w:rPr>
              <w:t>63.8%</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64FAF2" w14:textId="77777777" w:rsidR="007B2DDC" w:rsidRDefault="009C3AE9">
            <w:r>
              <w:rPr>
                <w:rFonts w:eastAsia="Arial"/>
                <w:color w:val="1A1A2E"/>
                <w:sz w:val="20"/>
                <w:szCs w:val="20"/>
              </w:rPr>
              <w:t>49.7%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FBB469" w14:textId="77777777" w:rsidR="007B2DDC" w:rsidRDefault="009C3AE9">
            <w:r>
              <w:rPr>
                <w:rFonts w:eastAsia="Arial"/>
                <w:b/>
                <w:bCs/>
                <w:color w:val="1D9E75"/>
                <w:sz w:val="20"/>
                <w:szCs w:val="20"/>
              </w:rPr>
              <w:t>+14.1pp</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44F737" w14:textId="77777777" w:rsidR="007B2DDC" w:rsidRDefault="009C3AE9">
            <w:r>
              <w:rPr>
                <w:rFonts w:eastAsia="Arial"/>
                <w:color w:val="1A1A2E"/>
                <w:sz w:val="20"/>
                <w:szCs w:val="20"/>
              </w:rPr>
              <w:t>High wins</w:t>
            </w:r>
          </w:p>
        </w:tc>
      </w:tr>
      <w:tr w:rsidR="007B2DDC" w14:paraId="040992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8A78F3" w14:textId="77777777" w:rsidR="007B2DDC" w:rsidRDefault="009C3AE9">
            <w:proofErr w:type="spellStart"/>
            <w:r>
              <w:rPr>
                <w:rFonts w:eastAsia="Arial"/>
                <w:b/>
                <w:bCs/>
                <w:color w:val="1A1A2E"/>
                <w:sz w:val="20"/>
                <w:szCs w:val="20"/>
              </w:rPr>
              <w:t>RestaurantsReservations</w:t>
            </w:r>
            <w:proofErr w:type="spellEnd"/>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4ED106" w14:textId="77777777" w:rsidR="007B2DDC" w:rsidRDefault="009C3AE9">
            <w:r>
              <w:rPr>
                <w:rFonts w:eastAsia="Arial"/>
                <w:color w:val="1A1A2E"/>
                <w:sz w:val="20"/>
                <w:szCs w:val="20"/>
              </w:rPr>
              <w:t>37.0%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B5CFB6" w14:textId="77777777" w:rsidR="007B2DDC" w:rsidRDefault="009C3AE9">
            <w:r>
              <w:rPr>
                <w:rFonts w:eastAsia="Arial"/>
                <w:color w:val="1A1A2E"/>
                <w:sz w:val="20"/>
                <w:szCs w:val="20"/>
              </w:rPr>
              <w:t>24.1%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EE4E9C" w14:textId="77777777" w:rsidR="007B2DDC" w:rsidRDefault="009C3AE9">
            <w:r>
              <w:rPr>
                <w:rFonts w:eastAsia="Arial"/>
                <w:b/>
                <w:bCs/>
                <w:color w:val="1D9E75"/>
                <w:sz w:val="20"/>
                <w:szCs w:val="20"/>
              </w:rPr>
              <w:t>+12.8pp</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4A9A2C" w14:textId="77777777" w:rsidR="007B2DDC" w:rsidRDefault="009C3AE9">
            <w:r>
              <w:rPr>
                <w:rFonts w:eastAsia="Arial"/>
                <w:color w:val="1A1A2E"/>
                <w:sz w:val="20"/>
                <w:szCs w:val="20"/>
              </w:rPr>
              <w:t>High wins</w:t>
            </w:r>
          </w:p>
        </w:tc>
      </w:tr>
      <w:tr w:rsidR="007B2DDC" w14:paraId="7D72DB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4916B2" w14:textId="77777777" w:rsidR="007B2DDC" w:rsidRDefault="009C3AE9">
            <w:proofErr w:type="spellStart"/>
            <w:r>
              <w:rPr>
                <w:rFonts w:eastAsia="Arial"/>
                <w:color w:val="1A1A2E"/>
                <w:sz w:val="20"/>
                <w:szCs w:val="20"/>
              </w:rPr>
              <w:lastRenderedPageBreak/>
              <w:t>WiFi</w:t>
            </w:r>
            <w:proofErr w:type="spellEnd"/>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F8B02F" w14:textId="77777777" w:rsidR="007B2DDC" w:rsidRDefault="009C3AE9">
            <w:r>
              <w:rPr>
                <w:rFonts w:eastAsia="Arial"/>
                <w:color w:val="1A1A2E"/>
                <w:sz w:val="20"/>
                <w:szCs w:val="20"/>
              </w:rPr>
              <w:t>57.7%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8BEF23" w14:textId="77777777" w:rsidR="007B2DDC" w:rsidRDefault="009C3AE9">
            <w:r>
              <w:rPr>
                <w:rFonts w:eastAsia="Arial"/>
                <w:color w:val="1A1A2E"/>
                <w:sz w:val="20"/>
                <w:szCs w:val="20"/>
              </w:rPr>
              <w:t>52.0%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61F96B" w14:textId="77777777" w:rsidR="007B2DDC" w:rsidRDefault="009C3AE9">
            <w:r>
              <w:rPr>
                <w:rFonts w:eastAsia="Arial"/>
                <w:color w:val="1A1A2E"/>
                <w:sz w:val="20"/>
                <w:szCs w:val="20"/>
              </w:rPr>
              <w:t>+5.6pp</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AA4055" w14:textId="77777777" w:rsidR="007B2DDC" w:rsidRDefault="009C3AE9">
            <w:r>
              <w:rPr>
                <w:rFonts w:eastAsia="Arial"/>
                <w:color w:val="1A1A2E"/>
                <w:sz w:val="20"/>
                <w:szCs w:val="20"/>
              </w:rPr>
              <w:t>High wins</w:t>
            </w:r>
          </w:p>
        </w:tc>
      </w:tr>
      <w:tr w:rsidR="007B2DDC" w14:paraId="4C80A0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4DBAE3" w14:textId="77777777" w:rsidR="007B2DDC" w:rsidRDefault="009C3AE9">
            <w:proofErr w:type="spellStart"/>
            <w:r>
              <w:rPr>
                <w:rFonts w:eastAsia="Arial"/>
                <w:color w:val="1A1A2E"/>
                <w:sz w:val="20"/>
                <w:szCs w:val="20"/>
              </w:rPr>
              <w:t>RestaurantsTakeOut</w:t>
            </w:r>
            <w:proofErr w:type="spellEnd"/>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0762F7" w14:textId="77777777" w:rsidR="007B2DDC" w:rsidRDefault="009C3AE9">
            <w:r>
              <w:rPr>
                <w:rFonts w:eastAsia="Arial"/>
                <w:color w:val="1A1A2E"/>
                <w:sz w:val="20"/>
                <w:szCs w:val="20"/>
              </w:rPr>
              <w:t>96.7%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6C8907" w14:textId="77777777" w:rsidR="007B2DDC" w:rsidRDefault="009C3AE9">
            <w:r>
              <w:rPr>
                <w:rFonts w:eastAsia="Arial"/>
                <w:color w:val="1A1A2E"/>
                <w:sz w:val="20"/>
                <w:szCs w:val="20"/>
              </w:rPr>
              <w:t>94.1%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D1AF94" w14:textId="77777777" w:rsidR="007B2DDC" w:rsidRDefault="009C3AE9">
            <w:r>
              <w:rPr>
                <w:rFonts w:eastAsia="Arial"/>
                <w:color w:val="1A1A2E"/>
                <w:sz w:val="20"/>
                <w:szCs w:val="20"/>
              </w:rPr>
              <w:t>+2.6pp</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499908" w14:textId="77777777" w:rsidR="007B2DDC" w:rsidRDefault="009C3AE9">
            <w:r>
              <w:rPr>
                <w:rFonts w:eastAsia="Arial"/>
                <w:color w:val="1A1A2E"/>
                <w:sz w:val="20"/>
                <w:szCs w:val="20"/>
              </w:rPr>
              <w:t>Marginal</w:t>
            </w:r>
          </w:p>
        </w:tc>
      </w:tr>
      <w:tr w:rsidR="007B2DDC" w14:paraId="2C32D2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A1AFDE" w14:textId="77777777" w:rsidR="007B2DDC" w:rsidRDefault="009C3AE9">
            <w:proofErr w:type="spellStart"/>
            <w:r>
              <w:rPr>
                <w:rFonts w:eastAsia="Arial"/>
                <w:color w:val="1A1A2E"/>
                <w:sz w:val="20"/>
                <w:szCs w:val="20"/>
              </w:rPr>
              <w:t>GoodForKids</w:t>
            </w:r>
            <w:proofErr w:type="spellEnd"/>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E4C45F" w14:textId="77777777" w:rsidR="007B2DDC" w:rsidRDefault="009C3AE9">
            <w:r>
              <w:rPr>
                <w:rFonts w:eastAsia="Arial"/>
                <w:color w:val="1A1A2E"/>
                <w:sz w:val="20"/>
                <w:szCs w:val="20"/>
              </w:rPr>
              <w:t>85.6%</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4E3991" w14:textId="77777777" w:rsidR="007B2DDC" w:rsidRDefault="009C3AE9">
            <w:r>
              <w:rPr>
                <w:rFonts w:eastAsia="Arial"/>
                <w:color w:val="1A1A2E"/>
                <w:sz w:val="20"/>
                <w:szCs w:val="20"/>
              </w:rPr>
              <w:t>86.1%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034D55" w14:textId="77777777" w:rsidR="007B2DDC" w:rsidRDefault="009C3AE9">
            <w:r>
              <w:rPr>
                <w:rFonts w:eastAsia="Arial"/>
                <w:color w:val="1A1A2E"/>
                <w:sz w:val="20"/>
                <w:szCs w:val="20"/>
              </w:rPr>
              <w:t>-0.5pp</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BAB808" w14:textId="77777777" w:rsidR="007B2DDC" w:rsidRDefault="009C3AE9">
            <w:r>
              <w:rPr>
                <w:rFonts w:eastAsia="Arial"/>
                <w:color w:val="1A1A2E"/>
                <w:sz w:val="20"/>
                <w:szCs w:val="20"/>
              </w:rPr>
              <w:t>Neutral</w:t>
            </w:r>
          </w:p>
        </w:tc>
      </w:tr>
      <w:tr w:rsidR="007B2DDC" w14:paraId="2F9DE8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AFA564" w14:textId="77777777" w:rsidR="007B2DDC" w:rsidRDefault="009C3AE9">
            <w:proofErr w:type="spellStart"/>
            <w:r>
              <w:rPr>
                <w:rFonts w:eastAsia="Arial"/>
                <w:color w:val="1A1A2E"/>
                <w:sz w:val="20"/>
                <w:szCs w:val="20"/>
              </w:rPr>
              <w:t>RestaurantsDelivery</w:t>
            </w:r>
            <w:proofErr w:type="spellEnd"/>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68C12C" w14:textId="77777777" w:rsidR="007B2DDC" w:rsidRDefault="009C3AE9">
            <w:r>
              <w:rPr>
                <w:rFonts w:eastAsia="Arial"/>
                <w:color w:val="1A1A2E"/>
                <w:sz w:val="20"/>
                <w:szCs w:val="20"/>
              </w:rPr>
              <w:t>66.7%</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C798A4" w14:textId="77777777" w:rsidR="007B2DDC" w:rsidRDefault="009C3AE9">
            <w:r>
              <w:rPr>
                <w:rFonts w:eastAsia="Arial"/>
                <w:color w:val="1A1A2E"/>
                <w:sz w:val="20"/>
                <w:szCs w:val="20"/>
              </w:rPr>
              <w:t>67.8%</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379563" w14:textId="77777777" w:rsidR="007B2DDC" w:rsidRDefault="009C3AE9">
            <w:r>
              <w:rPr>
                <w:rFonts w:eastAsia="Arial"/>
                <w:color w:val="1A1A2E"/>
                <w:sz w:val="20"/>
                <w:szCs w:val="20"/>
              </w:rPr>
              <w:t>-1.1pp</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6AA737" w14:textId="77777777" w:rsidR="007B2DDC" w:rsidRDefault="009C3AE9">
            <w:r>
              <w:rPr>
                <w:rFonts w:eastAsia="Arial"/>
                <w:color w:val="1A1A2E"/>
                <w:sz w:val="20"/>
                <w:szCs w:val="20"/>
              </w:rPr>
              <w:t>Neutral</w:t>
            </w:r>
          </w:p>
        </w:tc>
      </w:tr>
      <w:tr w:rsidR="007B2DDC" w14:paraId="3C8D3E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E5035F" w14:textId="77777777" w:rsidR="007B2DDC" w:rsidRDefault="009C3AE9">
            <w:proofErr w:type="spellStart"/>
            <w:r>
              <w:rPr>
                <w:rFonts w:eastAsia="Arial"/>
                <w:b/>
                <w:bCs/>
                <w:color w:val="1A1A2E"/>
                <w:sz w:val="20"/>
                <w:szCs w:val="20"/>
              </w:rPr>
              <w:t>HasTV</w:t>
            </w:r>
            <w:proofErr w:type="spellEnd"/>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BF3EF6" w14:textId="77777777" w:rsidR="007B2DDC" w:rsidRDefault="009C3AE9">
            <w:r>
              <w:rPr>
                <w:rFonts w:eastAsia="Arial"/>
                <w:color w:val="1A1A2E"/>
                <w:sz w:val="20"/>
                <w:szCs w:val="20"/>
              </w:rPr>
              <w:t>74.4%</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DF28FA" w14:textId="77777777" w:rsidR="007B2DDC" w:rsidRDefault="009C3AE9">
            <w:r>
              <w:rPr>
                <w:rFonts w:eastAsia="Arial"/>
                <w:color w:val="1A1A2E"/>
                <w:sz w:val="20"/>
                <w:szCs w:val="20"/>
              </w:rPr>
              <w:t>83.1%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33CED8" w14:textId="77777777" w:rsidR="007B2DDC" w:rsidRDefault="009C3AE9">
            <w:r>
              <w:rPr>
                <w:rFonts w:eastAsia="Arial"/>
                <w:b/>
                <w:bCs/>
                <w:color w:val="BA7517"/>
                <w:sz w:val="20"/>
                <w:szCs w:val="20"/>
              </w:rPr>
              <w:t>-8.7pp</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930E01" w14:textId="77777777" w:rsidR="007B2DDC" w:rsidRDefault="009C3AE9">
            <w:r>
              <w:rPr>
                <w:rFonts w:eastAsia="Arial"/>
                <w:color w:val="BA7517"/>
                <w:sz w:val="20"/>
                <w:szCs w:val="20"/>
              </w:rPr>
              <w:t>Low wins</w:t>
            </w:r>
          </w:p>
        </w:tc>
      </w:tr>
    </w:tbl>
    <w:p w14:paraId="11B27457" w14:textId="77777777" w:rsidR="007B2DDC" w:rsidRDefault="007B2DDC">
      <w:pPr>
        <w:spacing w:after="120"/>
      </w:pPr>
    </w:p>
    <w:p w14:paraId="0625FA56" w14:textId="77777777" w:rsidR="007B2DDC" w:rsidRDefault="009C3AE9">
      <w:pPr>
        <w:pStyle w:val="Heading2"/>
      </w:pPr>
      <w:r>
        <w:t>5.3 Supplementary Finding — What Does NULL Actually Mean?</w:t>
      </w:r>
    </w:p>
    <w:p w14:paraId="7A0168B7" w14:textId="77777777" w:rsidR="007B2DDC" w:rsidRDefault="009C3AE9">
      <w:pPr>
        <w:spacing w:before="60" w:after="100"/>
      </w:pPr>
      <w:r>
        <w:rPr>
          <w:rFonts w:eastAsia="Arial"/>
          <w:color w:val="333333"/>
        </w:rPr>
        <w:t>Before interpreting the Q1 comparison, it is important to address a data quality issue: attribute fields have significant missing values (8.9% to 34.0%). We investigated whether restaurants that left fields blank rate differently from those that filled them in.</w:t>
      </w:r>
    </w:p>
    <w:p w14:paraId="231B2C85" w14:textId="577502E2" w:rsidR="007B2DDC" w:rsidRDefault="0065124F">
      <w:pPr>
        <w:spacing w:after="60"/>
      </w:pPr>
      <w:r>
        <w:rPr>
          <w:noProof/>
        </w:rPr>
        <w:drawing>
          <wp:inline distT="0" distB="0" distL="0" distR="0" wp14:anchorId="3CC9C114" wp14:editId="5055EABA">
            <wp:extent cx="5943600" cy="3218180"/>
            <wp:effectExtent l="0" t="0" r="0" b="0"/>
            <wp:docPr id="324055552" name="Picture 2">
              <a:extLst xmlns:a="http://schemas.openxmlformats.org/drawingml/2006/main">
                <a:ext uri="{FF2B5EF4-FFF2-40B4-BE49-F238E27FC236}">
                  <a16:creationId xmlns:a16="http://schemas.microsoft.com/office/drawing/2014/main" id="{3062233C-3A9F-4168-9DF3-751A105120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1818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1357"/>
        <w:gridCol w:w="1261"/>
        <w:gridCol w:w="1427"/>
        <w:gridCol w:w="1506"/>
        <w:gridCol w:w="1592"/>
      </w:tblGrid>
      <w:tr w:rsidR="007B2DDC" w14:paraId="0940E026" w14:textId="77777777">
        <w:tc>
          <w:tcPr>
            <w:tcW w:w="240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64879D57" w14:textId="77777777" w:rsidR="007B2DDC" w:rsidRDefault="009C3AE9">
            <w:r>
              <w:rPr>
                <w:rFonts w:eastAsia="Arial"/>
                <w:b/>
                <w:bCs/>
                <w:color w:val="FFFFFF"/>
                <w:sz w:val="20"/>
                <w:szCs w:val="20"/>
              </w:rPr>
              <w:t>Feature</w:t>
            </w:r>
          </w:p>
        </w:tc>
        <w:tc>
          <w:tcPr>
            <w:tcW w:w="139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41AC0732" w14:textId="77777777" w:rsidR="007B2DDC" w:rsidRDefault="009C3AE9">
            <w:r>
              <w:rPr>
                <w:rFonts w:eastAsia="Arial"/>
                <w:b/>
                <w:bCs/>
                <w:color w:val="FFFFFF"/>
                <w:sz w:val="20"/>
                <w:szCs w:val="20"/>
              </w:rPr>
              <w:t>Missing %</w:t>
            </w:r>
          </w:p>
        </w:tc>
        <w:tc>
          <w:tcPr>
            <w:tcW w:w="139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7F9CD4EA" w14:textId="77777777" w:rsidR="007B2DDC" w:rsidRDefault="009C3AE9">
            <w:proofErr w:type="spellStart"/>
            <w:r>
              <w:rPr>
                <w:rFonts w:eastAsia="Arial"/>
                <w:b/>
                <w:bCs/>
                <w:color w:val="FFFFFF"/>
                <w:sz w:val="20"/>
                <w:szCs w:val="20"/>
              </w:rPr>
              <w:t>Avg</w:t>
            </w:r>
            <w:proofErr w:type="spellEnd"/>
            <w:r>
              <w:rPr>
                <w:rFonts w:eastAsia="Arial"/>
                <w:b/>
                <w:bCs/>
                <w:color w:val="FFFFFF"/>
                <w:sz w:val="20"/>
                <w:szCs w:val="20"/>
              </w:rPr>
              <w:t xml:space="preserve"> ★ (filled)</w:t>
            </w:r>
          </w:p>
        </w:tc>
        <w:tc>
          <w:tcPr>
            <w:tcW w:w="159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3EA10759" w14:textId="77777777" w:rsidR="007B2DDC" w:rsidRDefault="009C3AE9">
            <w:proofErr w:type="spellStart"/>
            <w:r>
              <w:rPr>
                <w:rFonts w:eastAsia="Arial"/>
                <w:b/>
                <w:bCs/>
                <w:color w:val="FFFFFF"/>
                <w:sz w:val="20"/>
                <w:szCs w:val="20"/>
              </w:rPr>
              <w:t>Avg</w:t>
            </w:r>
            <w:proofErr w:type="spellEnd"/>
            <w:r>
              <w:rPr>
                <w:rFonts w:eastAsia="Arial"/>
                <w:b/>
                <w:bCs/>
                <w:color w:val="FFFFFF"/>
                <w:sz w:val="20"/>
                <w:szCs w:val="20"/>
              </w:rPr>
              <w:t xml:space="preserve"> ★ (NULL)</w:t>
            </w:r>
          </w:p>
        </w:tc>
        <w:tc>
          <w:tcPr>
            <w:tcW w:w="159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42A3C237" w14:textId="77777777" w:rsidR="007B2DDC" w:rsidRDefault="009C3AE9">
            <w:r>
              <w:rPr>
                <w:rFonts w:eastAsia="Arial"/>
                <w:b/>
                <w:bCs/>
                <w:color w:val="FFFFFF"/>
                <w:sz w:val="20"/>
                <w:szCs w:val="20"/>
              </w:rPr>
              <w:t>Difference</w:t>
            </w:r>
          </w:p>
        </w:tc>
        <w:tc>
          <w:tcPr>
            <w:tcW w:w="160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1F5E8C80" w14:textId="77777777" w:rsidR="007B2DDC" w:rsidRDefault="009C3AE9">
            <w:r>
              <w:rPr>
                <w:rFonts w:eastAsia="Arial"/>
                <w:b/>
                <w:bCs/>
                <w:color w:val="FFFFFF"/>
                <w:sz w:val="20"/>
                <w:szCs w:val="20"/>
              </w:rPr>
              <w:t>Interpretation</w:t>
            </w:r>
          </w:p>
        </w:tc>
      </w:tr>
      <w:tr w:rsidR="007B2DDC" w14:paraId="51CBED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E3B686" w14:textId="77777777" w:rsidR="007B2DDC" w:rsidRDefault="009C3AE9">
            <w:r>
              <w:rPr>
                <w:rFonts w:eastAsia="Arial"/>
                <w:color w:val="1A1A2E"/>
                <w:sz w:val="20"/>
                <w:szCs w:val="20"/>
              </w:rPr>
              <w:t>Caters</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DDE64D" w14:textId="77777777" w:rsidR="007B2DDC" w:rsidRDefault="009C3AE9">
            <w:r>
              <w:rPr>
                <w:rFonts w:eastAsia="Arial"/>
                <w:color w:val="1A1A2E"/>
                <w:sz w:val="20"/>
                <w:szCs w:val="20"/>
              </w:rPr>
              <w:t>34.0%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D91DF2" w14:textId="77777777" w:rsidR="007B2DDC" w:rsidRDefault="009C3AE9">
            <w:r>
              <w:rPr>
                <w:rFonts w:eastAsia="Arial"/>
                <w:color w:val="1A1A2E"/>
                <w:sz w:val="20"/>
                <w:szCs w:val="20"/>
              </w:rPr>
              <w:t>3.56</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5E9E10" w14:textId="77777777" w:rsidR="007B2DDC" w:rsidRDefault="009C3AE9">
            <w:r>
              <w:rPr>
                <w:rFonts w:eastAsia="Arial"/>
                <w:color w:val="333333"/>
                <w:sz w:val="20"/>
                <w:szCs w:val="20"/>
              </w:rPr>
              <w:t>3.42</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E29ACA" w14:textId="77777777" w:rsidR="007B2DDC" w:rsidRDefault="009C3AE9">
            <w:r>
              <w:rPr>
                <w:rFonts w:eastAsia="Arial"/>
                <w:b/>
                <w:bCs/>
                <w:color w:val="1D9E75"/>
                <w:sz w:val="20"/>
                <w:szCs w:val="20"/>
              </w:rPr>
              <w:t>+0.14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58FC17" w14:textId="77777777" w:rsidR="007B2DDC" w:rsidRDefault="009C3AE9">
            <w:r>
              <w:rPr>
                <w:rFonts w:eastAsia="Arial"/>
                <w:color w:val="1D9E75"/>
                <w:sz w:val="20"/>
                <w:szCs w:val="20"/>
              </w:rPr>
              <w:t>Filled = higher ✓</w:t>
            </w:r>
          </w:p>
        </w:tc>
      </w:tr>
      <w:tr w:rsidR="007B2DDC" w14:paraId="4F128E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708277" w14:textId="77777777" w:rsidR="007B2DDC" w:rsidRDefault="009C3AE9">
            <w:proofErr w:type="spellStart"/>
            <w:r>
              <w:rPr>
                <w:rFonts w:eastAsia="Arial"/>
                <w:color w:val="1A1A2E"/>
                <w:sz w:val="20"/>
                <w:szCs w:val="20"/>
              </w:rPr>
              <w:t>WiFi</w:t>
            </w:r>
            <w:proofErr w:type="spellEnd"/>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49C088" w14:textId="77777777" w:rsidR="007B2DDC" w:rsidRDefault="009C3AE9">
            <w:r>
              <w:rPr>
                <w:rFonts w:eastAsia="Arial"/>
                <w:color w:val="1A1A2E"/>
                <w:sz w:val="20"/>
                <w:szCs w:val="20"/>
              </w:rPr>
              <w:t>27.9%</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6C0F2C" w14:textId="77777777" w:rsidR="007B2DDC" w:rsidRDefault="009C3AE9">
            <w:r>
              <w:rPr>
                <w:rFonts w:eastAsia="Arial"/>
                <w:color w:val="1A1A2E"/>
                <w:sz w:val="20"/>
                <w:szCs w:val="20"/>
              </w:rPr>
              <w:t>3.56</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8F0F29" w14:textId="77777777" w:rsidR="007B2DDC" w:rsidRDefault="009C3AE9">
            <w:r>
              <w:rPr>
                <w:rFonts w:eastAsia="Arial"/>
                <w:color w:val="333333"/>
                <w:sz w:val="20"/>
                <w:szCs w:val="20"/>
              </w:rPr>
              <w:t>3.39</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455B42" w14:textId="77777777" w:rsidR="007B2DDC" w:rsidRDefault="009C3AE9">
            <w:r>
              <w:rPr>
                <w:rFonts w:eastAsia="Arial"/>
                <w:b/>
                <w:bCs/>
                <w:color w:val="1D9E75"/>
                <w:sz w:val="20"/>
                <w:szCs w:val="20"/>
              </w:rPr>
              <w:t>+0.17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CAB1C4" w14:textId="77777777" w:rsidR="007B2DDC" w:rsidRDefault="009C3AE9">
            <w:r>
              <w:rPr>
                <w:rFonts w:eastAsia="Arial"/>
                <w:color w:val="1D9E75"/>
                <w:sz w:val="20"/>
                <w:szCs w:val="20"/>
              </w:rPr>
              <w:t>Filled = higher ✓</w:t>
            </w:r>
          </w:p>
        </w:tc>
      </w:tr>
      <w:tr w:rsidR="007B2DDC" w14:paraId="170EDE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E95772" w14:textId="77777777" w:rsidR="007B2DDC" w:rsidRDefault="009C3AE9">
            <w:proofErr w:type="spellStart"/>
            <w:r>
              <w:rPr>
                <w:rFonts w:eastAsia="Arial"/>
                <w:color w:val="1A1A2E"/>
                <w:sz w:val="20"/>
                <w:szCs w:val="20"/>
              </w:rPr>
              <w:t>GoodForKids</w:t>
            </w:r>
            <w:proofErr w:type="spellEnd"/>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CC6A7C" w14:textId="77777777" w:rsidR="007B2DDC" w:rsidRDefault="009C3AE9">
            <w:r>
              <w:rPr>
                <w:rFonts w:eastAsia="Arial"/>
                <w:color w:val="1A1A2E"/>
                <w:sz w:val="20"/>
                <w:szCs w:val="20"/>
              </w:rPr>
              <w:t>21.7%</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1DE81F" w14:textId="77777777" w:rsidR="007B2DDC" w:rsidRDefault="009C3AE9">
            <w:r>
              <w:rPr>
                <w:rFonts w:eastAsia="Arial"/>
                <w:color w:val="1A1A2E"/>
                <w:sz w:val="20"/>
                <w:szCs w:val="20"/>
              </w:rPr>
              <w:t>3.46</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5EB544" w14:textId="77777777" w:rsidR="007B2DDC" w:rsidRDefault="009C3AE9">
            <w:r>
              <w:rPr>
                <w:rFonts w:eastAsia="Arial"/>
                <w:b/>
                <w:bCs/>
                <w:color w:val="BA7517"/>
                <w:sz w:val="20"/>
                <w:szCs w:val="20"/>
              </w:rPr>
              <w:t>3.72</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5CE0E6" w14:textId="77777777" w:rsidR="007B2DDC" w:rsidRDefault="009C3AE9">
            <w:r>
              <w:rPr>
                <w:rFonts w:eastAsia="Arial"/>
                <w:b/>
                <w:bCs/>
                <w:color w:val="BA7517"/>
                <w:sz w:val="20"/>
                <w:szCs w:val="20"/>
              </w:rPr>
              <w:t>−0.26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2CA050" w14:textId="77777777" w:rsidR="007B2DDC" w:rsidRDefault="009C3AE9">
            <w:r>
              <w:rPr>
                <w:rFonts w:eastAsia="Arial"/>
                <w:color w:val="BA7517"/>
                <w:sz w:val="20"/>
                <w:szCs w:val="20"/>
              </w:rPr>
              <w:t>NULL = higher ⚠</w:t>
            </w:r>
          </w:p>
        </w:tc>
      </w:tr>
      <w:tr w:rsidR="007B2DDC" w14:paraId="338033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88171B" w14:textId="77777777" w:rsidR="007B2DDC" w:rsidRDefault="009C3AE9">
            <w:proofErr w:type="spellStart"/>
            <w:r>
              <w:rPr>
                <w:rFonts w:eastAsia="Arial"/>
                <w:color w:val="1A1A2E"/>
                <w:sz w:val="20"/>
                <w:szCs w:val="20"/>
              </w:rPr>
              <w:t>OutdoorSeating</w:t>
            </w:r>
            <w:proofErr w:type="spellEnd"/>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EB2C57" w14:textId="77777777" w:rsidR="007B2DDC" w:rsidRDefault="009C3AE9">
            <w:r>
              <w:rPr>
                <w:rFonts w:eastAsia="Arial"/>
                <w:color w:val="1A1A2E"/>
                <w:sz w:val="20"/>
                <w:szCs w:val="20"/>
              </w:rPr>
              <w:t>19.9%</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10F506" w14:textId="77777777" w:rsidR="007B2DDC" w:rsidRDefault="009C3AE9">
            <w:r>
              <w:rPr>
                <w:rFonts w:eastAsia="Arial"/>
                <w:color w:val="1A1A2E"/>
                <w:sz w:val="20"/>
                <w:szCs w:val="20"/>
              </w:rPr>
              <w:t>3.51</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94C4EB" w14:textId="77777777" w:rsidR="007B2DDC" w:rsidRDefault="009C3AE9">
            <w:r>
              <w:rPr>
                <w:rFonts w:eastAsia="Arial"/>
                <w:color w:val="333333"/>
                <w:sz w:val="20"/>
                <w:szCs w:val="20"/>
              </w:rPr>
              <w:t>3.52</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5327C3" w14:textId="77777777" w:rsidR="007B2DDC" w:rsidRDefault="009C3AE9">
            <w:r>
              <w:rPr>
                <w:rFonts w:eastAsia="Arial"/>
                <w:b/>
                <w:bCs/>
                <w:color w:val="1D9E75"/>
                <w:sz w:val="20"/>
                <w:szCs w:val="20"/>
              </w:rPr>
              <w:t>−0.01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294D1E" w14:textId="77777777" w:rsidR="007B2DDC" w:rsidRDefault="009C3AE9">
            <w:r>
              <w:rPr>
                <w:rFonts w:eastAsia="Arial"/>
                <w:color w:val="1D9E75"/>
                <w:sz w:val="20"/>
                <w:szCs w:val="20"/>
              </w:rPr>
              <w:t>No difference ✓</w:t>
            </w:r>
          </w:p>
        </w:tc>
      </w:tr>
      <w:tr w:rsidR="007B2DDC" w14:paraId="7A4449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3AA5F7" w14:textId="77777777" w:rsidR="007B2DDC" w:rsidRDefault="009C3AE9">
            <w:proofErr w:type="spellStart"/>
            <w:r>
              <w:rPr>
                <w:rFonts w:eastAsia="Arial"/>
                <w:color w:val="1A1A2E"/>
                <w:sz w:val="20"/>
                <w:szCs w:val="20"/>
              </w:rPr>
              <w:lastRenderedPageBreak/>
              <w:t>HasTV</w:t>
            </w:r>
            <w:proofErr w:type="spellEnd"/>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FDE9C4" w14:textId="77777777" w:rsidR="007B2DDC" w:rsidRDefault="009C3AE9">
            <w:r>
              <w:rPr>
                <w:rFonts w:eastAsia="Arial"/>
                <w:color w:val="1A1A2E"/>
                <w:sz w:val="20"/>
                <w:szCs w:val="20"/>
              </w:rPr>
              <w:t>19.9%</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FDF9C5" w14:textId="77777777" w:rsidR="007B2DDC" w:rsidRDefault="009C3AE9">
            <w:r>
              <w:rPr>
                <w:rFonts w:eastAsia="Arial"/>
                <w:color w:val="1A1A2E"/>
                <w:sz w:val="20"/>
                <w:szCs w:val="20"/>
              </w:rPr>
              <w:t>3.53</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63ADD2" w14:textId="77777777" w:rsidR="007B2DDC" w:rsidRDefault="009C3AE9">
            <w:r>
              <w:rPr>
                <w:rFonts w:eastAsia="Arial"/>
                <w:color w:val="333333"/>
                <w:sz w:val="20"/>
                <w:szCs w:val="20"/>
              </w:rPr>
              <w:t>3.46</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100E0F" w14:textId="77777777" w:rsidR="007B2DDC" w:rsidRDefault="009C3AE9">
            <w:r>
              <w:rPr>
                <w:rFonts w:eastAsia="Arial"/>
                <w:b/>
                <w:bCs/>
                <w:color w:val="1D9E75"/>
                <w:sz w:val="20"/>
                <w:szCs w:val="20"/>
              </w:rPr>
              <w:t>+0.07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F814D6" w14:textId="77777777" w:rsidR="007B2DDC" w:rsidRDefault="009C3AE9">
            <w:r>
              <w:rPr>
                <w:rFonts w:eastAsia="Arial"/>
                <w:color w:val="1D9E75"/>
                <w:sz w:val="20"/>
                <w:szCs w:val="20"/>
              </w:rPr>
              <w:t>Filled = higher ✓</w:t>
            </w:r>
          </w:p>
        </w:tc>
      </w:tr>
      <w:tr w:rsidR="007B2DDC" w14:paraId="5AA813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B94C93" w14:textId="77777777" w:rsidR="007B2DDC" w:rsidRDefault="009C3AE9">
            <w:r>
              <w:rPr>
                <w:rFonts w:eastAsia="Arial"/>
                <w:color w:val="1A1A2E"/>
                <w:sz w:val="20"/>
                <w:szCs w:val="20"/>
              </w:rPr>
              <w:t>Reservations</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BB6078" w14:textId="77777777" w:rsidR="007B2DDC" w:rsidRDefault="009C3AE9">
            <w:r>
              <w:rPr>
                <w:rFonts w:eastAsia="Arial"/>
                <w:color w:val="1A1A2E"/>
                <w:sz w:val="20"/>
                <w:szCs w:val="20"/>
              </w:rPr>
              <w:t>18.0%</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70B6DC" w14:textId="77777777" w:rsidR="007B2DDC" w:rsidRDefault="009C3AE9">
            <w:r>
              <w:rPr>
                <w:rFonts w:eastAsia="Arial"/>
                <w:color w:val="1A1A2E"/>
                <w:sz w:val="20"/>
                <w:szCs w:val="20"/>
              </w:rPr>
              <w:t>3.49</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23D289" w14:textId="77777777" w:rsidR="007B2DDC" w:rsidRDefault="009C3AE9">
            <w:r>
              <w:rPr>
                <w:rFonts w:eastAsia="Arial"/>
                <w:b/>
                <w:bCs/>
                <w:color w:val="BA7517"/>
                <w:sz w:val="20"/>
                <w:szCs w:val="20"/>
              </w:rPr>
              <w:t>3.64</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50CFF4" w14:textId="77777777" w:rsidR="007B2DDC" w:rsidRDefault="009C3AE9">
            <w:r>
              <w:rPr>
                <w:rFonts w:eastAsia="Arial"/>
                <w:b/>
                <w:bCs/>
                <w:color w:val="BA7517"/>
                <w:sz w:val="20"/>
                <w:szCs w:val="20"/>
              </w:rPr>
              <w:t>−0.15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46729E" w14:textId="77777777" w:rsidR="007B2DDC" w:rsidRDefault="009C3AE9">
            <w:r>
              <w:rPr>
                <w:rFonts w:eastAsia="Arial"/>
                <w:color w:val="BA7517"/>
                <w:sz w:val="20"/>
                <w:szCs w:val="20"/>
              </w:rPr>
              <w:t>NULL = higher ⚠</w:t>
            </w:r>
          </w:p>
        </w:tc>
      </w:tr>
      <w:tr w:rsidR="007B2DDC" w14:paraId="698802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FA67FC" w14:textId="77777777" w:rsidR="007B2DDC" w:rsidRDefault="009C3AE9">
            <w:proofErr w:type="spellStart"/>
            <w:r>
              <w:rPr>
                <w:rFonts w:eastAsia="Arial"/>
                <w:color w:val="1A1A2E"/>
                <w:sz w:val="20"/>
                <w:szCs w:val="20"/>
              </w:rPr>
              <w:t>PriceRange</w:t>
            </w:r>
            <w:proofErr w:type="spellEnd"/>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743306" w14:textId="77777777" w:rsidR="007B2DDC" w:rsidRDefault="009C3AE9">
            <w:r>
              <w:rPr>
                <w:rFonts w:eastAsia="Arial"/>
                <w:color w:val="1A1A2E"/>
                <w:sz w:val="20"/>
                <w:szCs w:val="20"/>
              </w:rPr>
              <w:t>14.9%</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D6260C" w14:textId="77777777" w:rsidR="007B2DDC" w:rsidRDefault="009C3AE9">
            <w:r>
              <w:rPr>
                <w:rFonts w:eastAsia="Arial"/>
                <w:color w:val="1A1A2E"/>
                <w:sz w:val="20"/>
                <w:szCs w:val="20"/>
              </w:rPr>
              <w:t>3.47</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7E9563" w14:textId="77777777" w:rsidR="007B2DDC" w:rsidRDefault="009C3AE9">
            <w:r>
              <w:rPr>
                <w:rFonts w:eastAsia="Arial"/>
                <w:b/>
                <w:bCs/>
                <w:color w:val="BA7517"/>
                <w:sz w:val="20"/>
                <w:szCs w:val="20"/>
              </w:rPr>
              <w:t>3.80</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3600E8" w14:textId="77777777" w:rsidR="007B2DDC" w:rsidRDefault="009C3AE9">
            <w:r>
              <w:rPr>
                <w:rFonts w:eastAsia="Arial"/>
                <w:b/>
                <w:bCs/>
                <w:color w:val="BA7517"/>
                <w:sz w:val="20"/>
                <w:szCs w:val="20"/>
              </w:rPr>
              <w:t>−0.33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CDAD8F" w14:textId="77777777" w:rsidR="007B2DDC" w:rsidRDefault="009C3AE9">
            <w:r>
              <w:rPr>
                <w:rFonts w:eastAsia="Arial"/>
                <w:color w:val="BA7517"/>
                <w:sz w:val="20"/>
                <w:szCs w:val="20"/>
              </w:rPr>
              <w:t>NULL = higher ⚠</w:t>
            </w:r>
          </w:p>
        </w:tc>
      </w:tr>
      <w:tr w:rsidR="007B2DDC" w14:paraId="6D5028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CCCBB1" w14:textId="77777777" w:rsidR="007B2DDC" w:rsidRDefault="009C3AE9">
            <w:r>
              <w:rPr>
                <w:rFonts w:eastAsia="Arial"/>
                <w:color w:val="1A1A2E"/>
                <w:sz w:val="20"/>
                <w:szCs w:val="20"/>
              </w:rPr>
              <w:t>Delivery</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AF13FA" w14:textId="77777777" w:rsidR="007B2DDC" w:rsidRDefault="009C3AE9">
            <w:r>
              <w:rPr>
                <w:rFonts w:eastAsia="Arial"/>
                <w:color w:val="1A1A2E"/>
                <w:sz w:val="20"/>
                <w:szCs w:val="20"/>
              </w:rPr>
              <w:t>13.8%</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9E2D04" w14:textId="77777777" w:rsidR="007B2DDC" w:rsidRDefault="009C3AE9">
            <w:r>
              <w:rPr>
                <w:rFonts w:eastAsia="Arial"/>
                <w:color w:val="1A1A2E"/>
                <w:sz w:val="20"/>
                <w:szCs w:val="20"/>
              </w:rPr>
              <w:t>3.49</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31F26E" w14:textId="77777777" w:rsidR="007B2DDC" w:rsidRDefault="009C3AE9">
            <w:r>
              <w:rPr>
                <w:rFonts w:eastAsia="Arial"/>
                <w:b/>
                <w:bCs/>
                <w:color w:val="BA7517"/>
                <w:sz w:val="20"/>
                <w:szCs w:val="20"/>
              </w:rPr>
              <w:t>3.70</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2E4918" w14:textId="77777777" w:rsidR="007B2DDC" w:rsidRDefault="009C3AE9">
            <w:r>
              <w:rPr>
                <w:rFonts w:eastAsia="Arial"/>
                <w:b/>
                <w:bCs/>
                <w:color w:val="BA7517"/>
                <w:sz w:val="20"/>
                <w:szCs w:val="20"/>
              </w:rPr>
              <w:t>−0.21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B6DD2E" w14:textId="77777777" w:rsidR="007B2DDC" w:rsidRDefault="009C3AE9">
            <w:r>
              <w:rPr>
                <w:rFonts w:eastAsia="Arial"/>
                <w:color w:val="BA7517"/>
                <w:sz w:val="20"/>
                <w:szCs w:val="20"/>
              </w:rPr>
              <w:t>NULL = higher ⚠</w:t>
            </w:r>
          </w:p>
        </w:tc>
      </w:tr>
      <w:tr w:rsidR="007B2DDC" w14:paraId="7A5EFC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20F11A" w14:textId="77777777" w:rsidR="007B2DDC" w:rsidRDefault="009C3AE9">
            <w:proofErr w:type="spellStart"/>
            <w:r>
              <w:rPr>
                <w:rFonts w:eastAsia="Arial"/>
                <w:color w:val="1A1A2E"/>
                <w:sz w:val="20"/>
                <w:szCs w:val="20"/>
              </w:rPr>
              <w:t>TakeOut</w:t>
            </w:r>
            <w:proofErr w:type="spellEnd"/>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CE4E3D" w14:textId="77777777" w:rsidR="007B2DDC" w:rsidRDefault="009C3AE9">
            <w:r>
              <w:rPr>
                <w:rFonts w:eastAsia="Arial"/>
                <w:color w:val="1A1A2E"/>
                <w:sz w:val="20"/>
                <w:szCs w:val="20"/>
              </w:rPr>
              <w:t xml:space="preserve"> 8.9%</w:t>
            </w:r>
          </w:p>
        </w:tc>
        <w:tc>
          <w:tcPr>
            <w:tcW w:w="13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9C1AD4" w14:textId="77777777" w:rsidR="007B2DDC" w:rsidRDefault="009C3AE9">
            <w:r>
              <w:rPr>
                <w:rFonts w:eastAsia="Arial"/>
                <w:color w:val="1A1A2E"/>
                <w:sz w:val="20"/>
                <w:szCs w:val="20"/>
              </w:rPr>
              <w:t>3.50</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BE1859" w14:textId="77777777" w:rsidR="007B2DDC" w:rsidRDefault="009C3AE9">
            <w:r>
              <w:rPr>
                <w:rFonts w:eastAsia="Arial"/>
                <w:b/>
                <w:bCs/>
                <w:color w:val="BA7517"/>
                <w:sz w:val="20"/>
                <w:szCs w:val="20"/>
              </w:rPr>
              <w:t>3.65</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B8E64C" w14:textId="77777777" w:rsidR="007B2DDC" w:rsidRDefault="009C3AE9">
            <w:r>
              <w:rPr>
                <w:rFonts w:eastAsia="Arial"/>
                <w:b/>
                <w:bCs/>
                <w:color w:val="BA7517"/>
                <w:sz w:val="20"/>
                <w:szCs w:val="20"/>
              </w:rPr>
              <w:t>−0.15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67D4E5" w14:textId="77777777" w:rsidR="007B2DDC" w:rsidRDefault="009C3AE9">
            <w:r>
              <w:rPr>
                <w:rFonts w:eastAsia="Arial"/>
                <w:color w:val="BA7517"/>
                <w:sz w:val="20"/>
                <w:szCs w:val="20"/>
              </w:rPr>
              <w:t>NULL = higher ⚠</w:t>
            </w:r>
          </w:p>
        </w:tc>
      </w:tr>
    </w:tbl>
    <w:p w14:paraId="28FC4F64"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52A11A92" w14:textId="77777777">
        <w:tc>
          <w:tcPr>
            <w:tcW w:w="9360" w:type="dxa"/>
            <w:tcBorders>
              <w:top w:val="single" w:sz="12" w:space="0" w:color="BA7517"/>
              <w:left w:val="single" w:sz="12" w:space="0" w:color="BA7517"/>
              <w:bottom w:val="single" w:sz="1" w:space="0" w:color="CCCCCC"/>
              <w:right w:val="single" w:sz="1" w:space="0" w:color="CCCCCC"/>
            </w:tcBorders>
            <w:shd w:val="clear" w:color="auto" w:fill="FEF3E2"/>
            <w:tcMar>
              <w:top w:w="120" w:type="dxa"/>
              <w:left w:w="200" w:type="dxa"/>
              <w:bottom w:w="120" w:type="dxa"/>
              <w:right w:w="200" w:type="dxa"/>
            </w:tcMar>
          </w:tcPr>
          <w:p w14:paraId="727E8678" w14:textId="77777777" w:rsidR="007B2DDC" w:rsidRDefault="009C3AE9">
            <w:pPr>
              <w:spacing w:after="60"/>
            </w:pPr>
            <w:r>
              <w:rPr>
                <w:rFonts w:eastAsia="Arial"/>
                <w:b/>
                <w:bCs/>
                <w:color w:val="BA7517"/>
                <w:sz w:val="20"/>
                <w:szCs w:val="20"/>
              </w:rPr>
              <w:t>What This Means — Missing is Not Random</w:t>
            </w:r>
          </w:p>
          <w:p w14:paraId="7AF98CF2" w14:textId="77777777" w:rsidR="007B2DDC" w:rsidRDefault="009C3AE9">
            <w:r>
              <w:rPr>
                <w:rFonts w:eastAsia="Arial"/>
                <w:color w:val="333333"/>
                <w:sz w:val="21"/>
                <w:szCs w:val="21"/>
              </w:rPr>
              <w:t xml:space="preserve">For </w:t>
            </w:r>
            <w:proofErr w:type="spellStart"/>
            <w:r>
              <w:rPr>
                <w:rFonts w:eastAsia="Arial"/>
                <w:color w:val="333333"/>
                <w:sz w:val="21"/>
                <w:szCs w:val="21"/>
              </w:rPr>
              <w:t>OutdoorSeating</w:t>
            </w:r>
            <w:proofErr w:type="spellEnd"/>
            <w:r>
              <w:rPr>
                <w:rFonts w:eastAsia="Arial"/>
                <w:color w:val="333333"/>
                <w:sz w:val="21"/>
                <w:szCs w:val="21"/>
              </w:rPr>
              <w:t xml:space="preserve">, Caters, </w:t>
            </w:r>
            <w:proofErr w:type="spellStart"/>
            <w:r>
              <w:rPr>
                <w:rFonts w:eastAsia="Arial"/>
                <w:color w:val="333333"/>
                <w:sz w:val="21"/>
                <w:szCs w:val="21"/>
              </w:rPr>
              <w:t>WiFi</w:t>
            </w:r>
            <w:proofErr w:type="spellEnd"/>
            <w:r>
              <w:rPr>
                <w:rFonts w:eastAsia="Arial"/>
                <w:color w:val="333333"/>
                <w:sz w:val="21"/>
                <w:szCs w:val="21"/>
              </w:rPr>
              <w:t xml:space="preserve">, and </w:t>
            </w:r>
            <w:proofErr w:type="spellStart"/>
            <w:r>
              <w:rPr>
                <w:rFonts w:eastAsia="Arial"/>
                <w:color w:val="333333"/>
                <w:sz w:val="21"/>
                <w:szCs w:val="21"/>
              </w:rPr>
              <w:t>HasTV</w:t>
            </w:r>
            <w:proofErr w:type="spellEnd"/>
            <w:r>
              <w:rPr>
                <w:rFonts w:eastAsia="Arial"/>
                <w:color w:val="333333"/>
                <w:sz w:val="21"/>
                <w:szCs w:val="21"/>
              </w:rPr>
              <w:t xml:space="preserve">, restaurants that fill in the field rate higher than those that leave it blank — confirming these attributes carry a genuine positive signal. For </w:t>
            </w:r>
            <w:proofErr w:type="spellStart"/>
            <w:r>
              <w:rPr>
                <w:rFonts w:eastAsia="Arial"/>
                <w:color w:val="333333"/>
                <w:sz w:val="21"/>
                <w:szCs w:val="21"/>
              </w:rPr>
              <w:t>PriceRange</w:t>
            </w:r>
            <w:proofErr w:type="spellEnd"/>
            <w:r>
              <w:rPr>
                <w:rFonts w:eastAsia="Arial"/>
                <w:color w:val="333333"/>
                <w:sz w:val="21"/>
                <w:szCs w:val="21"/>
              </w:rPr>
              <w:t xml:space="preserve">, Delivery, Reservations, and </w:t>
            </w:r>
            <w:proofErr w:type="spellStart"/>
            <w:r>
              <w:rPr>
                <w:rFonts w:eastAsia="Arial"/>
                <w:color w:val="333333"/>
                <w:sz w:val="21"/>
                <w:szCs w:val="21"/>
              </w:rPr>
              <w:t>GoodForKids</w:t>
            </w:r>
            <w:proofErr w:type="spellEnd"/>
            <w:r>
              <w:rPr>
                <w:rFonts w:eastAsia="Arial"/>
                <w:color w:val="333333"/>
                <w:sz w:val="21"/>
                <w:szCs w:val="21"/>
              </w:rPr>
              <w:t xml:space="preserve">, restaurants that leave the field blank </w:t>
            </w:r>
            <w:proofErr w:type="gramStart"/>
            <w:r>
              <w:rPr>
                <w:rFonts w:eastAsia="Arial"/>
                <w:color w:val="333333"/>
                <w:sz w:val="21"/>
                <w:szCs w:val="21"/>
              </w:rPr>
              <w:t>actually rate</w:t>
            </w:r>
            <w:proofErr w:type="gramEnd"/>
            <w:r>
              <w:rPr>
                <w:rFonts w:eastAsia="Arial"/>
                <w:color w:val="333333"/>
                <w:sz w:val="21"/>
                <w:szCs w:val="21"/>
              </w:rPr>
              <w:t xml:space="preserve"> higher. This pattern suggests that high-end or specialist restaurants often do not fill in mass-market attributes (delivery, children's menus, reservations) because they are irrelevant to their positioning — yet these restaurants score highly on food quality. The Q1 comparison results should therefore be read as: 'among restaurants that filled in this field, high-rated ones are more likely to have it.' They do not speak to restaurants that chose not to fill the field at all.</w:t>
            </w:r>
          </w:p>
        </w:tc>
      </w:tr>
    </w:tbl>
    <w:p w14:paraId="09853A38"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6559A816" w14:textId="77777777">
        <w:tc>
          <w:tcPr>
            <w:tcW w:w="9360" w:type="dxa"/>
            <w:tcBorders>
              <w:top w:val="single" w:sz="12" w:space="0" w:color="1D9E75"/>
              <w:left w:val="single" w:sz="12" w:space="0" w:color="1D9E75"/>
              <w:bottom w:val="single" w:sz="1" w:space="0" w:color="CCCCCC"/>
              <w:right w:val="single" w:sz="1" w:space="0" w:color="CCCCCC"/>
            </w:tcBorders>
            <w:shd w:val="clear" w:color="auto" w:fill="E8F5F0"/>
            <w:tcMar>
              <w:top w:w="120" w:type="dxa"/>
              <w:left w:w="200" w:type="dxa"/>
              <w:bottom w:w="120" w:type="dxa"/>
              <w:right w:w="200" w:type="dxa"/>
            </w:tcMar>
          </w:tcPr>
          <w:p w14:paraId="57172E64" w14:textId="77777777" w:rsidR="007B2DDC" w:rsidRDefault="009C3AE9">
            <w:pPr>
              <w:spacing w:after="60"/>
            </w:pPr>
            <w:r>
              <w:rPr>
                <w:rFonts w:eastAsia="Arial"/>
                <w:b/>
                <w:bCs/>
                <w:color w:val="1D9E75"/>
                <w:sz w:val="20"/>
                <w:szCs w:val="20"/>
              </w:rPr>
              <w:t>Implication for Q2 Model</w:t>
            </w:r>
          </w:p>
          <w:p w14:paraId="2F5B8713" w14:textId="77777777" w:rsidR="007B2DDC" w:rsidRDefault="009C3AE9">
            <w:r>
              <w:rPr>
                <w:rFonts w:eastAsia="Arial"/>
                <w:color w:val="333333"/>
                <w:sz w:val="21"/>
                <w:szCs w:val="21"/>
              </w:rPr>
              <w:t>In the Random Forest model, missing values were imputed with the median before training. This is a standard and appropriate approach, but it means the model treats NULL as a typical mid-value rather than as a meaningful signal. A more sophisticated model could encode NULL as a separate category — future work could test whether this improves AUC beyond 0.69.</w:t>
            </w:r>
          </w:p>
        </w:tc>
      </w:tr>
    </w:tbl>
    <w:p w14:paraId="3B923912" w14:textId="77777777" w:rsidR="007B2DDC" w:rsidRDefault="007B2DDC">
      <w:pPr>
        <w:spacing w:after="120"/>
      </w:pPr>
    </w:p>
    <w:p w14:paraId="73A442A6" w14:textId="77777777" w:rsidR="007B2DDC" w:rsidRDefault="009C3AE9">
      <w:pPr>
        <w:pStyle w:val="Heading2"/>
      </w:pPr>
      <w:r>
        <w:t>5.4 The Combination Effect</w:t>
      </w:r>
    </w:p>
    <w:p w14:paraId="7F9DD5B5" w14:textId="77777777" w:rsidR="007B2DDC" w:rsidRDefault="009C3AE9">
      <w:pPr>
        <w:spacing w:before="60" w:after="100"/>
      </w:pPr>
      <w:r>
        <w:rPr>
          <w:rFonts w:eastAsia="Arial"/>
          <w:color w:val="333333"/>
        </w:rPr>
        <w:t>Analysing individual attributes in isolation understates the true impact. We tested whether owning multiple success attributes has a compounding effect on ratings. Restaurants were scored 0-3 based on how many of the three key attributes (</w:t>
      </w:r>
      <w:proofErr w:type="spellStart"/>
      <w:r>
        <w:rPr>
          <w:rFonts w:eastAsia="Arial"/>
          <w:color w:val="333333"/>
        </w:rPr>
        <w:t>OutdoorSeating</w:t>
      </w:r>
      <w:proofErr w:type="spellEnd"/>
      <w:r>
        <w:rPr>
          <w:rFonts w:eastAsia="Arial"/>
          <w:color w:val="333333"/>
        </w:rPr>
        <w:t>, Reservations, Caters) they possessed.</w:t>
      </w:r>
    </w:p>
    <w:p w14:paraId="651C8740" w14:textId="03692024" w:rsidR="007B2DDC" w:rsidRDefault="00F038E0">
      <w:pPr>
        <w:spacing w:after="60"/>
      </w:pPr>
      <w:r>
        <w:rPr>
          <w:noProof/>
        </w:rPr>
        <w:lastRenderedPageBreak/>
        <w:drawing>
          <wp:inline distT="0" distB="0" distL="0" distR="0" wp14:anchorId="4D1904CF" wp14:editId="3BD8B373">
            <wp:extent cx="5641975" cy="3112770"/>
            <wp:effectExtent l="0" t="0" r="0" b="0"/>
            <wp:docPr id="1832604473" name="Picture 3">
              <a:extLst xmlns:a="http://schemas.openxmlformats.org/drawingml/2006/main">
                <a:ext uri="{FF2B5EF4-FFF2-40B4-BE49-F238E27FC236}">
                  <a16:creationId xmlns:a16="http://schemas.microsoft.com/office/drawing/2014/main" id="{7D0AFBAA-29AA-4BE4-BD64-4F22DF6F52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1975" cy="311277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20"/>
        <w:gridCol w:w="2520"/>
        <w:gridCol w:w="1520"/>
      </w:tblGrid>
      <w:tr w:rsidR="007B2DDC" w14:paraId="0B2AEF35" w14:textId="77777777">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127D7DE4" w14:textId="77777777" w:rsidR="007B2DDC" w:rsidRDefault="009C3AE9">
            <w:r>
              <w:rPr>
                <w:rFonts w:eastAsia="Arial"/>
                <w:b/>
                <w:bCs/>
                <w:color w:val="FFFFFF"/>
                <w:sz w:val="20"/>
                <w:szCs w:val="20"/>
              </w:rPr>
              <w:t>Attributes present</w:t>
            </w:r>
          </w:p>
        </w:tc>
        <w:tc>
          <w:tcPr>
            <w:tcW w:w="252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73534CEC" w14:textId="77777777" w:rsidR="007B2DDC" w:rsidRDefault="009C3AE9">
            <w:r>
              <w:rPr>
                <w:rFonts w:eastAsia="Arial"/>
                <w:b/>
                <w:bCs/>
                <w:color w:val="FFFFFF"/>
                <w:sz w:val="20"/>
                <w:szCs w:val="20"/>
              </w:rPr>
              <w:t>Average star rating</w:t>
            </w:r>
          </w:p>
        </w:tc>
        <w:tc>
          <w:tcPr>
            <w:tcW w:w="252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5DBAE34F" w14:textId="77777777" w:rsidR="007B2DDC" w:rsidRDefault="009C3AE9">
            <w:r>
              <w:rPr>
                <w:rFonts w:eastAsia="Arial"/>
                <w:b/>
                <w:bCs/>
                <w:color w:val="FFFFFF"/>
                <w:sz w:val="20"/>
                <w:szCs w:val="20"/>
              </w:rPr>
              <w:t>Step-up from previous</w:t>
            </w:r>
          </w:p>
        </w:tc>
        <w:tc>
          <w:tcPr>
            <w:tcW w:w="152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5AF24FD" w14:textId="77777777" w:rsidR="007B2DDC" w:rsidRDefault="009C3AE9">
            <w:r>
              <w:rPr>
                <w:rFonts w:eastAsia="Arial"/>
                <w:b/>
                <w:bCs/>
                <w:color w:val="FFFFFF"/>
                <w:sz w:val="20"/>
                <w:szCs w:val="20"/>
              </w:rPr>
              <w:t>n (restaurants)</w:t>
            </w:r>
          </w:p>
        </w:tc>
      </w:tr>
      <w:tr w:rsidR="007B2DDC" w14:paraId="13FE7F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2769F2" w14:textId="77777777" w:rsidR="007B2DDC" w:rsidRDefault="009C3AE9">
            <w:r>
              <w:rPr>
                <w:rFonts w:eastAsia="Arial"/>
                <w:color w:val="1A1A2E"/>
                <w:sz w:val="20"/>
                <w:szCs w:val="20"/>
              </w:rPr>
              <w:t>0 attributes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182A67" w14:textId="77777777" w:rsidR="007B2DDC" w:rsidRDefault="009C3AE9">
            <w:r>
              <w:rPr>
                <w:rFonts w:eastAsia="Arial"/>
                <w:color w:val="1A1A2E"/>
                <w:sz w:val="20"/>
                <w:szCs w:val="20"/>
              </w:rPr>
              <w:t>3.27 stars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1F81D0" w14:textId="77777777" w:rsidR="007B2DDC" w:rsidRDefault="009C3AE9">
            <w:r>
              <w:rPr>
                <w:rFonts w:eastAsia="Arial"/>
                <w:color w:val="1A1A2E"/>
                <w:sz w:val="20"/>
                <w:szCs w:val="20"/>
              </w:rPr>
              <w:t>—</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C404F1" w14:textId="77777777" w:rsidR="007B2DDC" w:rsidRDefault="009C3AE9">
            <w:r>
              <w:rPr>
                <w:rFonts w:eastAsia="Arial"/>
                <w:color w:val="1A1A2E"/>
                <w:sz w:val="20"/>
                <w:szCs w:val="20"/>
              </w:rPr>
              <w:t>12,757</w:t>
            </w:r>
          </w:p>
        </w:tc>
      </w:tr>
      <w:tr w:rsidR="007B2DDC" w14:paraId="6A69B2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6D0A6B" w14:textId="77777777" w:rsidR="007B2DDC" w:rsidRDefault="009C3AE9">
            <w:r>
              <w:rPr>
                <w:rFonts w:eastAsia="Arial"/>
                <w:color w:val="1A1A2E"/>
                <w:sz w:val="20"/>
                <w:szCs w:val="20"/>
              </w:rPr>
              <w:t>1 attribute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356CF5" w14:textId="77777777" w:rsidR="007B2DDC" w:rsidRDefault="009C3AE9">
            <w:r>
              <w:rPr>
                <w:rFonts w:eastAsia="Arial"/>
                <w:color w:val="1A1A2E"/>
                <w:sz w:val="20"/>
                <w:szCs w:val="20"/>
              </w:rPr>
              <w:t>3.58 stars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A1D4CA" w14:textId="77777777" w:rsidR="007B2DDC" w:rsidRDefault="009C3AE9">
            <w:r>
              <w:rPr>
                <w:rFonts w:eastAsia="Arial"/>
                <w:b/>
                <w:bCs/>
                <w:color w:val="1D9E75"/>
                <w:sz w:val="20"/>
                <w:szCs w:val="20"/>
              </w:rPr>
              <w:t>+0.31 stars</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6CFE6F" w14:textId="77777777" w:rsidR="007B2DDC" w:rsidRDefault="009C3AE9">
            <w:r>
              <w:rPr>
                <w:rFonts w:eastAsia="Arial"/>
                <w:color w:val="1A1A2E"/>
                <w:sz w:val="20"/>
                <w:szCs w:val="20"/>
              </w:rPr>
              <w:t>12,031</w:t>
            </w:r>
          </w:p>
        </w:tc>
      </w:tr>
      <w:tr w:rsidR="007B2DDC" w14:paraId="6B30A6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00314F" w14:textId="77777777" w:rsidR="007B2DDC" w:rsidRDefault="009C3AE9">
            <w:r>
              <w:rPr>
                <w:rFonts w:eastAsia="Arial"/>
                <w:b/>
                <w:bCs/>
                <w:color w:val="1A1A2E"/>
                <w:sz w:val="20"/>
                <w:szCs w:val="20"/>
              </w:rPr>
              <w:t>2 attributes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70A028" w14:textId="77777777" w:rsidR="007B2DDC" w:rsidRDefault="009C3AE9">
            <w:r>
              <w:rPr>
                <w:rFonts w:eastAsia="Arial"/>
                <w:b/>
                <w:bCs/>
                <w:color w:val="1A1A2E"/>
                <w:sz w:val="20"/>
                <w:szCs w:val="20"/>
              </w:rPr>
              <w:t>3.77 stars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BCED21" w14:textId="77777777" w:rsidR="007B2DDC" w:rsidRDefault="009C3AE9">
            <w:r>
              <w:rPr>
                <w:rFonts w:eastAsia="Arial"/>
                <w:b/>
                <w:bCs/>
                <w:color w:val="1D9E75"/>
                <w:sz w:val="20"/>
                <w:szCs w:val="20"/>
              </w:rPr>
              <w:t>+0.19 stars</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E1F996" w14:textId="77777777" w:rsidR="007B2DDC" w:rsidRDefault="009C3AE9">
            <w:r>
              <w:rPr>
                <w:rFonts w:eastAsia="Arial"/>
                <w:color w:val="1A1A2E"/>
                <w:sz w:val="20"/>
                <w:szCs w:val="20"/>
              </w:rPr>
              <w:t>7,649</w:t>
            </w:r>
          </w:p>
        </w:tc>
      </w:tr>
      <w:tr w:rsidR="007B2DDC" w14:paraId="42668B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7E4F0A" w14:textId="77777777" w:rsidR="007B2DDC" w:rsidRDefault="009C3AE9">
            <w:r>
              <w:rPr>
                <w:rFonts w:eastAsia="Arial"/>
                <w:color w:val="1A1A2E"/>
                <w:sz w:val="20"/>
                <w:szCs w:val="20"/>
              </w:rPr>
              <w:t>All 3 attributes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AB1BE8" w14:textId="77777777" w:rsidR="007B2DDC" w:rsidRDefault="009C3AE9">
            <w:r>
              <w:rPr>
                <w:rFonts w:eastAsia="Arial"/>
                <w:color w:val="1A1A2E"/>
                <w:sz w:val="20"/>
                <w:szCs w:val="20"/>
              </w:rPr>
              <w:t>3.78 stars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5A74FE" w14:textId="77777777" w:rsidR="007B2DDC" w:rsidRDefault="009C3AE9">
            <w:r>
              <w:rPr>
                <w:rFonts w:eastAsia="Arial"/>
                <w:color w:val="888888"/>
                <w:sz w:val="20"/>
                <w:szCs w:val="20"/>
              </w:rPr>
              <w:t>+0.01 stars (marginal)</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46E25B" w14:textId="77777777" w:rsidR="007B2DDC" w:rsidRDefault="009C3AE9">
            <w:r>
              <w:rPr>
                <w:rFonts w:eastAsia="Arial"/>
                <w:color w:val="1A1A2E"/>
                <w:sz w:val="20"/>
                <w:szCs w:val="20"/>
              </w:rPr>
              <w:t>2,567</w:t>
            </w:r>
          </w:p>
        </w:tc>
      </w:tr>
    </w:tbl>
    <w:p w14:paraId="730B7A7E"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20EEB07E" w14:textId="77777777">
        <w:tc>
          <w:tcPr>
            <w:tcW w:w="9360" w:type="dxa"/>
            <w:tcBorders>
              <w:top w:val="single" w:sz="12" w:space="0" w:color="1D9E75"/>
              <w:left w:val="single" w:sz="12" w:space="0" w:color="1D9E75"/>
              <w:bottom w:val="single" w:sz="1" w:space="0" w:color="CCCCCC"/>
              <w:right w:val="single" w:sz="1" w:space="0" w:color="CCCCCC"/>
            </w:tcBorders>
            <w:shd w:val="clear" w:color="auto" w:fill="E8F5F0"/>
            <w:tcMar>
              <w:top w:w="120" w:type="dxa"/>
              <w:left w:w="200" w:type="dxa"/>
              <w:bottom w:w="120" w:type="dxa"/>
              <w:right w:w="200" w:type="dxa"/>
            </w:tcMar>
          </w:tcPr>
          <w:p w14:paraId="1A6733C1" w14:textId="77777777" w:rsidR="007B2DDC" w:rsidRDefault="009C3AE9">
            <w:pPr>
              <w:spacing w:after="60"/>
            </w:pPr>
            <w:r>
              <w:rPr>
                <w:rFonts w:eastAsia="Arial"/>
                <w:b/>
                <w:bCs/>
                <w:color w:val="1D9E75"/>
                <w:sz w:val="20"/>
                <w:szCs w:val="20"/>
              </w:rPr>
              <w:t>Key Insight</w:t>
            </w:r>
          </w:p>
          <w:p w14:paraId="04392FE2" w14:textId="77777777" w:rsidR="007B2DDC" w:rsidRDefault="009C3AE9">
            <w:r>
              <w:rPr>
                <w:rFonts w:eastAsia="Arial"/>
                <w:color w:val="333333"/>
                <w:sz w:val="21"/>
                <w:szCs w:val="21"/>
              </w:rPr>
              <w:t>The total gap from 0 to 2 attributes is +0.50 stars. Given Luca's (2011) finding that a one-star increase leads to 5-9% revenue growth for independent restaurants, a 0.50-star improvement represents a meaningful and achievable revenue uplift. Importantly, the marginal gain from a third attribute is near-zero (+0.01 stars), suggesting that owners should focus on achieving two key attributes rather than pursuing all three simultaneously.</w:t>
            </w:r>
          </w:p>
        </w:tc>
      </w:tr>
    </w:tbl>
    <w:p w14:paraId="7FF59EDF" w14:textId="77777777" w:rsidR="007B2DDC" w:rsidRDefault="007B2DDC">
      <w:pPr>
        <w:spacing w:after="120"/>
      </w:pPr>
    </w:p>
    <w:p w14:paraId="0CDCCDB2" w14:textId="77777777" w:rsidR="007B2DDC" w:rsidRDefault="009C3AE9">
      <w:pPr>
        <w:pStyle w:val="Heading2"/>
      </w:pPr>
      <w:r>
        <w:t>5.5 Geographic Consistency</w:t>
      </w:r>
    </w:p>
    <w:p w14:paraId="0DCBE2BC" w14:textId="77777777" w:rsidR="007B2DDC" w:rsidRDefault="009C3AE9">
      <w:pPr>
        <w:spacing w:before="60" w:after="100"/>
      </w:pPr>
      <w:r>
        <w:rPr>
          <w:rFonts w:eastAsia="Arial"/>
          <w:color w:val="333333"/>
        </w:rPr>
        <w:t xml:space="preserve">To test whether the </w:t>
      </w:r>
      <w:proofErr w:type="spellStart"/>
      <w:r>
        <w:rPr>
          <w:rFonts w:eastAsia="Arial"/>
          <w:color w:val="333333"/>
        </w:rPr>
        <w:t>OutdoorSeating</w:t>
      </w:r>
      <w:proofErr w:type="spellEnd"/>
      <w:r>
        <w:rPr>
          <w:rFonts w:eastAsia="Arial"/>
          <w:color w:val="333333"/>
        </w:rPr>
        <w:t xml:space="preserve"> finding holds across different markets, we compared the effect in the 8 most represented cities in the dataset. A finding that only holds in one city would not be credible advice for 40,000 NROA members nationwide.</w:t>
      </w:r>
    </w:p>
    <w:p w14:paraId="61C5FB32" w14:textId="362E001C" w:rsidR="007B2DDC" w:rsidRDefault="00F038E0">
      <w:pPr>
        <w:spacing w:after="60"/>
      </w:pPr>
      <w:r>
        <w:rPr>
          <w:noProof/>
        </w:rPr>
        <w:lastRenderedPageBreak/>
        <w:drawing>
          <wp:inline distT="0" distB="0" distL="0" distR="0" wp14:anchorId="5147444A" wp14:editId="3FA5ECDC">
            <wp:extent cx="5943600" cy="2948940"/>
            <wp:effectExtent l="0" t="0" r="0" b="0"/>
            <wp:docPr id="1531433925" name="Picture 4">
              <a:extLst xmlns:a="http://schemas.openxmlformats.org/drawingml/2006/main">
                <a:ext uri="{FF2B5EF4-FFF2-40B4-BE49-F238E27FC236}">
                  <a16:creationId xmlns:a16="http://schemas.microsoft.com/office/drawing/2014/main" id="{93C1A3EA-E896-4C3C-89E5-094B44731F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80"/>
        <w:gridCol w:w="2080"/>
        <w:gridCol w:w="1500"/>
        <w:gridCol w:w="1500"/>
      </w:tblGrid>
      <w:tr w:rsidR="007B2DDC" w14:paraId="7FF28BF2" w14:textId="77777777">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03429026" w14:textId="77777777" w:rsidR="007B2DDC" w:rsidRDefault="009C3AE9">
            <w:r>
              <w:rPr>
                <w:rFonts w:eastAsia="Arial"/>
                <w:b/>
                <w:bCs/>
                <w:color w:val="FFFFFF"/>
                <w:sz w:val="20"/>
                <w:szCs w:val="20"/>
              </w:rPr>
              <w:t>City</w:t>
            </w:r>
          </w:p>
        </w:tc>
        <w:tc>
          <w:tcPr>
            <w:tcW w:w="208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2BA0B342" w14:textId="77777777" w:rsidR="007B2DDC" w:rsidRDefault="009C3AE9">
            <w:r>
              <w:rPr>
                <w:rFonts w:eastAsia="Arial"/>
                <w:b/>
                <w:bCs/>
                <w:color w:val="FFFFFF"/>
                <w:sz w:val="20"/>
                <w:szCs w:val="20"/>
              </w:rPr>
              <w:t xml:space="preserve">With </w:t>
            </w:r>
            <w:proofErr w:type="spellStart"/>
            <w:r>
              <w:rPr>
                <w:rFonts w:eastAsia="Arial"/>
                <w:b/>
                <w:bCs/>
                <w:color w:val="FFFFFF"/>
                <w:sz w:val="20"/>
                <w:szCs w:val="20"/>
              </w:rPr>
              <w:t>OutdoorSeating</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4F09C052" w14:textId="77777777" w:rsidR="007B2DDC" w:rsidRDefault="009C3AE9">
            <w:r>
              <w:rPr>
                <w:rFonts w:eastAsia="Arial"/>
                <w:b/>
                <w:bCs/>
                <w:color w:val="FFFFFF"/>
                <w:sz w:val="20"/>
                <w:szCs w:val="20"/>
              </w:rPr>
              <w:t xml:space="preserve">Without </w:t>
            </w:r>
            <w:proofErr w:type="spellStart"/>
            <w:r>
              <w:rPr>
                <w:rFonts w:eastAsia="Arial"/>
                <w:b/>
                <w:bCs/>
                <w:color w:val="FFFFFF"/>
                <w:sz w:val="20"/>
                <w:szCs w:val="20"/>
              </w:rPr>
              <w:t>OutdoorSeating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4423F65C" w14:textId="77777777" w:rsidR="007B2DDC" w:rsidRDefault="009C3AE9">
            <w:r>
              <w:rPr>
                <w:rFonts w:eastAsia="Arial"/>
                <w:b/>
                <w:bCs/>
                <w:color w:val="FFFFFF"/>
                <w:sz w:val="20"/>
                <w:szCs w:val="20"/>
              </w:rPr>
              <w:t>Difference</w:t>
            </w:r>
          </w:p>
        </w:tc>
        <w:tc>
          <w:tcPr>
            <w:tcW w:w="15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32AF08D4" w14:textId="77777777" w:rsidR="007B2DDC" w:rsidRDefault="009C3AE9">
            <w:r>
              <w:rPr>
                <w:rFonts w:eastAsia="Arial"/>
                <w:b/>
                <w:bCs/>
                <w:color w:val="FFFFFF"/>
                <w:sz w:val="20"/>
                <w:szCs w:val="20"/>
              </w:rPr>
              <w:t>Note</w:t>
            </w:r>
          </w:p>
        </w:tc>
      </w:tr>
      <w:tr w:rsidR="007B2DDC" w14:paraId="7D5E2E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EFC870" w14:textId="77777777" w:rsidR="007B2DDC" w:rsidRDefault="009C3AE9">
            <w:r>
              <w:rPr>
                <w:rFonts w:eastAsia="Arial"/>
                <w:color w:val="1A1A2E"/>
                <w:sz w:val="20"/>
                <w:szCs w:val="20"/>
              </w:rPr>
              <w:t>Philadelphia, PA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E93E64" w14:textId="77777777" w:rsidR="007B2DDC" w:rsidRDefault="009C3AE9">
            <w:r>
              <w:rPr>
                <w:rFonts w:eastAsia="Arial"/>
                <w:color w:val="1A1A2E"/>
                <w:sz w:val="20"/>
                <w:szCs w:val="20"/>
              </w:rPr>
              <w:t>3.81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0B43AB" w14:textId="77777777" w:rsidR="007B2DDC" w:rsidRDefault="009C3AE9">
            <w:r>
              <w:rPr>
                <w:rFonts w:eastAsia="Arial"/>
                <w:color w:val="1A1A2E"/>
                <w:sz w:val="20"/>
                <w:szCs w:val="20"/>
              </w:rPr>
              <w:t>3.46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2FB995" w14:textId="77777777" w:rsidR="007B2DDC" w:rsidRDefault="009C3AE9">
            <w:r>
              <w:rPr>
                <w:rFonts w:eastAsia="Arial"/>
                <w:b/>
                <w:bCs/>
                <w:color w:val="1D9E75"/>
                <w:sz w:val="20"/>
                <w:szCs w:val="20"/>
              </w:rPr>
              <w:t>+0.35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EF6763" w14:textId="77777777" w:rsidR="007B2DDC" w:rsidRDefault="007B2DDC"/>
        </w:tc>
      </w:tr>
      <w:tr w:rsidR="007B2DDC" w14:paraId="4EC1C8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1CC138" w14:textId="77777777" w:rsidR="007B2DDC" w:rsidRDefault="009C3AE9">
            <w:r>
              <w:rPr>
                <w:rFonts w:eastAsia="Arial"/>
                <w:color w:val="1A1A2E"/>
                <w:sz w:val="20"/>
                <w:szCs w:val="20"/>
              </w:rPr>
              <w:t>Tampa, FL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2D465A" w14:textId="77777777" w:rsidR="007B2DDC" w:rsidRDefault="009C3AE9">
            <w:r>
              <w:rPr>
                <w:rFonts w:eastAsia="Arial"/>
                <w:color w:val="1A1A2E"/>
                <w:sz w:val="20"/>
                <w:szCs w:val="20"/>
              </w:rPr>
              <w:t>3.79</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F0CFB3" w14:textId="77777777" w:rsidR="007B2DDC" w:rsidRDefault="009C3AE9">
            <w:r>
              <w:rPr>
                <w:rFonts w:eastAsia="Arial"/>
                <w:color w:val="1A1A2E"/>
                <w:sz w:val="20"/>
                <w:szCs w:val="20"/>
              </w:rPr>
              <w:t>3.42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5CDA2D" w14:textId="77777777" w:rsidR="007B2DDC" w:rsidRDefault="009C3AE9">
            <w:r>
              <w:rPr>
                <w:rFonts w:eastAsia="Arial"/>
                <w:b/>
                <w:bCs/>
                <w:color w:val="1D9E75"/>
                <w:sz w:val="20"/>
                <w:szCs w:val="20"/>
              </w:rPr>
              <w:t>+0.37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2AA327" w14:textId="77777777" w:rsidR="007B2DDC" w:rsidRDefault="007B2DDC"/>
        </w:tc>
      </w:tr>
      <w:tr w:rsidR="007B2DDC" w14:paraId="6A3CF6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353B86" w14:textId="77777777" w:rsidR="007B2DDC" w:rsidRDefault="009C3AE9">
            <w:r>
              <w:rPr>
                <w:rFonts w:eastAsia="Arial"/>
                <w:color w:val="1A1A2E"/>
                <w:sz w:val="20"/>
                <w:szCs w:val="20"/>
              </w:rPr>
              <w:t>Indianapolis, 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3974E5" w14:textId="77777777" w:rsidR="007B2DDC" w:rsidRDefault="009C3AE9">
            <w:r>
              <w:rPr>
                <w:rFonts w:eastAsia="Arial"/>
                <w:color w:val="1A1A2E"/>
                <w:sz w:val="20"/>
                <w:szCs w:val="20"/>
              </w:rPr>
              <w:t>3.72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4660B6" w14:textId="77777777" w:rsidR="007B2DDC" w:rsidRDefault="009C3AE9">
            <w:r>
              <w:rPr>
                <w:rFonts w:eastAsia="Arial"/>
                <w:color w:val="1A1A2E"/>
                <w:sz w:val="20"/>
                <w:szCs w:val="20"/>
              </w:rPr>
              <w:t>3.33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F91910" w14:textId="77777777" w:rsidR="007B2DDC" w:rsidRDefault="009C3AE9">
            <w:r>
              <w:rPr>
                <w:rFonts w:eastAsia="Arial"/>
                <w:b/>
                <w:bCs/>
                <w:color w:val="1D9E75"/>
                <w:sz w:val="20"/>
                <w:szCs w:val="20"/>
              </w:rPr>
              <w:t>+0.39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43205A" w14:textId="77777777" w:rsidR="007B2DDC" w:rsidRDefault="007B2DDC"/>
        </w:tc>
      </w:tr>
      <w:tr w:rsidR="007B2DDC" w14:paraId="50582B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CD9750" w14:textId="77777777" w:rsidR="007B2DDC" w:rsidRDefault="009C3AE9">
            <w:r>
              <w:rPr>
                <w:rFonts w:eastAsia="Arial"/>
                <w:color w:val="1A1A2E"/>
                <w:sz w:val="20"/>
                <w:szCs w:val="20"/>
              </w:rPr>
              <w:t>Nashville, TN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32AD55" w14:textId="77777777" w:rsidR="007B2DDC" w:rsidRDefault="009C3AE9">
            <w:r>
              <w:rPr>
                <w:rFonts w:eastAsia="Arial"/>
                <w:color w:val="1A1A2E"/>
                <w:sz w:val="20"/>
                <w:szCs w:val="20"/>
              </w:rPr>
              <w:t>3.79</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30647B" w14:textId="77777777" w:rsidR="007B2DDC" w:rsidRDefault="009C3AE9">
            <w:r>
              <w:rPr>
                <w:rFonts w:eastAsia="Arial"/>
                <w:color w:val="1A1A2E"/>
                <w:sz w:val="20"/>
                <w:szCs w:val="20"/>
              </w:rPr>
              <w:t>3.32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8B8AEA" w14:textId="77777777" w:rsidR="007B2DDC" w:rsidRDefault="009C3AE9">
            <w:r>
              <w:rPr>
                <w:rFonts w:eastAsia="Arial"/>
                <w:b/>
                <w:bCs/>
                <w:color w:val="1D9E75"/>
                <w:sz w:val="20"/>
                <w:szCs w:val="20"/>
              </w:rPr>
              <w:t>+0.47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5D10BF" w14:textId="77777777" w:rsidR="007B2DDC" w:rsidRDefault="007B2DDC"/>
        </w:tc>
      </w:tr>
      <w:tr w:rsidR="007B2DDC" w14:paraId="103852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945A91" w14:textId="77777777" w:rsidR="007B2DDC" w:rsidRDefault="009C3AE9">
            <w:r>
              <w:rPr>
                <w:rFonts w:eastAsia="Arial"/>
                <w:color w:val="1A1A2E"/>
                <w:sz w:val="20"/>
                <w:szCs w:val="20"/>
              </w:rPr>
              <w:t>Tucson, AZ</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634E63" w14:textId="77777777" w:rsidR="007B2DDC" w:rsidRDefault="009C3AE9">
            <w:r>
              <w:rPr>
                <w:rFonts w:eastAsia="Arial"/>
                <w:color w:val="1A1A2E"/>
                <w:sz w:val="20"/>
                <w:szCs w:val="20"/>
              </w:rPr>
              <w:t>3.62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C2DA0B" w14:textId="77777777" w:rsidR="007B2DDC" w:rsidRDefault="009C3AE9">
            <w:r>
              <w:rPr>
                <w:rFonts w:eastAsia="Arial"/>
                <w:color w:val="1A1A2E"/>
                <w:sz w:val="20"/>
                <w:szCs w:val="20"/>
              </w:rPr>
              <w:t>3.19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33CD09" w14:textId="77777777" w:rsidR="007B2DDC" w:rsidRDefault="009C3AE9">
            <w:r>
              <w:rPr>
                <w:rFonts w:eastAsia="Arial"/>
                <w:b/>
                <w:bCs/>
                <w:color w:val="1D9E75"/>
                <w:sz w:val="20"/>
                <w:szCs w:val="20"/>
              </w:rPr>
              <w:t>+0.43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4DA177" w14:textId="77777777" w:rsidR="007B2DDC" w:rsidRDefault="007B2DDC"/>
        </w:tc>
      </w:tr>
      <w:tr w:rsidR="007B2DDC" w14:paraId="5ABA04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B69E62" w14:textId="77777777" w:rsidR="007B2DDC" w:rsidRDefault="009C3AE9">
            <w:r>
              <w:rPr>
                <w:rFonts w:eastAsia="Arial"/>
                <w:color w:val="1A1A2E"/>
                <w:sz w:val="20"/>
                <w:szCs w:val="20"/>
              </w:rPr>
              <w:t>New Orleans, LA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E6FB5C" w14:textId="77777777" w:rsidR="007B2DDC" w:rsidRDefault="009C3AE9">
            <w:r>
              <w:rPr>
                <w:rFonts w:eastAsia="Arial"/>
                <w:color w:val="1A1A2E"/>
                <w:sz w:val="20"/>
                <w:szCs w:val="20"/>
              </w:rPr>
              <w:t>3.93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459F29" w14:textId="77777777" w:rsidR="007B2DDC" w:rsidRDefault="009C3AE9">
            <w:r>
              <w:rPr>
                <w:rFonts w:eastAsia="Arial"/>
                <w:color w:val="1A1A2E"/>
                <w:sz w:val="20"/>
                <w:szCs w:val="20"/>
              </w:rPr>
              <w:t>3.46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F7BE36" w14:textId="77777777" w:rsidR="007B2DDC" w:rsidRDefault="009C3AE9">
            <w:r>
              <w:rPr>
                <w:rFonts w:eastAsia="Arial"/>
                <w:b/>
                <w:bCs/>
                <w:color w:val="1D9E75"/>
                <w:sz w:val="20"/>
                <w:szCs w:val="20"/>
              </w:rPr>
              <w:t>+0.47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49010D" w14:textId="77777777" w:rsidR="007B2DDC" w:rsidRDefault="007B2DDC"/>
        </w:tc>
      </w:tr>
      <w:tr w:rsidR="007B2DDC" w14:paraId="08E675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502ABE" w14:textId="77777777" w:rsidR="007B2DDC" w:rsidRDefault="009C3AE9">
            <w:r>
              <w:rPr>
                <w:rFonts w:eastAsia="Arial"/>
                <w:color w:val="1A1A2E"/>
                <w:sz w:val="20"/>
                <w:szCs w:val="20"/>
              </w:rPr>
              <w:t>Saint Louis, MO</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8492D6" w14:textId="77777777" w:rsidR="007B2DDC" w:rsidRDefault="009C3AE9">
            <w:r>
              <w:rPr>
                <w:rFonts w:eastAsia="Arial"/>
                <w:color w:val="1A1A2E"/>
                <w:sz w:val="20"/>
                <w:szCs w:val="20"/>
              </w:rPr>
              <w:t>3.76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021773" w14:textId="77777777" w:rsidR="007B2DDC" w:rsidRDefault="009C3AE9">
            <w:r>
              <w:rPr>
                <w:rFonts w:eastAsia="Arial"/>
                <w:color w:val="1A1A2E"/>
                <w:sz w:val="20"/>
                <w:szCs w:val="20"/>
              </w:rPr>
              <w:t>3.26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4A6C6B" w14:textId="77777777" w:rsidR="007B2DDC" w:rsidRDefault="009C3AE9">
            <w:r>
              <w:rPr>
                <w:rFonts w:eastAsia="Arial"/>
                <w:b/>
                <w:bCs/>
                <w:color w:val="1D9E75"/>
                <w:sz w:val="20"/>
                <w:szCs w:val="20"/>
              </w:rPr>
              <w:t>+0.50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2E364F" w14:textId="77777777" w:rsidR="007B2DDC" w:rsidRDefault="009C3AE9">
            <w:r>
              <w:rPr>
                <w:rFonts w:eastAsia="Arial"/>
                <w:i/>
                <w:iCs/>
                <w:color w:val="888888"/>
                <w:sz w:val="20"/>
                <w:szCs w:val="20"/>
              </w:rPr>
              <w:t>Largest effect</w:t>
            </w:r>
          </w:p>
        </w:tc>
      </w:tr>
      <w:tr w:rsidR="007B2DDC" w14:paraId="57E2E6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255369" w14:textId="77777777" w:rsidR="007B2DDC" w:rsidRDefault="009C3AE9">
            <w:r>
              <w:rPr>
                <w:rFonts w:eastAsia="Arial"/>
                <w:color w:val="1A1A2E"/>
                <w:sz w:val="20"/>
                <w:szCs w:val="20"/>
              </w:rPr>
              <w:t>Edmonton, Canada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FD94E6" w14:textId="77777777" w:rsidR="007B2DDC" w:rsidRDefault="009C3AE9">
            <w:r>
              <w:rPr>
                <w:rFonts w:eastAsia="Arial"/>
                <w:color w:val="1A1A2E"/>
                <w:sz w:val="20"/>
                <w:szCs w:val="20"/>
              </w:rPr>
              <w:t>3.53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460669" w14:textId="77777777" w:rsidR="007B2DDC" w:rsidRDefault="009C3AE9">
            <w:r>
              <w:rPr>
                <w:rFonts w:eastAsia="Arial"/>
                <w:color w:val="1A1A2E"/>
                <w:sz w:val="20"/>
                <w:szCs w:val="20"/>
              </w:rPr>
              <w:t>3.52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70AF3A" w14:textId="77777777" w:rsidR="007B2DDC" w:rsidRDefault="009C3AE9">
            <w:r>
              <w:rPr>
                <w:rFonts w:eastAsia="Arial"/>
                <w:color w:val="888888"/>
                <w:sz w:val="20"/>
                <w:szCs w:val="20"/>
              </w:rPr>
              <w:t>+0.01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FF300C" w14:textId="77777777" w:rsidR="007B2DDC" w:rsidRDefault="009C3AE9">
            <w:r>
              <w:rPr>
                <w:rFonts w:eastAsia="Arial"/>
                <w:i/>
                <w:iCs/>
                <w:color w:val="888888"/>
                <w:sz w:val="20"/>
                <w:szCs w:val="20"/>
              </w:rPr>
              <w:t>Cold climate — exception</w:t>
            </w:r>
          </w:p>
        </w:tc>
      </w:tr>
    </w:tbl>
    <w:p w14:paraId="369F275B"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408B0112" w14:textId="77777777">
        <w:tc>
          <w:tcPr>
            <w:tcW w:w="9360" w:type="dxa"/>
            <w:tcBorders>
              <w:top w:val="single" w:sz="12" w:space="0" w:color="BA7517"/>
              <w:left w:val="single" w:sz="12" w:space="0" w:color="BA7517"/>
              <w:bottom w:val="single" w:sz="1" w:space="0" w:color="CCCCCC"/>
              <w:right w:val="single" w:sz="1" w:space="0" w:color="CCCCCC"/>
            </w:tcBorders>
            <w:shd w:val="clear" w:color="auto" w:fill="FEF3E2"/>
            <w:tcMar>
              <w:top w:w="120" w:type="dxa"/>
              <w:left w:w="200" w:type="dxa"/>
              <w:bottom w:w="120" w:type="dxa"/>
              <w:right w:w="200" w:type="dxa"/>
            </w:tcMar>
          </w:tcPr>
          <w:p w14:paraId="12B5AA39" w14:textId="77777777" w:rsidR="007B2DDC" w:rsidRDefault="009C3AE9">
            <w:pPr>
              <w:spacing w:after="60"/>
            </w:pPr>
            <w:r>
              <w:rPr>
                <w:rFonts w:eastAsia="Arial"/>
                <w:b/>
                <w:bCs/>
                <w:color w:val="BA7517"/>
                <w:sz w:val="20"/>
                <w:szCs w:val="20"/>
              </w:rPr>
              <w:t>Limitation — Edmonton</w:t>
            </w:r>
          </w:p>
          <w:p w14:paraId="5E501037" w14:textId="77777777" w:rsidR="007B2DDC" w:rsidRDefault="009C3AE9">
            <w:r>
              <w:rPr>
                <w:rFonts w:eastAsia="Arial"/>
                <w:color w:val="333333"/>
                <w:sz w:val="21"/>
                <w:szCs w:val="21"/>
              </w:rPr>
              <w:t xml:space="preserve">Edmonton is the only city where </w:t>
            </w:r>
            <w:proofErr w:type="spellStart"/>
            <w:r>
              <w:rPr>
                <w:rFonts w:eastAsia="Arial"/>
                <w:color w:val="333333"/>
                <w:sz w:val="21"/>
                <w:szCs w:val="21"/>
              </w:rPr>
              <w:t>OutdoorSeating</w:t>
            </w:r>
            <w:proofErr w:type="spellEnd"/>
            <w:r>
              <w:rPr>
                <w:rFonts w:eastAsia="Arial"/>
                <w:color w:val="333333"/>
                <w:sz w:val="21"/>
                <w:szCs w:val="21"/>
              </w:rPr>
              <w:t xml:space="preserve"> shows near-zero effect (+0.01 stars). This is consistent with its Canadian climate, where outdoor dining is seasonal and less valued year-round. This finding strengthens rather than weakens the analysis: it demonstrates that our data is sensitive enough to detect real geographic variation, and that NROA should calibrate its outdoor seating recommendation for climate context.</w:t>
            </w:r>
          </w:p>
        </w:tc>
      </w:tr>
    </w:tbl>
    <w:p w14:paraId="2FB4E961" w14:textId="77777777" w:rsidR="007B2DDC" w:rsidRDefault="007B2DDC">
      <w:pPr>
        <w:spacing w:after="120"/>
      </w:pPr>
    </w:p>
    <w:p w14:paraId="4A69FFE9" w14:textId="77777777" w:rsidR="007B2DDC" w:rsidRDefault="009C3AE9">
      <w:pPr>
        <w:pStyle w:val="Heading2"/>
      </w:pPr>
      <w:r>
        <w:t>5.6 Theoretical Support</w:t>
      </w:r>
    </w:p>
    <w:p w14:paraId="5F8B6708" w14:textId="77777777" w:rsidR="007B2DDC" w:rsidRDefault="009C3AE9">
      <w:pPr>
        <w:spacing w:before="60" w:after="100"/>
      </w:pPr>
      <w:r>
        <w:rPr>
          <w:rFonts w:eastAsia="Arial"/>
          <w:color w:val="333333"/>
        </w:rPr>
        <w:t xml:space="preserve">Our findings align with established hospitality research. Gan et al. (2017) analysed Yelp review data using sentiment analysis and found that food, service, atmosphere, and price all have </w:t>
      </w:r>
      <w:r>
        <w:rPr>
          <w:rFonts w:eastAsia="Arial"/>
          <w:color w:val="333333"/>
        </w:rPr>
        <w:lastRenderedPageBreak/>
        <w:t>significant impacts on overall star ratings. Outdoor seating directly affects atmosphere — one of the four core dimensions. The Yelp State of the Restaurant Industry report (2022) independently confirmed that outdoor seating searches increased significantly post-pandemic, reflecting heightened customer preference for this feature.</w:t>
      </w:r>
    </w:p>
    <w:p w14:paraId="01FC9280" w14:textId="77777777" w:rsidR="007B2DDC" w:rsidRDefault="007B2DDC">
      <w:pPr>
        <w:spacing w:after="120"/>
      </w:pPr>
    </w:p>
    <w:p w14:paraId="518CDDE3" w14:textId="77777777" w:rsidR="007B2DDC" w:rsidRDefault="009C3AE9">
      <w:r>
        <w:br w:type="page"/>
      </w:r>
    </w:p>
    <w:p w14:paraId="24293FCF" w14:textId="77777777" w:rsidR="007B2DDC" w:rsidRDefault="009C3AE9">
      <w:pPr>
        <w:pStyle w:val="Heading1"/>
        <w:pBdr>
          <w:bottom w:val="single" w:sz="6" w:space="4" w:color="1D9E75"/>
        </w:pBdr>
      </w:pPr>
      <w:r>
        <w:lastRenderedPageBreak/>
        <w:t>6. Finding 2 — What Should an Owner Prioritise First?</w:t>
      </w:r>
    </w:p>
    <w:p w14:paraId="5D81B9B8" w14:textId="77777777" w:rsidR="007B2DDC" w:rsidRDefault="009C3AE9">
      <w:pPr>
        <w:pStyle w:val="Heading2"/>
      </w:pPr>
      <w:r>
        <w:t>7.1 Analytical Approach</w:t>
      </w:r>
    </w:p>
    <w:p w14:paraId="54BEB9A9" w14:textId="77777777" w:rsidR="007B2DDC" w:rsidRDefault="009C3AE9">
      <w:pPr>
        <w:spacing w:before="60" w:after="100"/>
      </w:pPr>
      <w:r>
        <w:rPr>
          <w:rFonts w:eastAsia="Arial"/>
          <w:color w:val="333333"/>
        </w:rPr>
        <w:t>Knowing which features differ between groups is useful, but it does not tell an owner which lever to pull first. To answer this, we trained a Random Forest classifier with a binary target: does this restaurant achieve 4 stars or above and remain open? (1 = yes, 0 = no).</w:t>
      </w:r>
    </w:p>
    <w:p w14:paraId="33E55EDD" w14:textId="77777777" w:rsidR="007B2DDC" w:rsidRDefault="007B2DDC">
      <w:pPr>
        <w:spacing w:after="60"/>
      </w:pPr>
    </w:p>
    <w:p w14:paraId="01750F4B" w14:textId="77777777" w:rsidR="007B2DDC" w:rsidRDefault="009C3AE9">
      <w:pPr>
        <w:spacing w:before="60" w:after="100"/>
      </w:pPr>
      <w:r>
        <w:rPr>
          <w:rFonts w:eastAsia="Arial"/>
          <w:color w:val="333333"/>
        </w:rPr>
        <w:t xml:space="preserve">We used all binary attribute columns plus </w:t>
      </w:r>
      <w:proofErr w:type="spellStart"/>
      <w:r>
        <w:rPr>
          <w:rFonts w:eastAsia="Arial"/>
          <w:color w:val="333333"/>
        </w:rPr>
        <w:t>PriceRange</w:t>
      </w:r>
      <w:proofErr w:type="spellEnd"/>
      <w:r>
        <w:rPr>
          <w:rFonts w:eastAsia="Arial"/>
          <w:color w:val="333333"/>
        </w:rPr>
        <w:t xml:space="preserve"> as input features, with median imputation for missing values. The dataset was split 80/20 for training and testing, with class weights balanced to handle the unequal group sizes.</w:t>
      </w:r>
    </w:p>
    <w:p w14:paraId="02D85CE8" w14:textId="77777777" w:rsidR="007B2DDC" w:rsidRDefault="007B2D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256358F2" w14:textId="77777777">
        <w:tc>
          <w:tcPr>
            <w:tcW w:w="9360" w:type="dxa"/>
            <w:tcBorders>
              <w:top w:val="single" w:sz="12" w:space="0" w:color="1D9E75"/>
              <w:left w:val="single" w:sz="12" w:space="0" w:color="1D9E75"/>
              <w:bottom w:val="single" w:sz="1" w:space="0" w:color="CCCCCC"/>
              <w:right w:val="single" w:sz="1" w:space="0" w:color="CCCCCC"/>
            </w:tcBorders>
            <w:shd w:val="clear" w:color="auto" w:fill="E8F5F0"/>
            <w:tcMar>
              <w:top w:w="120" w:type="dxa"/>
              <w:left w:w="200" w:type="dxa"/>
              <w:bottom w:w="120" w:type="dxa"/>
              <w:right w:w="200" w:type="dxa"/>
            </w:tcMar>
          </w:tcPr>
          <w:p w14:paraId="4170EDA6" w14:textId="77777777" w:rsidR="007B2DDC" w:rsidRDefault="009C3AE9">
            <w:pPr>
              <w:spacing w:after="60"/>
            </w:pPr>
            <w:r>
              <w:rPr>
                <w:rFonts w:eastAsia="Arial"/>
                <w:b/>
                <w:bCs/>
                <w:color w:val="1D9E75"/>
                <w:sz w:val="20"/>
                <w:szCs w:val="20"/>
              </w:rPr>
              <w:t>Why Random Forest?</w:t>
            </w:r>
          </w:p>
          <w:p w14:paraId="2459D594" w14:textId="77777777" w:rsidR="007B2DDC" w:rsidRDefault="009C3AE9">
            <w:r>
              <w:rPr>
                <w:rFonts w:eastAsia="Arial"/>
                <w:color w:val="333333"/>
                <w:sz w:val="21"/>
                <w:szCs w:val="21"/>
              </w:rPr>
              <w:t>Random Forest is appropriate here because (1) the features are a mix of binary flags and a numeric scale, (2) it handles missing values well via imputation, (3) it produces a ranked feature importance output that directly answers the prioritisation question, and (4) it does not assume linear relationships between features and the outcome. The AUC score of 0.69 indicates the model has meaningful discriminative ability — well above the 0.50 random baseline.</w:t>
            </w:r>
          </w:p>
        </w:tc>
      </w:tr>
    </w:tbl>
    <w:p w14:paraId="6F580F02" w14:textId="77777777" w:rsidR="007B2DDC" w:rsidRDefault="007B2DDC">
      <w:pPr>
        <w:spacing w:after="120"/>
      </w:pPr>
    </w:p>
    <w:p w14:paraId="2044AA6D" w14:textId="77777777" w:rsidR="007B2DDC" w:rsidRDefault="009C3AE9">
      <w:pPr>
        <w:pStyle w:val="Heading2"/>
      </w:pPr>
      <w:r>
        <w:t>5.2 Feature Importance Results</w:t>
      </w:r>
    </w:p>
    <w:p w14:paraId="2A16B74B" w14:textId="44827E3B" w:rsidR="00F038E0" w:rsidRDefault="00F038E0">
      <w:pPr>
        <w:pStyle w:val="Heading2"/>
      </w:pPr>
      <w:r>
        <w:rPr>
          <w:noProof/>
        </w:rPr>
        <w:drawing>
          <wp:inline distT="0" distB="0" distL="0" distR="0" wp14:anchorId="33713062" wp14:editId="17FCACA5">
            <wp:extent cx="5641975" cy="3745230"/>
            <wp:effectExtent l="0" t="0" r="0" b="1270"/>
            <wp:docPr id="489173967" name="Picture 5">
              <a:extLst xmlns:a="http://schemas.openxmlformats.org/drawingml/2006/main">
                <a:ext uri="{FF2B5EF4-FFF2-40B4-BE49-F238E27FC236}">
                  <a16:creationId xmlns:a16="http://schemas.microsoft.com/office/drawing/2014/main" id="{B438B67A-221C-4DB6-90EF-12EEA0E7E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1975" cy="374523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
        <w:gridCol w:w="3132"/>
        <w:gridCol w:w="2532"/>
        <w:gridCol w:w="2926"/>
      </w:tblGrid>
      <w:tr w:rsidR="007B2DDC" w14:paraId="71136A30" w14:textId="77777777">
        <w:tc>
          <w:tcPr>
            <w:tcW w:w="60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054AE441" w14:textId="77777777" w:rsidR="007B2DDC" w:rsidRDefault="009C3AE9">
            <w:r>
              <w:rPr>
                <w:rFonts w:eastAsia="Arial"/>
                <w:b/>
                <w:bCs/>
                <w:color w:val="FFFFFF"/>
                <w:sz w:val="20"/>
                <w:szCs w:val="20"/>
              </w:rPr>
              <w:t>Rank</w:t>
            </w:r>
          </w:p>
        </w:tc>
        <w:tc>
          <w:tcPr>
            <w:tcW w:w="316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25233E1F" w14:textId="77777777" w:rsidR="007B2DDC" w:rsidRDefault="009C3AE9">
            <w:r>
              <w:rPr>
                <w:rFonts w:eastAsia="Arial"/>
                <w:b/>
                <w:bCs/>
                <w:color w:val="FFFFFF"/>
                <w:sz w:val="20"/>
                <w:szCs w:val="20"/>
              </w:rPr>
              <w:t>Feature</w:t>
            </w:r>
          </w:p>
        </w:tc>
        <w:tc>
          <w:tcPr>
            <w:tcW w:w="260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5413010E" w14:textId="77777777" w:rsidR="007B2DDC" w:rsidRDefault="009C3AE9">
            <w:r>
              <w:rPr>
                <w:rFonts w:eastAsia="Arial"/>
                <w:b/>
                <w:bCs/>
                <w:color w:val="FFFFFF"/>
                <w:sz w:val="20"/>
                <w:szCs w:val="20"/>
              </w:rPr>
              <w:t>Importance Score</w:t>
            </w:r>
          </w:p>
        </w:tc>
        <w:tc>
          <w:tcPr>
            <w:tcW w:w="3000" w:type="dxa"/>
            <w:tcBorders>
              <w:top w:val="single" w:sz="1" w:space="0" w:color="CCCCCC"/>
              <w:left w:val="single" w:sz="1" w:space="0" w:color="CCCCCC"/>
              <w:bottom w:val="single" w:sz="1" w:space="0" w:color="CCCCCC"/>
              <w:right w:val="single" w:sz="1" w:space="0" w:color="CCCCCC"/>
            </w:tcBorders>
            <w:shd w:val="clear" w:color="auto" w:fill="BA7517"/>
            <w:tcMar>
              <w:top w:w="100" w:type="dxa"/>
              <w:left w:w="140" w:type="dxa"/>
              <w:bottom w:w="100" w:type="dxa"/>
              <w:right w:w="140" w:type="dxa"/>
            </w:tcMar>
          </w:tcPr>
          <w:p w14:paraId="781C4F19" w14:textId="77777777" w:rsidR="007B2DDC" w:rsidRDefault="009C3AE9">
            <w:r>
              <w:rPr>
                <w:rFonts w:eastAsia="Arial"/>
                <w:b/>
                <w:bCs/>
                <w:color w:val="FFFFFF"/>
                <w:sz w:val="20"/>
                <w:szCs w:val="20"/>
              </w:rPr>
              <w:t>Business interpretation</w:t>
            </w:r>
          </w:p>
        </w:tc>
      </w:tr>
      <w:tr w:rsidR="007B2DDC" w14:paraId="09B14C44" w14:textId="77777777">
        <w:tc>
          <w:tcPr>
            <w:tcW w:w="6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40" w:type="dxa"/>
              <w:bottom w:w="100" w:type="dxa"/>
              <w:right w:w="140" w:type="dxa"/>
            </w:tcMar>
          </w:tcPr>
          <w:p w14:paraId="10DDBA3D" w14:textId="77777777" w:rsidR="007B2DDC" w:rsidRDefault="009C3AE9">
            <w:r>
              <w:rPr>
                <w:rFonts w:eastAsia="Arial"/>
                <w:b/>
                <w:bCs/>
                <w:color w:val="1A1A2E"/>
                <w:sz w:val="20"/>
                <w:szCs w:val="20"/>
              </w:rPr>
              <w:lastRenderedPageBreak/>
              <w:t>#1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3E60F2" w14:textId="77777777" w:rsidR="007B2DDC" w:rsidRDefault="009C3AE9">
            <w:r>
              <w:rPr>
                <w:rFonts w:eastAsia="Arial"/>
                <w:b/>
                <w:bCs/>
                <w:color w:val="1A1A2E"/>
                <w:sz w:val="20"/>
                <w:szCs w:val="20"/>
              </w:rPr>
              <w:t>RestaurantsPriceRange2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19F2E3" w14:textId="77777777" w:rsidR="007B2DDC" w:rsidRDefault="009C3AE9">
            <w:proofErr w:type="gramStart"/>
            <w:r>
              <w:rPr>
                <w:rFonts w:eastAsia="Arial"/>
                <w:b/>
                <w:bCs/>
                <w:color w:val="BA7517"/>
                <w:sz w:val="20"/>
                <w:szCs w:val="20"/>
              </w:rPr>
              <w:t>0.33  (</w:t>
            </w:r>
            <w:proofErr w:type="gramEnd"/>
            <w:r>
              <w:rPr>
                <w:rFonts w:eastAsia="Arial"/>
                <w:b/>
                <w:bCs/>
                <w:color w:val="BA7517"/>
                <w:sz w:val="20"/>
                <w:szCs w:val="20"/>
              </w:rPr>
              <w:t>strongest predictor)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87D98A" w14:textId="77777777" w:rsidR="007B2DDC" w:rsidRDefault="009C3AE9">
            <w:r>
              <w:rPr>
                <w:rFonts w:eastAsia="Arial"/>
                <w:color w:val="1A1A2E"/>
                <w:sz w:val="20"/>
                <w:szCs w:val="20"/>
              </w:rPr>
              <w:t>Price positioning is the single most discriminating factor between high and low performers.</w:t>
            </w:r>
          </w:p>
        </w:tc>
      </w:tr>
      <w:tr w:rsidR="007B2DDC" w14:paraId="6FFF9B6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C78AF7" w14:textId="77777777" w:rsidR="007B2DDC" w:rsidRDefault="009C3AE9">
            <w:r>
              <w:rPr>
                <w:rFonts w:eastAsia="Arial"/>
                <w:b/>
                <w:bCs/>
                <w:color w:val="1A1A2E"/>
                <w:sz w:val="20"/>
                <w:szCs w:val="20"/>
              </w:rPr>
              <w:t>#2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2B23C3" w14:textId="77777777" w:rsidR="007B2DDC" w:rsidRDefault="009C3AE9">
            <w:proofErr w:type="spellStart"/>
            <w:r>
              <w:rPr>
                <w:rFonts w:eastAsia="Arial"/>
                <w:b/>
                <w:bCs/>
                <w:color w:val="1A1A2E"/>
                <w:sz w:val="20"/>
                <w:szCs w:val="20"/>
              </w:rPr>
              <w:t>RestaurantsDelivery</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07B740" w14:textId="77777777" w:rsidR="007B2DDC" w:rsidRDefault="009C3AE9">
            <w:r>
              <w:rPr>
                <w:rFonts w:eastAsia="Arial"/>
                <w:b/>
                <w:bCs/>
                <w:color w:val="1D9E75"/>
                <w:sz w:val="20"/>
                <w:szCs w:val="20"/>
              </w:rPr>
              <w:t>0.16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0DC9B3" w14:textId="77777777" w:rsidR="007B2DDC" w:rsidRDefault="009C3AE9">
            <w:r>
              <w:rPr>
                <w:rFonts w:eastAsia="Arial"/>
                <w:color w:val="1A1A2E"/>
                <w:sz w:val="20"/>
                <w:szCs w:val="20"/>
              </w:rPr>
              <w:t xml:space="preserve">Delivery presence is informative but </w:t>
            </w:r>
            <w:proofErr w:type="gramStart"/>
            <w:r>
              <w:rPr>
                <w:rFonts w:eastAsia="Arial"/>
                <w:color w:val="1A1A2E"/>
                <w:sz w:val="20"/>
                <w:szCs w:val="20"/>
              </w:rPr>
              <w:t>note:</w:t>
            </w:r>
            <w:proofErr w:type="gramEnd"/>
            <w:r>
              <w:rPr>
                <w:rFonts w:eastAsia="Arial"/>
                <w:color w:val="1A1A2E"/>
                <w:sz w:val="20"/>
                <w:szCs w:val="20"/>
              </w:rPr>
              <w:t xml:space="preserve"> low-rated restaurants offer delivery slightly more often (Q1 finding). The model captures nuance beyond simple frequency.</w:t>
            </w:r>
          </w:p>
        </w:tc>
      </w:tr>
      <w:tr w:rsidR="007B2DDC" w14:paraId="3EC03FA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F90A1E" w14:textId="77777777" w:rsidR="007B2DDC" w:rsidRDefault="009C3AE9">
            <w:r>
              <w:rPr>
                <w:rFonts w:eastAsia="Arial"/>
                <w:b/>
                <w:bCs/>
                <w:color w:val="1A1A2E"/>
                <w:sz w:val="20"/>
                <w:szCs w:val="20"/>
              </w:rPr>
              <w:t>#3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0602FA" w14:textId="77777777" w:rsidR="007B2DDC" w:rsidRDefault="009C3AE9">
            <w:proofErr w:type="spellStart"/>
            <w:r>
              <w:rPr>
                <w:rFonts w:eastAsia="Arial"/>
                <w:b/>
                <w:bCs/>
                <w:color w:val="1A1A2E"/>
                <w:sz w:val="20"/>
                <w:szCs w:val="20"/>
              </w:rPr>
              <w:t>OutdoorSeating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AD281B" w14:textId="77777777" w:rsidR="007B2DDC" w:rsidRDefault="009C3AE9">
            <w:r>
              <w:rPr>
                <w:rFonts w:eastAsia="Arial"/>
                <w:b/>
                <w:bCs/>
                <w:color w:val="1D9E75"/>
                <w:sz w:val="20"/>
                <w:szCs w:val="20"/>
              </w:rPr>
              <w:t>0.13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E8743E" w14:textId="77777777" w:rsidR="007B2DDC" w:rsidRDefault="009C3AE9">
            <w:r>
              <w:rPr>
                <w:rFonts w:eastAsia="Arial"/>
                <w:color w:val="1A1A2E"/>
                <w:sz w:val="20"/>
                <w:szCs w:val="20"/>
              </w:rPr>
              <w:t>Consistent with Q1 finding. Ranks third in the model after controlling for all other attributes simultaneously.</w:t>
            </w:r>
          </w:p>
        </w:tc>
      </w:tr>
      <w:tr w:rsidR="007B2DDC" w14:paraId="16A957D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577875" w14:textId="77777777" w:rsidR="007B2DDC" w:rsidRDefault="009C3AE9">
            <w:r>
              <w:rPr>
                <w:rFonts w:eastAsia="Arial"/>
                <w:color w:val="1A1A2E"/>
                <w:sz w:val="20"/>
                <w:szCs w:val="20"/>
              </w:rPr>
              <w:t>#4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B50B93" w14:textId="77777777" w:rsidR="007B2DDC" w:rsidRDefault="009C3AE9">
            <w:proofErr w:type="spellStart"/>
            <w:r>
              <w:rPr>
                <w:rFonts w:eastAsia="Arial"/>
                <w:color w:val="1A1A2E"/>
                <w:sz w:val="20"/>
                <w:szCs w:val="20"/>
              </w:rPr>
              <w:t>HasTV</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89F5F8" w14:textId="77777777" w:rsidR="007B2DDC" w:rsidRDefault="009C3AE9">
            <w:r>
              <w:rPr>
                <w:rFonts w:eastAsia="Arial"/>
                <w:color w:val="1A1A2E"/>
                <w:sz w:val="20"/>
                <w:szCs w:val="20"/>
              </w:rPr>
              <w:t>0.11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AE16B1" w14:textId="77777777" w:rsidR="007B2DDC" w:rsidRDefault="009C3AE9">
            <w:proofErr w:type="spellStart"/>
            <w:r>
              <w:rPr>
                <w:rFonts w:eastAsia="Arial"/>
                <w:color w:val="1A1A2E"/>
                <w:sz w:val="20"/>
                <w:szCs w:val="20"/>
              </w:rPr>
              <w:t>HasTV</w:t>
            </w:r>
            <w:proofErr w:type="spellEnd"/>
            <w:r>
              <w:rPr>
                <w:rFonts w:eastAsia="Arial"/>
                <w:color w:val="1A1A2E"/>
                <w:sz w:val="20"/>
                <w:szCs w:val="20"/>
              </w:rPr>
              <w:t xml:space="preserve"> is informative precisely because low-rated restaurants have more TVs — it is a negative signal in the model.</w:t>
            </w:r>
          </w:p>
        </w:tc>
      </w:tr>
      <w:tr w:rsidR="007B2DDC" w14:paraId="067DE1F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9BE79C" w14:textId="77777777" w:rsidR="007B2DDC" w:rsidRDefault="009C3AE9">
            <w:r>
              <w:rPr>
                <w:rFonts w:eastAsia="Arial"/>
                <w:color w:val="1A1A2E"/>
                <w:sz w:val="20"/>
                <w:szCs w:val="20"/>
              </w:rPr>
              <w:t>#5-9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114C52" w14:textId="77777777" w:rsidR="007B2DDC" w:rsidRDefault="009C3AE9">
            <w:proofErr w:type="spellStart"/>
            <w:r>
              <w:rPr>
                <w:rFonts w:eastAsia="Arial"/>
                <w:color w:val="1A1A2E"/>
                <w:sz w:val="20"/>
                <w:szCs w:val="20"/>
              </w:rPr>
              <w:t>RestaurantsReservations</w:t>
            </w:r>
            <w:proofErr w:type="spellEnd"/>
            <w:r>
              <w:rPr>
                <w:rFonts w:eastAsia="Arial"/>
                <w:color w:val="1A1A2E"/>
                <w:sz w:val="20"/>
                <w:szCs w:val="20"/>
              </w:rPr>
              <w:t xml:space="preserve">, </w:t>
            </w:r>
            <w:proofErr w:type="spellStart"/>
            <w:r>
              <w:rPr>
                <w:rFonts w:eastAsia="Arial"/>
                <w:color w:val="1A1A2E"/>
                <w:sz w:val="20"/>
                <w:szCs w:val="20"/>
              </w:rPr>
              <w:t>WiFi</w:t>
            </w:r>
            <w:proofErr w:type="spellEnd"/>
            <w:r>
              <w:rPr>
                <w:rFonts w:eastAsia="Arial"/>
                <w:color w:val="1A1A2E"/>
                <w:sz w:val="20"/>
                <w:szCs w:val="20"/>
              </w:rPr>
              <w:t xml:space="preserve">, </w:t>
            </w:r>
            <w:proofErr w:type="spellStart"/>
            <w:r>
              <w:rPr>
                <w:rFonts w:eastAsia="Arial"/>
                <w:color w:val="1A1A2E"/>
                <w:sz w:val="20"/>
                <w:szCs w:val="20"/>
              </w:rPr>
              <w:t>GoodForKids</w:t>
            </w:r>
            <w:proofErr w:type="spellEnd"/>
            <w:r>
              <w:rPr>
                <w:rFonts w:eastAsia="Arial"/>
                <w:color w:val="1A1A2E"/>
                <w:sz w:val="20"/>
                <w:szCs w:val="20"/>
              </w:rPr>
              <w:t xml:space="preserve">, Caters, </w:t>
            </w:r>
            <w:proofErr w:type="spellStart"/>
            <w:r>
              <w:rPr>
                <w:rFonts w:eastAsia="Arial"/>
                <w:color w:val="1A1A2E"/>
                <w:sz w:val="20"/>
                <w:szCs w:val="20"/>
              </w:rPr>
              <w:t>RestaurantsTakeOut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A9E158" w14:textId="77777777" w:rsidR="007B2DDC" w:rsidRDefault="009C3AE9">
            <w:r>
              <w:rPr>
                <w:rFonts w:eastAsia="Arial"/>
                <w:color w:val="1A1A2E"/>
                <w:sz w:val="20"/>
                <w:szCs w:val="20"/>
              </w:rPr>
              <w:t>0.04-0.07 each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36DB0A" w14:textId="77777777" w:rsidR="007B2DDC" w:rsidRDefault="009C3AE9">
            <w:r>
              <w:rPr>
                <w:rFonts w:eastAsia="Arial"/>
                <w:color w:val="1A1A2E"/>
                <w:sz w:val="20"/>
                <w:szCs w:val="20"/>
              </w:rPr>
              <w:t xml:space="preserve">Each contributes modestly. Individually </w:t>
            </w:r>
            <w:proofErr w:type="gramStart"/>
            <w:r>
              <w:rPr>
                <w:rFonts w:eastAsia="Arial"/>
                <w:color w:val="1A1A2E"/>
                <w:sz w:val="20"/>
                <w:szCs w:val="20"/>
              </w:rPr>
              <w:t>secondary, but</w:t>
            </w:r>
            <w:proofErr w:type="gramEnd"/>
            <w:r>
              <w:rPr>
                <w:rFonts w:eastAsia="Arial"/>
                <w:color w:val="1A1A2E"/>
                <w:sz w:val="20"/>
                <w:szCs w:val="20"/>
              </w:rPr>
              <w:t xml:space="preserve"> together support the combination effect found in Q1.</w:t>
            </w:r>
          </w:p>
        </w:tc>
      </w:tr>
    </w:tbl>
    <w:p w14:paraId="265226E2" w14:textId="77777777" w:rsidR="007B2DDC" w:rsidRDefault="007B2DDC">
      <w:pPr>
        <w:spacing w:after="120"/>
      </w:pPr>
    </w:p>
    <w:p w14:paraId="38AA6C64" w14:textId="77777777" w:rsidR="007B2DDC" w:rsidRDefault="009C3AE9">
      <w:pPr>
        <w:pStyle w:val="Heading2"/>
      </w:pPr>
      <w:r>
        <w:t>5.3 The Price Range Story</w:t>
      </w:r>
    </w:p>
    <w:p w14:paraId="7D0D0C52" w14:textId="77777777" w:rsidR="007B2DDC" w:rsidRDefault="009C3AE9">
      <w:pPr>
        <w:spacing w:before="60" w:after="100"/>
      </w:pPr>
      <w:proofErr w:type="spellStart"/>
      <w:r>
        <w:rPr>
          <w:rFonts w:eastAsia="Arial"/>
          <w:color w:val="333333"/>
        </w:rPr>
        <w:t>PriceRange</w:t>
      </w:r>
      <w:proofErr w:type="spellEnd"/>
      <w:r>
        <w:rPr>
          <w:rFonts w:eastAsia="Arial"/>
          <w:color w:val="333333"/>
        </w:rPr>
        <w:t xml:space="preserve"> is the model's strongest single predictor. To understand the direction and magnitude of this effect, we analysed the four price tiers independently:</w:t>
      </w:r>
    </w:p>
    <w:p w14:paraId="789E9761" w14:textId="50956091" w:rsidR="007B2DDC" w:rsidRDefault="00F038E0">
      <w:pPr>
        <w:spacing w:after="60"/>
      </w:pPr>
      <w:r>
        <w:rPr>
          <w:noProof/>
        </w:rPr>
        <w:drawing>
          <wp:inline distT="0" distB="0" distL="0" distR="0" wp14:anchorId="6AE753E9" wp14:editId="21AB8C00">
            <wp:extent cx="4431322" cy="2194830"/>
            <wp:effectExtent l="0" t="0" r="1270" b="2540"/>
            <wp:docPr id="1402188532" name="Picture 6">
              <a:extLst xmlns:a="http://schemas.openxmlformats.org/drawingml/2006/main">
                <a:ext uri="{FF2B5EF4-FFF2-40B4-BE49-F238E27FC236}">
                  <a16:creationId xmlns:a16="http://schemas.microsoft.com/office/drawing/2014/main" id="{B4854847-9BCC-4818-A010-C7F3FC3ED0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283" cy="2207689"/>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15"/>
        <w:gridCol w:w="1715"/>
        <w:gridCol w:w="1715"/>
        <w:gridCol w:w="1715"/>
      </w:tblGrid>
      <w:tr w:rsidR="007B2DDC" w14:paraId="368AD165" w14:textId="77777777">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77224C29" w14:textId="77777777" w:rsidR="007B2DDC" w:rsidRDefault="009C3AE9">
            <w:r>
              <w:rPr>
                <w:rFonts w:eastAsia="Arial"/>
                <w:b/>
                <w:bCs/>
                <w:color w:val="FFFFFF"/>
                <w:sz w:val="20"/>
                <w:szCs w:val="20"/>
              </w:rPr>
              <w:t>Price Tier</w:t>
            </w:r>
          </w:p>
        </w:tc>
        <w:tc>
          <w:tcPr>
            <w:tcW w:w="1715"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79D0BEB2" w14:textId="77777777" w:rsidR="007B2DDC" w:rsidRDefault="009C3AE9">
            <w:proofErr w:type="spellStart"/>
            <w:r>
              <w:rPr>
                <w:rFonts w:eastAsia="Arial"/>
                <w:b/>
                <w:bCs/>
                <w:color w:val="FFFFFF"/>
                <w:sz w:val="20"/>
                <w:szCs w:val="20"/>
              </w:rPr>
              <w:t>Avg</w:t>
            </w:r>
            <w:proofErr w:type="spellEnd"/>
            <w:r>
              <w:rPr>
                <w:rFonts w:eastAsia="Arial"/>
                <w:b/>
                <w:bCs/>
                <w:color w:val="FFFFFF"/>
                <w:sz w:val="20"/>
                <w:szCs w:val="20"/>
              </w:rPr>
              <w:t xml:space="preserve"> Rating</w:t>
            </w:r>
          </w:p>
        </w:tc>
        <w:tc>
          <w:tcPr>
            <w:tcW w:w="1715"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5830B1F7" w14:textId="77777777" w:rsidR="007B2DDC" w:rsidRDefault="009C3AE9">
            <w:r>
              <w:rPr>
                <w:rFonts w:eastAsia="Arial"/>
                <w:b/>
                <w:bCs/>
                <w:color w:val="FFFFFF"/>
                <w:sz w:val="20"/>
                <w:szCs w:val="20"/>
              </w:rPr>
              <w:t>% Rated 4+ stars</w:t>
            </w:r>
          </w:p>
        </w:tc>
        <w:tc>
          <w:tcPr>
            <w:tcW w:w="1715"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5F2841F2" w14:textId="77777777" w:rsidR="007B2DDC" w:rsidRDefault="009C3AE9">
            <w:r>
              <w:rPr>
                <w:rFonts w:eastAsia="Arial"/>
                <w:b/>
                <w:bCs/>
                <w:color w:val="FFFFFF"/>
                <w:sz w:val="20"/>
                <w:szCs w:val="20"/>
              </w:rPr>
              <w:t>Step-up</w:t>
            </w:r>
          </w:p>
        </w:tc>
        <w:tc>
          <w:tcPr>
            <w:tcW w:w="1715"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2676CC5D" w14:textId="77777777" w:rsidR="007B2DDC" w:rsidRDefault="009C3AE9">
            <w:r>
              <w:rPr>
                <w:rFonts w:eastAsia="Arial"/>
                <w:b/>
                <w:bCs/>
                <w:color w:val="FFFFFF"/>
                <w:sz w:val="20"/>
                <w:szCs w:val="20"/>
              </w:rPr>
              <w:t>n</w:t>
            </w:r>
          </w:p>
        </w:tc>
      </w:tr>
      <w:tr w:rsidR="007B2DDC" w14:paraId="5632CB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8FDFB8" w14:textId="77777777" w:rsidR="007B2DDC" w:rsidRDefault="009C3AE9">
            <w:r>
              <w:rPr>
                <w:rFonts w:eastAsia="Arial"/>
                <w:b/>
                <w:bCs/>
                <w:color w:val="1A1A2E"/>
                <w:sz w:val="20"/>
                <w:szCs w:val="20"/>
              </w:rPr>
              <w:t>Budget (Level 1)</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864905" w14:textId="77777777" w:rsidR="007B2DDC" w:rsidRDefault="009C3AE9">
            <w:r>
              <w:rPr>
                <w:rFonts w:eastAsia="Arial"/>
                <w:color w:val="1A1A2E"/>
                <w:sz w:val="20"/>
                <w:szCs w:val="20"/>
              </w:rPr>
              <w:t>3.22</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AC20FB" w14:textId="77777777" w:rsidR="007B2DDC" w:rsidRDefault="009C3AE9">
            <w:r>
              <w:rPr>
                <w:rFonts w:eastAsia="Arial"/>
                <w:color w:val="1A1A2E"/>
                <w:sz w:val="20"/>
                <w:szCs w:val="20"/>
              </w:rPr>
              <w:t>35.1%</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7A00B2" w14:textId="77777777" w:rsidR="007B2DDC" w:rsidRDefault="009C3AE9">
            <w:r>
              <w:rPr>
                <w:rFonts w:eastAsia="Arial"/>
                <w:color w:val="1A1A2E"/>
                <w:sz w:val="20"/>
                <w:szCs w:val="20"/>
              </w:rPr>
              <w:t>—</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797964" w14:textId="77777777" w:rsidR="007B2DDC" w:rsidRDefault="009C3AE9">
            <w:r>
              <w:rPr>
                <w:rFonts w:eastAsia="Arial"/>
                <w:color w:val="1A1A2E"/>
                <w:sz w:val="20"/>
                <w:szCs w:val="20"/>
              </w:rPr>
              <w:t>13,598</w:t>
            </w:r>
          </w:p>
        </w:tc>
      </w:tr>
      <w:tr w:rsidR="007B2DDC" w14:paraId="1EC5898A"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75A9024A" w14:textId="77777777" w:rsidR="007B2DDC" w:rsidRDefault="009C3AE9">
            <w:r>
              <w:rPr>
                <w:rFonts w:eastAsia="Arial"/>
                <w:b/>
                <w:bCs/>
                <w:color w:val="1A1A2E"/>
                <w:sz w:val="20"/>
                <w:szCs w:val="20"/>
              </w:rPr>
              <w:lastRenderedPageBreak/>
              <w:t>Mid-range (Level 2)</w:t>
            </w:r>
          </w:p>
        </w:tc>
        <w:tc>
          <w:tcPr>
            <w:tcW w:w="1715"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6FC9D0A2" w14:textId="77777777" w:rsidR="007B2DDC" w:rsidRDefault="009C3AE9">
            <w:r>
              <w:rPr>
                <w:rFonts w:eastAsia="Arial"/>
                <w:b/>
                <w:bCs/>
                <w:color w:val="1A1A2E"/>
                <w:sz w:val="20"/>
                <w:szCs w:val="20"/>
              </w:rPr>
              <w:t>3.66</w:t>
            </w:r>
          </w:p>
        </w:tc>
        <w:tc>
          <w:tcPr>
            <w:tcW w:w="1715"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2C55CB84" w14:textId="77777777" w:rsidR="007B2DDC" w:rsidRDefault="009C3AE9">
            <w:r>
              <w:rPr>
                <w:rFonts w:eastAsia="Arial"/>
                <w:b/>
                <w:bCs/>
                <w:color w:val="1A1A2E"/>
                <w:sz w:val="20"/>
                <w:szCs w:val="20"/>
              </w:rPr>
              <w:t>50.4%</w:t>
            </w:r>
          </w:p>
        </w:tc>
        <w:tc>
          <w:tcPr>
            <w:tcW w:w="1715"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726D59BF" w14:textId="77777777" w:rsidR="007B2DDC" w:rsidRDefault="009C3AE9">
            <w:r>
              <w:rPr>
                <w:rFonts w:eastAsia="Arial"/>
                <w:b/>
                <w:bCs/>
                <w:color w:val="1D9E75"/>
                <w:sz w:val="20"/>
                <w:szCs w:val="20"/>
              </w:rPr>
              <w:t xml:space="preserve">+0.44 </w:t>
            </w:r>
            <w:proofErr w:type="gramStart"/>
            <w:r>
              <w:rPr>
                <w:rFonts w:eastAsia="Arial"/>
                <w:b/>
                <w:bCs/>
                <w:color w:val="1D9E75"/>
                <w:sz w:val="20"/>
                <w:szCs w:val="20"/>
              </w:rPr>
              <w:t>stars  +</w:t>
            </w:r>
            <w:proofErr w:type="gramEnd"/>
            <w:r>
              <w:rPr>
                <w:rFonts w:eastAsia="Arial"/>
                <w:b/>
                <w:bCs/>
                <w:color w:val="1D9E75"/>
                <w:sz w:val="20"/>
                <w:szCs w:val="20"/>
              </w:rPr>
              <w:t>15pp</w:t>
            </w:r>
          </w:p>
        </w:tc>
        <w:tc>
          <w:tcPr>
            <w:tcW w:w="1715"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6818E993" w14:textId="77777777" w:rsidR="007B2DDC" w:rsidRDefault="009C3AE9">
            <w:r>
              <w:rPr>
                <w:rFonts w:eastAsia="Arial"/>
                <w:color w:val="1A1A2E"/>
                <w:sz w:val="20"/>
                <w:szCs w:val="20"/>
              </w:rPr>
              <w:t>14,234</w:t>
            </w:r>
          </w:p>
        </w:tc>
      </w:tr>
      <w:tr w:rsidR="007B2DDC" w14:paraId="77F68B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3A4482" w14:textId="77777777" w:rsidR="007B2DDC" w:rsidRDefault="009C3AE9">
            <w:r>
              <w:rPr>
                <w:rFonts w:eastAsia="Arial"/>
                <w:color w:val="1A1A2E"/>
                <w:sz w:val="20"/>
                <w:szCs w:val="20"/>
              </w:rPr>
              <w:t>Upscale (Level 3)</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62ECBF" w14:textId="77777777" w:rsidR="007B2DDC" w:rsidRDefault="009C3AE9">
            <w:r>
              <w:rPr>
                <w:rFonts w:eastAsia="Arial"/>
                <w:color w:val="1A1A2E"/>
                <w:sz w:val="20"/>
                <w:szCs w:val="20"/>
              </w:rPr>
              <w:t>3.84</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2113BB" w14:textId="77777777" w:rsidR="007B2DDC" w:rsidRDefault="009C3AE9">
            <w:r>
              <w:rPr>
                <w:rFonts w:eastAsia="Arial"/>
                <w:color w:val="1A1A2E"/>
                <w:sz w:val="20"/>
                <w:szCs w:val="20"/>
              </w:rPr>
              <w:t>63.2%</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FEDD8E" w14:textId="77777777" w:rsidR="007B2DDC" w:rsidRDefault="009C3AE9">
            <w:r>
              <w:rPr>
                <w:rFonts w:eastAsia="Arial"/>
                <w:color w:val="1D9E75"/>
                <w:sz w:val="20"/>
                <w:szCs w:val="20"/>
              </w:rPr>
              <w:t xml:space="preserve">+0.18 </w:t>
            </w:r>
            <w:proofErr w:type="gramStart"/>
            <w:r>
              <w:rPr>
                <w:rFonts w:eastAsia="Arial"/>
                <w:color w:val="1D9E75"/>
                <w:sz w:val="20"/>
                <w:szCs w:val="20"/>
              </w:rPr>
              <w:t>stars  +</w:t>
            </w:r>
            <w:proofErr w:type="gramEnd"/>
            <w:r>
              <w:rPr>
                <w:rFonts w:eastAsia="Arial"/>
                <w:color w:val="1D9E75"/>
                <w:sz w:val="20"/>
                <w:szCs w:val="20"/>
              </w:rPr>
              <w:t>13pp</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864449" w14:textId="77777777" w:rsidR="007B2DDC" w:rsidRDefault="009C3AE9">
            <w:r>
              <w:rPr>
                <w:rFonts w:eastAsia="Arial"/>
                <w:color w:val="1A1A2E"/>
                <w:sz w:val="20"/>
                <w:szCs w:val="20"/>
              </w:rPr>
              <w:t>886</w:t>
            </w:r>
          </w:p>
        </w:tc>
      </w:tr>
      <w:tr w:rsidR="007B2DDC" w14:paraId="5B23B97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430B1C" w14:textId="77777777" w:rsidR="007B2DDC" w:rsidRDefault="009C3AE9">
            <w:r>
              <w:rPr>
                <w:rFonts w:eastAsia="Arial"/>
                <w:color w:val="1A1A2E"/>
                <w:sz w:val="20"/>
                <w:szCs w:val="20"/>
              </w:rPr>
              <w:t>Fine Dining (Level 4)</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0E0085" w14:textId="77777777" w:rsidR="007B2DDC" w:rsidRDefault="009C3AE9">
            <w:r>
              <w:rPr>
                <w:rFonts w:eastAsia="Arial"/>
                <w:color w:val="1A1A2E"/>
                <w:sz w:val="20"/>
                <w:szCs w:val="20"/>
              </w:rPr>
              <w:t>3.80</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36D5DE" w14:textId="77777777" w:rsidR="007B2DDC" w:rsidRDefault="009C3AE9">
            <w:r>
              <w:rPr>
                <w:rFonts w:eastAsia="Arial"/>
                <w:color w:val="1A1A2E"/>
                <w:sz w:val="20"/>
                <w:szCs w:val="20"/>
              </w:rPr>
              <w:t>61.1%</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B78089" w14:textId="77777777" w:rsidR="007B2DDC" w:rsidRDefault="009C3AE9">
            <w:r>
              <w:rPr>
                <w:rFonts w:eastAsia="Arial"/>
                <w:color w:val="888888"/>
                <w:sz w:val="20"/>
                <w:szCs w:val="20"/>
              </w:rPr>
              <w:t>-0.04 stars (marginal decline)</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CAEE46" w14:textId="77777777" w:rsidR="007B2DDC" w:rsidRDefault="009C3AE9">
            <w:r>
              <w:rPr>
                <w:rFonts w:eastAsia="Arial"/>
                <w:color w:val="1A1A2E"/>
                <w:sz w:val="20"/>
                <w:szCs w:val="20"/>
              </w:rPr>
              <w:t>113</w:t>
            </w:r>
          </w:p>
        </w:tc>
      </w:tr>
    </w:tbl>
    <w:p w14:paraId="048FC3E2" w14:textId="77777777" w:rsidR="007B2DDC" w:rsidRDefault="007B2DDC">
      <w:pPr>
        <w:spacing w:after="120"/>
      </w:pPr>
    </w:p>
    <w:p w14:paraId="1A5A75EB" w14:textId="77777777" w:rsidR="007B2DDC" w:rsidRDefault="009C3AE9">
      <w:pPr>
        <w:pStyle w:val="Heading2"/>
      </w:pPr>
      <w:r>
        <w:t>6.4 Supplementary Finding — Why Does Delivery Rank High but Correlate Negatively?</w:t>
      </w:r>
    </w:p>
    <w:p w14:paraId="1B6A706C" w14:textId="77777777" w:rsidR="007B2DDC" w:rsidRDefault="009C3AE9">
      <w:pPr>
        <w:spacing w:before="60" w:after="100"/>
      </w:pPr>
      <w:r>
        <w:rPr>
          <w:rFonts w:eastAsia="Arial"/>
          <w:color w:val="333333"/>
        </w:rPr>
        <w:t>Delivery ranks second in the Random Forest model (importance = 0.16), but in the Q1 comparison it shows a slightly negative direction (high-rated restaurants offer delivery slightly less often). To understand this apparent contradiction, we analysed the delivery effect separately by price tier.</w:t>
      </w:r>
    </w:p>
    <w:p w14:paraId="5D678D9D" w14:textId="2D33CB0E" w:rsidR="007B2DDC" w:rsidRDefault="00F038E0">
      <w:pPr>
        <w:spacing w:after="60"/>
      </w:pPr>
      <w:r>
        <w:rPr>
          <w:noProof/>
        </w:rPr>
        <w:drawing>
          <wp:inline distT="0" distB="0" distL="0" distR="0" wp14:anchorId="6F05E8E7" wp14:editId="227CEA43">
            <wp:extent cx="5019675" cy="3112770"/>
            <wp:effectExtent l="0" t="0" r="0" b="0"/>
            <wp:docPr id="46542923" name="Picture 7">
              <a:extLst xmlns:a="http://schemas.openxmlformats.org/drawingml/2006/main">
                <a:ext uri="{FF2B5EF4-FFF2-40B4-BE49-F238E27FC236}">
                  <a16:creationId xmlns:a16="http://schemas.microsoft.com/office/drawing/2014/main" id="{67D334CD-DBB2-409B-A88A-3034D09A88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9675" cy="311277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15"/>
        <w:gridCol w:w="1715"/>
        <w:gridCol w:w="1715"/>
        <w:gridCol w:w="1715"/>
      </w:tblGrid>
      <w:tr w:rsidR="007B2DDC" w14:paraId="012F3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68B0AA95" w14:textId="77777777" w:rsidR="007B2DDC" w:rsidRDefault="009C3AE9">
            <w:r>
              <w:rPr>
                <w:rFonts w:eastAsia="Arial"/>
                <w:b/>
                <w:bCs/>
                <w:color w:val="FFFFFF"/>
                <w:sz w:val="20"/>
                <w:szCs w:val="20"/>
              </w:rPr>
              <w:t>Price Tier</w:t>
            </w:r>
          </w:p>
        </w:tc>
        <w:tc>
          <w:tcPr>
            <w:tcW w:w="1715"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5C8CFB35" w14:textId="77777777" w:rsidR="007B2DDC" w:rsidRDefault="009C3AE9">
            <w:r>
              <w:rPr>
                <w:rFonts w:eastAsia="Arial"/>
                <w:b/>
                <w:bCs/>
                <w:color w:val="FFFFFF"/>
                <w:sz w:val="20"/>
                <w:szCs w:val="20"/>
              </w:rPr>
              <w:t xml:space="preserve">Has Delivery </w:t>
            </w:r>
            <w:proofErr w:type="spellStart"/>
            <w:r>
              <w:rPr>
                <w:rFonts w:eastAsia="Arial"/>
                <w:b/>
                <w:bCs/>
                <w:color w:val="FFFFFF"/>
                <w:sz w:val="20"/>
                <w:szCs w:val="20"/>
              </w:rPr>
              <w:t>avg</w:t>
            </w:r>
            <w:proofErr w:type="spellEnd"/>
            <w:r>
              <w:rPr>
                <w:rFonts w:eastAsia="Arial"/>
                <w:b/>
                <w:bCs/>
                <w:color w:val="FFFFFF"/>
                <w:sz w:val="20"/>
                <w:szCs w:val="20"/>
              </w:rPr>
              <w:t xml:space="preserve"> ★</w:t>
            </w:r>
          </w:p>
        </w:tc>
        <w:tc>
          <w:tcPr>
            <w:tcW w:w="1715"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278DFB5E" w14:textId="77777777" w:rsidR="007B2DDC" w:rsidRDefault="009C3AE9">
            <w:r>
              <w:rPr>
                <w:rFonts w:eastAsia="Arial"/>
                <w:b/>
                <w:bCs/>
                <w:color w:val="FFFFFF"/>
                <w:sz w:val="20"/>
                <w:szCs w:val="20"/>
              </w:rPr>
              <w:t xml:space="preserve">No Delivery </w:t>
            </w:r>
            <w:proofErr w:type="spellStart"/>
            <w:r>
              <w:rPr>
                <w:rFonts w:eastAsia="Arial"/>
                <w:b/>
                <w:bCs/>
                <w:color w:val="FFFFFF"/>
                <w:sz w:val="20"/>
                <w:szCs w:val="20"/>
              </w:rPr>
              <w:t>avg</w:t>
            </w:r>
            <w:proofErr w:type="spellEnd"/>
            <w:r>
              <w:rPr>
                <w:rFonts w:eastAsia="Arial"/>
                <w:b/>
                <w:bCs/>
                <w:color w:val="FFFFFF"/>
                <w:sz w:val="20"/>
                <w:szCs w:val="20"/>
              </w:rPr>
              <w:t xml:space="preserve"> ★</w:t>
            </w:r>
          </w:p>
        </w:tc>
        <w:tc>
          <w:tcPr>
            <w:tcW w:w="1715"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0CF11A32" w14:textId="77777777" w:rsidR="007B2DDC" w:rsidRDefault="009C3AE9">
            <w:r>
              <w:rPr>
                <w:rFonts w:eastAsia="Arial"/>
                <w:b/>
                <w:bCs/>
                <w:color w:val="FFFFFF"/>
                <w:sz w:val="20"/>
                <w:szCs w:val="20"/>
              </w:rPr>
              <w:t>No-delivery advantage</w:t>
            </w:r>
          </w:p>
        </w:tc>
        <w:tc>
          <w:tcPr>
            <w:tcW w:w="1715"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1886A9DD" w14:textId="77777777" w:rsidR="007B2DDC" w:rsidRDefault="009C3AE9">
            <w:r>
              <w:rPr>
                <w:rFonts w:eastAsia="Arial"/>
                <w:b/>
                <w:bCs/>
                <w:color w:val="FFFFFF"/>
                <w:sz w:val="20"/>
                <w:szCs w:val="20"/>
              </w:rPr>
              <w:t>Implication</w:t>
            </w:r>
          </w:p>
        </w:tc>
      </w:tr>
      <w:tr w:rsidR="007B2DDC" w14:paraId="0FD25D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8B7191" w14:textId="77777777" w:rsidR="007B2DDC" w:rsidRDefault="009C3AE9">
            <w:r>
              <w:rPr>
                <w:rFonts w:eastAsia="Arial"/>
                <w:b/>
                <w:bCs/>
                <w:color w:val="1A1A2E"/>
                <w:sz w:val="20"/>
                <w:szCs w:val="20"/>
              </w:rPr>
              <w:t>Budget (1)</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908EA3" w14:textId="77777777" w:rsidR="007B2DDC" w:rsidRDefault="009C3AE9">
            <w:r>
              <w:rPr>
                <w:rFonts w:eastAsia="Arial"/>
                <w:color w:val="1A1A2E"/>
                <w:sz w:val="20"/>
                <w:szCs w:val="20"/>
              </w:rPr>
              <w:t>3.01</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BCC2B8" w14:textId="77777777" w:rsidR="007B2DDC" w:rsidRDefault="009C3AE9">
            <w:r>
              <w:rPr>
                <w:rFonts w:eastAsia="Arial"/>
                <w:b/>
                <w:bCs/>
                <w:color w:val="1D9E75"/>
                <w:sz w:val="20"/>
                <w:szCs w:val="20"/>
              </w:rPr>
              <w:t>3.70</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86D137" w14:textId="77777777" w:rsidR="007B2DDC" w:rsidRDefault="009C3AE9">
            <w:r>
              <w:rPr>
                <w:rFonts w:eastAsia="Arial"/>
                <w:b/>
                <w:bCs/>
                <w:color w:val="1D9E75"/>
                <w:sz w:val="20"/>
                <w:szCs w:val="20"/>
              </w:rPr>
              <w:t>+0.69</w:t>
            </w:r>
            <w:proofErr w:type="gramStart"/>
            <w:r>
              <w:rPr>
                <w:rFonts w:eastAsia="Arial"/>
                <w:b/>
                <w:bCs/>
                <w:color w:val="1D9E75"/>
                <w:sz w:val="20"/>
                <w:szCs w:val="20"/>
              </w:rPr>
              <w:t>★  (</w:t>
            </w:r>
            <w:proofErr w:type="gramEnd"/>
            <w:r>
              <w:rPr>
                <w:rFonts w:eastAsia="Arial"/>
                <w:b/>
                <w:bCs/>
                <w:color w:val="1D9E75"/>
                <w:sz w:val="20"/>
                <w:szCs w:val="20"/>
              </w:rPr>
              <w:t>largest gap)</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150E4D" w14:textId="77777777" w:rsidR="007B2DDC" w:rsidRDefault="009C3AE9">
            <w:r>
              <w:rPr>
                <w:rFonts w:eastAsia="Arial"/>
                <w:color w:val="1A1A2E"/>
                <w:sz w:val="20"/>
                <w:szCs w:val="20"/>
              </w:rPr>
              <w:t>Delivery is a low-end survival strategy</w:t>
            </w:r>
          </w:p>
        </w:tc>
      </w:tr>
      <w:tr w:rsidR="007B2DDC" w14:paraId="7CEFB37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145F22DD" w14:textId="77777777" w:rsidR="007B2DDC" w:rsidRDefault="009C3AE9">
            <w:r>
              <w:rPr>
                <w:rFonts w:eastAsia="Arial"/>
                <w:b/>
                <w:bCs/>
                <w:color w:val="1A1A2E"/>
                <w:sz w:val="20"/>
                <w:szCs w:val="20"/>
              </w:rPr>
              <w:t>Mid-range (2)</w:t>
            </w:r>
          </w:p>
        </w:tc>
        <w:tc>
          <w:tcPr>
            <w:tcW w:w="1715"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20C93A4D" w14:textId="77777777" w:rsidR="007B2DDC" w:rsidRDefault="009C3AE9">
            <w:r>
              <w:rPr>
                <w:rFonts w:eastAsia="Arial"/>
                <w:color w:val="1A1A2E"/>
                <w:sz w:val="20"/>
                <w:szCs w:val="20"/>
              </w:rPr>
              <w:t>3.63</w:t>
            </w:r>
          </w:p>
        </w:tc>
        <w:tc>
          <w:tcPr>
            <w:tcW w:w="1715"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62CE506C" w14:textId="77777777" w:rsidR="007B2DDC" w:rsidRDefault="009C3AE9">
            <w:r>
              <w:rPr>
                <w:rFonts w:eastAsia="Arial"/>
                <w:color w:val="1A1A2E"/>
                <w:sz w:val="20"/>
                <w:szCs w:val="20"/>
              </w:rPr>
              <w:t>3.69</w:t>
            </w:r>
          </w:p>
        </w:tc>
        <w:tc>
          <w:tcPr>
            <w:tcW w:w="1715"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1FF01EC5" w14:textId="77777777" w:rsidR="007B2DDC" w:rsidRDefault="009C3AE9">
            <w:r>
              <w:rPr>
                <w:rFonts w:eastAsia="Arial"/>
                <w:color w:val="888888"/>
                <w:sz w:val="20"/>
                <w:szCs w:val="20"/>
              </w:rPr>
              <w:t>+0.06</w:t>
            </w:r>
            <w:proofErr w:type="gramStart"/>
            <w:r>
              <w:rPr>
                <w:rFonts w:eastAsia="Arial"/>
                <w:color w:val="888888"/>
                <w:sz w:val="20"/>
                <w:szCs w:val="20"/>
              </w:rPr>
              <w:t>★  (</w:t>
            </w:r>
            <w:proofErr w:type="gramEnd"/>
            <w:r>
              <w:rPr>
                <w:rFonts w:eastAsia="Arial"/>
                <w:color w:val="888888"/>
                <w:sz w:val="20"/>
                <w:szCs w:val="20"/>
              </w:rPr>
              <w:t>negligible)</w:t>
            </w:r>
          </w:p>
        </w:tc>
        <w:tc>
          <w:tcPr>
            <w:tcW w:w="1715"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59D935BF" w14:textId="77777777" w:rsidR="007B2DDC" w:rsidRDefault="009C3AE9">
            <w:r>
              <w:rPr>
                <w:rFonts w:eastAsia="Arial"/>
                <w:color w:val="1A1A2E"/>
                <w:sz w:val="20"/>
                <w:szCs w:val="20"/>
              </w:rPr>
              <w:t>Neutral — delivery does not hurt</w:t>
            </w:r>
          </w:p>
        </w:tc>
      </w:tr>
      <w:tr w:rsidR="007B2DDC" w14:paraId="5961CA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C56062" w14:textId="77777777" w:rsidR="007B2DDC" w:rsidRDefault="009C3AE9">
            <w:r>
              <w:rPr>
                <w:rFonts w:eastAsia="Arial"/>
                <w:color w:val="1A1A2E"/>
                <w:sz w:val="20"/>
                <w:szCs w:val="20"/>
              </w:rPr>
              <w:lastRenderedPageBreak/>
              <w:t>Upscale (3)</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0F5C41" w14:textId="77777777" w:rsidR="007B2DDC" w:rsidRDefault="009C3AE9">
            <w:r>
              <w:rPr>
                <w:rFonts w:eastAsia="Arial"/>
                <w:color w:val="1A1A2E"/>
                <w:sz w:val="20"/>
                <w:szCs w:val="20"/>
              </w:rPr>
              <w:t>3.79</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52FC7D" w14:textId="77777777" w:rsidR="007B2DDC" w:rsidRDefault="009C3AE9">
            <w:r>
              <w:rPr>
                <w:rFonts w:eastAsia="Arial"/>
                <w:color w:val="1A1A2E"/>
                <w:sz w:val="20"/>
                <w:szCs w:val="20"/>
              </w:rPr>
              <w:t>3.82</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ACF6D8" w14:textId="77777777" w:rsidR="007B2DDC" w:rsidRDefault="009C3AE9">
            <w:r>
              <w:rPr>
                <w:rFonts w:eastAsia="Arial"/>
                <w:color w:val="888888"/>
                <w:sz w:val="20"/>
                <w:szCs w:val="20"/>
              </w:rPr>
              <w:t>+0.03</w:t>
            </w:r>
            <w:proofErr w:type="gramStart"/>
            <w:r>
              <w:rPr>
                <w:rFonts w:eastAsia="Arial"/>
                <w:color w:val="888888"/>
                <w:sz w:val="20"/>
                <w:szCs w:val="20"/>
              </w:rPr>
              <w:t>★  (</w:t>
            </w:r>
            <w:proofErr w:type="gramEnd"/>
            <w:r>
              <w:rPr>
                <w:rFonts w:eastAsia="Arial"/>
                <w:color w:val="888888"/>
                <w:sz w:val="20"/>
                <w:szCs w:val="20"/>
              </w:rPr>
              <w:t>negligible)</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866F1E" w14:textId="77777777" w:rsidR="007B2DDC" w:rsidRDefault="009C3AE9">
            <w:r>
              <w:rPr>
                <w:rFonts w:eastAsia="Arial"/>
                <w:color w:val="1A1A2E"/>
                <w:sz w:val="20"/>
                <w:szCs w:val="20"/>
              </w:rPr>
              <w:t>Neutral — delivery does not hurt</w:t>
            </w:r>
          </w:p>
        </w:tc>
      </w:tr>
      <w:tr w:rsidR="007B2DDC" w14:paraId="0A8628D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8F8F29" w14:textId="77777777" w:rsidR="007B2DDC" w:rsidRDefault="009C3AE9">
            <w:r>
              <w:rPr>
                <w:rFonts w:eastAsia="Arial"/>
                <w:color w:val="1A1A2E"/>
                <w:sz w:val="20"/>
                <w:szCs w:val="20"/>
              </w:rPr>
              <w:t>Fine Dining (4)</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73E8F7" w14:textId="77777777" w:rsidR="007B2DDC" w:rsidRDefault="009C3AE9">
            <w:r>
              <w:rPr>
                <w:rFonts w:eastAsia="Arial"/>
                <w:color w:val="1A1A2E"/>
                <w:sz w:val="20"/>
                <w:szCs w:val="20"/>
              </w:rPr>
              <w:t>3.70</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BD3A19" w14:textId="77777777" w:rsidR="007B2DDC" w:rsidRDefault="009C3AE9">
            <w:r>
              <w:rPr>
                <w:rFonts w:eastAsia="Arial"/>
                <w:color w:val="1A1A2E"/>
                <w:sz w:val="20"/>
                <w:szCs w:val="20"/>
              </w:rPr>
              <w:t>3.83</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6AC059" w14:textId="77777777" w:rsidR="007B2DDC" w:rsidRDefault="009C3AE9">
            <w:r>
              <w:rPr>
                <w:rFonts w:eastAsia="Arial"/>
                <w:color w:val="1D9E75"/>
                <w:sz w:val="20"/>
                <w:szCs w:val="20"/>
              </w:rPr>
              <w:t>+0.13★</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620C7E" w14:textId="77777777" w:rsidR="007B2DDC" w:rsidRDefault="009C3AE9">
            <w:r>
              <w:rPr>
                <w:rFonts w:eastAsia="Arial"/>
                <w:color w:val="1A1A2E"/>
                <w:sz w:val="20"/>
                <w:szCs w:val="20"/>
              </w:rPr>
              <w:t>High-end restaurants rarely offer delivery</w:t>
            </w:r>
          </w:p>
        </w:tc>
      </w:tr>
    </w:tbl>
    <w:p w14:paraId="57D9D5F6"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19EF3FBF" w14:textId="77777777">
        <w:tc>
          <w:tcPr>
            <w:tcW w:w="9360" w:type="dxa"/>
            <w:tcBorders>
              <w:top w:val="single" w:sz="12" w:space="0" w:color="BA7517"/>
              <w:left w:val="single" w:sz="12" w:space="0" w:color="BA7517"/>
              <w:bottom w:val="single" w:sz="1" w:space="0" w:color="CCCCCC"/>
              <w:right w:val="single" w:sz="1" w:space="0" w:color="CCCCCC"/>
            </w:tcBorders>
            <w:shd w:val="clear" w:color="auto" w:fill="FEF3E2"/>
            <w:tcMar>
              <w:top w:w="120" w:type="dxa"/>
              <w:left w:w="200" w:type="dxa"/>
              <w:bottom w:w="120" w:type="dxa"/>
              <w:right w:w="200" w:type="dxa"/>
            </w:tcMar>
          </w:tcPr>
          <w:p w14:paraId="5AF222FF" w14:textId="77777777" w:rsidR="007B2DDC" w:rsidRDefault="009C3AE9">
            <w:pPr>
              <w:spacing w:after="60"/>
            </w:pPr>
            <w:r>
              <w:rPr>
                <w:rFonts w:eastAsia="Arial"/>
                <w:b/>
                <w:bCs/>
                <w:color w:val="BA7517"/>
                <w:sz w:val="20"/>
                <w:szCs w:val="20"/>
              </w:rPr>
              <w:t>What This Means for NROA Members</w:t>
            </w:r>
          </w:p>
          <w:p w14:paraId="1635684E" w14:textId="77777777" w:rsidR="007B2DDC" w:rsidRDefault="009C3AE9">
            <w:r>
              <w:rPr>
                <w:rFonts w:eastAsia="Arial"/>
                <w:color w:val="333333"/>
                <w:sz w:val="21"/>
                <w:szCs w:val="21"/>
              </w:rPr>
              <w:t>The negative delivery signal in the overall data is almost entirely driven by budget-tier restaurants, where delivery correlates with a 0.69-star gap. For mid-range and upscale independent operators — the core NROA membership — offering delivery has negligible impact on ratings (+0.03 to +0.06 stars). The model's high importance score for Delivery (0.16) reflects that it is a strong predictor of price tier, which in turn predicts ratings. NROA should not advise members to remove delivery; rather, it should advise budget-tier operators that delivery alone does not drive quality perception — the underlying food and service experience matters far more.</w:t>
            </w:r>
          </w:p>
        </w:tc>
      </w:tr>
    </w:tbl>
    <w:p w14:paraId="0A6D39D6"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4C578BAA" w14:textId="77777777">
        <w:tc>
          <w:tcPr>
            <w:tcW w:w="9360" w:type="dxa"/>
            <w:tcBorders>
              <w:top w:val="single" w:sz="12" w:space="0" w:color="BA7517"/>
              <w:left w:val="single" w:sz="12" w:space="0" w:color="BA7517"/>
              <w:bottom w:val="single" w:sz="1" w:space="0" w:color="CCCCCC"/>
              <w:right w:val="single" w:sz="1" w:space="0" w:color="CCCCCC"/>
            </w:tcBorders>
            <w:shd w:val="clear" w:color="auto" w:fill="FEF3E2"/>
            <w:tcMar>
              <w:top w:w="120" w:type="dxa"/>
              <w:left w:w="200" w:type="dxa"/>
              <w:bottom w:w="120" w:type="dxa"/>
              <w:right w:w="200" w:type="dxa"/>
            </w:tcMar>
          </w:tcPr>
          <w:p w14:paraId="1B508A1B" w14:textId="77777777" w:rsidR="007B2DDC" w:rsidRDefault="009C3AE9">
            <w:pPr>
              <w:spacing w:after="60"/>
            </w:pPr>
            <w:r>
              <w:rPr>
                <w:rFonts w:eastAsia="Arial"/>
                <w:b/>
                <w:bCs/>
                <w:color w:val="BA7517"/>
                <w:sz w:val="20"/>
                <w:szCs w:val="20"/>
              </w:rPr>
              <w:t>Strategic Implication for NROA</w:t>
            </w:r>
          </w:p>
          <w:p w14:paraId="7BCEEC98" w14:textId="77777777" w:rsidR="007B2DDC" w:rsidRDefault="009C3AE9">
            <w:r>
              <w:rPr>
                <w:rFonts w:eastAsia="Arial"/>
                <w:color w:val="333333"/>
                <w:sz w:val="21"/>
                <w:szCs w:val="21"/>
              </w:rPr>
              <w:t xml:space="preserve">The largest single-step rating improvement available to any restaurant owner is the transition from budget (Level 1) to mid-range (Level 2) pricing: +0.44 stars and 15 percentage points more likely to reach 4 stars. This is supported by Lee (2013), who identified price as central to customer satisfaction through its relationship with perceived quality. </w:t>
            </w:r>
            <w:proofErr w:type="spellStart"/>
            <w:r>
              <w:rPr>
                <w:rFonts w:eastAsia="Arial"/>
                <w:color w:val="333333"/>
                <w:sz w:val="21"/>
                <w:szCs w:val="21"/>
              </w:rPr>
              <w:t>Jurafsky</w:t>
            </w:r>
            <w:proofErr w:type="spellEnd"/>
            <w:r>
              <w:rPr>
                <w:rFonts w:eastAsia="Arial"/>
                <w:color w:val="333333"/>
                <w:sz w:val="21"/>
                <w:szCs w:val="21"/>
              </w:rPr>
              <w:t xml:space="preserve"> et al. (2014) similarly found that star ratings are correlated with price tier on Yelp. Importantly, the gain from Level 3 to Level 4 (Fine Dining) is near-zero, confirming that the mid-range tier represents the optimal balance of accessibility and quality signal for independent operators.</w:t>
            </w:r>
          </w:p>
        </w:tc>
      </w:tr>
    </w:tbl>
    <w:p w14:paraId="5595C9C1" w14:textId="77777777" w:rsidR="007B2DDC" w:rsidRDefault="007B2DDC">
      <w:pPr>
        <w:spacing w:after="120"/>
      </w:pPr>
    </w:p>
    <w:p w14:paraId="6E69D883" w14:textId="77777777" w:rsidR="007B2DDC" w:rsidRDefault="009C3AE9">
      <w:r>
        <w:br w:type="page"/>
      </w:r>
    </w:p>
    <w:p w14:paraId="6DA40CE7" w14:textId="77777777" w:rsidR="007B2DDC" w:rsidRDefault="009C3AE9">
      <w:pPr>
        <w:pStyle w:val="Heading1"/>
        <w:pBdr>
          <w:bottom w:val="single" w:sz="6" w:space="4" w:color="1D9E75"/>
        </w:pBdr>
      </w:pPr>
      <w:r>
        <w:lastRenderedPageBreak/>
        <w:t>7. Finding 3 — What Do Customers Actually Say?</w:t>
      </w:r>
    </w:p>
    <w:p w14:paraId="498FE8BD" w14:textId="77777777" w:rsidR="007B2DDC" w:rsidRDefault="009C3AE9">
      <w:pPr>
        <w:pStyle w:val="Heading2"/>
      </w:pPr>
      <w:r>
        <w:t>7.1 Analytical Approach</w:t>
      </w:r>
    </w:p>
    <w:p w14:paraId="30E06703" w14:textId="77777777" w:rsidR="007B2DDC" w:rsidRDefault="009C3AE9">
      <w:pPr>
        <w:spacing w:before="60" w:after="100"/>
      </w:pPr>
      <w:r>
        <w:rPr>
          <w:rFonts w:eastAsia="Arial"/>
          <w:color w:val="333333"/>
        </w:rPr>
        <w:t>Attribute analysis tells owners what to have. It does not tell them why customers value it. To add this layer, we applied word frequency analysis to 40,000 sampled reviews (20,000 from restaurants rated 4 stars or above; 20,000 from restaurants rated below 3.5 stars), stratified by restaurant star rating.</w:t>
      </w:r>
    </w:p>
    <w:p w14:paraId="2BDCBB74" w14:textId="77777777" w:rsidR="007B2DDC" w:rsidRDefault="007B2DDC">
      <w:pPr>
        <w:spacing w:after="60"/>
      </w:pPr>
    </w:p>
    <w:p w14:paraId="4E10110E" w14:textId="77777777" w:rsidR="007B2DDC" w:rsidRDefault="009C3AE9">
      <w:pPr>
        <w:spacing w:before="60" w:after="100"/>
      </w:pPr>
      <w:r>
        <w:rPr>
          <w:rFonts w:eastAsia="Arial"/>
          <w:color w:val="333333"/>
        </w:rPr>
        <w:t>For each word appearing at least 200 times across both groups, we calculated a relative frequency differential: the proportion of times the word appeared per 10,000 words in high-rated reviews minus the same measure for low-rated reviews. Words with large positive scores are characteristic of high-rated restaurants; large negative scores indicate low-rated restaurants.</w:t>
      </w:r>
    </w:p>
    <w:p w14:paraId="596B1D9A" w14:textId="77777777" w:rsidR="007B2DDC" w:rsidRDefault="007B2DDC">
      <w:pPr>
        <w:spacing w:after="120"/>
      </w:pPr>
    </w:p>
    <w:p w14:paraId="7D5B7CC6" w14:textId="77777777" w:rsidR="007B2DDC" w:rsidRDefault="009C3AE9">
      <w:pPr>
        <w:pStyle w:val="Heading2"/>
      </w:pPr>
      <w:r>
        <w:t>7.2 Results — The Voice of the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B2DDC" w14:paraId="1947A5C0" w14:textId="77777777">
        <w:tc>
          <w:tcPr>
            <w:tcW w:w="4680" w:type="dxa"/>
            <w:tcBorders>
              <w:top w:val="single" w:sz="1" w:space="0" w:color="CCCCCC"/>
              <w:left w:val="single" w:sz="1" w:space="0" w:color="CCCCCC"/>
              <w:bottom w:val="single" w:sz="1" w:space="0" w:color="CCCCCC"/>
              <w:right w:val="single" w:sz="1" w:space="0" w:color="CCCCCC"/>
            </w:tcBorders>
            <w:shd w:val="clear" w:color="auto" w:fill="1D9E75"/>
            <w:tcMar>
              <w:top w:w="100" w:type="dxa"/>
              <w:left w:w="140" w:type="dxa"/>
              <w:bottom w:w="100" w:type="dxa"/>
              <w:right w:w="140" w:type="dxa"/>
            </w:tcMar>
          </w:tcPr>
          <w:p w14:paraId="39CEC459" w14:textId="77777777" w:rsidR="007B2DDC" w:rsidRDefault="009C3AE9">
            <w:r>
              <w:rPr>
                <w:rFonts w:eastAsia="Arial"/>
                <w:b/>
                <w:bCs/>
                <w:color w:val="FFFFFF"/>
                <w:sz w:val="20"/>
                <w:szCs w:val="20"/>
              </w:rPr>
              <w:t>High-rated restaurants — customers say:</w:t>
            </w:r>
          </w:p>
        </w:tc>
        <w:tc>
          <w:tcPr>
            <w:tcW w:w="4680" w:type="dxa"/>
            <w:tcBorders>
              <w:top w:val="single" w:sz="1" w:space="0" w:color="CCCCCC"/>
              <w:left w:val="single" w:sz="1" w:space="0" w:color="CCCCCC"/>
              <w:bottom w:val="single" w:sz="1" w:space="0" w:color="CCCCCC"/>
              <w:right w:val="single" w:sz="1" w:space="0" w:color="CCCCCC"/>
            </w:tcBorders>
            <w:shd w:val="clear" w:color="auto" w:fill="BA4A4A"/>
            <w:tcMar>
              <w:top w:w="100" w:type="dxa"/>
              <w:left w:w="140" w:type="dxa"/>
              <w:bottom w:w="100" w:type="dxa"/>
              <w:right w:w="140" w:type="dxa"/>
            </w:tcMar>
          </w:tcPr>
          <w:p w14:paraId="4C4F4CF1" w14:textId="77777777" w:rsidR="007B2DDC" w:rsidRDefault="009C3AE9">
            <w:r>
              <w:rPr>
                <w:rFonts w:eastAsia="Arial"/>
                <w:b/>
                <w:bCs/>
                <w:color w:val="FFFFFF"/>
                <w:sz w:val="20"/>
                <w:szCs w:val="20"/>
              </w:rPr>
              <w:t>Low-rated restaurants — customers say:</w:t>
            </w:r>
          </w:p>
        </w:tc>
      </w:tr>
      <w:tr w:rsidR="007B2DDC" w14:paraId="1297EEFA"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6CAE7550" w14:textId="77777777" w:rsidR="007B2DDC" w:rsidRDefault="009C3AE9">
            <w:pPr>
              <w:spacing w:before="60" w:after="40"/>
            </w:pPr>
            <w:r>
              <w:rPr>
                <w:rFonts w:eastAsia="Arial"/>
                <w:b/>
                <w:bCs/>
                <w:color w:val="1D9E75"/>
                <w:sz w:val="21"/>
                <w:szCs w:val="21"/>
              </w:rPr>
              <w:t xml:space="preserve">delicious — </w:t>
            </w:r>
            <w:proofErr w:type="spellStart"/>
            <w:r>
              <w:rPr>
                <w:rFonts w:eastAsia="Arial"/>
                <w:b/>
                <w:bCs/>
                <w:color w:val="1D9E75"/>
                <w:sz w:val="21"/>
                <w:szCs w:val="21"/>
              </w:rPr>
              <w:t>flavor</w:t>
            </w:r>
            <w:proofErr w:type="spellEnd"/>
            <w:r>
              <w:rPr>
                <w:rFonts w:eastAsia="Arial"/>
                <w:b/>
                <w:bCs/>
                <w:color w:val="1D9E75"/>
                <w:sz w:val="21"/>
                <w:szCs w:val="21"/>
              </w:rPr>
              <w:t xml:space="preserve"> — menu — atmosphere — tasty</w:t>
            </w:r>
          </w:p>
          <w:p w14:paraId="7BD77199" w14:textId="77777777" w:rsidR="007B2DDC" w:rsidRDefault="009C3AE9">
            <w:pPr>
              <w:spacing w:after="40"/>
            </w:pPr>
            <w:r>
              <w:rPr>
                <w:rFonts w:eastAsia="Arial"/>
                <w:color w:val="333333"/>
                <w:sz w:val="20"/>
                <w:szCs w:val="20"/>
              </w:rPr>
              <w:t xml:space="preserve">small </w:t>
            </w:r>
            <w:proofErr w:type="gramStart"/>
            <w:r>
              <w:rPr>
                <w:rFonts w:eastAsia="Arial"/>
                <w:color w:val="333333"/>
                <w:sz w:val="20"/>
                <w:szCs w:val="20"/>
              </w:rPr>
              <w:t>— definitely — pork</w:t>
            </w:r>
            <w:proofErr w:type="gramEnd"/>
            <w:r>
              <w:rPr>
                <w:rFonts w:eastAsia="Arial"/>
                <w:color w:val="333333"/>
                <w:sz w:val="20"/>
                <w:szCs w:val="20"/>
              </w:rPr>
              <w:t xml:space="preserve"> — sauce — enjoyed</w:t>
            </w:r>
          </w:p>
          <w:p w14:paraId="132DFE3C" w14:textId="77777777" w:rsidR="007B2DDC" w:rsidRDefault="009C3AE9">
            <w:pPr>
              <w:spacing w:after="60"/>
            </w:pPr>
            <w:r>
              <w:rPr>
                <w:rFonts w:eastAsia="Arial"/>
                <w:i/>
                <w:iCs/>
                <w:color w:val="555555"/>
                <w:sz w:val="20"/>
                <w:szCs w:val="20"/>
              </w:rPr>
              <w:t>Customers celebrate food quality and the dining experience itself. Positive language centres on sensory satisfaction.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tcPr>
          <w:p w14:paraId="667EFCD1" w14:textId="77777777" w:rsidR="007B2DDC" w:rsidRDefault="009C3AE9">
            <w:pPr>
              <w:spacing w:before="60" w:after="40"/>
            </w:pPr>
            <w:r>
              <w:rPr>
                <w:rFonts w:eastAsia="Arial"/>
                <w:b/>
                <w:bCs/>
                <w:color w:val="BA4A4A"/>
                <w:sz w:val="21"/>
                <w:szCs w:val="21"/>
              </w:rPr>
              <w:t>order — minutes — manager — worst — horrible</w:t>
            </w:r>
          </w:p>
          <w:p w14:paraId="30B5C088" w14:textId="77777777" w:rsidR="007B2DDC" w:rsidRDefault="009C3AE9">
            <w:pPr>
              <w:spacing w:after="40"/>
            </w:pPr>
            <w:r>
              <w:rPr>
                <w:rFonts w:eastAsia="Arial"/>
                <w:color w:val="333333"/>
                <w:sz w:val="20"/>
                <w:szCs w:val="20"/>
              </w:rPr>
              <w:t>ever — even — location — drive — asked — told</w:t>
            </w:r>
          </w:p>
          <w:p w14:paraId="47A7FCBE" w14:textId="77777777" w:rsidR="007B2DDC" w:rsidRDefault="009C3AE9">
            <w:pPr>
              <w:spacing w:after="60"/>
            </w:pPr>
            <w:r>
              <w:rPr>
                <w:rFonts w:eastAsia="Arial"/>
                <w:i/>
                <w:iCs/>
                <w:color w:val="555555"/>
                <w:sz w:val="20"/>
                <w:szCs w:val="20"/>
              </w:rPr>
              <w:t>Customers document operational failures. Language centres on process breakdowns: waiting, order errors, escalation to management.</w:t>
            </w:r>
          </w:p>
        </w:tc>
      </w:tr>
    </w:tbl>
    <w:p w14:paraId="69B79A26" w14:textId="0B774276" w:rsidR="007B2DDC" w:rsidRDefault="00F038E0">
      <w:pPr>
        <w:spacing w:after="120"/>
      </w:pPr>
      <w:r>
        <w:rPr>
          <w:noProof/>
        </w:rPr>
        <w:lastRenderedPageBreak/>
        <w:drawing>
          <wp:inline distT="0" distB="0" distL="0" distR="0" wp14:anchorId="5AB9E9E7" wp14:editId="4A4581AA">
            <wp:extent cx="5943600" cy="5336540"/>
            <wp:effectExtent l="0" t="0" r="0" b="0"/>
            <wp:docPr id="152628139" name="Picture 9">
              <a:extLst xmlns:a="http://schemas.openxmlformats.org/drawingml/2006/main">
                <a:ext uri="{FF2B5EF4-FFF2-40B4-BE49-F238E27FC236}">
                  <a16:creationId xmlns:a16="http://schemas.microsoft.com/office/drawing/2014/main" id="{6329E5C8-B3D6-48C7-95EC-538FFDF2E5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336540"/>
                    </a:xfrm>
                    <a:prstGeom prst="rect">
                      <a:avLst/>
                    </a:prstGeom>
                    <a:noFill/>
                    <a:ln>
                      <a:noFill/>
                    </a:ln>
                  </pic:spPr>
                </pic:pic>
              </a:graphicData>
            </a:graphic>
          </wp:inline>
        </w:drawing>
      </w:r>
    </w:p>
    <w:p w14:paraId="1CC56A14" w14:textId="5C83478C" w:rsidR="000E6C82" w:rsidRDefault="000E6C82">
      <w:pPr>
        <w:spacing w:after="120"/>
      </w:pPr>
      <w:r>
        <w:rPr>
          <w:noProof/>
        </w:rPr>
        <w:lastRenderedPageBreak/>
        <w:drawing>
          <wp:inline distT="0" distB="0" distL="0" distR="0" wp14:anchorId="335CAE3C" wp14:editId="65BE54B2">
            <wp:extent cx="5068111" cy="3020832"/>
            <wp:effectExtent l="0" t="0" r="0" b="1905"/>
            <wp:docPr id="1077357835" name="Picture 9">
              <a:extLst xmlns:a="http://schemas.openxmlformats.org/drawingml/2006/main">
                <a:ext uri="{FF2B5EF4-FFF2-40B4-BE49-F238E27FC236}">
                  <a16:creationId xmlns:a16="http://schemas.microsoft.com/office/drawing/2014/main" id="{3F815CF4-DEAB-4BB8-A346-0CFA07567F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5533" cy="3031216"/>
                    </a:xfrm>
                    <a:prstGeom prst="rect">
                      <a:avLst/>
                    </a:prstGeom>
                    <a:noFill/>
                    <a:ln>
                      <a:noFill/>
                    </a:ln>
                  </pic:spPr>
                </pic:pic>
              </a:graphicData>
            </a:graphic>
          </wp:inline>
        </w:drawing>
      </w:r>
    </w:p>
    <w:p w14:paraId="14FE408D" w14:textId="78FF234E" w:rsidR="000E6C82" w:rsidRDefault="000E6C82">
      <w:pPr>
        <w:spacing w:after="120"/>
      </w:pPr>
      <w:r>
        <w:rPr>
          <w:rFonts w:hint="eastAsia"/>
          <w:noProof/>
        </w:rPr>
        <w:drawing>
          <wp:inline distT="0" distB="0" distL="0" distR="0" wp14:anchorId="6EFA6F7A" wp14:editId="18CF2410">
            <wp:extent cx="4523362" cy="2323539"/>
            <wp:effectExtent l="0" t="0" r="0" b="635"/>
            <wp:docPr id="1181419322" name="Picture 10">
              <a:extLst xmlns:a="http://schemas.openxmlformats.org/drawingml/2006/main">
                <a:ext uri="{FF2B5EF4-FFF2-40B4-BE49-F238E27FC236}">
                  <a16:creationId xmlns:a16="http://schemas.microsoft.com/office/drawing/2014/main" id="{40D5BC3B-5553-4AB3-8EFC-7E861E1CF8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9322" name="Picture 11814193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42606" cy="2333424"/>
                    </a:xfrm>
                    <a:prstGeom prst="rect">
                      <a:avLst/>
                    </a:prstGeom>
                  </pic:spPr>
                </pic:pic>
              </a:graphicData>
            </a:graphic>
          </wp:inline>
        </w:drawing>
      </w:r>
    </w:p>
    <w:p w14:paraId="43A19FE3" w14:textId="77777777" w:rsidR="007B2DDC" w:rsidRDefault="009C3AE9">
      <w:pPr>
        <w:pStyle w:val="Heading2"/>
      </w:pPr>
      <w:r>
        <w:t>7.3 Interpretation</w:t>
      </w:r>
    </w:p>
    <w:p w14:paraId="2A7F9983" w14:textId="77777777" w:rsidR="007B2DDC" w:rsidRDefault="009C3AE9">
      <w:pPr>
        <w:spacing w:before="60" w:after="100"/>
      </w:pPr>
      <w:r>
        <w:rPr>
          <w:rFonts w:eastAsia="Arial"/>
          <w:color w:val="333333"/>
        </w:rPr>
        <w:t>The contrast in language is striking and consistent with established research. Gan et al. (2017) identified food, service, atmosphere, and price as the four core drivers of Yelp star ratings. Our NLP results map precisely onto this framework:</w:t>
      </w:r>
    </w:p>
    <w:p w14:paraId="7C310C74" w14:textId="77777777" w:rsidR="007B2DDC" w:rsidRDefault="007B2DDC">
      <w:pPr>
        <w:spacing w:after="60"/>
      </w:pPr>
    </w:p>
    <w:p w14:paraId="00B7C47E" w14:textId="77777777" w:rsidR="007B2DDC" w:rsidRDefault="009C3AE9">
      <w:pPr>
        <w:pStyle w:val="ListParagraph"/>
        <w:numPr>
          <w:ilvl w:val="0"/>
          <w:numId w:val="5"/>
        </w:numPr>
        <w:spacing w:before="40" w:after="40"/>
      </w:pPr>
      <w:r>
        <w:rPr>
          <w:rFonts w:eastAsia="Arial"/>
          <w:b/>
          <w:bCs/>
          <w:color w:val="333333"/>
        </w:rPr>
        <w:t xml:space="preserve"> — food quality (positive signal)</w:t>
      </w:r>
    </w:p>
    <w:p w14:paraId="24F9BD1D" w14:textId="77777777" w:rsidR="007B2DDC" w:rsidRDefault="009C3AE9">
      <w:pPr>
        <w:pStyle w:val="ListParagraph"/>
        <w:numPr>
          <w:ilvl w:val="0"/>
          <w:numId w:val="5"/>
        </w:numPr>
        <w:spacing w:before="40" w:after="40"/>
      </w:pPr>
      <w:r>
        <w:rPr>
          <w:rFonts w:eastAsia="Arial"/>
          <w:b/>
          <w:bCs/>
          <w:color w:val="333333"/>
        </w:rPr>
        <w:t xml:space="preserve"> — ambience (positive signal)</w:t>
      </w:r>
    </w:p>
    <w:p w14:paraId="1BD8C2E0" w14:textId="77777777" w:rsidR="007B2DDC" w:rsidRDefault="009C3AE9">
      <w:pPr>
        <w:pStyle w:val="ListParagraph"/>
        <w:numPr>
          <w:ilvl w:val="0"/>
          <w:numId w:val="5"/>
        </w:numPr>
        <w:spacing w:before="40" w:after="40"/>
      </w:pPr>
      <w:r>
        <w:rPr>
          <w:rFonts w:eastAsia="Arial"/>
          <w:b/>
          <w:bCs/>
          <w:color w:val="333333"/>
        </w:rPr>
        <w:t xml:space="preserve"> — service failure (negative signal)</w:t>
      </w:r>
    </w:p>
    <w:p w14:paraId="65B8D956" w14:textId="77777777" w:rsidR="007B2DDC" w:rsidRDefault="009C3AE9">
      <w:pPr>
        <w:pStyle w:val="ListParagraph"/>
        <w:numPr>
          <w:ilvl w:val="0"/>
          <w:numId w:val="5"/>
        </w:numPr>
        <w:spacing w:before="40" w:after="40"/>
      </w:pPr>
      <w:r>
        <w:rPr>
          <w:rFonts w:eastAsia="Arial"/>
          <w:b/>
          <w:bCs/>
          <w:color w:val="333333"/>
        </w:rPr>
        <w:t xml:space="preserve"> — extreme dissatisfaction from accumulated failures</w:t>
      </w:r>
    </w:p>
    <w:p w14:paraId="7F76A526" w14:textId="77777777" w:rsidR="007B2DDC" w:rsidRDefault="007B2DDC">
      <w:pPr>
        <w:spacing w:after="60"/>
      </w:pPr>
    </w:p>
    <w:p w14:paraId="05AA906E" w14:textId="77777777" w:rsidR="007B2DDC" w:rsidRDefault="009C3AE9">
      <w:pPr>
        <w:spacing w:before="60" w:after="100"/>
      </w:pPr>
      <w:r>
        <w:rPr>
          <w:rFonts w:eastAsia="Arial"/>
          <w:color w:val="333333"/>
        </w:rPr>
        <w:t xml:space="preserve">Harrison-Walker (2019) specifically identifies excessive wait times and rude or slow staff responses as the most common types of service failure in restaurants. Our finding that 'minutes' and 'manager' are the most distinctive low-rated keywords directly reflects this pattern: </w:t>
      </w:r>
      <w:r>
        <w:rPr>
          <w:rFonts w:eastAsia="Arial"/>
          <w:color w:val="333333"/>
        </w:rPr>
        <w:lastRenderedPageBreak/>
        <w:t>customers are not just unhappy — they are unhappy about specific, correctable operational problems.</w:t>
      </w:r>
    </w:p>
    <w:p w14:paraId="7B73758B" w14:textId="77777777" w:rsidR="007B2DDC" w:rsidRDefault="007B2DDC">
      <w:pPr>
        <w:spacing w:after="60"/>
      </w:pPr>
    </w:p>
    <w:p w14:paraId="17714E6F" w14:textId="77777777" w:rsidR="007B2DDC" w:rsidRDefault="009C3AE9">
      <w:pPr>
        <w:spacing w:before="60" w:after="100"/>
      </w:pPr>
      <w:r>
        <w:rPr>
          <w:rFonts w:eastAsia="Arial"/>
          <w:color w:val="333333"/>
        </w:rPr>
        <w:t>Critically, the absence of food-quality words from the low-rated cluster suggests that bad food is not the primary driver of low ratings in this dataset. Operational failures — primarily wait time and order accuracy — are what turn dissatisfied diners into one-star reviewers.</w:t>
      </w:r>
    </w:p>
    <w:p w14:paraId="70DAB23E"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3244B00B" w14:textId="77777777">
        <w:tc>
          <w:tcPr>
            <w:tcW w:w="9360" w:type="dxa"/>
            <w:tcBorders>
              <w:top w:val="single" w:sz="12" w:space="0" w:color="6B21A8"/>
              <w:left w:val="single" w:sz="12" w:space="0" w:color="6B21A8"/>
              <w:bottom w:val="single" w:sz="1" w:space="0" w:color="CCCCCC"/>
              <w:right w:val="single" w:sz="1" w:space="0" w:color="CCCCCC"/>
            </w:tcBorders>
            <w:shd w:val="clear" w:color="auto" w:fill="F3E8FF"/>
            <w:tcMar>
              <w:top w:w="120" w:type="dxa"/>
              <w:left w:w="200" w:type="dxa"/>
              <w:bottom w:w="120" w:type="dxa"/>
              <w:right w:w="200" w:type="dxa"/>
            </w:tcMar>
          </w:tcPr>
          <w:p w14:paraId="10F4DE07" w14:textId="77777777" w:rsidR="007B2DDC" w:rsidRDefault="009C3AE9">
            <w:pPr>
              <w:spacing w:after="60"/>
            </w:pPr>
            <w:r>
              <w:rPr>
                <w:rFonts w:eastAsia="Arial"/>
                <w:b/>
                <w:bCs/>
                <w:color w:val="6B21A8"/>
                <w:sz w:val="20"/>
                <w:szCs w:val="20"/>
              </w:rPr>
              <w:t>Implication for Recommendations</w:t>
            </w:r>
          </w:p>
          <w:p w14:paraId="1CF65C6E" w14:textId="77777777" w:rsidR="007B2DDC" w:rsidRDefault="009C3AE9">
            <w:r>
              <w:rPr>
                <w:rFonts w:eastAsia="Arial"/>
                <w:color w:val="333333"/>
                <w:sz w:val="21"/>
                <w:szCs w:val="21"/>
              </w:rPr>
              <w:t xml:space="preserve">This finding changes how NROA should frame its advice. The message should not be 'make your food better' (owners already know this). The message should be: 'your customers are telling you exactly what is wrong, and it is fixable this week.' Staff training on order accuracy and visible queue management during peak hours are the two highest-leverage interventions — and both </w:t>
            </w:r>
            <w:proofErr w:type="gramStart"/>
            <w:r>
              <w:rPr>
                <w:rFonts w:eastAsia="Arial"/>
                <w:color w:val="333333"/>
                <w:sz w:val="21"/>
                <w:szCs w:val="21"/>
              </w:rPr>
              <w:t>cost</w:t>
            </w:r>
            <w:proofErr w:type="gramEnd"/>
            <w:r>
              <w:rPr>
                <w:rFonts w:eastAsia="Arial"/>
                <w:color w:val="333333"/>
                <w:sz w:val="21"/>
                <w:szCs w:val="21"/>
              </w:rPr>
              <w:t xml:space="preserve"> far less than a kitchen renovation.</w:t>
            </w:r>
          </w:p>
        </w:tc>
      </w:tr>
    </w:tbl>
    <w:p w14:paraId="102265CC" w14:textId="77777777" w:rsidR="007B2DDC" w:rsidRDefault="007B2DDC">
      <w:pPr>
        <w:spacing w:after="120"/>
      </w:pPr>
    </w:p>
    <w:p w14:paraId="12A807BF" w14:textId="77777777" w:rsidR="007B2DDC" w:rsidRDefault="009C3AE9">
      <w:pPr>
        <w:pStyle w:val="Heading2"/>
      </w:pPr>
      <w:r>
        <w:t>7.4 Supplementary Finding — Review Length as an Early Warning Signal</w:t>
      </w:r>
    </w:p>
    <w:p w14:paraId="533DEC8C" w14:textId="77777777" w:rsidR="007B2DDC" w:rsidRDefault="009C3AE9">
      <w:pPr>
        <w:spacing w:before="60" w:after="100"/>
      </w:pPr>
      <w:r>
        <w:rPr>
          <w:rFonts w:eastAsia="Arial"/>
          <w:color w:val="333333"/>
        </w:rPr>
        <w:t>Beyond the words customers use, the length of a review carries an independent signal. Analysis of 30,000 sampled reviews shows a consistent inverse relationship between restaurant star rating and average review length.</w:t>
      </w:r>
    </w:p>
    <w:p w14:paraId="09A89F9D" w14:textId="47548D58" w:rsidR="007B2DDC" w:rsidRDefault="00F038E0">
      <w:pPr>
        <w:spacing w:after="60"/>
      </w:pPr>
      <w:r>
        <w:rPr>
          <w:noProof/>
        </w:rPr>
        <w:drawing>
          <wp:inline distT="0" distB="0" distL="0" distR="0" wp14:anchorId="4DD2B4D1" wp14:editId="7CF2144C">
            <wp:extent cx="5943600" cy="2943860"/>
            <wp:effectExtent l="0" t="0" r="0" b="2540"/>
            <wp:docPr id="1025393549" name="Picture 8">
              <a:extLst xmlns:a="http://schemas.openxmlformats.org/drawingml/2006/main">
                <a:ext uri="{FF2B5EF4-FFF2-40B4-BE49-F238E27FC236}">
                  <a16:creationId xmlns:a16="http://schemas.microsoft.com/office/drawing/2014/main" id="{02372569-D293-40F7-881A-B511C9D53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4386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20"/>
        <w:gridCol w:w="2120"/>
        <w:gridCol w:w="1560"/>
        <w:gridCol w:w="1560"/>
      </w:tblGrid>
      <w:tr w:rsidR="007B2DDC" w14:paraId="10FAF877" w14:textId="77777777">
        <w:tc>
          <w:tcPr>
            <w:tcW w:w="2000" w:type="dxa"/>
            <w:tcBorders>
              <w:top w:val="single" w:sz="1" w:space="0" w:color="CCCCCC"/>
              <w:left w:val="single" w:sz="1" w:space="0" w:color="CCCCCC"/>
              <w:bottom w:val="single" w:sz="1" w:space="0" w:color="CCCCCC"/>
              <w:right w:val="single" w:sz="1" w:space="0" w:color="CCCCCC"/>
            </w:tcBorders>
            <w:shd w:val="clear" w:color="auto" w:fill="6B21A8"/>
            <w:tcMar>
              <w:top w:w="100" w:type="dxa"/>
              <w:left w:w="140" w:type="dxa"/>
              <w:bottom w:w="100" w:type="dxa"/>
              <w:right w:w="140" w:type="dxa"/>
            </w:tcMar>
          </w:tcPr>
          <w:p w14:paraId="24FFFAF7" w14:textId="77777777" w:rsidR="007B2DDC" w:rsidRDefault="009C3AE9">
            <w:r>
              <w:rPr>
                <w:rFonts w:eastAsia="Arial"/>
                <w:b/>
                <w:bCs/>
                <w:color w:val="FFFFFF"/>
                <w:sz w:val="20"/>
                <w:szCs w:val="20"/>
              </w:rPr>
              <w:t>Rating band</w:t>
            </w:r>
          </w:p>
        </w:tc>
        <w:tc>
          <w:tcPr>
            <w:tcW w:w="2120" w:type="dxa"/>
            <w:tcBorders>
              <w:top w:val="single" w:sz="1" w:space="0" w:color="CCCCCC"/>
              <w:left w:val="single" w:sz="1" w:space="0" w:color="CCCCCC"/>
              <w:bottom w:val="single" w:sz="1" w:space="0" w:color="CCCCCC"/>
              <w:right w:val="single" w:sz="1" w:space="0" w:color="CCCCCC"/>
            </w:tcBorders>
            <w:shd w:val="clear" w:color="auto" w:fill="6B21A8"/>
            <w:tcMar>
              <w:top w:w="100" w:type="dxa"/>
              <w:left w:w="140" w:type="dxa"/>
              <w:bottom w:w="100" w:type="dxa"/>
              <w:right w:w="140" w:type="dxa"/>
            </w:tcMar>
          </w:tcPr>
          <w:p w14:paraId="0B4BA0AA" w14:textId="77777777" w:rsidR="007B2DDC" w:rsidRDefault="009C3AE9">
            <w:proofErr w:type="spellStart"/>
            <w:r>
              <w:rPr>
                <w:rFonts w:eastAsia="Arial"/>
                <w:b/>
                <w:bCs/>
                <w:color w:val="FFFFFF"/>
                <w:sz w:val="20"/>
                <w:szCs w:val="20"/>
              </w:rPr>
              <w:t>Avg</w:t>
            </w:r>
            <w:proofErr w:type="spellEnd"/>
            <w:r>
              <w:rPr>
                <w:rFonts w:eastAsia="Arial"/>
                <w:b/>
                <w:bCs/>
                <w:color w:val="FFFFFF"/>
                <w:sz w:val="20"/>
                <w:szCs w:val="20"/>
              </w:rPr>
              <w:t xml:space="preserve"> review length</w:t>
            </w:r>
          </w:p>
        </w:tc>
        <w:tc>
          <w:tcPr>
            <w:tcW w:w="2120" w:type="dxa"/>
            <w:tcBorders>
              <w:top w:val="single" w:sz="1" w:space="0" w:color="CCCCCC"/>
              <w:left w:val="single" w:sz="1" w:space="0" w:color="CCCCCC"/>
              <w:bottom w:val="single" w:sz="1" w:space="0" w:color="CCCCCC"/>
              <w:right w:val="single" w:sz="1" w:space="0" w:color="CCCCCC"/>
            </w:tcBorders>
            <w:shd w:val="clear" w:color="auto" w:fill="6B21A8"/>
            <w:tcMar>
              <w:top w:w="100" w:type="dxa"/>
              <w:left w:w="140" w:type="dxa"/>
              <w:bottom w:w="100" w:type="dxa"/>
              <w:right w:w="140" w:type="dxa"/>
            </w:tcMar>
          </w:tcPr>
          <w:p w14:paraId="6F5F3F72" w14:textId="77777777" w:rsidR="007B2DDC" w:rsidRDefault="009C3AE9">
            <w:r>
              <w:rPr>
                <w:rFonts w:eastAsia="Arial"/>
                <w:b/>
                <w:bCs/>
                <w:color w:val="FFFFFF"/>
                <w:sz w:val="20"/>
                <w:szCs w:val="20"/>
              </w:rPr>
              <w:t>vs top-rated band</w:t>
            </w:r>
          </w:p>
        </w:tc>
        <w:tc>
          <w:tcPr>
            <w:tcW w:w="1560" w:type="dxa"/>
            <w:tcBorders>
              <w:top w:val="single" w:sz="1" w:space="0" w:color="CCCCCC"/>
              <w:left w:val="single" w:sz="1" w:space="0" w:color="CCCCCC"/>
              <w:bottom w:val="single" w:sz="1" w:space="0" w:color="CCCCCC"/>
              <w:right w:val="single" w:sz="1" w:space="0" w:color="CCCCCC"/>
            </w:tcBorders>
            <w:shd w:val="clear" w:color="auto" w:fill="6B21A8"/>
            <w:tcMar>
              <w:top w:w="100" w:type="dxa"/>
              <w:left w:w="140" w:type="dxa"/>
              <w:bottom w:w="100" w:type="dxa"/>
              <w:right w:w="140" w:type="dxa"/>
            </w:tcMar>
          </w:tcPr>
          <w:p w14:paraId="3411E044" w14:textId="77777777" w:rsidR="007B2DDC" w:rsidRDefault="009C3AE9">
            <w:r>
              <w:rPr>
                <w:rFonts w:eastAsia="Arial"/>
                <w:b/>
                <w:bCs/>
                <w:color w:val="FFFFFF"/>
                <w:sz w:val="20"/>
                <w:szCs w:val="20"/>
              </w:rPr>
              <w:t>Pattern</w:t>
            </w:r>
          </w:p>
        </w:tc>
        <w:tc>
          <w:tcPr>
            <w:tcW w:w="1560" w:type="dxa"/>
            <w:tcBorders>
              <w:top w:val="single" w:sz="1" w:space="0" w:color="CCCCCC"/>
              <w:left w:val="single" w:sz="1" w:space="0" w:color="CCCCCC"/>
              <w:bottom w:val="single" w:sz="1" w:space="0" w:color="CCCCCC"/>
              <w:right w:val="single" w:sz="1" w:space="0" w:color="CCCCCC"/>
            </w:tcBorders>
            <w:shd w:val="clear" w:color="auto" w:fill="6B21A8"/>
            <w:tcMar>
              <w:top w:w="100" w:type="dxa"/>
              <w:left w:w="140" w:type="dxa"/>
              <w:bottom w:w="100" w:type="dxa"/>
              <w:right w:w="140" w:type="dxa"/>
            </w:tcMar>
          </w:tcPr>
          <w:p w14:paraId="2CD5611A" w14:textId="77777777" w:rsidR="007B2DDC" w:rsidRDefault="009C3AE9">
            <w:r>
              <w:rPr>
                <w:rFonts w:eastAsia="Arial"/>
                <w:b/>
                <w:bCs/>
                <w:color w:val="FFFFFF"/>
                <w:sz w:val="20"/>
                <w:szCs w:val="20"/>
              </w:rPr>
              <w:t>Signal</w:t>
            </w:r>
          </w:p>
        </w:tc>
      </w:tr>
      <w:tr w:rsidR="007B2DDC" w14:paraId="7A1BB3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tcPr>
          <w:p w14:paraId="071AB4CA" w14:textId="77777777" w:rsidR="007B2DDC" w:rsidRDefault="009C3AE9">
            <w:r>
              <w:rPr>
                <w:rFonts w:eastAsia="Arial"/>
                <w:b/>
                <w:bCs/>
                <w:color w:val="1A1A2E"/>
                <w:sz w:val="20"/>
                <w:szCs w:val="20"/>
              </w:rPr>
              <w:t>2.5 – 3.0★</w:t>
            </w:r>
          </w:p>
        </w:tc>
        <w:tc>
          <w:tcPr>
            <w:tcW w:w="212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tcPr>
          <w:p w14:paraId="26966EC5" w14:textId="77777777" w:rsidR="007B2DDC" w:rsidRDefault="009C3AE9">
            <w:r>
              <w:rPr>
                <w:rFonts w:eastAsia="Arial"/>
                <w:b/>
                <w:bCs/>
                <w:color w:val="BA4A4A"/>
                <w:sz w:val="20"/>
                <w:szCs w:val="20"/>
              </w:rPr>
              <w:t xml:space="preserve">567 </w:t>
            </w:r>
            <w:proofErr w:type="gramStart"/>
            <w:r>
              <w:rPr>
                <w:rFonts w:eastAsia="Arial"/>
                <w:b/>
                <w:bCs/>
                <w:color w:val="BA4A4A"/>
                <w:sz w:val="20"/>
                <w:szCs w:val="20"/>
              </w:rPr>
              <w:t>chars  (</w:t>
            </w:r>
            <w:proofErr w:type="gramEnd"/>
            <w:r>
              <w:rPr>
                <w:rFonts w:eastAsia="Arial"/>
                <w:b/>
                <w:bCs/>
                <w:color w:val="BA4A4A"/>
                <w:sz w:val="20"/>
                <w:szCs w:val="20"/>
              </w:rPr>
              <w:t>longest)</w:t>
            </w:r>
          </w:p>
        </w:tc>
        <w:tc>
          <w:tcPr>
            <w:tcW w:w="212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tcPr>
          <w:p w14:paraId="742436AF" w14:textId="77777777" w:rsidR="007B2DDC" w:rsidRDefault="009C3AE9">
            <w:r>
              <w:rPr>
                <w:rFonts w:eastAsia="Arial"/>
                <w:b/>
                <w:bCs/>
                <w:color w:val="BA4A4A"/>
                <w:sz w:val="20"/>
                <w:szCs w:val="20"/>
              </w:rPr>
              <w:t>+109 chars</w:t>
            </w:r>
          </w:p>
        </w:tc>
        <w:tc>
          <w:tcPr>
            <w:tcW w:w="156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tcPr>
          <w:p w14:paraId="2C52BD7A" w14:textId="77777777" w:rsidR="007B2DDC" w:rsidRDefault="009C3AE9">
            <w:r>
              <w:rPr>
                <w:rFonts w:eastAsia="Arial"/>
                <w:color w:val="1A1A2E"/>
                <w:sz w:val="20"/>
                <w:szCs w:val="20"/>
              </w:rPr>
              <w:t>Peak complaint length</w:t>
            </w:r>
          </w:p>
        </w:tc>
        <w:tc>
          <w:tcPr>
            <w:tcW w:w="156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tcPr>
          <w:p w14:paraId="7D3BCC5B" w14:textId="77777777" w:rsidR="007B2DDC" w:rsidRDefault="009C3AE9">
            <w:r>
              <w:rPr>
                <w:rFonts w:eastAsia="Arial"/>
                <w:b/>
                <w:bCs/>
                <w:color w:val="BA4A4A"/>
                <w:sz w:val="20"/>
                <w:szCs w:val="20"/>
              </w:rPr>
              <w:t>⚠ Distress</w:t>
            </w:r>
          </w:p>
        </w:tc>
      </w:tr>
      <w:tr w:rsidR="007B2DDC" w14:paraId="70A524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C1F352" w14:textId="77777777" w:rsidR="007B2DDC" w:rsidRDefault="009C3AE9">
            <w:r>
              <w:rPr>
                <w:rFonts w:eastAsia="Arial"/>
                <w:color w:val="1A1A2E"/>
                <w:sz w:val="20"/>
                <w:szCs w:val="20"/>
              </w:rPr>
              <w:t>3.0 – 3.5★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A03EB9" w14:textId="77777777" w:rsidR="007B2DDC" w:rsidRDefault="009C3AE9">
            <w:r>
              <w:rPr>
                <w:rFonts w:eastAsia="Arial"/>
                <w:color w:val="1A1A2E"/>
                <w:sz w:val="20"/>
                <w:szCs w:val="20"/>
              </w:rPr>
              <w:t>561 chars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92FFF2" w14:textId="77777777" w:rsidR="007B2DDC" w:rsidRDefault="009C3AE9">
            <w:r>
              <w:rPr>
                <w:rFonts w:eastAsia="Arial"/>
                <w:color w:val="BA7517"/>
                <w:sz w:val="20"/>
                <w:szCs w:val="20"/>
              </w:rPr>
              <w:t>+103 chars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71BE5B" w14:textId="77777777" w:rsidR="007B2DDC" w:rsidRDefault="009C3AE9">
            <w:r>
              <w:rPr>
                <w:rFonts w:eastAsia="Arial"/>
                <w:color w:val="1A1A2E"/>
                <w:sz w:val="20"/>
                <w:szCs w:val="20"/>
              </w:rPr>
              <w:t>Still explaining problems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A081EC" w14:textId="77777777" w:rsidR="007B2DDC" w:rsidRDefault="009C3AE9">
            <w:r>
              <w:rPr>
                <w:rFonts w:eastAsia="Arial"/>
                <w:color w:val="BA7517"/>
                <w:sz w:val="20"/>
                <w:szCs w:val="20"/>
              </w:rPr>
              <w:t>⚠ Warning</w:t>
            </w:r>
          </w:p>
        </w:tc>
      </w:tr>
      <w:tr w:rsidR="007B2DDC" w14:paraId="70B41C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85C0E2" w14:textId="77777777" w:rsidR="007B2DDC" w:rsidRDefault="009C3AE9">
            <w:r>
              <w:rPr>
                <w:rFonts w:eastAsia="Arial"/>
                <w:color w:val="1A1A2E"/>
                <w:sz w:val="20"/>
                <w:szCs w:val="20"/>
              </w:rPr>
              <w:lastRenderedPageBreak/>
              <w:t>3.5 – 4.0★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456775" w14:textId="77777777" w:rsidR="007B2DDC" w:rsidRDefault="009C3AE9">
            <w:r>
              <w:rPr>
                <w:rFonts w:eastAsia="Arial"/>
                <w:color w:val="1A1A2E"/>
                <w:sz w:val="20"/>
                <w:szCs w:val="20"/>
              </w:rPr>
              <w:t>550 chars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9EC6AD" w14:textId="77777777" w:rsidR="007B2DDC" w:rsidRDefault="009C3AE9">
            <w:r>
              <w:rPr>
                <w:rFonts w:eastAsia="Arial"/>
                <w:color w:val="BA7517"/>
                <w:sz w:val="20"/>
                <w:szCs w:val="20"/>
              </w:rPr>
              <w:t>+92 chars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38A626" w14:textId="77777777" w:rsidR="007B2DDC" w:rsidRDefault="009C3AE9">
            <w:r>
              <w:rPr>
                <w:rFonts w:eastAsia="Arial"/>
                <w:color w:val="1A1A2E"/>
                <w:sz w:val="20"/>
                <w:szCs w:val="20"/>
              </w:rPr>
              <w:t>Mixed experiences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4AEEB3" w14:textId="77777777" w:rsidR="007B2DDC" w:rsidRDefault="009C3AE9">
            <w:r>
              <w:rPr>
                <w:rFonts w:eastAsia="Arial"/>
                <w:color w:val="888888"/>
                <w:sz w:val="20"/>
                <w:szCs w:val="20"/>
              </w:rPr>
              <w:t>Neutral</w:t>
            </w:r>
          </w:p>
        </w:tc>
      </w:tr>
      <w:tr w:rsidR="007B2DDC" w14:paraId="3FF2C2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AD7BB3" w14:textId="77777777" w:rsidR="007B2DDC" w:rsidRDefault="009C3AE9">
            <w:r>
              <w:rPr>
                <w:rFonts w:eastAsia="Arial"/>
                <w:color w:val="1A1A2E"/>
                <w:sz w:val="20"/>
                <w:szCs w:val="20"/>
              </w:rPr>
              <w:t>4.0 – 4.5★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6F6CCD" w14:textId="77777777" w:rsidR="007B2DDC" w:rsidRDefault="009C3AE9">
            <w:r>
              <w:rPr>
                <w:rFonts w:eastAsia="Arial"/>
                <w:color w:val="1A1A2E"/>
                <w:sz w:val="20"/>
                <w:szCs w:val="20"/>
              </w:rPr>
              <w:t>515 chars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ADC818" w14:textId="77777777" w:rsidR="007B2DDC" w:rsidRDefault="009C3AE9">
            <w:r>
              <w:rPr>
                <w:rFonts w:eastAsia="Arial"/>
                <w:color w:val="1A1A2E"/>
                <w:sz w:val="20"/>
                <w:szCs w:val="20"/>
              </w:rPr>
              <w:t>+57 chars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E20F77" w14:textId="77777777" w:rsidR="007B2DDC" w:rsidRDefault="009C3AE9">
            <w:r>
              <w:rPr>
                <w:rFonts w:eastAsia="Arial"/>
                <w:color w:val="1A1A2E"/>
                <w:sz w:val="20"/>
                <w:szCs w:val="20"/>
              </w:rPr>
              <w:t>Positive with some detail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7844C3" w14:textId="77777777" w:rsidR="007B2DDC" w:rsidRDefault="009C3AE9">
            <w:r>
              <w:rPr>
                <w:rFonts w:eastAsia="Arial"/>
                <w:color w:val="1D9E75"/>
                <w:sz w:val="20"/>
                <w:szCs w:val="20"/>
              </w:rPr>
              <w:t>Good</w:t>
            </w:r>
          </w:p>
        </w:tc>
      </w:tr>
      <w:tr w:rsidR="007B2DDC" w14:paraId="29AB263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5F161A62" w14:textId="77777777" w:rsidR="007B2DDC" w:rsidRDefault="009C3AE9">
            <w:r>
              <w:rPr>
                <w:rFonts w:eastAsia="Arial"/>
                <w:b/>
                <w:bCs/>
                <w:color w:val="1A1A2E"/>
                <w:sz w:val="20"/>
                <w:szCs w:val="20"/>
              </w:rPr>
              <w:t>4.5 – 5.0★</w:t>
            </w:r>
          </w:p>
        </w:tc>
        <w:tc>
          <w:tcPr>
            <w:tcW w:w="212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6DFF03D4" w14:textId="77777777" w:rsidR="007B2DDC" w:rsidRDefault="009C3AE9">
            <w:r>
              <w:rPr>
                <w:rFonts w:eastAsia="Arial"/>
                <w:b/>
                <w:bCs/>
                <w:color w:val="1D9E75"/>
                <w:sz w:val="20"/>
                <w:szCs w:val="20"/>
              </w:rPr>
              <w:t xml:space="preserve">458 </w:t>
            </w:r>
            <w:proofErr w:type="gramStart"/>
            <w:r>
              <w:rPr>
                <w:rFonts w:eastAsia="Arial"/>
                <w:b/>
                <w:bCs/>
                <w:color w:val="1D9E75"/>
                <w:sz w:val="20"/>
                <w:szCs w:val="20"/>
              </w:rPr>
              <w:t>chars  (</w:t>
            </w:r>
            <w:proofErr w:type="gramEnd"/>
            <w:r>
              <w:rPr>
                <w:rFonts w:eastAsia="Arial"/>
                <w:b/>
                <w:bCs/>
                <w:color w:val="1D9E75"/>
                <w:sz w:val="20"/>
                <w:szCs w:val="20"/>
              </w:rPr>
              <w:t>shortest)</w:t>
            </w:r>
          </w:p>
        </w:tc>
        <w:tc>
          <w:tcPr>
            <w:tcW w:w="212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6B42E13C" w14:textId="77777777" w:rsidR="007B2DDC" w:rsidRDefault="009C3AE9">
            <w:r>
              <w:rPr>
                <w:rFonts w:eastAsia="Arial"/>
                <w:color w:val="1A1A2E"/>
                <w:sz w:val="20"/>
                <w:szCs w:val="20"/>
              </w:rPr>
              <w:t>— baseline</w:t>
            </w:r>
          </w:p>
        </w:tc>
        <w:tc>
          <w:tcPr>
            <w:tcW w:w="156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7FC7B959" w14:textId="77777777" w:rsidR="007B2DDC" w:rsidRDefault="009C3AE9">
            <w:r>
              <w:rPr>
                <w:rFonts w:eastAsia="Arial"/>
                <w:color w:val="1A1A2E"/>
                <w:sz w:val="20"/>
                <w:szCs w:val="20"/>
              </w:rPr>
              <w:t>Brief celebration</w:t>
            </w:r>
          </w:p>
        </w:tc>
        <w:tc>
          <w:tcPr>
            <w:tcW w:w="1560" w:type="dxa"/>
            <w:tcBorders>
              <w:top w:val="single" w:sz="1" w:space="0" w:color="CCCCCC"/>
              <w:left w:val="single" w:sz="1" w:space="0" w:color="CCCCCC"/>
              <w:bottom w:val="single" w:sz="1" w:space="0" w:color="CCCCCC"/>
              <w:right w:val="single" w:sz="1" w:space="0" w:color="CCCCCC"/>
            </w:tcBorders>
            <w:shd w:val="clear" w:color="auto" w:fill="E8F5F0"/>
            <w:tcMar>
              <w:top w:w="100" w:type="dxa"/>
              <w:left w:w="140" w:type="dxa"/>
              <w:bottom w:w="100" w:type="dxa"/>
              <w:right w:w="140" w:type="dxa"/>
            </w:tcMar>
          </w:tcPr>
          <w:p w14:paraId="2C1E8398" w14:textId="77777777" w:rsidR="007B2DDC" w:rsidRDefault="009C3AE9">
            <w:r>
              <w:rPr>
                <w:rFonts w:eastAsia="Arial"/>
                <w:b/>
                <w:bCs/>
                <w:color w:val="1D9E75"/>
                <w:sz w:val="20"/>
                <w:szCs w:val="20"/>
              </w:rPr>
              <w:t>✓ Healthy</w:t>
            </w:r>
          </w:p>
        </w:tc>
      </w:tr>
    </w:tbl>
    <w:p w14:paraId="25E647E7"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5082E21F" w14:textId="77777777">
        <w:tc>
          <w:tcPr>
            <w:tcW w:w="9360" w:type="dxa"/>
            <w:tcBorders>
              <w:top w:val="single" w:sz="12" w:space="0" w:color="6B21A8"/>
              <w:left w:val="single" w:sz="12" w:space="0" w:color="6B21A8"/>
              <w:bottom w:val="single" w:sz="1" w:space="0" w:color="CCCCCC"/>
              <w:right w:val="single" w:sz="1" w:space="0" w:color="CCCCCC"/>
            </w:tcBorders>
            <w:shd w:val="clear" w:color="auto" w:fill="F3E8FF"/>
            <w:tcMar>
              <w:top w:w="120" w:type="dxa"/>
              <w:left w:w="200" w:type="dxa"/>
              <w:bottom w:w="120" w:type="dxa"/>
              <w:right w:w="200" w:type="dxa"/>
            </w:tcMar>
          </w:tcPr>
          <w:p w14:paraId="0E6131AD" w14:textId="77777777" w:rsidR="007B2DDC" w:rsidRDefault="009C3AE9">
            <w:pPr>
              <w:spacing w:after="60"/>
            </w:pPr>
            <w:r>
              <w:rPr>
                <w:rFonts w:eastAsia="Arial"/>
                <w:b/>
                <w:bCs/>
                <w:color w:val="6B21A8"/>
                <w:sz w:val="20"/>
                <w:szCs w:val="20"/>
              </w:rPr>
              <w:t>Practical Application for Restaurant Owners</w:t>
            </w:r>
          </w:p>
          <w:p w14:paraId="41BB7BA3" w14:textId="77777777" w:rsidR="007B2DDC" w:rsidRDefault="009C3AE9">
            <w:r>
              <w:rPr>
                <w:rFonts w:eastAsia="Arial"/>
                <w:color w:val="333333"/>
                <w:sz w:val="21"/>
                <w:szCs w:val="21"/>
              </w:rPr>
              <w:t>The 2.5-3.0★ band produces the longest reviews (567 characters), which are 109 characters longer than top-rated restaurants (458 characters). Dissatisfied customers need to justify their rating by documenting specific failures; satisfied customers are brief because the experience met expectations. This creates an early warning opportunity: an owner who notices that recent reviews are getting longer — even before the star rating drops — is receiving a leading indicator that customers are starting to encounter problems worth documenting. Monitoring average review length weekly costs nothing and requires no data tools beyond reading Yelp.</w:t>
            </w:r>
          </w:p>
        </w:tc>
      </w:tr>
    </w:tbl>
    <w:p w14:paraId="4829AB29" w14:textId="77777777" w:rsidR="007B2DDC" w:rsidRDefault="007B2DDC">
      <w:pPr>
        <w:spacing w:after="120"/>
      </w:pPr>
    </w:p>
    <w:p w14:paraId="01980CF4" w14:textId="77777777" w:rsidR="007B2DDC" w:rsidRDefault="009C3AE9">
      <w:r>
        <w:br w:type="page"/>
      </w:r>
    </w:p>
    <w:p w14:paraId="4135A3F0" w14:textId="77777777" w:rsidR="007B2DDC" w:rsidRDefault="009C3AE9">
      <w:pPr>
        <w:pStyle w:val="Heading1"/>
        <w:pBdr>
          <w:bottom w:val="single" w:sz="6" w:space="4" w:color="1D9E75"/>
        </w:pBdr>
      </w:pPr>
      <w:r>
        <w:lastRenderedPageBreak/>
        <w:t>8. Recommendations for NROA Members</w:t>
      </w:r>
    </w:p>
    <w:p w14:paraId="41DF09FA" w14:textId="77777777" w:rsidR="007B2DDC" w:rsidRDefault="009C3AE9">
      <w:pPr>
        <w:spacing w:before="60" w:after="100"/>
      </w:pPr>
      <w:r>
        <w:rPr>
          <w:rFonts w:eastAsia="Arial"/>
          <w:color w:val="333333"/>
        </w:rPr>
        <w:t xml:space="preserve">The three findings above converge on three </w:t>
      </w:r>
      <w:proofErr w:type="gramStart"/>
      <w:r>
        <w:rPr>
          <w:rFonts w:eastAsia="Arial"/>
          <w:color w:val="333333"/>
        </w:rPr>
        <w:t>specific</w:t>
      </w:r>
      <w:proofErr w:type="gramEnd"/>
      <w:r>
        <w:rPr>
          <w:rFonts w:eastAsia="Arial"/>
          <w:color w:val="333333"/>
        </w:rPr>
        <w:t>, ranked recommendations. Each recommendation is grounded in at least two independent evidence sources: the Yelp dataset analysis and published academic or industry research.</w:t>
      </w:r>
    </w:p>
    <w:p w14:paraId="248E8E52"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55FD01B4" w14:textId="77777777">
        <w:tc>
          <w:tcPr>
            <w:tcW w:w="9360" w:type="dxa"/>
            <w:tcBorders>
              <w:top w:val="single" w:sz="16" w:space="0" w:color="1D9E75"/>
              <w:left w:val="single" w:sz="1" w:space="0" w:color="CCCCCC"/>
              <w:bottom w:val="single" w:sz="1" w:space="0" w:color="CCCCCC"/>
              <w:right w:val="single" w:sz="1" w:space="0" w:color="CCCCCC"/>
            </w:tcBorders>
            <w:shd w:val="clear" w:color="auto" w:fill="E8F5F0"/>
            <w:tcMar>
              <w:top w:w="160" w:type="dxa"/>
              <w:left w:w="200" w:type="dxa"/>
              <w:bottom w:w="160" w:type="dxa"/>
              <w:right w:w="200" w:type="dxa"/>
            </w:tcMar>
          </w:tcPr>
          <w:p w14:paraId="0BF692BE" w14:textId="77777777" w:rsidR="007B2DDC" w:rsidRDefault="009C3AE9">
            <w:pPr>
              <w:spacing w:after="80"/>
            </w:pPr>
            <w:r>
              <w:rPr>
                <w:rFonts w:eastAsia="Arial"/>
                <w:b/>
                <w:bCs/>
                <w:color w:val="1D9E75"/>
              </w:rPr>
              <w:t>Recommendation 1 (Priority: Highest impact, lowest cost)</w:t>
            </w:r>
          </w:p>
          <w:p w14:paraId="0D684A49" w14:textId="77777777" w:rsidR="007B2DDC" w:rsidRDefault="009C3AE9">
            <w:pPr>
              <w:spacing w:after="100"/>
            </w:pPr>
            <w:r>
              <w:rPr>
                <w:rFonts w:eastAsia="Arial"/>
                <w:b/>
                <w:bCs/>
                <w:color w:val="1A1A2E"/>
                <w:sz w:val="28"/>
                <w:szCs w:val="28"/>
              </w:rPr>
              <w:t>Add outdoor seating</w:t>
            </w:r>
          </w:p>
          <w:p w14:paraId="74F67C07" w14:textId="77777777" w:rsidR="007B2DDC" w:rsidRDefault="009C3AE9">
            <w:pPr>
              <w:spacing w:after="80"/>
            </w:pPr>
            <w:r>
              <w:rPr>
                <w:rFonts w:eastAsia="Arial"/>
                <w:color w:val="333333"/>
                <w:sz w:val="21"/>
                <w:szCs w:val="21"/>
              </w:rPr>
              <w:t xml:space="preserve">Evidence: </w:t>
            </w:r>
            <w:proofErr w:type="spellStart"/>
            <w:r>
              <w:rPr>
                <w:rFonts w:eastAsia="Arial"/>
                <w:color w:val="333333"/>
                <w:sz w:val="21"/>
                <w:szCs w:val="21"/>
              </w:rPr>
              <w:t>OutdoorSeating</w:t>
            </w:r>
            <w:proofErr w:type="spellEnd"/>
            <w:r>
              <w:rPr>
                <w:rFonts w:eastAsia="Arial"/>
                <w:color w:val="333333"/>
                <w:sz w:val="21"/>
                <w:szCs w:val="21"/>
              </w:rPr>
              <w:t xml:space="preserve"> shows the largest feature gap in Q1 (+18.6pp) and ranks third in the Q2 predictive model. The effect is consistent across 7 US cities (range: +0.35 to +0.50 stars), with Edmonton as the only exception due to climate. The combination analysis shows that adding outdoor seating as one of two key attributes contributes to a cumulative 0.50-star improvement.</w:t>
            </w:r>
          </w:p>
          <w:p w14:paraId="2F010A83" w14:textId="77777777" w:rsidR="007B2DDC" w:rsidRDefault="009C3AE9">
            <w:r>
              <w:rPr>
                <w:rFonts w:eastAsia="Arial"/>
                <w:b/>
                <w:bCs/>
                <w:color w:val="1A1A2E"/>
                <w:sz w:val="21"/>
                <w:szCs w:val="21"/>
              </w:rPr>
              <w:t xml:space="preserve">Monday morning action: </w:t>
            </w:r>
            <w:r>
              <w:rPr>
                <w:rFonts w:eastAsia="Arial"/>
                <w:color w:val="333333"/>
                <w:sz w:val="21"/>
                <w:szCs w:val="21"/>
              </w:rPr>
              <w:t>Contact your local authority about pavement/patio licensing. If outdoor space already exists, ensure it is listed and described on your Yelp profile.</w:t>
            </w:r>
          </w:p>
        </w:tc>
      </w:tr>
    </w:tbl>
    <w:p w14:paraId="6637467B"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479C8ED7" w14:textId="77777777">
        <w:tc>
          <w:tcPr>
            <w:tcW w:w="9360" w:type="dxa"/>
            <w:tcBorders>
              <w:top w:val="single" w:sz="16" w:space="0" w:color="BA7517"/>
              <w:left w:val="single" w:sz="1" w:space="0" w:color="CCCCCC"/>
              <w:bottom w:val="single" w:sz="1" w:space="0" w:color="CCCCCC"/>
              <w:right w:val="single" w:sz="1" w:space="0" w:color="CCCCCC"/>
            </w:tcBorders>
            <w:shd w:val="clear" w:color="auto" w:fill="FEF3E2"/>
            <w:tcMar>
              <w:top w:w="160" w:type="dxa"/>
              <w:left w:w="200" w:type="dxa"/>
              <w:bottom w:w="160" w:type="dxa"/>
              <w:right w:w="200" w:type="dxa"/>
            </w:tcMar>
          </w:tcPr>
          <w:p w14:paraId="7197D2B1" w14:textId="77777777" w:rsidR="007B2DDC" w:rsidRDefault="009C3AE9">
            <w:pPr>
              <w:spacing w:after="80"/>
            </w:pPr>
            <w:r>
              <w:rPr>
                <w:rFonts w:eastAsia="Arial"/>
                <w:b/>
                <w:bCs/>
                <w:color w:val="BA7517"/>
              </w:rPr>
              <w:t>Recommendation 2 (Priority: Highest single-step rating gain)</w:t>
            </w:r>
          </w:p>
          <w:p w14:paraId="687AD3B9" w14:textId="77777777" w:rsidR="007B2DDC" w:rsidRDefault="009C3AE9">
            <w:pPr>
              <w:spacing w:after="100"/>
            </w:pPr>
            <w:r>
              <w:rPr>
                <w:rFonts w:eastAsia="Arial"/>
                <w:b/>
                <w:bCs/>
                <w:color w:val="1A1A2E"/>
                <w:sz w:val="28"/>
                <w:szCs w:val="28"/>
              </w:rPr>
              <w:t>Reposition pricing to mid-range tier</w:t>
            </w:r>
          </w:p>
          <w:p w14:paraId="468EC8D1" w14:textId="77777777" w:rsidR="0073118D" w:rsidRDefault="0073118D" w:rsidP="0073118D">
            <w:pPr>
              <w:pStyle w:val="font-claude-response-body"/>
            </w:pPr>
            <w:r>
              <w:rPr>
                <w:rStyle w:val="Strong"/>
              </w:rPr>
              <w:t>Evidence:</w:t>
            </w:r>
            <w:r>
              <w:t xml:space="preserve"> </w:t>
            </w:r>
            <w:proofErr w:type="spellStart"/>
            <w:r>
              <w:t>PriceRange</w:t>
            </w:r>
            <w:proofErr w:type="spellEnd"/>
            <w:r>
              <w:t xml:space="preserve"> is the single most important predictor in the Random Forest model (importance = 0.33). Moving from Budget (Level 1) to Mid-range (Level 2) is associated with a +0.44-star increase and a 15-percentage-point increase in the proportion of restaurants reaching 4 stars. This is supported by Lee (2013) and </w:t>
            </w:r>
            <w:proofErr w:type="spellStart"/>
            <w:r>
              <w:t>Jurafsky</w:t>
            </w:r>
            <w:proofErr w:type="spellEnd"/>
            <w:r>
              <w:t xml:space="preserve"> et al. (2014), both of whom identify price tier as a core predictor of Yelp ratings. Importantly, this relationship reflects positioning and overall quality commitment, not simply the act of raising prices — mid-range restaurants tend to invest more in ingredients, service consistency, and dining environment, which collectively drive higher customer satisfaction.</w:t>
            </w:r>
          </w:p>
          <w:p w14:paraId="460EE5E3" w14:textId="58300DD0" w:rsidR="0073118D" w:rsidRDefault="0073118D" w:rsidP="0073118D">
            <w:pPr>
              <w:pStyle w:val="font-claude-response-body"/>
            </w:pPr>
            <w:r>
              <w:rPr>
                <w:rStyle w:val="Strong"/>
              </w:rPr>
              <w:t>Who this applies to:</w:t>
            </w:r>
            <w:r>
              <w:t xml:space="preserve"> Independent operators who believe their food and service quality justifies a higher </w:t>
            </w:r>
            <w:proofErr w:type="gramStart"/>
            <w:r>
              <w:t>positioning</w:t>
            </w:r>
            <w:proofErr w:type="gramEnd"/>
            <w:r>
              <w:t xml:space="preserve"> but whose current Budget-tier pricing is constraining customer expectations and limiting perceived quality. This recommendation is not universal. Restaurants whose business model depends on high table turnover, volume sales, and price-sensitive customer segments — such as fast-casual, student-facing, or family quick-service operators — may be highly profitable at Budget pricing despite lower Yelp ratings. For these operators, the relevant success metric is revenue and occupancy, not star rating. NROA should acknowledge that a 3.2-star restaurant serving 200 covers a day may be more financially successful than a 3.9-star restaurant serving 60.</w:t>
            </w:r>
          </w:p>
          <w:p w14:paraId="44961380" w14:textId="11FD9AFE" w:rsidR="0073118D" w:rsidRDefault="0073118D" w:rsidP="0073118D">
            <w:pPr>
              <w:pStyle w:val="font-claude-response-body"/>
            </w:pPr>
            <w:r>
              <w:rPr>
                <w:rStyle w:val="Strong"/>
              </w:rPr>
              <w:t>Monday morning action:</w:t>
            </w:r>
            <w:r>
              <w:t xml:space="preserve"> If your current Yelp price range is set to Level 1 and you are actively trying to improve your reputation and attract new customers through Yelp, consider whether a modest menu repricing — supported by genuine improvements in ingredients or presentation — could support a move to Level 2. Do not change the Yelp setting without </w:t>
            </w:r>
            <w:r>
              <w:lastRenderedPageBreak/>
              <w:t>ensuring the actual experience matches the new positioning. A mismatch between stated price tier and delivered experience will produce worse reviews, not better ones.</w:t>
            </w:r>
          </w:p>
          <w:p w14:paraId="25444876" w14:textId="4C76EDC4" w:rsidR="007B2DDC" w:rsidRDefault="007B2DDC"/>
        </w:tc>
      </w:tr>
    </w:tbl>
    <w:p w14:paraId="5C209BE1" w14:textId="77777777" w:rsidR="007B2DDC" w:rsidRDefault="007B2D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DDC" w14:paraId="331BF3FB" w14:textId="77777777" w:rsidTr="0073118D">
        <w:trPr>
          <w:trHeight w:val="2235"/>
        </w:trPr>
        <w:tc>
          <w:tcPr>
            <w:tcW w:w="9360" w:type="dxa"/>
            <w:tcBorders>
              <w:top w:val="single" w:sz="16" w:space="0" w:color="6B21A8"/>
              <w:left w:val="single" w:sz="1" w:space="0" w:color="CCCCCC"/>
              <w:bottom w:val="single" w:sz="1" w:space="0" w:color="CCCCCC"/>
              <w:right w:val="single" w:sz="1" w:space="0" w:color="CCCCCC"/>
            </w:tcBorders>
            <w:shd w:val="clear" w:color="auto" w:fill="F3E8FF"/>
            <w:tcMar>
              <w:top w:w="160" w:type="dxa"/>
              <w:left w:w="200" w:type="dxa"/>
              <w:bottom w:w="160" w:type="dxa"/>
              <w:right w:w="200" w:type="dxa"/>
            </w:tcMar>
          </w:tcPr>
          <w:p w14:paraId="6A08F568" w14:textId="77777777" w:rsidR="007B2DDC" w:rsidRDefault="009C3AE9">
            <w:pPr>
              <w:spacing w:after="80"/>
            </w:pPr>
            <w:r>
              <w:rPr>
                <w:rFonts w:eastAsia="Arial"/>
                <w:b/>
                <w:bCs/>
                <w:color w:val="6B21A8"/>
              </w:rPr>
              <w:t>Recommendation 3 (Priority: Immediate — no capital required)</w:t>
            </w:r>
          </w:p>
          <w:p w14:paraId="74BB7B7B" w14:textId="77777777" w:rsidR="007B2DDC" w:rsidRDefault="009C3AE9">
            <w:pPr>
              <w:spacing w:after="100"/>
            </w:pPr>
            <w:r>
              <w:rPr>
                <w:rFonts w:eastAsia="Arial"/>
                <w:b/>
                <w:bCs/>
                <w:color w:val="1A1A2E"/>
                <w:sz w:val="28"/>
                <w:szCs w:val="28"/>
              </w:rPr>
              <w:t>Reduce wait times and fix order accuracy</w:t>
            </w:r>
          </w:p>
          <w:p w14:paraId="275BAA45" w14:textId="77777777" w:rsidR="0073118D" w:rsidRDefault="0073118D" w:rsidP="0073118D">
            <w:pPr>
              <w:spacing w:after="80"/>
            </w:pPr>
            <w:r>
              <w:rPr>
                <w:rFonts w:eastAsia="Arial"/>
                <w:color w:val="333333"/>
                <w:sz w:val="21"/>
                <w:szCs w:val="21"/>
              </w:rPr>
              <w:t>Evidence: Q3 NLP analysis identifies 'order', 'minutes', and 'manager' as the most distinctive words in low-rated restaurant reviews. This is consistent with Harrison-Walker (2019), who identifies excessive wait times and incorrect orders as the two most common service failure types. Critically, customers in this dataset do not primarily blame food quality for low ratings — they blame operational failures that are correctable without capital investment.</w:t>
            </w:r>
          </w:p>
          <w:p w14:paraId="029FEE6A" w14:textId="77777777" w:rsidR="0073118D" w:rsidRDefault="0073118D" w:rsidP="0073118D">
            <w:pPr>
              <w:pStyle w:val="font-claude-response-body"/>
            </w:pPr>
            <w:r>
              <w:rPr>
                <w:rStyle w:val="Strong"/>
              </w:rPr>
              <w:t>Extended Evidence — Quantifying the Cost of Each Service Failure</w:t>
            </w:r>
          </w:p>
          <w:p w14:paraId="4C8A07B6" w14:textId="77777777" w:rsidR="0073118D" w:rsidRDefault="0073118D" w:rsidP="0073118D">
            <w:pPr>
              <w:pStyle w:val="font-claude-response-body"/>
            </w:pPr>
            <w:r>
              <w:t>To strengthen the recommendation, we quantified exactly how much each service failure keyword drags down review star ratings. Across 40,000 sampled reviews, we identified whether each review contained a specific keyword and compared the average star rating of reviews that contained it versus those that did not.</w:t>
            </w:r>
          </w:p>
          <w:p w14:paraId="6656BB97" w14:textId="77777777" w:rsidR="0073118D" w:rsidRDefault="0073118D" w:rsidP="0073118D">
            <w:pPr>
              <w:pStyle w:val="font-claude-response-body"/>
            </w:pPr>
            <w:r>
              <w:t xml:space="preserve">Two findings are particularly notable. First, </w:t>
            </w:r>
            <w:r>
              <w:rPr>
                <w:rStyle w:val="Strong"/>
              </w:rPr>
              <w:t>"manager" is the single most damaging keyword (−0.49</w:t>
            </w:r>
            <w:r>
              <w:rPr>
                <w:rStyle w:val="Strong"/>
                <w:rFonts w:ascii="Segoe UI Symbol" w:hAnsi="Segoe UI Symbol" w:cs="Segoe UI Symbol"/>
              </w:rPr>
              <w:t>★</w:t>
            </w:r>
            <w:r>
              <w:rPr>
                <w:rStyle w:val="Strong"/>
              </w:rPr>
              <w:t>)</w:t>
            </w:r>
            <w:r>
              <w:t xml:space="preserve"> — not because managers are bad, but because a customer mentioning the manager signals that the problem had already escalated beyond the frontline. By the time a customer involves a manager, their experience has already failed at multiple points. Preventing escalation is therefore more valuable than managing escalation.</w:t>
            </w:r>
          </w:p>
          <w:p w14:paraId="286784F8" w14:textId="77777777" w:rsidR="0073118D" w:rsidRDefault="0073118D" w:rsidP="0073118D">
            <w:pPr>
              <w:pStyle w:val="font-claude-response-body"/>
            </w:pPr>
            <w:r>
              <w:t xml:space="preserve">Second, </w:t>
            </w:r>
            <w:r>
              <w:rPr>
                <w:rStyle w:val="Strong"/>
              </w:rPr>
              <w:t>"wait" has almost no rating impact (+0.01</w:t>
            </w:r>
            <w:r>
              <w:rPr>
                <w:rStyle w:val="Strong"/>
                <w:rFonts w:ascii="Segoe UI Symbol" w:hAnsi="Segoe UI Symbol" w:cs="Segoe UI Symbol"/>
              </w:rPr>
              <w:t>★</w:t>
            </w:r>
            <w:r>
              <w:rPr>
                <w:rStyle w:val="Strong"/>
              </w:rPr>
              <w:t>) while "minutes" carries a −0.31</w:t>
            </w:r>
            <w:r>
              <w:rPr>
                <w:rStyle w:val="Strong"/>
                <w:rFonts w:ascii="Segoe UI Symbol" w:hAnsi="Segoe UI Symbol" w:cs="Segoe UI Symbol"/>
              </w:rPr>
              <w:t>★</w:t>
            </w:r>
            <w:r>
              <w:rPr>
                <w:rStyle w:val="Strong"/>
              </w:rPr>
              <w:t xml:space="preserve"> penalty</w:t>
            </w:r>
            <w:r>
              <w:t>. This distinction matters: customers accept that restaurants are busy and waiting is normal. What they do not accept is waiting long enough that they feel compelled to record the specific duration. The damage is not from waiting itself — it is from waiting beyond their tolerance threshold without explanation or acknowledgement.</w:t>
            </w:r>
          </w:p>
          <w:p w14:paraId="2664F443" w14:textId="77777777" w:rsidR="0073118D" w:rsidRDefault="0073118D" w:rsidP="0073118D">
            <w:pPr>
              <w:pStyle w:val="font-claude-response-body"/>
            </w:pPr>
            <w:r>
              <w:rPr>
                <w:rStyle w:val="Strong"/>
              </w:rPr>
              <w:t>Revised Monday morning action:</w:t>
            </w:r>
            <w:r>
              <w:t xml:space="preserve"> Read your 10 most recent Yelp reviews and search for these eight words in order of severity: </w:t>
            </w:r>
            <w:r>
              <w:rPr>
                <w:rStyle w:val="Emphasis"/>
              </w:rPr>
              <w:t>manager, rude, minutes, wrong, order, cold, slow, wait</w:t>
            </w:r>
            <w:r>
              <w:t>. A single mention of "manager" or "rude" warrants an immediate team conversation. Three or more mentions of "minutes" or "order" across recent reviews is an operational pattern, not a one-off complaint — treat it as a process problem, not a customer problem.</w:t>
            </w:r>
          </w:p>
          <w:p w14:paraId="76A856EF" w14:textId="67118D03" w:rsidR="007B2DDC" w:rsidRDefault="007B2DDC"/>
        </w:tc>
      </w:tr>
    </w:tbl>
    <w:p w14:paraId="526B9FE7" w14:textId="77777777" w:rsidR="007B2DDC" w:rsidRDefault="007B2DDC">
      <w:pPr>
        <w:spacing w:after="120"/>
      </w:pPr>
    </w:p>
    <w:p w14:paraId="05E231D8" w14:textId="77777777" w:rsidR="007B2DDC" w:rsidRDefault="009C3AE9">
      <w:r>
        <w:br w:type="page"/>
      </w:r>
    </w:p>
    <w:p w14:paraId="519EE58A" w14:textId="46FDACA6" w:rsidR="007B2DDC" w:rsidRDefault="009C3AE9">
      <w:pPr>
        <w:pStyle w:val="Heading1"/>
        <w:pBdr>
          <w:bottom w:val="single" w:sz="6" w:space="4" w:color="1D9E75"/>
        </w:pBdr>
      </w:pPr>
      <w:r>
        <w:lastRenderedPageBreak/>
        <w:t xml:space="preserve">9. Limitations </w:t>
      </w:r>
    </w:p>
    <w:p w14:paraId="57D8B034" w14:textId="77777777" w:rsidR="007B2DDC" w:rsidRDefault="009C3AE9">
      <w:pPr>
        <w:spacing w:before="60" w:after="100"/>
      </w:pPr>
      <w:r>
        <w:rPr>
          <w:rFonts w:eastAsia="Arial"/>
          <w:color w:val="333333"/>
        </w:rPr>
        <w:t>Analytical credibility requires acknowledging what the data cannot prove.</w:t>
      </w:r>
    </w:p>
    <w:p w14:paraId="2EECA943" w14:textId="77777777" w:rsidR="007B2DDC" w:rsidRDefault="007B2DDC">
      <w:pPr>
        <w:spacing w:after="60"/>
      </w:pPr>
    </w:p>
    <w:p w14:paraId="4826382C" w14:textId="77777777" w:rsidR="007B2DDC" w:rsidRDefault="009C3AE9">
      <w:pPr>
        <w:pStyle w:val="ListParagraph"/>
        <w:numPr>
          <w:ilvl w:val="0"/>
          <w:numId w:val="5"/>
        </w:numPr>
        <w:spacing w:before="40" w:after="40"/>
      </w:pPr>
      <w:r>
        <w:rPr>
          <w:rFonts w:eastAsia="Arial"/>
          <w:b/>
          <w:bCs/>
          <w:color w:val="333333"/>
        </w:rPr>
        <w:t>The analysis identifies features that co-occur with high ratings. It does not prove that adding outdoor seating or adjusting prices will cause ratings to improve. Causal claims would require longitudinal data tracking restaurants before and after making changes.</w:t>
      </w:r>
    </w:p>
    <w:p w14:paraId="7D45B8BD" w14:textId="77777777" w:rsidR="007B2DDC" w:rsidRDefault="009C3AE9">
      <w:pPr>
        <w:pStyle w:val="ListParagraph"/>
        <w:numPr>
          <w:ilvl w:val="0"/>
          <w:numId w:val="5"/>
        </w:numPr>
        <w:spacing w:before="40" w:after="40"/>
      </w:pPr>
      <w:r>
        <w:rPr>
          <w:rFonts w:eastAsia="Arial"/>
          <w:b/>
          <w:bCs/>
          <w:color w:val="333333"/>
        </w:rPr>
        <w:t>The Yelp dataset is denser in specific US cities (Philadelphia, Las Vegas, Phoenix, Tampa). Rural and small-town independent restaurants are underrepresented. Findings may generalise less well to markets where Yelp penetration is lower.</w:t>
      </w:r>
    </w:p>
    <w:p w14:paraId="76CD12CF" w14:textId="77777777" w:rsidR="007B2DDC" w:rsidRDefault="009C3AE9">
      <w:pPr>
        <w:pStyle w:val="ListParagraph"/>
        <w:numPr>
          <w:ilvl w:val="0"/>
          <w:numId w:val="5"/>
        </w:numPr>
        <w:spacing w:before="40" w:after="40"/>
      </w:pPr>
      <w:r>
        <w:rPr>
          <w:rFonts w:eastAsia="Arial"/>
          <w:b/>
          <w:bCs/>
          <w:color w:val="333333"/>
        </w:rPr>
        <w:t>Q3 used a stratified random sample of 40,000 reviews rather than the full 7M+ corpus. The stratification by star rating ensures representativeness, but very rare word patterns may not be captured.</w:t>
      </w:r>
    </w:p>
    <w:p w14:paraId="34577B79" w14:textId="77777777" w:rsidR="007B2DDC" w:rsidRDefault="009C3AE9">
      <w:pPr>
        <w:pStyle w:val="ListParagraph"/>
        <w:numPr>
          <w:ilvl w:val="0"/>
          <w:numId w:val="5"/>
        </w:numPr>
        <w:spacing w:before="40" w:after="40"/>
      </w:pPr>
      <w:r>
        <w:rPr>
          <w:rFonts w:eastAsia="Arial"/>
          <w:b/>
          <w:bCs/>
          <w:color w:val="333333"/>
        </w:rPr>
        <w:t>The outdoor seating finding does not hold in cold climates. NROA should note this when disseminating recommendations to members in northern markets.</w:t>
      </w:r>
    </w:p>
    <w:p w14:paraId="1B289691" w14:textId="77777777" w:rsidR="007B2DDC" w:rsidRDefault="009C3AE9">
      <w:pPr>
        <w:pStyle w:val="ListParagraph"/>
        <w:numPr>
          <w:ilvl w:val="0"/>
          <w:numId w:val="5"/>
        </w:numPr>
        <w:spacing w:before="40" w:after="40"/>
      </w:pPr>
      <w:r>
        <w:rPr>
          <w:rFonts w:eastAsia="Arial"/>
          <w:b/>
          <w:bCs/>
          <w:color w:val="333333"/>
        </w:rPr>
        <w:t>All data reflects the Yelp platform as of 2022. Post-pandemic consumer preferences (particularly around outdoor dining) may have evolved since this snapshot was taken.</w:t>
      </w:r>
    </w:p>
    <w:p w14:paraId="7F2508B2" w14:textId="77777777" w:rsidR="007B2DDC" w:rsidRDefault="009C3AE9">
      <w:pPr>
        <w:pStyle w:val="ListParagraph"/>
        <w:numPr>
          <w:ilvl w:val="0"/>
          <w:numId w:val="5"/>
        </w:numPr>
        <w:spacing w:before="40" w:after="40"/>
      </w:pPr>
      <w:r>
        <w:rPr>
          <w:rFonts w:eastAsia="Arial"/>
          <w:b/>
          <w:bCs/>
          <w:color w:val="333333"/>
        </w:rPr>
        <w:t>The Random Forest AUC of 0.69 indicates meaningful discriminative ability, but also that 31% of variance in the outcome is not captured by the available attributes. Other factors not in the dataset (e.g., food quality, chef tenure, neighbourhood gentrification) likely matter.</w:t>
      </w:r>
    </w:p>
    <w:p w14:paraId="4ACB9491" w14:textId="77777777" w:rsidR="007B2DDC" w:rsidRDefault="007B2DDC">
      <w:pPr>
        <w:spacing w:after="120"/>
      </w:pPr>
    </w:p>
    <w:p w14:paraId="7F0F5AE9" w14:textId="77777777" w:rsidR="007B2DDC" w:rsidRDefault="009C3AE9">
      <w:r>
        <w:br w:type="page"/>
      </w:r>
    </w:p>
    <w:p w14:paraId="0B1F8D7D" w14:textId="77777777" w:rsidR="007B2DDC" w:rsidRDefault="009C3AE9">
      <w:pPr>
        <w:pStyle w:val="Heading1"/>
        <w:pBdr>
          <w:bottom w:val="single" w:sz="6" w:space="4" w:color="1D9E75"/>
        </w:pBdr>
      </w:pPr>
      <w:r>
        <w:lastRenderedPageBreak/>
        <w:t>10. References</w:t>
      </w:r>
    </w:p>
    <w:p w14:paraId="5483BD04" w14:textId="77777777" w:rsidR="007B2DDC" w:rsidRDefault="009C3AE9">
      <w:pPr>
        <w:spacing w:before="60" w:after="100"/>
      </w:pPr>
      <w:r>
        <w:rPr>
          <w:rFonts w:eastAsia="Arial"/>
          <w:color w:val="333333"/>
        </w:rPr>
        <w:t>Anderson, M. and Magruder, J. (2012) 'Learning from the crowd: Regression discontinuity estimates of the effects of an online review database', The Economic Journal, 122(563), pp. 957-989.</w:t>
      </w:r>
    </w:p>
    <w:p w14:paraId="5CF71CAA" w14:textId="77777777" w:rsidR="007B2DDC" w:rsidRDefault="007B2DDC">
      <w:pPr>
        <w:spacing w:after="36"/>
      </w:pPr>
    </w:p>
    <w:p w14:paraId="0F139A46" w14:textId="77777777" w:rsidR="007B2DDC" w:rsidRDefault="009C3AE9">
      <w:pPr>
        <w:spacing w:before="60" w:after="100"/>
      </w:pPr>
      <w:r>
        <w:rPr>
          <w:rFonts w:eastAsia="Arial"/>
          <w:color w:val="333333"/>
        </w:rPr>
        <w:t>Gan, Q., Ferns, B.H., Yu, Y. and Jin, L. (2017) 'A text mining and multidimensional sentiment analysis of online restaurant reviews', Journal of Quality Assurance in Hospitality &amp; Tourism, 18(4), pp. 465-492.</w:t>
      </w:r>
    </w:p>
    <w:p w14:paraId="7E123436" w14:textId="77777777" w:rsidR="007B2DDC" w:rsidRDefault="007B2DDC">
      <w:pPr>
        <w:spacing w:after="36"/>
      </w:pPr>
    </w:p>
    <w:p w14:paraId="1B69F215" w14:textId="77777777" w:rsidR="007B2DDC" w:rsidRDefault="009C3AE9">
      <w:pPr>
        <w:spacing w:before="60" w:after="100"/>
      </w:pPr>
      <w:r>
        <w:rPr>
          <w:rFonts w:eastAsia="Arial"/>
          <w:color w:val="333333"/>
        </w:rPr>
        <w:t>Harrison-Walker, L.J. (2019) 'The critical role of customer forgiveness in successful service recovery', Journal of Business Research, 95, pp. 376-391.</w:t>
      </w:r>
    </w:p>
    <w:p w14:paraId="4A78C9D9" w14:textId="77777777" w:rsidR="007B2DDC" w:rsidRDefault="007B2DDC">
      <w:pPr>
        <w:spacing w:after="36"/>
      </w:pPr>
    </w:p>
    <w:p w14:paraId="16E468D8" w14:textId="77777777" w:rsidR="007B2DDC" w:rsidRDefault="009C3AE9">
      <w:pPr>
        <w:spacing w:before="60" w:after="100"/>
      </w:pPr>
      <w:r>
        <w:rPr>
          <w:rFonts w:eastAsia="Arial"/>
          <w:color w:val="333333"/>
        </w:rPr>
        <w:t xml:space="preserve">Jurafsky, D., </w:t>
      </w:r>
      <w:proofErr w:type="spellStart"/>
      <w:r>
        <w:rPr>
          <w:rFonts w:eastAsia="Arial"/>
          <w:color w:val="333333"/>
        </w:rPr>
        <w:t>Chahuneau</w:t>
      </w:r>
      <w:proofErr w:type="spellEnd"/>
      <w:r>
        <w:rPr>
          <w:rFonts w:eastAsia="Arial"/>
          <w:color w:val="333333"/>
        </w:rPr>
        <w:t>, V., Routledge, B.R. and Smith, N.A. (2014) 'Narrative framing of consumer sentiment in online restaurant reviews', First Monday, 19(4).</w:t>
      </w:r>
    </w:p>
    <w:p w14:paraId="5396E63B" w14:textId="77777777" w:rsidR="007B2DDC" w:rsidRDefault="007B2DDC">
      <w:pPr>
        <w:spacing w:after="36"/>
      </w:pPr>
    </w:p>
    <w:p w14:paraId="5F0B5560" w14:textId="77777777" w:rsidR="007B2DDC" w:rsidRDefault="009C3AE9">
      <w:pPr>
        <w:spacing w:before="60" w:after="100"/>
      </w:pPr>
      <w:r>
        <w:rPr>
          <w:rFonts w:eastAsia="Arial"/>
          <w:color w:val="333333"/>
        </w:rPr>
        <w:t>Lee, Y.L. (2013) 'The effects of price on consumer satisfaction and loyalty', International Journal of Business Research, 13(3).</w:t>
      </w:r>
    </w:p>
    <w:p w14:paraId="50D72BF3" w14:textId="77777777" w:rsidR="007B2DDC" w:rsidRDefault="007B2DDC">
      <w:pPr>
        <w:spacing w:after="36"/>
      </w:pPr>
    </w:p>
    <w:p w14:paraId="69BDEE94" w14:textId="77777777" w:rsidR="007B2DDC" w:rsidRDefault="009C3AE9">
      <w:pPr>
        <w:spacing w:before="60" w:after="100"/>
      </w:pPr>
      <w:r>
        <w:rPr>
          <w:rFonts w:eastAsia="Arial"/>
          <w:color w:val="333333"/>
        </w:rPr>
        <w:t>Luca, M. (2011) Reviews, Reputation, and Revenue: The Case of Yelp.com. Harvard Business School Working Paper 12-016.</w:t>
      </w:r>
    </w:p>
    <w:p w14:paraId="367693C9" w14:textId="77777777" w:rsidR="007B2DDC" w:rsidRDefault="007B2DDC">
      <w:pPr>
        <w:spacing w:after="36"/>
      </w:pPr>
    </w:p>
    <w:p w14:paraId="7E104EB2" w14:textId="77777777" w:rsidR="007B2DDC" w:rsidRDefault="009C3AE9">
      <w:pPr>
        <w:spacing w:before="60" w:after="100"/>
      </w:pPr>
      <w:r>
        <w:rPr>
          <w:rFonts w:eastAsia="Arial"/>
          <w:color w:val="333333"/>
        </w:rPr>
        <w:t>Yelp Inc. (2022) State of the Restaurant Industry 2022. Available at: https://trends.yelp.com/state-of-the-restaurant-industry-2022</w:t>
      </w:r>
    </w:p>
    <w:sectPr w:rsidR="007B2DDC">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1FD0D" w14:textId="77777777" w:rsidR="001578EA" w:rsidRDefault="001578EA">
      <w:r>
        <w:separator/>
      </w:r>
    </w:p>
  </w:endnote>
  <w:endnote w:type="continuationSeparator" w:id="0">
    <w:p w14:paraId="0B76FF9E" w14:textId="77777777" w:rsidR="001578EA" w:rsidRDefault="00157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notTrueType/>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32C9" w14:textId="77777777" w:rsidR="00F97FD3" w:rsidRDefault="00F97FD3">
    <w:pPr>
      <w:pBdr>
        <w:top w:val="single" w:sz="4" w:space="4" w:color="1D9E75"/>
      </w:pBdr>
      <w:spacing w:before="120"/>
      <w:jc w:val="right"/>
    </w:pPr>
    <w:r>
      <w:rPr>
        <w:rFonts w:eastAsia="Arial"/>
        <w:color w:val="888888"/>
        <w:sz w:val="18"/>
        <w:szCs w:val="18"/>
      </w:rPr>
      <w:t xml:space="preserve">Page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779AA" w14:textId="77777777" w:rsidR="001578EA" w:rsidRDefault="001578EA">
      <w:r>
        <w:separator/>
      </w:r>
    </w:p>
  </w:footnote>
  <w:footnote w:type="continuationSeparator" w:id="0">
    <w:p w14:paraId="2296A72F" w14:textId="77777777" w:rsidR="001578EA" w:rsidRDefault="00157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12E7C" w14:textId="77777777" w:rsidR="00F97FD3" w:rsidRDefault="00F97FD3">
    <w:pPr>
      <w:pBdr>
        <w:bottom w:val="single" w:sz="4" w:space="4" w:color="1D9E75"/>
      </w:pBdr>
      <w:spacing w:after="120"/>
    </w:pPr>
    <w:r>
      <w:rPr>
        <w:rFonts w:eastAsia="Arial"/>
        <w:color w:val="888888"/>
        <w:sz w:val="18"/>
        <w:szCs w:val="18"/>
      </w:rPr>
      <w:t xml:space="preserve">BDAO Group </w:t>
    </w:r>
    <w:proofErr w:type="gramStart"/>
    <w:r>
      <w:rPr>
        <w:rFonts w:eastAsia="Arial"/>
        <w:color w:val="888888"/>
        <w:sz w:val="18"/>
        <w:szCs w:val="18"/>
      </w:rPr>
      <w:t>Project  |</w:t>
    </w:r>
    <w:proofErr w:type="gramEnd"/>
    <w:r>
      <w:rPr>
        <w:rFonts w:eastAsia="Arial"/>
        <w:color w:val="888888"/>
        <w:sz w:val="18"/>
        <w:szCs w:val="18"/>
      </w:rPr>
      <w:t xml:space="preserve">  Restaurant Success </w:t>
    </w:r>
    <w:proofErr w:type="gramStart"/>
    <w:r>
      <w:rPr>
        <w:rFonts w:eastAsia="Arial"/>
        <w:color w:val="888888"/>
        <w:sz w:val="18"/>
        <w:szCs w:val="18"/>
      </w:rPr>
      <w:t>Index  |</w:t>
    </w:r>
    <w:proofErr w:type="gramEnd"/>
    <w:r>
      <w:rPr>
        <w:rFonts w:eastAsia="Arial"/>
        <w:color w:val="888888"/>
        <w:sz w:val="18"/>
        <w:szCs w:val="18"/>
      </w:rPr>
      <w:t xml:space="preserve">  NROA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E29"/>
    <w:multiLevelType w:val="multilevel"/>
    <w:tmpl w:val="CF1CDA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2280E"/>
    <w:multiLevelType w:val="hybridMultilevel"/>
    <w:tmpl w:val="9D381630"/>
    <w:lvl w:ilvl="0" w:tplc="8FB6D678">
      <w:start w:val="1"/>
      <w:numFmt w:val="bullet"/>
      <w:lvlText w:val="●"/>
      <w:lvlJc w:val="left"/>
      <w:pPr>
        <w:ind w:left="720" w:hanging="360"/>
      </w:pPr>
    </w:lvl>
    <w:lvl w:ilvl="1" w:tplc="323ECFF6">
      <w:start w:val="1"/>
      <w:numFmt w:val="bullet"/>
      <w:lvlText w:val="○"/>
      <w:lvlJc w:val="left"/>
      <w:pPr>
        <w:ind w:left="1440" w:hanging="360"/>
      </w:pPr>
    </w:lvl>
    <w:lvl w:ilvl="2" w:tplc="92CE7464">
      <w:start w:val="1"/>
      <w:numFmt w:val="bullet"/>
      <w:lvlText w:val="■"/>
      <w:lvlJc w:val="left"/>
      <w:pPr>
        <w:ind w:left="2160" w:hanging="360"/>
      </w:pPr>
    </w:lvl>
    <w:lvl w:ilvl="3" w:tplc="BF2A2344">
      <w:start w:val="1"/>
      <w:numFmt w:val="bullet"/>
      <w:lvlText w:val="●"/>
      <w:lvlJc w:val="left"/>
      <w:pPr>
        <w:ind w:left="2880" w:hanging="360"/>
      </w:pPr>
    </w:lvl>
    <w:lvl w:ilvl="4" w:tplc="4E18764E">
      <w:start w:val="1"/>
      <w:numFmt w:val="bullet"/>
      <w:lvlText w:val="○"/>
      <w:lvlJc w:val="left"/>
      <w:pPr>
        <w:ind w:left="3600" w:hanging="360"/>
      </w:pPr>
    </w:lvl>
    <w:lvl w:ilvl="5" w:tplc="2676C82E">
      <w:start w:val="1"/>
      <w:numFmt w:val="bullet"/>
      <w:lvlText w:val="■"/>
      <w:lvlJc w:val="left"/>
      <w:pPr>
        <w:ind w:left="4320" w:hanging="360"/>
      </w:pPr>
    </w:lvl>
    <w:lvl w:ilvl="6" w:tplc="45089554">
      <w:start w:val="1"/>
      <w:numFmt w:val="bullet"/>
      <w:lvlText w:val="●"/>
      <w:lvlJc w:val="left"/>
      <w:pPr>
        <w:ind w:left="5040" w:hanging="360"/>
      </w:pPr>
    </w:lvl>
    <w:lvl w:ilvl="7" w:tplc="5F688838">
      <w:start w:val="1"/>
      <w:numFmt w:val="bullet"/>
      <w:lvlText w:val="●"/>
      <w:lvlJc w:val="left"/>
      <w:pPr>
        <w:ind w:left="5760" w:hanging="360"/>
      </w:pPr>
    </w:lvl>
    <w:lvl w:ilvl="8" w:tplc="68305578">
      <w:start w:val="1"/>
      <w:numFmt w:val="bullet"/>
      <w:lvlText w:val="●"/>
      <w:lvlJc w:val="left"/>
      <w:pPr>
        <w:ind w:left="6480" w:hanging="360"/>
      </w:pPr>
    </w:lvl>
  </w:abstractNum>
  <w:abstractNum w:abstractNumId="2" w15:restartNumberingAfterBreak="0">
    <w:nsid w:val="1B1B1644"/>
    <w:multiLevelType w:val="multilevel"/>
    <w:tmpl w:val="E8988F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7C23F3"/>
    <w:multiLevelType w:val="multilevel"/>
    <w:tmpl w:val="A1AA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143B7"/>
    <w:multiLevelType w:val="multilevel"/>
    <w:tmpl w:val="1964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F4AC2"/>
    <w:multiLevelType w:val="multilevel"/>
    <w:tmpl w:val="520C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36562"/>
    <w:multiLevelType w:val="hybridMultilevel"/>
    <w:tmpl w:val="4AC492F2"/>
    <w:lvl w:ilvl="0" w:tplc="CB98FA2A">
      <w:start w:val="1"/>
      <w:numFmt w:val="decimal"/>
      <w:lvlText w:val="%1."/>
      <w:lvlJc w:val="left"/>
      <w:pPr>
        <w:ind w:left="720" w:hanging="360"/>
      </w:pPr>
    </w:lvl>
    <w:lvl w:ilvl="1" w:tplc="ABC63C1A">
      <w:numFmt w:val="decimal"/>
      <w:lvlText w:val=""/>
      <w:lvlJc w:val="left"/>
    </w:lvl>
    <w:lvl w:ilvl="2" w:tplc="09B6DB94">
      <w:numFmt w:val="decimal"/>
      <w:lvlText w:val=""/>
      <w:lvlJc w:val="left"/>
    </w:lvl>
    <w:lvl w:ilvl="3" w:tplc="6EF061B4">
      <w:numFmt w:val="decimal"/>
      <w:lvlText w:val=""/>
      <w:lvlJc w:val="left"/>
    </w:lvl>
    <w:lvl w:ilvl="4" w:tplc="AA065182">
      <w:numFmt w:val="decimal"/>
      <w:lvlText w:val=""/>
      <w:lvlJc w:val="left"/>
    </w:lvl>
    <w:lvl w:ilvl="5" w:tplc="67B647A8">
      <w:numFmt w:val="decimal"/>
      <w:lvlText w:val=""/>
      <w:lvlJc w:val="left"/>
    </w:lvl>
    <w:lvl w:ilvl="6" w:tplc="6B122BD0">
      <w:numFmt w:val="decimal"/>
      <w:lvlText w:val=""/>
      <w:lvlJc w:val="left"/>
    </w:lvl>
    <w:lvl w:ilvl="7" w:tplc="4B265E8C">
      <w:numFmt w:val="decimal"/>
      <w:lvlText w:val=""/>
      <w:lvlJc w:val="left"/>
    </w:lvl>
    <w:lvl w:ilvl="8" w:tplc="97ECB106">
      <w:numFmt w:val="decimal"/>
      <w:lvlText w:val=""/>
      <w:lvlJc w:val="left"/>
    </w:lvl>
  </w:abstractNum>
  <w:abstractNum w:abstractNumId="7" w15:restartNumberingAfterBreak="0">
    <w:nsid w:val="5E122618"/>
    <w:multiLevelType w:val="multilevel"/>
    <w:tmpl w:val="2E8E76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6420AA"/>
    <w:multiLevelType w:val="multilevel"/>
    <w:tmpl w:val="B87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E353F"/>
    <w:multiLevelType w:val="hybridMultilevel"/>
    <w:tmpl w:val="F174A558"/>
    <w:lvl w:ilvl="0" w:tplc="BC9C20CC">
      <w:start w:val="1"/>
      <w:numFmt w:val="bullet"/>
      <w:lvlText w:val="•"/>
      <w:lvlJc w:val="left"/>
      <w:pPr>
        <w:ind w:left="720" w:hanging="360"/>
      </w:pPr>
    </w:lvl>
    <w:lvl w:ilvl="1" w:tplc="780CE3B2">
      <w:numFmt w:val="decimal"/>
      <w:lvlText w:val=""/>
      <w:lvlJc w:val="left"/>
    </w:lvl>
    <w:lvl w:ilvl="2" w:tplc="E970F27A">
      <w:numFmt w:val="decimal"/>
      <w:lvlText w:val=""/>
      <w:lvlJc w:val="left"/>
    </w:lvl>
    <w:lvl w:ilvl="3" w:tplc="B8228DA4">
      <w:numFmt w:val="decimal"/>
      <w:lvlText w:val=""/>
      <w:lvlJc w:val="left"/>
    </w:lvl>
    <w:lvl w:ilvl="4" w:tplc="5FA018F0">
      <w:numFmt w:val="decimal"/>
      <w:lvlText w:val=""/>
      <w:lvlJc w:val="left"/>
    </w:lvl>
    <w:lvl w:ilvl="5" w:tplc="0E38D3A8">
      <w:numFmt w:val="decimal"/>
      <w:lvlText w:val=""/>
      <w:lvlJc w:val="left"/>
    </w:lvl>
    <w:lvl w:ilvl="6" w:tplc="79D8EC72">
      <w:numFmt w:val="decimal"/>
      <w:lvlText w:val=""/>
      <w:lvlJc w:val="left"/>
    </w:lvl>
    <w:lvl w:ilvl="7" w:tplc="67E8C518">
      <w:numFmt w:val="decimal"/>
      <w:lvlText w:val=""/>
      <w:lvlJc w:val="left"/>
    </w:lvl>
    <w:lvl w:ilvl="8" w:tplc="E66A0018">
      <w:numFmt w:val="decimal"/>
      <w:lvlText w:val=""/>
      <w:lvlJc w:val="left"/>
    </w:lvl>
  </w:abstractNum>
  <w:num w:numId="1" w16cid:durableId="1072700288">
    <w:abstractNumId w:val="7"/>
  </w:num>
  <w:num w:numId="2" w16cid:durableId="1140805806">
    <w:abstractNumId w:val="8"/>
  </w:num>
  <w:num w:numId="3" w16cid:durableId="1195802049">
    <w:abstractNumId w:val="2"/>
  </w:num>
  <w:num w:numId="4" w16cid:durableId="1725830838">
    <w:abstractNumId w:val="5"/>
  </w:num>
  <w:num w:numId="5" w16cid:durableId="1739327152">
    <w:abstractNumId w:val="9"/>
    <w:lvlOverride w:ilvl="0">
      <w:startOverride w:val="1"/>
    </w:lvlOverride>
  </w:num>
  <w:num w:numId="6" w16cid:durableId="1881235555">
    <w:abstractNumId w:val="4"/>
  </w:num>
  <w:num w:numId="7" w16cid:durableId="199629401">
    <w:abstractNumId w:val="0"/>
  </w:num>
  <w:num w:numId="8" w16cid:durableId="615062019">
    <w:abstractNumId w:val="3"/>
  </w:num>
  <w:num w:numId="9" w16cid:durableId="9794634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DDC"/>
    <w:rsid w:val="00054A76"/>
    <w:rsid w:val="000705DC"/>
    <w:rsid w:val="000B2995"/>
    <w:rsid w:val="000E6C82"/>
    <w:rsid w:val="00107C06"/>
    <w:rsid w:val="001476C8"/>
    <w:rsid w:val="001578EA"/>
    <w:rsid w:val="0018001F"/>
    <w:rsid w:val="001B61C4"/>
    <w:rsid w:val="001C132C"/>
    <w:rsid w:val="001C66F1"/>
    <w:rsid w:val="00204EBB"/>
    <w:rsid w:val="00226E19"/>
    <w:rsid w:val="00275843"/>
    <w:rsid w:val="002B58EB"/>
    <w:rsid w:val="00315D38"/>
    <w:rsid w:val="00380B54"/>
    <w:rsid w:val="003B04D1"/>
    <w:rsid w:val="003D1734"/>
    <w:rsid w:val="004020B2"/>
    <w:rsid w:val="004111C3"/>
    <w:rsid w:val="00414134"/>
    <w:rsid w:val="00426DD1"/>
    <w:rsid w:val="00455F5C"/>
    <w:rsid w:val="004A3B72"/>
    <w:rsid w:val="004A4982"/>
    <w:rsid w:val="00561280"/>
    <w:rsid w:val="00566167"/>
    <w:rsid w:val="005C1C10"/>
    <w:rsid w:val="005D37D5"/>
    <w:rsid w:val="00630729"/>
    <w:rsid w:val="0065124F"/>
    <w:rsid w:val="00653FDD"/>
    <w:rsid w:val="006A0808"/>
    <w:rsid w:val="006A5E2D"/>
    <w:rsid w:val="006D38EC"/>
    <w:rsid w:val="006E775C"/>
    <w:rsid w:val="00703682"/>
    <w:rsid w:val="007116C4"/>
    <w:rsid w:val="0073118D"/>
    <w:rsid w:val="007B2DDC"/>
    <w:rsid w:val="00825BA7"/>
    <w:rsid w:val="00903AFD"/>
    <w:rsid w:val="00976E58"/>
    <w:rsid w:val="009C3AE9"/>
    <w:rsid w:val="009F49F6"/>
    <w:rsid w:val="00A33382"/>
    <w:rsid w:val="00AC1076"/>
    <w:rsid w:val="00AD1EDA"/>
    <w:rsid w:val="00AE05C7"/>
    <w:rsid w:val="00B3170B"/>
    <w:rsid w:val="00BE0069"/>
    <w:rsid w:val="00C21858"/>
    <w:rsid w:val="00CC1B35"/>
    <w:rsid w:val="00CF12ED"/>
    <w:rsid w:val="00CF3786"/>
    <w:rsid w:val="00D1419F"/>
    <w:rsid w:val="00DC7BEE"/>
    <w:rsid w:val="00E7627F"/>
    <w:rsid w:val="00ED67CB"/>
    <w:rsid w:val="00F038E0"/>
    <w:rsid w:val="00F262B6"/>
    <w:rsid w:val="00F97FD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552354"/>
  <w15:docId w15:val="{5E55F088-48BE-C746-9209-DB49C51C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eastAsia="Arial"/>
      <w:b/>
      <w:bCs/>
      <w:color w:val="1A1A2E"/>
      <w:sz w:val="36"/>
      <w:szCs w:val="36"/>
    </w:rPr>
  </w:style>
  <w:style w:type="paragraph" w:styleId="Heading2">
    <w:name w:val="heading 2"/>
    <w:uiPriority w:val="9"/>
    <w:unhideWhenUsed/>
    <w:qFormat/>
    <w:pPr>
      <w:spacing w:before="280" w:after="120"/>
      <w:outlineLvl w:val="1"/>
    </w:pPr>
    <w:rPr>
      <w:rFonts w:eastAsia="Arial"/>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65124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5124F"/>
    <w:rPr>
      <w:b/>
      <w:bCs/>
    </w:rPr>
  </w:style>
  <w:style w:type="paragraph" w:customStyle="1" w:styleId="whitespace-normal">
    <w:name w:val="whitespace-normal"/>
    <w:basedOn w:val="Normal"/>
    <w:rsid w:val="0065124F"/>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73118D"/>
    <w:rPr>
      <w:i/>
      <w:iCs/>
    </w:rPr>
  </w:style>
  <w:style w:type="paragraph" w:styleId="Header">
    <w:name w:val="header"/>
    <w:basedOn w:val="Normal"/>
    <w:link w:val="HeaderChar"/>
    <w:uiPriority w:val="99"/>
    <w:semiHidden/>
    <w:unhideWhenUsed/>
    <w:rsid w:val="005C1C10"/>
    <w:pPr>
      <w:tabs>
        <w:tab w:val="center" w:pos="4513"/>
        <w:tab w:val="right" w:pos="9026"/>
      </w:tabs>
    </w:pPr>
  </w:style>
  <w:style w:type="character" w:customStyle="1" w:styleId="HeaderChar">
    <w:name w:val="Header Char"/>
    <w:basedOn w:val="DefaultParagraphFont"/>
    <w:link w:val="Header"/>
    <w:uiPriority w:val="99"/>
    <w:semiHidden/>
    <w:rsid w:val="005C1C10"/>
  </w:style>
  <w:style w:type="paragraph" w:styleId="Footer">
    <w:name w:val="footer"/>
    <w:basedOn w:val="Normal"/>
    <w:link w:val="FooterChar"/>
    <w:uiPriority w:val="99"/>
    <w:semiHidden/>
    <w:unhideWhenUsed/>
    <w:rsid w:val="005C1C10"/>
    <w:pPr>
      <w:tabs>
        <w:tab w:val="center" w:pos="4513"/>
        <w:tab w:val="right" w:pos="9026"/>
      </w:tabs>
    </w:pPr>
  </w:style>
  <w:style w:type="character" w:customStyle="1" w:styleId="FooterChar">
    <w:name w:val="Footer Char"/>
    <w:basedOn w:val="DefaultParagraphFont"/>
    <w:link w:val="Footer"/>
    <w:uiPriority w:val="99"/>
    <w:semiHidden/>
    <w:rsid w:val="005C1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6145</Words>
  <Characters>35031</Characters>
  <Application>Microsoft Office Word</Application>
  <DocSecurity>0</DocSecurity>
  <Lines>291</Lines>
  <Paragraphs>82</Paragraphs>
  <ScaleCrop>false</ScaleCrop>
  <Company/>
  <LinksUpToDate>false</LinksUpToDate>
  <CharactersWithSpaces>41094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 HUIFANG (PGT)</cp:lastModifiedBy>
  <cp:revision>2</cp:revision>
  <dcterms:created xsi:type="dcterms:W3CDTF">2026-05-12T17:16:00Z</dcterms:created>
  <dcterms:modified xsi:type="dcterms:W3CDTF">2026-05-12T17:16:00Z</dcterms:modified>
</cp:coreProperties>
</file>