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2737" w:rsidRPr="00BC2737" w:rsidRDefault="00BC2737" w:rsidP="00BC2737">
      <w:pPr>
        <w:widowControl/>
        <w:jc w:val="center"/>
        <w:rPr>
          <w:rFonts w:ascii="Arial" w:hAnsi="Arial" w:cs="Arial"/>
          <w:color w:val="000000"/>
          <w:kern w:val="0"/>
          <w:szCs w:val="21"/>
        </w:rPr>
      </w:pPr>
      <w:r w:rsidRPr="00BC2737">
        <w:rPr>
          <w:rFonts w:ascii="Arial" w:hAnsi="Arial" w:cs="Arial"/>
          <w:b/>
          <w:bCs/>
          <w:color w:val="333333"/>
          <w:kern w:val="0"/>
          <w:sz w:val="30"/>
          <w:szCs w:val="30"/>
        </w:rPr>
        <w:t>人民检察院刑事诉讼规则</w:t>
      </w:r>
      <w:r w:rsidRPr="00BC2737">
        <w:rPr>
          <w:rFonts w:ascii="Arial" w:hAnsi="Arial" w:cs="Arial"/>
          <w:b/>
          <w:bCs/>
          <w:color w:val="333333"/>
          <w:kern w:val="0"/>
          <w:sz w:val="30"/>
          <w:szCs w:val="30"/>
        </w:rPr>
        <w:t>(2019)</w:t>
      </w:r>
      <w:r w:rsidRPr="00BC2737">
        <w:rPr>
          <w:rFonts w:ascii="Arial" w:hAnsi="Arial" w:cs="Arial"/>
          <w:color w:val="65B12C"/>
          <w:kern w:val="0"/>
          <w:sz w:val="18"/>
          <w:szCs w:val="18"/>
          <w:bdr w:val="single" w:sz="6" w:space="0" w:color="D7EFC6" w:frame="1"/>
          <w:shd w:val="clear" w:color="auto" w:fill="FFFFFF"/>
        </w:rPr>
        <w:t>现行有效</w:t>
      </w:r>
    </w:p>
    <w:p w:rsidR="00BC2737" w:rsidRPr="00BC2737" w:rsidRDefault="00BC2737" w:rsidP="00BC2737">
      <w:pPr>
        <w:widowControl/>
        <w:jc w:val="center"/>
        <w:rPr>
          <w:rFonts w:ascii="Arial" w:hAnsi="Arial" w:cs="Arial"/>
          <w:color w:val="999999"/>
          <w:kern w:val="0"/>
          <w:szCs w:val="21"/>
        </w:rPr>
      </w:pPr>
      <w:r w:rsidRPr="00BC2737">
        <w:rPr>
          <w:rFonts w:ascii="Arial" w:hAnsi="Arial" w:cs="Arial"/>
          <w:color w:val="999999"/>
          <w:kern w:val="0"/>
          <w:szCs w:val="21"/>
        </w:rPr>
        <w:t>发布：</w:t>
      </w:r>
      <w:r w:rsidRPr="00BC2737">
        <w:rPr>
          <w:rFonts w:ascii="Arial" w:hAnsi="Arial" w:cs="Arial"/>
          <w:color w:val="999999"/>
          <w:kern w:val="0"/>
          <w:szCs w:val="21"/>
        </w:rPr>
        <w:t>2019-12-30</w:t>
      </w:r>
      <w:r w:rsidRPr="00BC2737">
        <w:rPr>
          <w:rFonts w:ascii="Arial" w:hAnsi="Arial" w:cs="Arial"/>
          <w:color w:val="999999"/>
          <w:kern w:val="0"/>
          <w:szCs w:val="21"/>
        </w:rPr>
        <w:t>实施：</w:t>
      </w:r>
      <w:r w:rsidRPr="00BC2737">
        <w:rPr>
          <w:rFonts w:ascii="Arial" w:hAnsi="Arial" w:cs="Arial"/>
          <w:color w:val="999999"/>
          <w:kern w:val="0"/>
          <w:szCs w:val="21"/>
        </w:rPr>
        <w:t>2019-12-30</w:t>
      </w:r>
    </w:p>
    <w:p w:rsidR="00BC2737" w:rsidRPr="00BC2737" w:rsidRDefault="00BC2737" w:rsidP="00BC2737">
      <w:pPr>
        <w:widowControl/>
        <w:spacing w:line="390" w:lineRule="atLeast"/>
        <w:jc w:val="left"/>
        <w:rPr>
          <w:rFonts w:ascii="Arial" w:hAnsi="Arial" w:cs="Arial"/>
          <w:color w:val="000000"/>
          <w:kern w:val="0"/>
          <w:sz w:val="24"/>
          <w:szCs w:val="24"/>
        </w:rPr>
      </w:pPr>
      <w:r w:rsidRPr="00BC2737">
        <w:rPr>
          <w:rFonts w:ascii="Arial" w:hAnsi="Arial" w:cs="Arial"/>
          <w:color w:val="000000"/>
          <w:kern w:val="0"/>
          <w:sz w:val="24"/>
          <w:szCs w:val="24"/>
        </w:rPr>
        <w:t>基本信息</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发文字号高检发释字〔</w:t>
      </w:r>
      <w:r w:rsidRPr="00BC2737">
        <w:rPr>
          <w:rFonts w:ascii="Arial" w:hAnsi="Arial" w:cs="Arial"/>
          <w:color w:val="000000"/>
          <w:kern w:val="0"/>
          <w:szCs w:val="21"/>
        </w:rPr>
        <w:t>2019</w:t>
      </w:r>
      <w:r w:rsidRPr="00BC2737">
        <w:rPr>
          <w:rFonts w:ascii="Arial" w:hAnsi="Arial" w:cs="Arial"/>
          <w:color w:val="000000"/>
          <w:kern w:val="0"/>
          <w:szCs w:val="21"/>
        </w:rPr>
        <w:t>〕</w:t>
      </w:r>
      <w:r w:rsidRPr="00BC2737">
        <w:rPr>
          <w:rFonts w:ascii="Arial" w:hAnsi="Arial" w:cs="Arial"/>
          <w:color w:val="000000"/>
          <w:kern w:val="0"/>
          <w:szCs w:val="21"/>
        </w:rPr>
        <w:t>4</w:t>
      </w:r>
      <w:r w:rsidRPr="00BC2737">
        <w:rPr>
          <w:rFonts w:ascii="Arial" w:hAnsi="Arial" w:cs="Arial"/>
          <w:color w:val="000000"/>
          <w:kern w:val="0"/>
          <w:szCs w:val="21"/>
        </w:rPr>
        <w:t>号</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效力级别司法解释</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时效性现行有效</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发布日期</w:t>
      </w:r>
      <w:r w:rsidRPr="00BC2737">
        <w:rPr>
          <w:rFonts w:ascii="Arial" w:hAnsi="Arial" w:cs="Arial"/>
          <w:color w:val="000000"/>
          <w:kern w:val="0"/>
          <w:szCs w:val="21"/>
        </w:rPr>
        <w:t>2019-12-30</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实施日期</w:t>
      </w:r>
      <w:r w:rsidRPr="00BC2737">
        <w:rPr>
          <w:rFonts w:ascii="Arial" w:hAnsi="Arial" w:cs="Arial"/>
          <w:color w:val="000000"/>
          <w:kern w:val="0"/>
          <w:szCs w:val="21"/>
        </w:rPr>
        <w:t>2019-12-30</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发布机关最高人民检察院</w:t>
      </w:r>
    </w:p>
    <w:p w:rsidR="00BC2737" w:rsidRPr="00BC2737" w:rsidRDefault="00BC2737" w:rsidP="00BC2737">
      <w:pPr>
        <w:widowControl/>
        <w:spacing w:line="390" w:lineRule="atLeast"/>
        <w:jc w:val="left"/>
        <w:rPr>
          <w:rFonts w:ascii="Arial" w:hAnsi="Arial" w:cs="Arial"/>
          <w:color w:val="000000"/>
          <w:kern w:val="0"/>
          <w:sz w:val="24"/>
          <w:szCs w:val="24"/>
        </w:rPr>
      </w:pPr>
      <w:r w:rsidRPr="00BC2737">
        <w:rPr>
          <w:rFonts w:ascii="Arial" w:hAnsi="Arial" w:cs="Arial"/>
          <w:color w:val="000000"/>
          <w:kern w:val="0"/>
          <w:sz w:val="24"/>
          <w:szCs w:val="24"/>
        </w:rPr>
        <w:t>法律修订</w:t>
      </w:r>
    </w:p>
    <w:p w:rsidR="00BC2737" w:rsidRPr="00BC2737" w:rsidRDefault="00BC2737" w:rsidP="00BC2737">
      <w:pPr>
        <w:widowControl/>
        <w:jc w:val="left"/>
        <w:rPr>
          <w:rFonts w:ascii="Arial" w:hAnsi="Arial" w:cs="Arial"/>
          <w:color w:val="000000"/>
          <w:kern w:val="0"/>
          <w:szCs w:val="21"/>
        </w:rPr>
      </w:pPr>
      <w:r w:rsidRPr="00BC2737">
        <w:rPr>
          <w:rFonts w:ascii="Arial" w:hAnsi="Arial" w:cs="Arial"/>
          <w:color w:val="000000"/>
          <w:kern w:val="0"/>
          <w:szCs w:val="21"/>
        </w:rPr>
        <w:t>2019</w:t>
      </w:r>
      <w:r w:rsidRPr="00BC2737">
        <w:rPr>
          <w:rFonts w:ascii="Arial" w:hAnsi="Arial" w:cs="Arial"/>
          <w:color w:val="000000"/>
          <w:kern w:val="0"/>
          <w:szCs w:val="21"/>
        </w:rPr>
        <w:t>年</w:t>
      </w:r>
      <w:r w:rsidRPr="00BC2737">
        <w:rPr>
          <w:rFonts w:ascii="Arial" w:hAnsi="Arial" w:cs="Arial"/>
          <w:color w:val="000000"/>
          <w:kern w:val="0"/>
          <w:szCs w:val="21"/>
        </w:rPr>
        <w:t>12</w:t>
      </w:r>
      <w:r w:rsidRPr="00BC2737">
        <w:rPr>
          <w:rFonts w:ascii="Arial" w:hAnsi="Arial" w:cs="Arial"/>
          <w:color w:val="000000"/>
          <w:kern w:val="0"/>
          <w:szCs w:val="21"/>
        </w:rPr>
        <w:t>月</w:t>
      </w:r>
      <w:r w:rsidRPr="00BC2737">
        <w:rPr>
          <w:rFonts w:ascii="Arial" w:hAnsi="Arial" w:cs="Arial"/>
          <w:color w:val="000000"/>
          <w:kern w:val="0"/>
          <w:szCs w:val="21"/>
        </w:rPr>
        <w:t>2</w:t>
      </w:r>
      <w:r w:rsidRPr="00BC2737">
        <w:rPr>
          <w:rFonts w:ascii="Arial" w:hAnsi="Arial" w:cs="Arial"/>
          <w:color w:val="000000"/>
          <w:kern w:val="0"/>
          <w:szCs w:val="21"/>
        </w:rPr>
        <w:t>日最高人民检察院第十三届检察委员会第二十八次会议通过，自</w:t>
      </w:r>
      <w:r w:rsidRPr="00BC2737">
        <w:rPr>
          <w:rFonts w:ascii="Arial" w:hAnsi="Arial" w:cs="Arial"/>
          <w:color w:val="000000"/>
          <w:kern w:val="0"/>
          <w:szCs w:val="21"/>
        </w:rPr>
        <w:t>2019</w:t>
      </w:r>
      <w:r w:rsidRPr="00BC2737">
        <w:rPr>
          <w:rFonts w:ascii="Arial" w:hAnsi="Arial" w:cs="Arial"/>
          <w:color w:val="000000"/>
          <w:kern w:val="0"/>
          <w:szCs w:val="21"/>
        </w:rPr>
        <w:t>年</w:t>
      </w:r>
      <w:r w:rsidRPr="00BC2737">
        <w:rPr>
          <w:rFonts w:ascii="Arial" w:hAnsi="Arial" w:cs="Arial"/>
          <w:color w:val="000000"/>
          <w:kern w:val="0"/>
          <w:szCs w:val="21"/>
        </w:rPr>
        <w:t>12</w:t>
      </w:r>
      <w:r w:rsidRPr="00BC2737">
        <w:rPr>
          <w:rFonts w:ascii="Arial" w:hAnsi="Arial" w:cs="Arial"/>
          <w:color w:val="000000"/>
          <w:kern w:val="0"/>
          <w:szCs w:val="21"/>
        </w:rPr>
        <w:t>月</w:t>
      </w:r>
      <w:r w:rsidRPr="00BC2737">
        <w:rPr>
          <w:rFonts w:ascii="Arial" w:hAnsi="Arial" w:cs="Arial"/>
          <w:color w:val="000000"/>
          <w:kern w:val="0"/>
          <w:szCs w:val="21"/>
        </w:rPr>
        <w:t>30</w:t>
      </w:r>
      <w:r w:rsidRPr="00BC2737">
        <w:rPr>
          <w:rFonts w:ascii="Arial" w:hAnsi="Arial" w:cs="Arial"/>
          <w:color w:val="000000"/>
          <w:kern w:val="0"/>
          <w:szCs w:val="21"/>
        </w:rPr>
        <w:t>日起施行</w:t>
      </w:r>
    </w:p>
    <w:p w:rsidR="00BC2737" w:rsidRPr="00BC2737" w:rsidRDefault="00BC2737" w:rsidP="00BC2737">
      <w:pPr>
        <w:widowControl/>
        <w:spacing w:line="390" w:lineRule="atLeast"/>
        <w:jc w:val="left"/>
        <w:rPr>
          <w:rFonts w:ascii="Arial" w:hAnsi="Arial" w:cs="Arial"/>
          <w:color w:val="000000"/>
          <w:kern w:val="0"/>
          <w:sz w:val="24"/>
          <w:szCs w:val="24"/>
        </w:rPr>
      </w:pPr>
      <w:r w:rsidRPr="00BC2737">
        <w:rPr>
          <w:rFonts w:ascii="Arial" w:hAnsi="Arial" w:cs="Arial"/>
          <w:color w:val="000000"/>
          <w:kern w:val="0"/>
          <w:sz w:val="24"/>
          <w:szCs w:val="24"/>
        </w:rPr>
        <w:t>正文</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第一章　通　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为保证人民检察院在刑事诉讼中严格依照法定程序办案，正确履行职权，实现惩罚犯罪与保障人权的统一，根据《中华人民共和国刑事诉讼法》《中华人民共和国人民检察院组织法》和有关法律规定，结合人民检察院工作实际，制定本规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刑事诉讼中的任务，是立案侦查直接受理的案件、审查逮捕、审查起诉和提起公诉、对刑事诉讼实行法律监督，保证准确、及时查明犯罪事实，正确应用法律，惩罚犯罪分子，保障无罪的人不受刑事追究，保障刑事法律的统一正确实施，维护社会主义法制，尊重和保障人权，保护公民的人身权利、财产权利、民主权利和其他权利，保障社会主义建设事业的顺利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人民检察院办理刑事案件，应当严格遵守《中华人民共和国刑事诉讼法》以及其他法律的有关规定，秉持客观公正的立场，尊重和保障人权，既要追诉犯罪，也要保障无罪的人不受刑事追究。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人民检察院办理刑事案件，由检察官、检察长、检察委员会在各自职权范围内对办案事项作出决定，并依照规定承担相应司法责任。</w:t>
      </w:r>
      <w:r w:rsidRPr="00BC2737">
        <w:rPr>
          <w:rFonts w:ascii="Arial" w:hAnsi="Arial" w:cs="Arial"/>
          <w:color w:val="333333"/>
          <w:kern w:val="0"/>
          <w:szCs w:val="21"/>
        </w:rPr>
        <w:t xml:space="preserve"> </w:t>
      </w:r>
      <w:r w:rsidRPr="00BC2737">
        <w:rPr>
          <w:rFonts w:ascii="Arial" w:hAnsi="Arial" w:cs="Arial"/>
          <w:color w:val="333333"/>
          <w:kern w:val="0"/>
          <w:szCs w:val="21"/>
        </w:rPr>
        <w:t>检察官在检察长领导下开展工作。重大办案事项，由检察长决定。检察长可以根据案件情况，提交检察委员会讨论决定。其他办案事项，检察长可以自行决定，也可以委托检察官决定。</w:t>
      </w:r>
      <w:r w:rsidRPr="00BC2737">
        <w:rPr>
          <w:rFonts w:ascii="Arial" w:hAnsi="Arial" w:cs="Arial"/>
          <w:color w:val="333333"/>
          <w:kern w:val="0"/>
          <w:szCs w:val="21"/>
        </w:rPr>
        <w:t xml:space="preserve"> </w:t>
      </w:r>
      <w:r w:rsidRPr="00BC2737">
        <w:rPr>
          <w:rFonts w:ascii="Arial" w:hAnsi="Arial" w:cs="Arial"/>
          <w:color w:val="333333"/>
          <w:kern w:val="0"/>
          <w:szCs w:val="21"/>
        </w:rPr>
        <w:t>本规则对应当由检察长或者检察委员会决定的重大办案事项有明确规定的，依照本规则的规定。本规则没有明确规定的，省级人民检察院可以制定有关规定，报最高人民检察院批准。</w:t>
      </w:r>
      <w:r w:rsidRPr="00BC2737">
        <w:rPr>
          <w:rFonts w:ascii="Arial" w:hAnsi="Arial" w:cs="Arial"/>
          <w:color w:val="333333"/>
          <w:kern w:val="0"/>
          <w:szCs w:val="21"/>
        </w:rPr>
        <w:t xml:space="preserve"> </w:t>
      </w:r>
      <w:r w:rsidRPr="00BC2737">
        <w:rPr>
          <w:rFonts w:ascii="Arial" w:hAnsi="Arial" w:cs="Arial"/>
          <w:color w:val="333333"/>
          <w:kern w:val="0"/>
          <w:szCs w:val="21"/>
        </w:rPr>
        <w:t>以人民检察院名义制发的法律文书，由检察</w:t>
      </w:r>
      <w:r w:rsidRPr="00BC2737">
        <w:rPr>
          <w:rFonts w:ascii="Arial" w:hAnsi="Arial" w:cs="Arial"/>
          <w:color w:val="333333"/>
          <w:kern w:val="0"/>
          <w:szCs w:val="21"/>
        </w:rPr>
        <w:lastRenderedPageBreak/>
        <w:t>长签发；属于检察官职权范围内决定事项的，检察长可以授权检察官签发。</w:t>
      </w:r>
      <w:r w:rsidRPr="00BC2737">
        <w:rPr>
          <w:rFonts w:ascii="Arial" w:hAnsi="Arial" w:cs="Arial"/>
          <w:color w:val="333333"/>
          <w:kern w:val="0"/>
          <w:szCs w:val="21"/>
        </w:rPr>
        <w:t xml:space="preserve"> </w:t>
      </w:r>
      <w:r w:rsidRPr="00BC2737">
        <w:rPr>
          <w:rFonts w:ascii="Arial" w:hAnsi="Arial" w:cs="Arial"/>
          <w:color w:val="333333"/>
          <w:kern w:val="0"/>
          <w:szCs w:val="21"/>
        </w:rPr>
        <w:t>重大、疑难、复杂或者有社会影响的案件，应当向检察长报告。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刑事案件，根据案件情况，可以由一名检察官独任办理，也可以由两名以上检察官组成办案组办理。由检察官办案组办理的，检察长应当指定一名检察官担任主办检察官，组织、指挥办案组办理案件。</w:t>
      </w:r>
      <w:r w:rsidRPr="00BC2737">
        <w:rPr>
          <w:rFonts w:ascii="Arial" w:hAnsi="Arial" w:cs="Arial"/>
          <w:color w:val="333333"/>
          <w:kern w:val="0"/>
          <w:szCs w:val="21"/>
        </w:rPr>
        <w:t xml:space="preserve"> </w:t>
      </w:r>
      <w:r w:rsidRPr="00BC2737">
        <w:rPr>
          <w:rFonts w:ascii="Arial" w:hAnsi="Arial" w:cs="Arial"/>
          <w:color w:val="333333"/>
          <w:kern w:val="0"/>
          <w:szCs w:val="21"/>
        </w:rPr>
        <w:t>检察官办理案件，可以根据需要配备检察官助理、书记员、司法警察、检察技术人员等检察辅助人员。检察辅助人员依照法律规定承担相应的检察辅助事务。</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人民检察院根据检察工作需要设置业务机构，在刑事诉讼中按照分工履行职责。</w:t>
      </w:r>
      <w:r w:rsidRPr="00BC2737">
        <w:rPr>
          <w:rFonts w:ascii="Arial" w:hAnsi="Arial" w:cs="Arial"/>
          <w:color w:val="333333"/>
          <w:kern w:val="0"/>
          <w:szCs w:val="21"/>
        </w:rPr>
        <w:t xml:space="preserve"> </w:t>
      </w:r>
      <w:r w:rsidRPr="00BC2737">
        <w:rPr>
          <w:rFonts w:ascii="Arial" w:hAnsi="Arial" w:cs="Arial"/>
          <w:color w:val="333333"/>
          <w:kern w:val="0"/>
          <w:szCs w:val="21"/>
        </w:rPr>
        <w:t>业务机构负责人对本部门的办案活动进行监督管理。需要报请检察长决定的事项和需要向检察长报告的案件，应当先由业务机构负责人审核。业务机构负责人可以主持召开检察官联席会议进行讨论，也可以直接报请检察长决定或者向检察长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检察长不同意检察官处理意见的，可以要求检察官复核，也可以直接作出决定，或者提请检察委员会讨论决定。</w:t>
      </w:r>
      <w:r w:rsidRPr="00BC2737">
        <w:rPr>
          <w:rFonts w:ascii="Arial" w:hAnsi="Arial" w:cs="Arial"/>
          <w:color w:val="333333"/>
          <w:kern w:val="0"/>
          <w:szCs w:val="21"/>
        </w:rPr>
        <w:t xml:space="preserve"> </w:t>
      </w:r>
      <w:r w:rsidRPr="00BC2737">
        <w:rPr>
          <w:rFonts w:ascii="Arial" w:hAnsi="Arial" w:cs="Arial"/>
          <w:color w:val="333333"/>
          <w:kern w:val="0"/>
          <w:szCs w:val="21"/>
        </w:rPr>
        <w:t>检察官执行检察长决定时，认为决定错误的，应当书面提出意见。检察长不改变原决定的，检察官应当执行。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同一刑事案件的审查逮捕、审查起诉、出庭支持公诉和立案监督、侦查监督、审判监督等工作，由同一检察官或者检察官办案组负责，但是审查逮捕、审查起诉由不同人民检察院管辖，或者依照法律、有关规定应当另行指派检察官或者检察官办案组办理的除外。</w:t>
      </w:r>
      <w:r w:rsidRPr="00BC2737">
        <w:rPr>
          <w:rFonts w:ascii="Arial" w:hAnsi="Arial" w:cs="Arial"/>
          <w:color w:val="333333"/>
          <w:kern w:val="0"/>
          <w:szCs w:val="21"/>
        </w:rPr>
        <w:t xml:space="preserve"> </w:t>
      </w:r>
      <w:r w:rsidRPr="00BC2737">
        <w:rPr>
          <w:rFonts w:ascii="Arial" w:hAnsi="Arial" w:cs="Arial"/>
          <w:color w:val="333333"/>
          <w:kern w:val="0"/>
          <w:szCs w:val="21"/>
        </w:rPr>
        <w:t>人民检察院履行审查逮捕和审查起诉职责的办案部门，本规则中统称为负责捕诉的部门。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最高人民检察院领导地方各级人民检察院和专门人民检察院的工作，上级人民检察院领导下级人民检察院的工作。检察长统一领导人民检察院的工作。</w:t>
      </w:r>
      <w:r w:rsidRPr="00BC2737">
        <w:rPr>
          <w:rFonts w:ascii="Arial" w:hAnsi="Arial" w:cs="Arial"/>
          <w:color w:val="333333"/>
          <w:kern w:val="0"/>
          <w:szCs w:val="21"/>
        </w:rPr>
        <w:t xml:space="preserve"> </w:t>
      </w:r>
      <w:r w:rsidRPr="00BC2737">
        <w:rPr>
          <w:rFonts w:ascii="Arial" w:hAnsi="Arial" w:cs="Arial"/>
          <w:color w:val="333333"/>
          <w:kern w:val="0"/>
          <w:szCs w:val="21"/>
        </w:rPr>
        <w:t>上级人民检察院可以依法统一调用辖区的检察人员办理案件，调用的决定应当以书面形式作出。被调用的检察官可以代表办理案件的人民检察院履行出庭支持公诉等各项检察职责。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上级人民检察院对下级人民检察院作出的决定，有权予以撤销或者变更；发现下级人民检察院办理的案件有错误的，有权指令下级人民检察院予以纠正。</w:t>
      </w:r>
      <w:r w:rsidRPr="00BC2737">
        <w:rPr>
          <w:rFonts w:ascii="Arial" w:hAnsi="Arial" w:cs="Arial"/>
          <w:color w:val="333333"/>
          <w:kern w:val="0"/>
          <w:szCs w:val="21"/>
        </w:rPr>
        <w:t xml:space="preserve"> </w:t>
      </w:r>
      <w:r w:rsidRPr="00BC2737">
        <w:rPr>
          <w:rFonts w:ascii="Arial" w:hAnsi="Arial" w:cs="Arial"/>
          <w:color w:val="333333"/>
          <w:kern w:val="0"/>
          <w:szCs w:val="21"/>
        </w:rPr>
        <w:t>下级人民检察院对上级人民检察院的决定应当执行。如果认为有错误的，应当在执行的同时向上级人民检察院报告。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犯罪嫌疑人、被告人自愿如实供述自己的罪行，承认指控的犯罪事实，愿意接受处罚的，可以依法从宽处理。</w:t>
      </w:r>
      <w:r w:rsidRPr="00BC2737">
        <w:rPr>
          <w:rFonts w:ascii="Arial" w:hAnsi="Arial" w:cs="Arial"/>
          <w:color w:val="333333"/>
          <w:kern w:val="0"/>
          <w:szCs w:val="21"/>
        </w:rPr>
        <w:t xml:space="preserve"> </w:t>
      </w:r>
      <w:r w:rsidRPr="00BC2737">
        <w:rPr>
          <w:rFonts w:ascii="Arial" w:hAnsi="Arial" w:cs="Arial"/>
          <w:color w:val="333333"/>
          <w:kern w:val="0"/>
          <w:szCs w:val="21"/>
        </w:rPr>
        <w:t>认罪认罚从宽制度适用于所有刑事案件。人民检察院办理刑事案件的各个诉讼环节，都应当做好认罪认罚的相关工作。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人民检察院办理刑事案件的活动依照规定接受人民监督员监督。</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第二章　管　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人民检察院在对诉讼活动实行法律监督中发现的司法工作人员利用职权实施的非法拘禁、刑讯逼供、非法搜查等侵犯公民权利、损害司法公正的犯罪，可以由人民检察院立案侦查。</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对于公安机关管辖的国家机关工作人员利用职权实施的重大犯罪案件，需要由人民检察院直接受理的，经省级以上人民检察院决定，可以由人民检察院立案侦查。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人民检察院办理直接受理侦查的案件，由设区的市级人民检察院立案侦查。基层人民检察院发现犯罪线索的，应当报设区的市级人民检察院决定立案侦查。</w:t>
      </w:r>
      <w:r w:rsidRPr="00BC2737">
        <w:rPr>
          <w:rFonts w:ascii="Arial" w:hAnsi="Arial" w:cs="Arial"/>
          <w:color w:val="333333"/>
          <w:kern w:val="0"/>
          <w:szCs w:val="21"/>
        </w:rPr>
        <w:t xml:space="preserve"> </w:t>
      </w:r>
      <w:r w:rsidRPr="00BC2737">
        <w:rPr>
          <w:rFonts w:ascii="Arial" w:hAnsi="Arial" w:cs="Arial"/>
          <w:color w:val="333333"/>
          <w:kern w:val="0"/>
          <w:szCs w:val="21"/>
        </w:rPr>
        <w:t>设区的市级人民检察院根据案件情况也可以将案件交由基层人民检察院立案侦查，或者要求基层人民检察院协助侦查。对于刑事执行派出检察院辖区内与刑事执行活动有关的犯罪线索，可以交由刑事执行派出检察院立案侦查。</w:t>
      </w:r>
      <w:r w:rsidRPr="00BC2737">
        <w:rPr>
          <w:rFonts w:ascii="Arial" w:hAnsi="Arial" w:cs="Arial"/>
          <w:color w:val="333333"/>
          <w:kern w:val="0"/>
          <w:szCs w:val="21"/>
        </w:rPr>
        <w:t xml:space="preserve"> </w:t>
      </w:r>
      <w:r w:rsidRPr="00BC2737">
        <w:rPr>
          <w:rFonts w:ascii="Arial" w:hAnsi="Arial" w:cs="Arial"/>
          <w:color w:val="333333"/>
          <w:kern w:val="0"/>
          <w:szCs w:val="21"/>
        </w:rPr>
        <w:t>最高人民检察院、省级人民检察院发现犯罪线索的，可以自行立案侦查，也可以将犯罪线索交由指定的省级人民检察院或者设区的市级人民检察院立案侦查。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对本规则第十三条第二款规定的案件，人民检察院需要直接立案侦查的，应当层报省级人民检察院决定。</w:t>
      </w:r>
      <w:r w:rsidRPr="00BC2737">
        <w:rPr>
          <w:rFonts w:ascii="Arial" w:hAnsi="Arial" w:cs="Arial"/>
          <w:color w:val="333333"/>
          <w:kern w:val="0"/>
          <w:szCs w:val="21"/>
        </w:rPr>
        <w:t xml:space="preserve"> </w:t>
      </w:r>
      <w:r w:rsidRPr="00BC2737">
        <w:rPr>
          <w:rFonts w:ascii="Arial" w:hAnsi="Arial" w:cs="Arial"/>
          <w:color w:val="333333"/>
          <w:kern w:val="0"/>
          <w:szCs w:val="21"/>
        </w:rPr>
        <w:t>报请省级人民检察院决定立案侦查的案件，应当制作提请批准直接受理书，写明案件情况以及需要由人民检察院立案侦查的理由，并附有关材料。</w:t>
      </w:r>
      <w:r w:rsidRPr="00BC2737">
        <w:rPr>
          <w:rFonts w:ascii="Arial" w:hAnsi="Arial" w:cs="Arial"/>
          <w:color w:val="333333"/>
          <w:kern w:val="0"/>
          <w:szCs w:val="21"/>
        </w:rPr>
        <w:t xml:space="preserve"> </w:t>
      </w:r>
      <w:r w:rsidRPr="00BC2737">
        <w:rPr>
          <w:rFonts w:ascii="Arial" w:hAnsi="Arial" w:cs="Arial"/>
          <w:color w:val="333333"/>
          <w:kern w:val="0"/>
          <w:szCs w:val="21"/>
        </w:rPr>
        <w:t>省级人民检察院应当在收到提请批准直接受理书后十日以内作出是否立案侦查的决定。省级人民检察院可以决定由设区的市级人民检察院立案侦查，也可以自行立案侦查。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级人民检察院在必要的时候，可以直接立案侦查或者组织、指挥、参与侦查下级人民检察院管辖的案件。下级人民检察院认为案情重大、复杂，需要由上级人民检察院立案侦查的案件，可以请求移送上级人民检察院立案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人民检察院办理直接受理侦查的案件，发现犯罪嫌疑人同时涉嫌监察机关管辖的职务犯罪线索的，应当及时与同级监察机关沟通。</w:t>
      </w:r>
      <w:r w:rsidRPr="00BC2737">
        <w:rPr>
          <w:rFonts w:ascii="Arial" w:hAnsi="Arial" w:cs="Arial"/>
          <w:color w:val="333333"/>
          <w:kern w:val="0"/>
          <w:szCs w:val="21"/>
        </w:rPr>
        <w:t xml:space="preserve"> </w:t>
      </w:r>
      <w:r w:rsidRPr="00BC2737">
        <w:rPr>
          <w:rFonts w:ascii="Arial" w:hAnsi="Arial" w:cs="Arial"/>
          <w:color w:val="333333"/>
          <w:kern w:val="0"/>
          <w:szCs w:val="21"/>
        </w:rPr>
        <w:t>经沟通，认为全案由监察机关管辖更为适宜的，人民检察院应当将案件和相应职务犯罪线索一并移送监察机关；认为由监察机关和人民检察院分别管辖更为适宜的，人民检察院应当将监察机关管辖的相应职务犯罪线索移送监察机关，对依法由人民检察院管辖的犯罪案件继续侦查。</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人民检察院应当及时将沟通情况报告上一级人民检察院。沟通期间不得停止对案件的侦查。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人民检察院办理直接受理侦查的案件涉及公安机关管辖的刑事案件，应当将属于公安机关管辖的刑事案件移送公安机关。如果涉嫌的主罪属于公安机关管辖，由公安机关为主侦查，人</w:t>
      </w:r>
      <w:r w:rsidRPr="00BC2737">
        <w:rPr>
          <w:rFonts w:ascii="Arial" w:hAnsi="Arial" w:cs="Arial"/>
          <w:color w:val="333333"/>
          <w:kern w:val="0"/>
          <w:szCs w:val="21"/>
        </w:rPr>
        <w:lastRenderedPageBreak/>
        <w:t>民检察院予以配合；如果涉嫌的主罪属于人民检察院管辖，由人民检察院为主侦查，公安机关予以配合。</w:t>
      </w:r>
      <w:r w:rsidRPr="00BC2737">
        <w:rPr>
          <w:rFonts w:ascii="Arial" w:hAnsi="Arial" w:cs="Arial"/>
          <w:color w:val="333333"/>
          <w:kern w:val="0"/>
          <w:szCs w:val="21"/>
        </w:rPr>
        <w:t xml:space="preserve"> </w:t>
      </w:r>
      <w:r w:rsidRPr="00BC2737">
        <w:rPr>
          <w:rFonts w:ascii="Arial" w:hAnsi="Arial" w:cs="Arial"/>
          <w:color w:val="333333"/>
          <w:kern w:val="0"/>
          <w:szCs w:val="21"/>
        </w:rPr>
        <w:t>对于一人犯数罪、共同犯罪、共同犯罪的犯罪嫌疑人还实施其他犯罪、多个犯罪嫌疑人实施的犯罪存在关联，并案处理有利于查明案件事实和诉讼进行的，人民检察院可以在职责范围内对相关犯罪案件并案处理。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本规则第十三条规定的案件，由犯罪嫌疑人工作单位所在地的人民检察院管辖。如果由其他人民检察院管辖更为适宜的，可以由其他人民检察院管辖。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对管辖不明确的案件，可以由有关人民检察院协商确定管辖。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几个人民检察院都有权管辖的案件，由最初受理的人民检察院管辖。必要时，可以由主要犯罪地的人民检察院管辖。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对于下列案件，上级人民检察院可以指定管辖：</w:t>
      </w:r>
      <w:r w:rsidRPr="00BC2737">
        <w:rPr>
          <w:rFonts w:ascii="Arial" w:hAnsi="Arial" w:cs="Arial"/>
          <w:color w:val="333333"/>
          <w:kern w:val="0"/>
          <w:szCs w:val="21"/>
        </w:rPr>
        <w:t xml:space="preserve"> </w:t>
      </w:r>
      <w:r w:rsidRPr="00BC2737">
        <w:rPr>
          <w:rFonts w:ascii="Arial" w:hAnsi="Arial" w:cs="Arial"/>
          <w:color w:val="333333"/>
          <w:kern w:val="0"/>
          <w:szCs w:val="21"/>
        </w:rPr>
        <w:t>（一）管辖有争议的案件；</w:t>
      </w:r>
      <w:r w:rsidRPr="00BC2737">
        <w:rPr>
          <w:rFonts w:ascii="Arial" w:hAnsi="Arial" w:cs="Arial"/>
          <w:color w:val="333333"/>
          <w:kern w:val="0"/>
          <w:szCs w:val="21"/>
        </w:rPr>
        <w:t xml:space="preserve"> </w:t>
      </w:r>
      <w:r w:rsidRPr="00BC2737">
        <w:rPr>
          <w:rFonts w:ascii="Arial" w:hAnsi="Arial" w:cs="Arial"/>
          <w:color w:val="333333"/>
          <w:kern w:val="0"/>
          <w:szCs w:val="21"/>
        </w:rPr>
        <w:t>（二）需要改变管辖的案件；</w:t>
      </w:r>
      <w:r w:rsidRPr="00BC2737">
        <w:rPr>
          <w:rFonts w:ascii="Arial" w:hAnsi="Arial" w:cs="Arial"/>
          <w:color w:val="333333"/>
          <w:kern w:val="0"/>
          <w:szCs w:val="21"/>
        </w:rPr>
        <w:t xml:space="preserve"> </w:t>
      </w:r>
      <w:r w:rsidRPr="00BC2737">
        <w:rPr>
          <w:rFonts w:ascii="Arial" w:hAnsi="Arial" w:cs="Arial"/>
          <w:color w:val="333333"/>
          <w:kern w:val="0"/>
          <w:szCs w:val="21"/>
        </w:rPr>
        <w:t>（三）需要集中管辖的特定类型的案件；</w:t>
      </w:r>
      <w:r w:rsidRPr="00BC2737">
        <w:rPr>
          <w:rFonts w:ascii="Arial" w:hAnsi="Arial" w:cs="Arial"/>
          <w:color w:val="333333"/>
          <w:kern w:val="0"/>
          <w:szCs w:val="21"/>
        </w:rPr>
        <w:t xml:space="preserve"> </w:t>
      </w:r>
      <w:r w:rsidRPr="00BC2737">
        <w:rPr>
          <w:rFonts w:ascii="Arial" w:hAnsi="Arial" w:cs="Arial"/>
          <w:color w:val="333333"/>
          <w:kern w:val="0"/>
          <w:szCs w:val="21"/>
        </w:rPr>
        <w:t>（四）其他需要指定管辖的案件。</w:t>
      </w:r>
      <w:r w:rsidRPr="00BC2737">
        <w:rPr>
          <w:rFonts w:ascii="Arial" w:hAnsi="Arial" w:cs="Arial"/>
          <w:color w:val="333333"/>
          <w:kern w:val="0"/>
          <w:szCs w:val="21"/>
        </w:rPr>
        <w:t xml:space="preserve"> </w:t>
      </w:r>
      <w:r w:rsidRPr="00BC2737">
        <w:rPr>
          <w:rFonts w:ascii="Arial" w:hAnsi="Arial" w:cs="Arial"/>
          <w:color w:val="333333"/>
          <w:kern w:val="0"/>
          <w:szCs w:val="21"/>
        </w:rPr>
        <w:t>对前款案件的审查起诉指定管辖的，人民检察院应当与相应的人民法院协商一致。对前款第三项案件的审查逮捕指定管辖的，人民检察院应当与相应的公安机关协商一致。</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军事检察院等专门人民检察院的管辖以及军队与地方互涉刑事案件的管辖，按照有关规定执行。</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第三章　回　避</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在受理举报和办理案件过程中，发现有刑事诉讼法第二十九条或者第三十条规定的情形之一的，应当自行提出回避；没有自行提出回避的，人民检察院应当决定其回避，当事人及其法定代理人有权要求其回避。</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检察人员自行回避的，应当书面或者口头提出，并说明理由。口头提出的，应当记录在案。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人民检察院应当告知当事人及其法定代理人有依法申请回避的权利，并告知办理相关案件的检察人员、书记员等人员的姓名、职务等有关情况。</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当事人及其法定代理人要求检察人员回避的，应当书面或者口头向人民检察院提出，并说明理由。口头提出的，应当记录在案。根据刑事诉讼法第三十条的规定要求检察人员回避的，应当提供有关证明材料。</w:t>
      </w:r>
      <w:r w:rsidRPr="00BC2737">
        <w:rPr>
          <w:rFonts w:ascii="Arial" w:hAnsi="Arial" w:cs="Arial"/>
          <w:color w:val="333333"/>
          <w:kern w:val="0"/>
          <w:szCs w:val="21"/>
        </w:rPr>
        <w:t xml:space="preserve"> </w:t>
      </w:r>
      <w:r w:rsidRPr="00BC2737">
        <w:rPr>
          <w:rFonts w:ascii="Arial" w:hAnsi="Arial" w:cs="Arial"/>
          <w:color w:val="333333"/>
          <w:kern w:val="0"/>
          <w:szCs w:val="21"/>
        </w:rPr>
        <w:t>人民检察院经过审查或者调查，认为检察人员符合回避条件的，应当作出回避决定；不符合回避条件的，应当驳回申请。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开庭审理过程中，当事人及其法定代理人向法庭申请出庭的检察人员回避的，在收到人民法院通知后，人民检察院应当作出回避或者驳回申请的决定。不属于刑事诉讼法第二十九条、第三十条规定情形的回避申请，出席法庭的检察人员应当建议法庭当庭驳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检察长的回避，由检察委员会讨论决定。检察委员会讨论检察长回避问题时，由副检察长主持，检察长不得参加。</w:t>
      </w:r>
      <w:r w:rsidRPr="00BC2737">
        <w:rPr>
          <w:rFonts w:ascii="Arial" w:hAnsi="Arial" w:cs="Arial"/>
          <w:color w:val="333333"/>
          <w:kern w:val="0"/>
          <w:szCs w:val="21"/>
        </w:rPr>
        <w:t xml:space="preserve"> </w:t>
      </w:r>
      <w:r w:rsidRPr="00BC2737">
        <w:rPr>
          <w:rFonts w:ascii="Arial" w:hAnsi="Arial" w:cs="Arial"/>
          <w:color w:val="333333"/>
          <w:kern w:val="0"/>
          <w:szCs w:val="21"/>
        </w:rPr>
        <w:t>其他检察人员的回避，由检察长决定。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当事人及其法定代理人要求公安机关负责人回避，向同级人民检察院提出，或者向公安机关提出后，公安机关移送同级人民检察院的，由检察长提交检察委员会讨论决定。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检察长应当回避，本人没有自行回避，当事人及其法定代理人也没有申请其回避的，检察委员会应当决定其回避。</w:t>
      </w:r>
      <w:r w:rsidRPr="00BC2737">
        <w:rPr>
          <w:rFonts w:ascii="Arial" w:hAnsi="Arial" w:cs="Arial"/>
          <w:color w:val="333333"/>
          <w:kern w:val="0"/>
          <w:szCs w:val="21"/>
        </w:rPr>
        <w:t xml:space="preserve"> </w:t>
      </w:r>
      <w:r w:rsidRPr="00BC2737">
        <w:rPr>
          <w:rFonts w:ascii="Arial" w:hAnsi="Arial" w:cs="Arial"/>
          <w:color w:val="333333"/>
          <w:kern w:val="0"/>
          <w:szCs w:val="21"/>
        </w:rPr>
        <w:t>其他检察人员有前款规定情形的，检察长应当决定其回避。</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人民检察院作出驳回申请回避的决定后，应当告知当事人及其法定代理人如不服本决定，有权在收到驳回申请回避的决定书后五日以内向原决定机关申请复议一次。</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当事人及其法定代理人对驳回申请回避的决定不服申请复议的，决定机关应当在三日以内作出复议决定并书面通知申请人。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对人民检察院直接受理的案件进行侦查的人员或者进行补充侦查的人员在回避决定作出以前和复议期间，不得停止对案件的侦查。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参加过同一案件侦查的人员，不得承办该案的审查逮捕、审查起诉、出庭支持公诉和诉讼监督工作，但在审查起诉阶段参加自行补充侦查的人员除外。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被决定回避的检察长在回避决定作出以前所取得的证据和进行的诉讼行为是否有效，由检察委员会根据案件具体情况决定。</w:t>
      </w:r>
      <w:r w:rsidRPr="00BC2737">
        <w:rPr>
          <w:rFonts w:ascii="Arial" w:hAnsi="Arial" w:cs="Arial"/>
          <w:color w:val="333333"/>
          <w:kern w:val="0"/>
          <w:szCs w:val="21"/>
        </w:rPr>
        <w:t xml:space="preserve"> </w:t>
      </w:r>
      <w:r w:rsidRPr="00BC2737">
        <w:rPr>
          <w:rFonts w:ascii="Arial" w:hAnsi="Arial" w:cs="Arial"/>
          <w:color w:val="333333"/>
          <w:kern w:val="0"/>
          <w:szCs w:val="21"/>
        </w:rPr>
        <w:t>被决定回避的其他检察人员在回避决定作出以前所取得的证据和进行的诉讼行为是否有效，由检察长根据案件具体情况决定。</w:t>
      </w:r>
      <w:r w:rsidRPr="00BC2737">
        <w:rPr>
          <w:rFonts w:ascii="Arial" w:hAnsi="Arial" w:cs="Arial"/>
          <w:color w:val="333333"/>
          <w:kern w:val="0"/>
          <w:szCs w:val="21"/>
        </w:rPr>
        <w:t xml:space="preserve"> </w:t>
      </w:r>
      <w:r w:rsidRPr="00BC2737">
        <w:rPr>
          <w:rFonts w:ascii="Arial" w:hAnsi="Arial" w:cs="Arial"/>
          <w:color w:val="333333"/>
          <w:kern w:val="0"/>
          <w:szCs w:val="21"/>
        </w:rPr>
        <w:t>被决定回避的公安机关负责人在回避决定作出以前所进行的诉讼行为是否有效，由作出决定的人民检察院检察委员会根据案件具体情况决定。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本规则关于回避的规定，适用于书记员、司法警察和人民检察院聘请或者指派的翻译人员、鉴定人。</w:t>
      </w:r>
      <w:r w:rsidRPr="00BC2737">
        <w:rPr>
          <w:rFonts w:ascii="Arial" w:hAnsi="Arial" w:cs="Arial"/>
          <w:color w:val="333333"/>
          <w:kern w:val="0"/>
          <w:szCs w:val="21"/>
        </w:rPr>
        <w:t xml:space="preserve"> </w:t>
      </w:r>
      <w:r w:rsidRPr="00BC2737">
        <w:rPr>
          <w:rFonts w:ascii="Arial" w:hAnsi="Arial" w:cs="Arial"/>
          <w:color w:val="333333"/>
          <w:kern w:val="0"/>
          <w:szCs w:val="21"/>
        </w:rPr>
        <w:t>书记员、司法警察和人民检察院聘请或者指派的翻译人员、鉴定人的回避由检察</w:t>
      </w:r>
      <w:r w:rsidRPr="00BC2737">
        <w:rPr>
          <w:rFonts w:ascii="Arial" w:hAnsi="Arial" w:cs="Arial"/>
          <w:color w:val="333333"/>
          <w:kern w:val="0"/>
          <w:szCs w:val="21"/>
        </w:rPr>
        <w:lastRenderedPageBreak/>
        <w:t>长决定。</w:t>
      </w:r>
      <w:r w:rsidRPr="00BC2737">
        <w:rPr>
          <w:rFonts w:ascii="Arial" w:hAnsi="Arial" w:cs="Arial"/>
          <w:color w:val="333333"/>
          <w:kern w:val="0"/>
          <w:szCs w:val="21"/>
        </w:rPr>
        <w:t xml:space="preserve"> </w:t>
      </w:r>
      <w:r w:rsidRPr="00BC2737">
        <w:rPr>
          <w:rFonts w:ascii="Arial" w:hAnsi="Arial" w:cs="Arial"/>
          <w:color w:val="333333"/>
          <w:kern w:val="0"/>
          <w:szCs w:val="21"/>
        </w:rPr>
        <w:t>辩护人、诉讼代理人可以依照刑事诉讼法及本规则关于回避的规定要求回避、申请复议。</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第四章　辩护与代理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人民检察院在办案过程中，应当依法保障犯罪嫌疑人行使辩护权利。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辩护人、诉讼代理人向人民检察院提出有关申请、要求或者提交有关书面材料的，负责案件管理的部门应当接收并及时移送办案部门或者与办案部门联系，具体业务由办案部门负责办理，本规则另有规定的除外。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侦查的部门在第一次讯问犯罪嫌疑人或者对其采取强制措施时，应当告知犯罪嫌疑人有权委托辩护人，并告知其如果因经济困难或者其他原因没有委托辩护人的，可以申请法律援助。属于刑事诉讼法第三十五条规定情形的，应当告知犯罪嫌疑人有权获得法律援助。</w:t>
      </w:r>
      <w:r w:rsidRPr="00BC2737">
        <w:rPr>
          <w:rFonts w:ascii="Arial" w:hAnsi="Arial" w:cs="Arial"/>
          <w:color w:val="333333"/>
          <w:kern w:val="0"/>
          <w:szCs w:val="21"/>
        </w:rPr>
        <w:t xml:space="preserve"> </w:t>
      </w:r>
      <w:r w:rsidRPr="00BC2737">
        <w:rPr>
          <w:rFonts w:ascii="Arial" w:hAnsi="Arial" w:cs="Arial"/>
          <w:color w:val="333333"/>
          <w:kern w:val="0"/>
          <w:szCs w:val="21"/>
        </w:rPr>
        <w:t>人民检察院自收到移送起诉案卷材料之日起三日以内，应当告知犯罪嫌疑人有权委托辩护人，并告知其如果因经济困难或者其他原因没有委托辩护人的，可以申请法律援助。属于刑事诉讼法第三十五条规定情形的，应当告知犯罪嫌疑人有权获得法律援助。</w:t>
      </w:r>
      <w:r w:rsidRPr="00BC2737">
        <w:rPr>
          <w:rFonts w:ascii="Arial" w:hAnsi="Arial" w:cs="Arial"/>
          <w:color w:val="333333"/>
          <w:kern w:val="0"/>
          <w:szCs w:val="21"/>
        </w:rPr>
        <w:t xml:space="preserve"> </w:t>
      </w:r>
      <w:r w:rsidRPr="00BC2737">
        <w:rPr>
          <w:rFonts w:ascii="Arial" w:hAnsi="Arial" w:cs="Arial"/>
          <w:color w:val="333333"/>
          <w:kern w:val="0"/>
          <w:szCs w:val="21"/>
        </w:rPr>
        <w:t>当面口头告知的，应当记入笔录，由被告知人签名；电话告知的，应当记录在案；书面告知的，应当将送达回执入卷。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在押或者被指定居所监视居住的犯罪嫌疑人向人民检察院提出委托辩护人要求的，人民检察院应当及时向其监护人、近亲属或者其指定的人员转达要求，并记录在案。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案件和审查起诉案件，发现犯罪嫌疑人是盲、聋、哑人或者是尚未完全丧失辨认或者控制自己行为能力的精神病人，或者可能被判处无期徒刑、死刑，没有委托辩护人的，应当自发现之日起三日以内书面通知法律援助机构指派律师为其提供辩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收到在押或者被指定居所监视居住的犯罪嫌疑人提出的法律援助申请，应当在二十四小时以内将申请材料转交法律援助机构，并通知犯罪嫌疑人的监护人、近亲属或者其委托的其他人员协助提供有关证件、证明等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属于应当提供法律援助的情形，犯罪嫌疑人拒绝法律援助机构指派的律师作为辩护人的，人民检察院应当查明拒绝的原因。有正当理由的，予以准许，但犯罪嫌疑人需另行委托辩护人；犯罪嫌疑人未另行委托辩护人的，应当书面通知法律援助机构另行指派律师为其提供辩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辩护人接受委托后告知人民检察院，或者法律援助机构指派律师后通知人民检察院的，人民检察院负责案件管理的部门应当及时登记辩护人的相关信息，并将有关情况和材料及时通知、移交办案部门。</w:t>
      </w:r>
      <w:r w:rsidRPr="00BC2737">
        <w:rPr>
          <w:rFonts w:ascii="Arial" w:hAnsi="Arial" w:cs="Arial"/>
          <w:color w:val="333333"/>
          <w:kern w:val="0"/>
          <w:szCs w:val="21"/>
        </w:rPr>
        <w:t xml:space="preserve"> </w:t>
      </w:r>
      <w:r w:rsidRPr="00BC2737">
        <w:rPr>
          <w:rFonts w:ascii="Arial" w:hAnsi="Arial" w:cs="Arial"/>
          <w:color w:val="333333"/>
          <w:kern w:val="0"/>
          <w:szCs w:val="21"/>
        </w:rPr>
        <w:t>负责案件管理的部门对办理业务的辩护律师，应当查验其律师执业证书、律师事务所证明和授权委托书或者法律援助公函。对其他辩护人、诉讼代理人，应当查验其身份证明和授权委托书。</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人民检察院负责案件管理的部门应当依照法律规定对辩护人、诉讼代理人的资格进行审查，办案部门应当予以协助。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自人民检察院对案件审查起诉之日起，应当允许辩护律师查阅、摘抄、复制本案的案卷材料。案卷材料包括案件的诉讼文书和证据材料。</w:t>
      </w:r>
      <w:r w:rsidRPr="00BC2737">
        <w:rPr>
          <w:rFonts w:ascii="Arial" w:hAnsi="Arial" w:cs="Arial"/>
          <w:color w:val="333333"/>
          <w:kern w:val="0"/>
          <w:szCs w:val="21"/>
        </w:rPr>
        <w:t xml:space="preserve"> </w:t>
      </w:r>
      <w:r w:rsidRPr="00BC2737">
        <w:rPr>
          <w:rFonts w:ascii="Arial" w:hAnsi="Arial" w:cs="Arial"/>
          <w:color w:val="333333"/>
          <w:kern w:val="0"/>
          <w:szCs w:val="21"/>
        </w:rPr>
        <w:t>人民检察院直接受理侦查案件移送起诉，审查起诉案件退回补充侦查、改变管辖、提起公诉的，应当及时告知辩护律师。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自人民检察院对案件审查起诉之日起，律师以外的辩护人向人民检察院申请查阅、摘抄、复制本案的案卷材料或者申请同在押、被监视居住的犯罪嫌疑人会见和通信的，由人民检察院负责捕诉的部门进行审查并作出是否许可的决定，在三日以内书面通知申请人。</w:t>
      </w:r>
      <w:r w:rsidRPr="00BC2737">
        <w:rPr>
          <w:rFonts w:ascii="Arial" w:hAnsi="Arial" w:cs="Arial"/>
          <w:color w:val="333333"/>
          <w:kern w:val="0"/>
          <w:szCs w:val="21"/>
        </w:rPr>
        <w:t xml:space="preserve"> </w:t>
      </w:r>
      <w:r w:rsidRPr="00BC2737">
        <w:rPr>
          <w:rFonts w:ascii="Arial" w:hAnsi="Arial" w:cs="Arial"/>
          <w:color w:val="333333"/>
          <w:kern w:val="0"/>
          <w:szCs w:val="21"/>
        </w:rPr>
        <w:t>人民检察院许可律师以外的辩护人同在押或者被监视居住的犯罪嫌疑人通信的，可以要求看守所或者公安机关将书信送交人民检察院进行检查。</w:t>
      </w:r>
      <w:r w:rsidRPr="00BC2737">
        <w:rPr>
          <w:rFonts w:ascii="Arial" w:hAnsi="Arial" w:cs="Arial"/>
          <w:color w:val="333333"/>
          <w:kern w:val="0"/>
          <w:szCs w:val="21"/>
        </w:rPr>
        <w:t xml:space="preserve"> </w:t>
      </w:r>
      <w:r w:rsidRPr="00BC2737">
        <w:rPr>
          <w:rFonts w:ascii="Arial" w:hAnsi="Arial" w:cs="Arial"/>
          <w:color w:val="333333"/>
          <w:kern w:val="0"/>
          <w:szCs w:val="21"/>
        </w:rPr>
        <w:t>律师以外的辩护人申请查阅、摘抄、复制案卷材料或者申请同在押、被监视居住的犯罪嫌疑人会见和通信，具有下列情形之一的，人民检察院可以不予许可：</w:t>
      </w:r>
      <w:r w:rsidRPr="00BC2737">
        <w:rPr>
          <w:rFonts w:ascii="Arial" w:hAnsi="Arial" w:cs="Arial"/>
          <w:color w:val="333333"/>
          <w:kern w:val="0"/>
          <w:szCs w:val="21"/>
        </w:rPr>
        <w:t xml:space="preserve"> </w:t>
      </w:r>
      <w:r w:rsidRPr="00BC2737">
        <w:rPr>
          <w:rFonts w:ascii="Arial" w:hAnsi="Arial" w:cs="Arial"/>
          <w:color w:val="333333"/>
          <w:kern w:val="0"/>
          <w:szCs w:val="21"/>
        </w:rPr>
        <w:t>（一）同案犯罪嫌疑人在逃的；</w:t>
      </w:r>
      <w:r w:rsidRPr="00BC2737">
        <w:rPr>
          <w:rFonts w:ascii="Arial" w:hAnsi="Arial" w:cs="Arial"/>
          <w:color w:val="333333"/>
          <w:kern w:val="0"/>
          <w:szCs w:val="21"/>
        </w:rPr>
        <w:t xml:space="preserve"> </w:t>
      </w:r>
      <w:r w:rsidRPr="00BC2737">
        <w:rPr>
          <w:rFonts w:ascii="Arial" w:hAnsi="Arial" w:cs="Arial"/>
          <w:color w:val="333333"/>
          <w:kern w:val="0"/>
          <w:szCs w:val="21"/>
        </w:rPr>
        <w:t>（二）案件事实不清，证据不足，或者遗漏罪行、遗漏同案犯罪嫌疑人需要补充侦查的；</w:t>
      </w:r>
      <w:r w:rsidRPr="00BC2737">
        <w:rPr>
          <w:rFonts w:ascii="Arial" w:hAnsi="Arial" w:cs="Arial"/>
          <w:color w:val="333333"/>
          <w:kern w:val="0"/>
          <w:szCs w:val="21"/>
        </w:rPr>
        <w:t xml:space="preserve"> </w:t>
      </w:r>
      <w:r w:rsidRPr="00BC2737">
        <w:rPr>
          <w:rFonts w:ascii="Arial" w:hAnsi="Arial" w:cs="Arial"/>
          <w:color w:val="333333"/>
          <w:kern w:val="0"/>
          <w:szCs w:val="21"/>
        </w:rPr>
        <w:t>（三）涉及国家秘密或者商业秘密的；</w:t>
      </w:r>
      <w:r w:rsidRPr="00BC2737">
        <w:rPr>
          <w:rFonts w:ascii="Arial" w:hAnsi="Arial" w:cs="Arial"/>
          <w:color w:val="333333"/>
          <w:kern w:val="0"/>
          <w:szCs w:val="21"/>
        </w:rPr>
        <w:t xml:space="preserve"> </w:t>
      </w:r>
      <w:r w:rsidRPr="00BC2737">
        <w:rPr>
          <w:rFonts w:ascii="Arial" w:hAnsi="Arial" w:cs="Arial"/>
          <w:color w:val="333333"/>
          <w:kern w:val="0"/>
          <w:szCs w:val="21"/>
        </w:rPr>
        <w:t>（四）有事实表明存在串供、毁灭、伪造证据或者危害证人人身安全可能的。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辩护律师或者经过许可的其他辩护人到人民检察院查阅、摘抄、复制本案的案卷材料，由负责案件管理的部门及时安排，由办案部门提供案卷材料。因办案部门工作等原因无法及时安排的，应当向辩护人说明，并自即日起三个工作日以内安排辩护人阅卷，办案部门应当予以配合。</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人民检察院应当为辩护人查阅、摘抄、复制案卷材料设置专门的场所或者电子卷宗阅卷终端设备。必要时，人民检察院可以派员在场协助。</w:t>
      </w:r>
      <w:r w:rsidRPr="00BC2737">
        <w:rPr>
          <w:rFonts w:ascii="Arial" w:hAnsi="Arial" w:cs="Arial"/>
          <w:color w:val="333333"/>
          <w:kern w:val="0"/>
          <w:szCs w:val="21"/>
        </w:rPr>
        <w:t xml:space="preserve"> </w:t>
      </w:r>
      <w:r w:rsidRPr="00BC2737">
        <w:rPr>
          <w:rFonts w:ascii="Arial" w:hAnsi="Arial" w:cs="Arial"/>
          <w:color w:val="333333"/>
          <w:kern w:val="0"/>
          <w:szCs w:val="21"/>
        </w:rPr>
        <w:t>辩护人复制案卷材料可以采取复印、拍照、扫描、刻录等方式，人民检察院不收取费用。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案件提请批准逮捕或者移送起诉后，辩护人认为公安机关在侦查期间收集的证明犯罪嫌疑人无罪或者罪轻的证据材料未提交，申请人民检察院向公安机关调取的，人民检察院负责捕诉的部门应当及时审查。经审查，认为辩护人申请调取的证据已收集并且与案件事实有联系的，应当予以调取；认为辩护人申请调取的证据未收集或者与案件事实没有联系的，应当决定不</w:t>
      </w:r>
      <w:r w:rsidRPr="00BC2737">
        <w:rPr>
          <w:rFonts w:ascii="Arial" w:hAnsi="Arial" w:cs="Arial"/>
          <w:color w:val="333333"/>
          <w:kern w:val="0"/>
          <w:szCs w:val="21"/>
        </w:rPr>
        <w:lastRenderedPageBreak/>
        <w:t>予调取并向辩护人说明理由。公安机关移送相关证据材料的，人民检察院应当在三日以内告知辩护人。</w:t>
      </w:r>
      <w:r w:rsidRPr="00BC2737">
        <w:rPr>
          <w:rFonts w:ascii="Arial" w:hAnsi="Arial" w:cs="Arial"/>
          <w:color w:val="333333"/>
          <w:kern w:val="0"/>
          <w:szCs w:val="21"/>
        </w:rPr>
        <w:t xml:space="preserve"> </w:t>
      </w:r>
      <w:r w:rsidRPr="00BC2737">
        <w:rPr>
          <w:rFonts w:ascii="Arial" w:hAnsi="Arial" w:cs="Arial"/>
          <w:color w:val="333333"/>
          <w:kern w:val="0"/>
          <w:szCs w:val="21"/>
        </w:rPr>
        <w:t>人民检察院办理直接受理侦查的案件，适用前款规定。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在人民检察院侦查、审查逮捕、审查起诉过程中，辩护人收集的有关犯罪嫌疑人不在犯罪现场、未达到刑事责任年龄、属于依法不负刑事责任的精神病人的证据，告知人民检察院的，人民检察院应当及时审查。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案件移送起诉后，辩护律师依据刑事诉讼法第四十三条第一款的规定申请人民检察院收集、调取证据的，人民检察院负责捕诉的部门应当及时审查。经审查，认为需要收集、调取证据的，应当决定收集、调取并制作笔录附卷；决定不予收集、调取的，应当书面说明理由。</w:t>
      </w:r>
      <w:r w:rsidRPr="00BC2737">
        <w:rPr>
          <w:rFonts w:ascii="Arial" w:hAnsi="Arial" w:cs="Arial"/>
          <w:color w:val="333333"/>
          <w:kern w:val="0"/>
          <w:szCs w:val="21"/>
        </w:rPr>
        <w:t xml:space="preserve"> </w:t>
      </w:r>
      <w:r w:rsidRPr="00BC2737">
        <w:rPr>
          <w:rFonts w:ascii="Arial" w:hAnsi="Arial" w:cs="Arial"/>
          <w:color w:val="333333"/>
          <w:kern w:val="0"/>
          <w:szCs w:val="21"/>
        </w:rPr>
        <w:t>人民检察院根据辩护律师的申请收集、调取证据时，辩护律师可以在场。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辩护律师申请人民检察院许可其向被害人或者其近亲属、被害人提供的证人收集与本案有关材料的，人民检察院负责捕诉的部门应当及时进行审查。人民检察院应当在五日以内作出是否许可的决定，通知辩护律师；不予许可的，应当书面说明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在人民检察院侦查、审查逮捕、审查起诉过程中，辩护人要求听取其意见的，办案部门应当及时安排。辩护人提出书面意见的，办案部门应当接收并登记。</w:t>
      </w:r>
      <w:r w:rsidRPr="00BC2737">
        <w:rPr>
          <w:rFonts w:ascii="Arial" w:hAnsi="Arial" w:cs="Arial"/>
          <w:color w:val="333333"/>
          <w:kern w:val="0"/>
          <w:szCs w:val="21"/>
        </w:rPr>
        <w:t xml:space="preserve"> </w:t>
      </w:r>
      <w:r w:rsidRPr="00BC2737">
        <w:rPr>
          <w:rFonts w:ascii="Arial" w:hAnsi="Arial" w:cs="Arial"/>
          <w:color w:val="333333"/>
          <w:kern w:val="0"/>
          <w:szCs w:val="21"/>
        </w:rPr>
        <w:t>听取辩护人意见应当制作笔录或者记录在案，辩护人提出的书面意见应当附卷。</w:t>
      </w:r>
      <w:r w:rsidRPr="00BC2737">
        <w:rPr>
          <w:rFonts w:ascii="Arial" w:hAnsi="Arial" w:cs="Arial"/>
          <w:color w:val="333333"/>
          <w:kern w:val="0"/>
          <w:szCs w:val="21"/>
        </w:rPr>
        <w:t xml:space="preserve"> </w:t>
      </w:r>
      <w:r w:rsidRPr="00BC2737">
        <w:rPr>
          <w:rFonts w:ascii="Arial" w:hAnsi="Arial" w:cs="Arial"/>
          <w:color w:val="333333"/>
          <w:kern w:val="0"/>
          <w:szCs w:val="21"/>
        </w:rPr>
        <w:t>辩护人提交案件相关材料的，办案部门应当将辩护人提交材料的目的、来源及内容等情况记录在案，一并附卷。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自收到移送起诉案卷材料之日起三日以内，应当告知被害人及其法定代理人或者其近亲属、附带民事诉讼的当事人及其法定代理人有权委托诉讼代理人。被害人及其法定代理人、近亲属因经济困难没有委托诉讼代理人的，应当告知其可以申请法律援助。</w:t>
      </w:r>
      <w:r w:rsidRPr="00BC2737">
        <w:rPr>
          <w:rFonts w:ascii="Arial" w:hAnsi="Arial" w:cs="Arial"/>
          <w:color w:val="333333"/>
          <w:kern w:val="0"/>
          <w:szCs w:val="21"/>
        </w:rPr>
        <w:t xml:space="preserve"> </w:t>
      </w:r>
      <w:r w:rsidRPr="00BC2737">
        <w:rPr>
          <w:rFonts w:ascii="Arial" w:hAnsi="Arial" w:cs="Arial"/>
          <w:color w:val="333333"/>
          <w:kern w:val="0"/>
          <w:szCs w:val="21"/>
        </w:rPr>
        <w:t>当面口头告知的，应当记入笔录，由被告知人签名；电话告知的，应当记录在案；书面告知的，应当将送达回执入卷。被害人众多或者不确定，无法以上述方式逐一告知的，可以公告告知。无法告知的，应当记录在案。</w:t>
      </w:r>
      <w:r w:rsidRPr="00BC2737">
        <w:rPr>
          <w:rFonts w:ascii="Arial" w:hAnsi="Arial" w:cs="Arial"/>
          <w:color w:val="333333"/>
          <w:kern w:val="0"/>
          <w:szCs w:val="21"/>
        </w:rPr>
        <w:t xml:space="preserve"> </w:t>
      </w:r>
      <w:r w:rsidRPr="00BC2737">
        <w:rPr>
          <w:rFonts w:ascii="Arial" w:hAnsi="Arial" w:cs="Arial"/>
          <w:color w:val="333333"/>
          <w:kern w:val="0"/>
          <w:szCs w:val="21"/>
        </w:rPr>
        <w:t>被害人有法定代理人的，应当告知其法定代理人；没有法定代理人的，应当告知其近亲属。</w:t>
      </w:r>
      <w:r w:rsidRPr="00BC2737">
        <w:rPr>
          <w:rFonts w:ascii="Arial" w:hAnsi="Arial" w:cs="Arial"/>
          <w:color w:val="333333"/>
          <w:kern w:val="0"/>
          <w:szCs w:val="21"/>
        </w:rPr>
        <w:t xml:space="preserve"> </w:t>
      </w:r>
      <w:r w:rsidRPr="00BC2737">
        <w:rPr>
          <w:rFonts w:ascii="Arial" w:hAnsi="Arial" w:cs="Arial"/>
          <w:color w:val="333333"/>
          <w:kern w:val="0"/>
          <w:szCs w:val="21"/>
        </w:rPr>
        <w:t>法定代理人或者近亲属为二人以上的，可以告知其中一人。告知时应当按照刑事诉讼法第一百零八条第三项、第六项列举的顺序择先进行。</w:t>
      </w:r>
      <w:r w:rsidRPr="00BC2737">
        <w:rPr>
          <w:rFonts w:ascii="Arial" w:hAnsi="Arial" w:cs="Arial"/>
          <w:color w:val="333333"/>
          <w:kern w:val="0"/>
          <w:szCs w:val="21"/>
        </w:rPr>
        <w:t xml:space="preserve"> </w:t>
      </w:r>
      <w:r w:rsidRPr="00BC2737">
        <w:rPr>
          <w:rFonts w:ascii="Arial" w:hAnsi="Arial" w:cs="Arial"/>
          <w:color w:val="333333"/>
          <w:kern w:val="0"/>
          <w:szCs w:val="21"/>
        </w:rPr>
        <w:t>当事人及其法定代理人、近亲属委托诉讼代理人的，参照刑事诉讼法第三十三条等法律规定执行。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经人民检察院许可，诉讼代理人查阅、摘抄、复制本案案卷材料的，参照本规则第四十九条的规定办理。</w:t>
      </w:r>
      <w:r w:rsidRPr="00BC2737">
        <w:rPr>
          <w:rFonts w:ascii="Arial" w:hAnsi="Arial" w:cs="Arial"/>
          <w:color w:val="333333"/>
          <w:kern w:val="0"/>
          <w:szCs w:val="21"/>
        </w:rPr>
        <w:t xml:space="preserve"> </w:t>
      </w:r>
      <w:r w:rsidRPr="00BC2737">
        <w:rPr>
          <w:rFonts w:ascii="Arial" w:hAnsi="Arial" w:cs="Arial"/>
          <w:color w:val="333333"/>
          <w:kern w:val="0"/>
          <w:szCs w:val="21"/>
        </w:rPr>
        <w:t>律师担任诉讼代理人，需要申请人民检察院收集、调取证据的，参照本规则第五十二条的规定办理。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辩护人、诉讼代理人认为公安机关、人民检察院、人民法院及其工作人员具有下列阻碍其依法行使诉讼权利行为之一，向同级或者上一级人民检察院申诉或者控告的，人民检察院负责控告申诉检察的部门应当接受并依法办理，其他办案部门应当予以配合：</w:t>
      </w:r>
      <w:r w:rsidRPr="00BC2737">
        <w:rPr>
          <w:rFonts w:ascii="Arial" w:hAnsi="Arial" w:cs="Arial"/>
          <w:color w:val="333333"/>
          <w:kern w:val="0"/>
          <w:szCs w:val="21"/>
        </w:rPr>
        <w:t xml:space="preserve"> </w:t>
      </w:r>
      <w:r w:rsidRPr="00BC2737">
        <w:rPr>
          <w:rFonts w:ascii="Arial" w:hAnsi="Arial" w:cs="Arial"/>
          <w:color w:val="333333"/>
          <w:kern w:val="0"/>
          <w:szCs w:val="21"/>
        </w:rPr>
        <w:t>（一）违反规定，对辩护人、诉讼代理人提出的回避要求不予受理或者对不予回避决定不服的复议申请不予受理的；</w:t>
      </w:r>
      <w:r w:rsidRPr="00BC2737">
        <w:rPr>
          <w:rFonts w:ascii="Arial" w:hAnsi="Arial" w:cs="Arial"/>
          <w:color w:val="333333"/>
          <w:kern w:val="0"/>
          <w:szCs w:val="21"/>
        </w:rPr>
        <w:t xml:space="preserve"> </w:t>
      </w:r>
      <w:r w:rsidRPr="00BC2737">
        <w:rPr>
          <w:rFonts w:ascii="Arial" w:hAnsi="Arial" w:cs="Arial"/>
          <w:color w:val="333333"/>
          <w:kern w:val="0"/>
          <w:szCs w:val="21"/>
        </w:rPr>
        <w:t>（二）未依法告知犯罪嫌疑人、被告人有权委托辩护人的；</w:t>
      </w:r>
      <w:r w:rsidRPr="00BC2737">
        <w:rPr>
          <w:rFonts w:ascii="Arial" w:hAnsi="Arial" w:cs="Arial"/>
          <w:color w:val="333333"/>
          <w:kern w:val="0"/>
          <w:szCs w:val="21"/>
        </w:rPr>
        <w:t xml:space="preserve"> </w:t>
      </w:r>
      <w:r w:rsidRPr="00BC2737">
        <w:rPr>
          <w:rFonts w:ascii="Arial" w:hAnsi="Arial" w:cs="Arial"/>
          <w:color w:val="333333"/>
          <w:kern w:val="0"/>
          <w:szCs w:val="21"/>
        </w:rPr>
        <w:t>（三）未转达在押或者被监视居住的犯罪嫌疑人、被告人委托辩护人的要求或者未转交其申请法律援助材料的；</w:t>
      </w:r>
      <w:r w:rsidRPr="00BC2737">
        <w:rPr>
          <w:rFonts w:ascii="Arial" w:hAnsi="Arial" w:cs="Arial"/>
          <w:color w:val="333333"/>
          <w:kern w:val="0"/>
          <w:szCs w:val="21"/>
        </w:rPr>
        <w:t xml:space="preserve"> </w:t>
      </w:r>
      <w:r w:rsidRPr="00BC2737">
        <w:rPr>
          <w:rFonts w:ascii="Arial" w:hAnsi="Arial" w:cs="Arial"/>
          <w:color w:val="333333"/>
          <w:kern w:val="0"/>
          <w:szCs w:val="21"/>
        </w:rPr>
        <w:t>（四）应当通知而不通知法律援助机构为符合条件的犯罪嫌疑人、被告人或者被申请强制医疗的人指派律师提供辩护或者法律援助的；</w:t>
      </w:r>
      <w:r w:rsidRPr="00BC2737">
        <w:rPr>
          <w:rFonts w:ascii="Arial" w:hAnsi="Arial" w:cs="Arial"/>
          <w:color w:val="333333"/>
          <w:kern w:val="0"/>
          <w:szCs w:val="21"/>
        </w:rPr>
        <w:t xml:space="preserve"> </w:t>
      </w:r>
      <w:r w:rsidRPr="00BC2737">
        <w:rPr>
          <w:rFonts w:ascii="Arial" w:hAnsi="Arial" w:cs="Arial"/>
          <w:color w:val="333333"/>
          <w:kern w:val="0"/>
          <w:szCs w:val="21"/>
        </w:rPr>
        <w:t>（五）在规定时间内不受理、不答复辩护人提出的变更强制措施申请或者解除强制措施要求的；</w:t>
      </w:r>
      <w:r w:rsidRPr="00BC2737">
        <w:rPr>
          <w:rFonts w:ascii="Arial" w:hAnsi="Arial" w:cs="Arial"/>
          <w:color w:val="333333"/>
          <w:kern w:val="0"/>
          <w:szCs w:val="21"/>
        </w:rPr>
        <w:t xml:space="preserve"> </w:t>
      </w:r>
      <w:r w:rsidRPr="00BC2737">
        <w:rPr>
          <w:rFonts w:ascii="Arial" w:hAnsi="Arial" w:cs="Arial"/>
          <w:color w:val="333333"/>
          <w:kern w:val="0"/>
          <w:szCs w:val="21"/>
        </w:rPr>
        <w:t>（六）未依法告知辩护律师犯罪嫌疑人涉嫌的罪名和案件有关情况的；</w:t>
      </w:r>
      <w:r w:rsidRPr="00BC2737">
        <w:rPr>
          <w:rFonts w:ascii="Arial" w:hAnsi="Arial" w:cs="Arial"/>
          <w:color w:val="333333"/>
          <w:kern w:val="0"/>
          <w:szCs w:val="21"/>
        </w:rPr>
        <w:t xml:space="preserve"> </w:t>
      </w:r>
      <w:r w:rsidRPr="00BC2737">
        <w:rPr>
          <w:rFonts w:ascii="Arial" w:hAnsi="Arial" w:cs="Arial"/>
          <w:color w:val="333333"/>
          <w:kern w:val="0"/>
          <w:szCs w:val="21"/>
        </w:rPr>
        <w:t>（七）违法限制辩护律师同在押、被监视居住的犯罪嫌疑人、被告人会见和通信的；</w:t>
      </w:r>
      <w:r w:rsidRPr="00BC2737">
        <w:rPr>
          <w:rFonts w:ascii="Arial" w:hAnsi="Arial" w:cs="Arial"/>
          <w:color w:val="333333"/>
          <w:kern w:val="0"/>
          <w:szCs w:val="21"/>
        </w:rPr>
        <w:t xml:space="preserve"> </w:t>
      </w:r>
      <w:r w:rsidRPr="00BC2737">
        <w:rPr>
          <w:rFonts w:ascii="Arial" w:hAnsi="Arial" w:cs="Arial"/>
          <w:color w:val="333333"/>
          <w:kern w:val="0"/>
          <w:szCs w:val="21"/>
        </w:rPr>
        <w:t>（八）违法不允许辩护律师查阅、摘抄、复制本案的案卷材料的；</w:t>
      </w:r>
      <w:r w:rsidRPr="00BC2737">
        <w:rPr>
          <w:rFonts w:ascii="Arial" w:hAnsi="Arial" w:cs="Arial"/>
          <w:color w:val="333333"/>
          <w:kern w:val="0"/>
          <w:szCs w:val="21"/>
        </w:rPr>
        <w:t xml:space="preserve"> </w:t>
      </w:r>
      <w:r w:rsidRPr="00BC2737">
        <w:rPr>
          <w:rFonts w:ascii="Arial" w:hAnsi="Arial" w:cs="Arial"/>
          <w:color w:val="333333"/>
          <w:kern w:val="0"/>
          <w:szCs w:val="21"/>
        </w:rPr>
        <w:t>（九）违法限制辩护律师收集、核实有关证据材料的；</w:t>
      </w:r>
      <w:r w:rsidRPr="00BC2737">
        <w:rPr>
          <w:rFonts w:ascii="Arial" w:hAnsi="Arial" w:cs="Arial"/>
          <w:color w:val="333333"/>
          <w:kern w:val="0"/>
          <w:szCs w:val="21"/>
        </w:rPr>
        <w:t xml:space="preserve"> </w:t>
      </w:r>
      <w:r w:rsidRPr="00BC2737">
        <w:rPr>
          <w:rFonts w:ascii="Arial" w:hAnsi="Arial" w:cs="Arial"/>
          <w:color w:val="333333"/>
          <w:kern w:val="0"/>
          <w:szCs w:val="21"/>
        </w:rPr>
        <w:t>（十）没有正当理由不同意辩护律师收集、调取证据或者通知证人出庭作证的申请，或者不答复、不说明理由的；</w:t>
      </w:r>
      <w:r w:rsidRPr="00BC2737">
        <w:rPr>
          <w:rFonts w:ascii="Arial" w:hAnsi="Arial" w:cs="Arial"/>
          <w:color w:val="333333"/>
          <w:kern w:val="0"/>
          <w:szCs w:val="21"/>
        </w:rPr>
        <w:t xml:space="preserve"> </w:t>
      </w:r>
      <w:r w:rsidRPr="00BC2737">
        <w:rPr>
          <w:rFonts w:ascii="Arial" w:hAnsi="Arial" w:cs="Arial"/>
          <w:color w:val="333333"/>
          <w:kern w:val="0"/>
          <w:szCs w:val="21"/>
        </w:rPr>
        <w:t>（十一）未依法提交证明犯罪嫌疑人、被告人无罪或者罪轻的证据材料的；</w:t>
      </w:r>
      <w:r w:rsidRPr="00BC2737">
        <w:rPr>
          <w:rFonts w:ascii="Arial" w:hAnsi="Arial" w:cs="Arial"/>
          <w:color w:val="333333"/>
          <w:kern w:val="0"/>
          <w:szCs w:val="21"/>
        </w:rPr>
        <w:t xml:space="preserve"> </w:t>
      </w:r>
      <w:r w:rsidRPr="00BC2737">
        <w:rPr>
          <w:rFonts w:ascii="Arial" w:hAnsi="Arial" w:cs="Arial"/>
          <w:color w:val="333333"/>
          <w:kern w:val="0"/>
          <w:szCs w:val="21"/>
        </w:rPr>
        <w:t>（十二）未依法听取辩护人、诉讼代理人意见的；</w:t>
      </w:r>
      <w:r w:rsidRPr="00BC2737">
        <w:rPr>
          <w:rFonts w:ascii="Arial" w:hAnsi="Arial" w:cs="Arial"/>
          <w:color w:val="333333"/>
          <w:kern w:val="0"/>
          <w:szCs w:val="21"/>
        </w:rPr>
        <w:t xml:space="preserve"> </w:t>
      </w:r>
      <w:r w:rsidRPr="00BC2737">
        <w:rPr>
          <w:rFonts w:ascii="Arial" w:hAnsi="Arial" w:cs="Arial"/>
          <w:color w:val="333333"/>
          <w:kern w:val="0"/>
          <w:szCs w:val="21"/>
        </w:rPr>
        <w:t>（十三）未依法将开庭的时间、地点及时通知辩护人、诉讼代理人的；</w:t>
      </w:r>
      <w:r w:rsidRPr="00BC2737">
        <w:rPr>
          <w:rFonts w:ascii="Arial" w:hAnsi="Arial" w:cs="Arial"/>
          <w:color w:val="333333"/>
          <w:kern w:val="0"/>
          <w:szCs w:val="21"/>
        </w:rPr>
        <w:t xml:space="preserve"> </w:t>
      </w:r>
      <w:r w:rsidRPr="00BC2737">
        <w:rPr>
          <w:rFonts w:ascii="Arial" w:hAnsi="Arial" w:cs="Arial"/>
          <w:color w:val="333333"/>
          <w:kern w:val="0"/>
          <w:szCs w:val="21"/>
        </w:rPr>
        <w:t>（十四）未依法向辩护人、诉讼代理人及时送达本案的法律文书或者及时告知案件移送情况的；</w:t>
      </w:r>
      <w:r w:rsidRPr="00BC2737">
        <w:rPr>
          <w:rFonts w:ascii="Arial" w:hAnsi="Arial" w:cs="Arial"/>
          <w:color w:val="333333"/>
          <w:kern w:val="0"/>
          <w:szCs w:val="21"/>
        </w:rPr>
        <w:t xml:space="preserve"> </w:t>
      </w:r>
      <w:r w:rsidRPr="00BC2737">
        <w:rPr>
          <w:rFonts w:ascii="Arial" w:hAnsi="Arial" w:cs="Arial"/>
          <w:color w:val="333333"/>
          <w:kern w:val="0"/>
          <w:szCs w:val="21"/>
        </w:rPr>
        <w:t>（十五）阻碍辩护人、诉讼代理人在法庭审理过程中依法行使诉讼权利的；</w:t>
      </w:r>
      <w:r w:rsidRPr="00BC2737">
        <w:rPr>
          <w:rFonts w:ascii="Arial" w:hAnsi="Arial" w:cs="Arial"/>
          <w:color w:val="333333"/>
          <w:kern w:val="0"/>
          <w:szCs w:val="21"/>
        </w:rPr>
        <w:t xml:space="preserve"> </w:t>
      </w:r>
      <w:r w:rsidRPr="00BC2737">
        <w:rPr>
          <w:rFonts w:ascii="Arial" w:hAnsi="Arial" w:cs="Arial"/>
          <w:color w:val="333333"/>
          <w:kern w:val="0"/>
          <w:szCs w:val="21"/>
        </w:rPr>
        <w:t>（十六）其他阻碍辩护人、诉讼代理人依法行使诉讼权利的。</w:t>
      </w:r>
      <w:r w:rsidRPr="00BC2737">
        <w:rPr>
          <w:rFonts w:ascii="Arial" w:hAnsi="Arial" w:cs="Arial"/>
          <w:color w:val="333333"/>
          <w:kern w:val="0"/>
          <w:szCs w:val="21"/>
        </w:rPr>
        <w:t xml:space="preserve"> </w:t>
      </w:r>
      <w:r w:rsidRPr="00BC2737">
        <w:rPr>
          <w:rFonts w:ascii="Arial" w:hAnsi="Arial" w:cs="Arial"/>
          <w:color w:val="333333"/>
          <w:kern w:val="0"/>
          <w:szCs w:val="21"/>
        </w:rPr>
        <w:t>对于直接向上一级人民检察院申诉或者控告的，上一级人民检察院可以交下级人民检察院办理，也可以直接办理。</w:t>
      </w:r>
      <w:r w:rsidRPr="00BC2737">
        <w:rPr>
          <w:rFonts w:ascii="Arial" w:hAnsi="Arial" w:cs="Arial"/>
          <w:color w:val="333333"/>
          <w:kern w:val="0"/>
          <w:szCs w:val="21"/>
        </w:rPr>
        <w:t xml:space="preserve"> </w:t>
      </w:r>
      <w:r w:rsidRPr="00BC2737">
        <w:rPr>
          <w:rFonts w:ascii="Arial" w:hAnsi="Arial" w:cs="Arial"/>
          <w:color w:val="333333"/>
          <w:kern w:val="0"/>
          <w:szCs w:val="21"/>
        </w:rPr>
        <w:t>辩护人、诉讼代理人认为看守所及其工作人员有阻碍其依法行使诉讼权利的行为，向人民检察院申诉或者控告的，由负责刑事执行检察的部门接受并依法办理；其他办案部门收到申诉或者控告的，应当及时移送负责刑事执行检察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辩护人、诉讼代理人认为其依法行使诉讼权利受到阻碍向人民检察院申诉或者控告的，人民检察院应当及时受理并调查核实，在十日以内办结并书面答复。情况属实的，通知有关机关或者本院有关部门、下级人民检察院予以纠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辩护律师告知人民检察院其委托人或者其他人员准备实施、正在实施危害国家安全、危害公共安全以及严重危及他人人身安全犯罪的，人民检察院应当接受并立即移送有关机关依法处理。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人民检察院应当为反映情况的辩护律师保密。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辩护人有帮助犯罪嫌疑人、被告人隐匿、毁灭、伪造证据、串供，或者威胁、引诱证人作伪证以及其他干扰司法机关诉讼活动的行为，可能涉嫌犯罪的，应当将涉嫌犯罪的线索或者证据材料移送有管辖权的机关依法处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人民检察院发现辩护律师在刑事诉讼</w:t>
      </w:r>
      <w:r w:rsidRPr="00BC2737">
        <w:rPr>
          <w:rFonts w:ascii="Arial" w:hAnsi="Arial" w:cs="Arial"/>
          <w:color w:val="333333"/>
          <w:kern w:val="0"/>
          <w:szCs w:val="21"/>
        </w:rPr>
        <w:lastRenderedPageBreak/>
        <w:t>中违反法律、法规或者执业纪律的，应当及时向其所在的律师事务所、所属的律师协会以及司法行政机关通报。</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第五章　证　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人民检察院认定案件事实，应当以证据为根据。</w:t>
      </w:r>
      <w:r w:rsidRPr="00BC2737">
        <w:rPr>
          <w:rFonts w:ascii="Arial" w:hAnsi="Arial" w:cs="Arial"/>
          <w:color w:val="333333"/>
          <w:kern w:val="0"/>
          <w:szCs w:val="21"/>
        </w:rPr>
        <w:t xml:space="preserve"> </w:t>
      </w:r>
      <w:r w:rsidRPr="00BC2737">
        <w:rPr>
          <w:rFonts w:ascii="Arial" w:hAnsi="Arial" w:cs="Arial"/>
          <w:color w:val="333333"/>
          <w:kern w:val="0"/>
          <w:szCs w:val="21"/>
        </w:rPr>
        <w:t>公诉案件中被告人有罪的举证责任由人民检察院承担。人民检察院在提起公诉指控犯罪时，应当提出确实、充分的证据，并运用证据加以证明。</w:t>
      </w:r>
      <w:r w:rsidRPr="00BC2737">
        <w:rPr>
          <w:rFonts w:ascii="Arial" w:hAnsi="Arial" w:cs="Arial"/>
          <w:color w:val="333333"/>
          <w:kern w:val="0"/>
          <w:szCs w:val="21"/>
        </w:rPr>
        <w:t xml:space="preserve"> </w:t>
      </w:r>
      <w:r w:rsidRPr="00BC2737">
        <w:rPr>
          <w:rFonts w:ascii="Arial" w:hAnsi="Arial" w:cs="Arial"/>
          <w:color w:val="333333"/>
          <w:kern w:val="0"/>
          <w:szCs w:val="21"/>
        </w:rPr>
        <w:t>人民检察院提起公诉，应当秉持客观公正立场，对被告人有罪、罪重、罪轻的证据都应当向人民法院提出。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证据的审查认定，应当结合案件的具体情况，从证据与待证事实的关联程度、各证据之间的联系、是否依照法定程序收集等方面进行综合审查判断。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人民检察院侦查终结或者提起公诉的案件，证据应当确实、充分。证据确实、充分，应当符合以下条件：</w:t>
      </w:r>
      <w:r w:rsidRPr="00BC2737">
        <w:rPr>
          <w:rFonts w:ascii="Arial" w:hAnsi="Arial" w:cs="Arial"/>
          <w:color w:val="333333"/>
          <w:kern w:val="0"/>
          <w:szCs w:val="21"/>
        </w:rPr>
        <w:t xml:space="preserve"> </w:t>
      </w:r>
      <w:r w:rsidRPr="00BC2737">
        <w:rPr>
          <w:rFonts w:ascii="Arial" w:hAnsi="Arial" w:cs="Arial"/>
          <w:color w:val="333333"/>
          <w:kern w:val="0"/>
          <w:szCs w:val="21"/>
        </w:rPr>
        <w:t>（一）定罪量刑的事实都有证据证明；</w:t>
      </w:r>
      <w:r w:rsidRPr="00BC2737">
        <w:rPr>
          <w:rFonts w:ascii="Arial" w:hAnsi="Arial" w:cs="Arial"/>
          <w:color w:val="333333"/>
          <w:kern w:val="0"/>
          <w:szCs w:val="21"/>
        </w:rPr>
        <w:t xml:space="preserve"> </w:t>
      </w:r>
      <w:r w:rsidRPr="00BC2737">
        <w:rPr>
          <w:rFonts w:ascii="Arial" w:hAnsi="Arial" w:cs="Arial"/>
          <w:color w:val="333333"/>
          <w:kern w:val="0"/>
          <w:szCs w:val="21"/>
        </w:rPr>
        <w:t>（二）据以定案的证据均经法定程序查证属实；</w:t>
      </w:r>
      <w:r w:rsidRPr="00BC2737">
        <w:rPr>
          <w:rFonts w:ascii="Arial" w:hAnsi="Arial" w:cs="Arial"/>
          <w:color w:val="333333"/>
          <w:kern w:val="0"/>
          <w:szCs w:val="21"/>
        </w:rPr>
        <w:t xml:space="preserve"> </w:t>
      </w:r>
      <w:r w:rsidRPr="00BC2737">
        <w:rPr>
          <w:rFonts w:ascii="Arial" w:hAnsi="Arial" w:cs="Arial"/>
          <w:color w:val="333333"/>
          <w:kern w:val="0"/>
          <w:szCs w:val="21"/>
        </w:rPr>
        <w:t>（三）综合全案证据，对所认定事实已排除合理怀疑。</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行政机关在行政执法和查办案件过程中收集的物证、书证、视听资料、电子数据等证据材料，经人民检察院审查符合法定要求的，可以作为证据使用。</w:t>
      </w:r>
      <w:r w:rsidRPr="00BC2737">
        <w:rPr>
          <w:rFonts w:ascii="Arial" w:hAnsi="Arial" w:cs="Arial"/>
          <w:color w:val="333333"/>
          <w:kern w:val="0"/>
          <w:szCs w:val="21"/>
        </w:rPr>
        <w:t xml:space="preserve"> </w:t>
      </w:r>
      <w:r w:rsidRPr="00BC2737">
        <w:rPr>
          <w:rFonts w:ascii="Arial" w:hAnsi="Arial" w:cs="Arial"/>
          <w:color w:val="333333"/>
          <w:kern w:val="0"/>
          <w:szCs w:val="21"/>
        </w:rPr>
        <w:t>行政机关在行政执法和查办案件过程中收集的鉴定意见、勘验、检查笔录，经人民检察院审查符合法定要求的，可以作为证据使用。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监察机关依照法律规定收集的物证、书证、证人证言、被调查人供述和辩解、视听资料、电子数据等证据材料，在刑事诉讼中可以作为证据使用。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对采用刑讯逼供等非法方法收集的犯罪嫌疑人供述和采用暴力、威胁等非法方法收集的证人证言、被害人陈述，应当依法排除，不得作为移送审查逮捕、批准或者决定逮捕、移送起诉以及提起公诉的依据。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对采用下列方法收集的犯罪嫌疑人供述，应当予以排除：</w:t>
      </w:r>
      <w:r w:rsidRPr="00BC2737">
        <w:rPr>
          <w:rFonts w:ascii="Arial" w:hAnsi="Arial" w:cs="Arial"/>
          <w:color w:val="333333"/>
          <w:kern w:val="0"/>
          <w:szCs w:val="21"/>
        </w:rPr>
        <w:t xml:space="preserve"> </w:t>
      </w:r>
      <w:r w:rsidRPr="00BC2737">
        <w:rPr>
          <w:rFonts w:ascii="Arial" w:hAnsi="Arial" w:cs="Arial"/>
          <w:color w:val="333333"/>
          <w:kern w:val="0"/>
          <w:szCs w:val="21"/>
        </w:rPr>
        <w:t>（一）采用殴打、违法使用戒具等暴力方法或者变相肉刑的恶劣手段，使犯罪嫌疑人遭受难以忍受的痛苦而违背意愿作出的供述；</w:t>
      </w:r>
      <w:r w:rsidRPr="00BC2737">
        <w:rPr>
          <w:rFonts w:ascii="Arial" w:hAnsi="Arial" w:cs="Arial"/>
          <w:color w:val="333333"/>
          <w:kern w:val="0"/>
          <w:szCs w:val="21"/>
        </w:rPr>
        <w:t xml:space="preserve"> </w:t>
      </w:r>
      <w:r w:rsidRPr="00BC2737">
        <w:rPr>
          <w:rFonts w:ascii="Arial" w:hAnsi="Arial" w:cs="Arial"/>
          <w:color w:val="333333"/>
          <w:kern w:val="0"/>
          <w:szCs w:val="21"/>
        </w:rPr>
        <w:t>（二）采用以暴力或者严重损害本人及其近亲属合法权益等进行威胁的方法，使犯罪嫌疑人遭受难以忍受的痛苦而违背意愿作出的供述；</w:t>
      </w:r>
      <w:r w:rsidRPr="00BC2737">
        <w:rPr>
          <w:rFonts w:ascii="Arial" w:hAnsi="Arial" w:cs="Arial"/>
          <w:color w:val="333333"/>
          <w:kern w:val="0"/>
          <w:szCs w:val="21"/>
        </w:rPr>
        <w:t xml:space="preserve"> </w:t>
      </w:r>
      <w:r w:rsidRPr="00BC2737">
        <w:rPr>
          <w:rFonts w:ascii="Arial" w:hAnsi="Arial" w:cs="Arial"/>
          <w:color w:val="333333"/>
          <w:kern w:val="0"/>
          <w:szCs w:val="21"/>
        </w:rPr>
        <w:t>（三）采用非法拘禁等非法限制人身自由的方法收集的供述。</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对采用刑讯逼供方法使犯罪嫌疑人作出供述，之后犯罪嫌疑人受该刑讯逼供行为影响而作出的与该供述相同的重复性供述，应当一并排除，但下列情形除外：</w:t>
      </w:r>
      <w:r w:rsidRPr="00BC2737">
        <w:rPr>
          <w:rFonts w:ascii="Arial" w:hAnsi="Arial" w:cs="Arial"/>
          <w:color w:val="333333"/>
          <w:kern w:val="0"/>
          <w:szCs w:val="21"/>
        </w:rPr>
        <w:t xml:space="preserve"> </w:t>
      </w:r>
      <w:r w:rsidRPr="00BC2737">
        <w:rPr>
          <w:rFonts w:ascii="Arial" w:hAnsi="Arial" w:cs="Arial"/>
          <w:color w:val="333333"/>
          <w:kern w:val="0"/>
          <w:szCs w:val="21"/>
        </w:rPr>
        <w:t>（一）侦查期间，根据控告、举报或者自己发现等，公安机关确认或者不能排除以非法方法收集证据而更换侦查人员，其他侦查人员再次讯问时告知诉讼权利和认罪认罚的法律规定，犯罪嫌疑人自愿供述的；</w:t>
      </w:r>
      <w:r w:rsidRPr="00BC2737">
        <w:rPr>
          <w:rFonts w:ascii="Arial" w:hAnsi="Arial" w:cs="Arial"/>
          <w:color w:val="333333"/>
          <w:kern w:val="0"/>
          <w:szCs w:val="21"/>
        </w:rPr>
        <w:t xml:space="preserve"> </w:t>
      </w:r>
      <w:r w:rsidRPr="00BC2737">
        <w:rPr>
          <w:rFonts w:ascii="Arial" w:hAnsi="Arial" w:cs="Arial"/>
          <w:color w:val="333333"/>
          <w:kern w:val="0"/>
          <w:szCs w:val="21"/>
        </w:rPr>
        <w:t>（二）审查逮捕、审查起诉期间，检察人员讯问时告知诉讼权利和认罪认罚的法律规定，犯罪嫌疑人自愿供述的。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采用暴力、威胁以及非法限制人身自由等非法方法收集的证人证言、被害人陈述，应当予以排除。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收集物证、书证不符合法定程序，可能严重影响司法公正的，人民检察院应当及时要求公安机关补正或者作出书面解释；不能补正或者无法作出合理解释的，对该证据应当予以排除。</w:t>
      </w:r>
      <w:r w:rsidRPr="00BC2737">
        <w:rPr>
          <w:rFonts w:ascii="Arial" w:hAnsi="Arial" w:cs="Arial"/>
          <w:color w:val="333333"/>
          <w:kern w:val="0"/>
          <w:szCs w:val="21"/>
        </w:rPr>
        <w:t xml:space="preserve"> </w:t>
      </w:r>
      <w:r w:rsidRPr="00BC2737">
        <w:rPr>
          <w:rFonts w:ascii="Arial" w:hAnsi="Arial" w:cs="Arial"/>
          <w:color w:val="333333"/>
          <w:kern w:val="0"/>
          <w:szCs w:val="21"/>
        </w:rPr>
        <w:t>对公安机关的补正或者解释，人民检察院应当予以审查。经补正或者作出合理解释的，可以作为批准或者决定逮捕、提起公诉的依据。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对重大案件，人民检察院驻看守所检察人员在侦查终结前应当对讯问合法性进行核查并全程同步录音、录像，核查情况应当及时通知本院负责捕诉的部门。</w:t>
      </w:r>
      <w:r w:rsidRPr="00BC2737">
        <w:rPr>
          <w:rFonts w:ascii="Arial" w:hAnsi="Arial" w:cs="Arial"/>
          <w:color w:val="333333"/>
          <w:kern w:val="0"/>
          <w:szCs w:val="21"/>
        </w:rPr>
        <w:t xml:space="preserve"> </w:t>
      </w:r>
      <w:r w:rsidRPr="00BC2737">
        <w:rPr>
          <w:rFonts w:ascii="Arial" w:hAnsi="Arial" w:cs="Arial"/>
          <w:color w:val="333333"/>
          <w:kern w:val="0"/>
          <w:szCs w:val="21"/>
        </w:rPr>
        <w:t>负责捕诉的部门认为确有刑讯逼供等非法取证情形的，应当要求公安机关依法排除非法证据，不得作为提请批准逮捕、移送起诉的依据。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人民检察院发现侦查人员以非法方法收集证据的，应当及时进行调查核实。</w:t>
      </w:r>
      <w:r w:rsidRPr="00BC2737">
        <w:rPr>
          <w:rFonts w:ascii="Arial" w:hAnsi="Arial" w:cs="Arial"/>
          <w:color w:val="333333"/>
          <w:kern w:val="0"/>
          <w:szCs w:val="21"/>
        </w:rPr>
        <w:t xml:space="preserve"> </w:t>
      </w:r>
      <w:r w:rsidRPr="00BC2737">
        <w:rPr>
          <w:rFonts w:ascii="Arial" w:hAnsi="Arial" w:cs="Arial"/>
          <w:color w:val="333333"/>
          <w:kern w:val="0"/>
          <w:szCs w:val="21"/>
        </w:rPr>
        <w:t>当事人及其辩护人或者值班律师、诉讼代理人报案、控告、举报侦查人员采用刑讯逼供等非法方法收集证据，并提供涉嫌非法取证的人员、时间、地点、方式和内容等材料或者线索的，人民检察院应当受理并进行审查。根据现有材料无法证明证据收集合法性的，应当及时进行调查核实。</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接到对侦查人员采用刑讯逼供等非法方法收集证据的报案、控告、举报，可以直接进行调查核实，也可以交由下级人民检察院调查核实。交由下级人民检察院调查核实的，下级人民检察院应当及时将调查结果报告上一级人民检察院。</w:t>
      </w:r>
      <w:r w:rsidRPr="00BC2737">
        <w:rPr>
          <w:rFonts w:ascii="Arial" w:hAnsi="Arial" w:cs="Arial"/>
          <w:color w:val="333333"/>
          <w:kern w:val="0"/>
          <w:szCs w:val="21"/>
        </w:rPr>
        <w:t xml:space="preserve"> </w:t>
      </w:r>
      <w:r w:rsidRPr="00BC2737">
        <w:rPr>
          <w:rFonts w:ascii="Arial" w:hAnsi="Arial" w:cs="Arial"/>
          <w:color w:val="333333"/>
          <w:kern w:val="0"/>
          <w:szCs w:val="21"/>
        </w:rPr>
        <w:t>人民检察院决定调查核实的，应当及时通知公安机关。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经审查认定存在非法取证行为的，对该证据应当予以排除，其他证据不能证明犯罪嫌疑人实施犯罪行为的，应当不批准或者决定逮捕。已经移送起诉的，可以依法将案件退回监察机关补充调查或者退回公安机关补充侦查，或者作出不起诉决定。被排除的非法证据应当随案移送，并写明为依法排除的非法证据。</w:t>
      </w:r>
      <w:r w:rsidRPr="00BC2737">
        <w:rPr>
          <w:rFonts w:ascii="Arial" w:hAnsi="Arial" w:cs="Arial"/>
          <w:color w:val="333333"/>
          <w:kern w:val="0"/>
          <w:szCs w:val="21"/>
        </w:rPr>
        <w:t xml:space="preserve"> </w:t>
      </w:r>
      <w:r w:rsidRPr="00BC2737">
        <w:rPr>
          <w:rFonts w:ascii="Arial" w:hAnsi="Arial" w:cs="Arial"/>
          <w:color w:val="333333"/>
          <w:kern w:val="0"/>
          <w:szCs w:val="21"/>
        </w:rPr>
        <w:t>对于侦查人员的非法取证行为，尚未构成犯罪的，应当依法向其所在机关提出纠正意见。对于需要补正或者作出合理解释的，应当提出明确要求。</w:t>
      </w:r>
      <w:r w:rsidRPr="00BC2737">
        <w:rPr>
          <w:rFonts w:ascii="Arial" w:hAnsi="Arial" w:cs="Arial"/>
          <w:color w:val="333333"/>
          <w:kern w:val="0"/>
          <w:szCs w:val="21"/>
        </w:rPr>
        <w:t xml:space="preserve"> </w:t>
      </w:r>
      <w:r w:rsidRPr="00BC2737">
        <w:rPr>
          <w:rFonts w:ascii="Arial" w:hAnsi="Arial" w:cs="Arial"/>
          <w:color w:val="333333"/>
          <w:kern w:val="0"/>
          <w:szCs w:val="21"/>
        </w:rPr>
        <w:t>对于非法取证行为涉嫌犯罪需要追究刑事责任的，应当依法立案侦查。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人民检察院认为可能存在以刑讯逼供等非法方法收集证据情形的，可以书面要求监察机关或者公安机关对证据收集的合法性作出说明。说明应当加盖单位公章，并由调查人员或者侦查人员签名。</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公安机关立案侦查的案件，存在下列情形之一的，人民检察院在审查逮捕、审查起诉和审判阶段，可以调取公安机关讯问犯罪嫌疑人的录音、录像，对证据收集的合法性以及犯罪嫌疑人、被告人供述的真实性进行审查：</w:t>
      </w:r>
      <w:r w:rsidRPr="00BC2737">
        <w:rPr>
          <w:rFonts w:ascii="Arial" w:hAnsi="Arial" w:cs="Arial"/>
          <w:color w:val="333333"/>
          <w:kern w:val="0"/>
          <w:szCs w:val="21"/>
        </w:rPr>
        <w:t xml:space="preserve"> </w:t>
      </w:r>
      <w:r w:rsidRPr="00BC2737">
        <w:rPr>
          <w:rFonts w:ascii="Arial" w:hAnsi="Arial" w:cs="Arial"/>
          <w:color w:val="333333"/>
          <w:kern w:val="0"/>
          <w:szCs w:val="21"/>
        </w:rPr>
        <w:t>（一）认为讯问活动可能存在刑讯逼供等非法取证行为的；</w:t>
      </w:r>
      <w:r w:rsidRPr="00BC2737">
        <w:rPr>
          <w:rFonts w:ascii="Arial" w:hAnsi="Arial" w:cs="Arial"/>
          <w:color w:val="333333"/>
          <w:kern w:val="0"/>
          <w:szCs w:val="21"/>
        </w:rPr>
        <w:t xml:space="preserve"> </w:t>
      </w:r>
      <w:r w:rsidRPr="00BC2737">
        <w:rPr>
          <w:rFonts w:ascii="Arial" w:hAnsi="Arial" w:cs="Arial"/>
          <w:color w:val="333333"/>
          <w:kern w:val="0"/>
          <w:szCs w:val="21"/>
        </w:rPr>
        <w:t>（二）犯罪嫌疑人、被告人或者辩护人提出犯罪嫌疑人、被告人供述系非法取得，并提供相关线索或者材料的；</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（三）犯罪嫌疑人、被告人提出讯问活动违反法定程序或者翻供，并提供相关线索或者材料的；</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（四）犯罪嫌疑人、被告人或者辩护人提出讯问笔录内容不真实，并提供相关线索或者材料的；</w:t>
      </w:r>
      <w:r w:rsidRPr="00BC2737">
        <w:rPr>
          <w:rFonts w:ascii="Arial" w:hAnsi="Arial" w:cs="Arial"/>
          <w:color w:val="333333"/>
          <w:kern w:val="0"/>
          <w:szCs w:val="21"/>
        </w:rPr>
        <w:t xml:space="preserve"> </w:t>
      </w:r>
      <w:r w:rsidRPr="00BC2737">
        <w:rPr>
          <w:rFonts w:ascii="Arial" w:hAnsi="Arial" w:cs="Arial"/>
          <w:color w:val="333333"/>
          <w:kern w:val="0"/>
          <w:szCs w:val="21"/>
        </w:rPr>
        <w:t>（五）案情重大、疑难、复杂的。</w:t>
      </w:r>
      <w:r w:rsidRPr="00BC2737">
        <w:rPr>
          <w:rFonts w:ascii="Arial" w:hAnsi="Arial" w:cs="Arial"/>
          <w:color w:val="333333"/>
          <w:kern w:val="0"/>
          <w:szCs w:val="21"/>
        </w:rPr>
        <w:t xml:space="preserve"> </w:t>
      </w:r>
      <w:r w:rsidRPr="00BC2737">
        <w:rPr>
          <w:rFonts w:ascii="Arial" w:hAnsi="Arial" w:cs="Arial"/>
          <w:color w:val="333333"/>
          <w:kern w:val="0"/>
          <w:szCs w:val="21"/>
        </w:rPr>
        <w:t>人民检察院调取公安机关讯问犯罪嫌疑人的录音、录像，公安机关未提供，人民检察院经审查认为不能排除有刑讯逼供等非法取证行为的，相关供述不得作为批准逮捕、提起公诉的依据。</w:t>
      </w:r>
      <w:r w:rsidRPr="00BC2737">
        <w:rPr>
          <w:rFonts w:ascii="Arial" w:hAnsi="Arial" w:cs="Arial"/>
          <w:color w:val="333333"/>
          <w:kern w:val="0"/>
          <w:szCs w:val="21"/>
        </w:rPr>
        <w:t xml:space="preserve"> </w:t>
      </w:r>
      <w:r w:rsidRPr="00BC2737">
        <w:rPr>
          <w:rFonts w:ascii="Arial" w:hAnsi="Arial" w:cs="Arial"/>
          <w:color w:val="333333"/>
          <w:kern w:val="0"/>
          <w:szCs w:val="21"/>
        </w:rPr>
        <w:t>人民检察院直接受理侦查的案件，负责侦查的部门移送审查逮捕、移送起诉时，应当将讯问录音、录像连同案卷材料一并移送审查。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对于提起公诉的案件，被告人及其辩护人提出审前供述系非法取得，并提供相关线索或者材料的，人民检察院可以将讯问录音、录像连同案卷材料一并移送人民法院。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被告人或者辩护人对讯问活动合法性提出异议，公诉人可以要求被告人及其辩护人提供相关线索或者材料。必要时，公诉人可以提请法庭当庭播放相关时段的讯问录音、录像，对有关异议或者事实进行质证。</w:t>
      </w:r>
      <w:r w:rsidRPr="00BC2737">
        <w:rPr>
          <w:rFonts w:ascii="Arial" w:hAnsi="Arial" w:cs="Arial"/>
          <w:color w:val="333333"/>
          <w:kern w:val="0"/>
          <w:szCs w:val="21"/>
        </w:rPr>
        <w:t xml:space="preserve"> </w:t>
      </w:r>
      <w:r w:rsidRPr="00BC2737">
        <w:rPr>
          <w:rFonts w:ascii="Arial" w:hAnsi="Arial" w:cs="Arial"/>
          <w:color w:val="333333"/>
          <w:kern w:val="0"/>
          <w:szCs w:val="21"/>
        </w:rPr>
        <w:t>需要播放的讯问录音、录像中涉及国家秘密、商业秘密、个人隐私或者含有其他不宜公开内容的，公诉人应当建议在法庭组成人员、公诉人、侦查人员、被告人及其辩护人范围内播放。因涉及国家秘密、商业秘密、个人隐私或者其他犯罪线索等内容，人民检察院对讯问录音、录像的相关内容进行技术处理的，公诉人应当向法庭作出说明。</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人民检察院认为第一审人民法院有关证据收集合法性的审查、调查结论导致第一审判决、裁定错误的，可以依照刑事诉讼法第二百二十八条的规定向人民法院提出抗诉。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办理危害国家安全犯罪、恐怖活动犯罪、黑社会性质的组织犯罪、毒品犯罪等案件过程中，证人、鉴定人、被害人因在诉讼中作证，本人或者其近亲属人身安全面临危险，向人民检察院请求保护的，人民检察院应当受理并及时进行审查。对于确实存在人身安全危险的，应当立即采取必要的保护措施。人民检察院发现存在上述情形的，应当主动采取保护</w:t>
      </w:r>
      <w:r w:rsidRPr="00BC2737">
        <w:rPr>
          <w:rFonts w:ascii="Arial" w:hAnsi="Arial" w:cs="Arial"/>
          <w:color w:val="333333"/>
          <w:kern w:val="0"/>
          <w:szCs w:val="21"/>
        </w:rPr>
        <w:lastRenderedPageBreak/>
        <w:t>措施。</w:t>
      </w:r>
      <w:r w:rsidRPr="00BC2737">
        <w:rPr>
          <w:rFonts w:ascii="Arial" w:hAnsi="Arial" w:cs="Arial"/>
          <w:color w:val="333333"/>
          <w:kern w:val="0"/>
          <w:szCs w:val="21"/>
        </w:rPr>
        <w:t xml:space="preserve"> </w:t>
      </w:r>
      <w:r w:rsidRPr="00BC2737">
        <w:rPr>
          <w:rFonts w:ascii="Arial" w:hAnsi="Arial" w:cs="Arial"/>
          <w:color w:val="333333"/>
          <w:kern w:val="0"/>
          <w:szCs w:val="21"/>
        </w:rPr>
        <w:t>人民检察院可以采取以下一项或者多项保护措施：</w:t>
      </w:r>
      <w:r w:rsidRPr="00BC2737">
        <w:rPr>
          <w:rFonts w:ascii="Arial" w:hAnsi="Arial" w:cs="Arial"/>
          <w:color w:val="333333"/>
          <w:kern w:val="0"/>
          <w:szCs w:val="21"/>
        </w:rPr>
        <w:t xml:space="preserve"> </w:t>
      </w:r>
      <w:r w:rsidRPr="00BC2737">
        <w:rPr>
          <w:rFonts w:ascii="Arial" w:hAnsi="Arial" w:cs="Arial"/>
          <w:color w:val="333333"/>
          <w:kern w:val="0"/>
          <w:szCs w:val="21"/>
        </w:rPr>
        <w:t>（一）不公开真实姓名、住址和工作单位等个人信息；</w:t>
      </w:r>
      <w:r w:rsidRPr="00BC2737">
        <w:rPr>
          <w:rFonts w:ascii="Arial" w:hAnsi="Arial" w:cs="Arial"/>
          <w:color w:val="333333"/>
          <w:kern w:val="0"/>
          <w:szCs w:val="21"/>
        </w:rPr>
        <w:t xml:space="preserve"> </w:t>
      </w:r>
      <w:r w:rsidRPr="00BC2737">
        <w:rPr>
          <w:rFonts w:ascii="Arial" w:hAnsi="Arial" w:cs="Arial"/>
          <w:color w:val="333333"/>
          <w:kern w:val="0"/>
          <w:szCs w:val="21"/>
        </w:rPr>
        <w:t>（二）建议法庭采取不暴露外貌、真实声音等出庭作证措施；</w:t>
      </w:r>
      <w:r w:rsidRPr="00BC2737">
        <w:rPr>
          <w:rFonts w:ascii="Arial" w:hAnsi="Arial" w:cs="Arial"/>
          <w:color w:val="333333"/>
          <w:kern w:val="0"/>
          <w:szCs w:val="21"/>
        </w:rPr>
        <w:t xml:space="preserve"> </w:t>
      </w:r>
      <w:r w:rsidRPr="00BC2737">
        <w:rPr>
          <w:rFonts w:ascii="Arial" w:hAnsi="Arial" w:cs="Arial"/>
          <w:color w:val="333333"/>
          <w:kern w:val="0"/>
          <w:szCs w:val="21"/>
        </w:rPr>
        <w:t>（三）禁止特定的人员接触证人、鉴定人、被害人及其近亲属；</w:t>
      </w:r>
      <w:r w:rsidRPr="00BC2737">
        <w:rPr>
          <w:rFonts w:ascii="Arial" w:hAnsi="Arial" w:cs="Arial"/>
          <w:color w:val="333333"/>
          <w:kern w:val="0"/>
          <w:szCs w:val="21"/>
        </w:rPr>
        <w:t xml:space="preserve"> </w:t>
      </w:r>
      <w:r w:rsidRPr="00BC2737">
        <w:rPr>
          <w:rFonts w:ascii="Arial" w:hAnsi="Arial" w:cs="Arial"/>
          <w:color w:val="333333"/>
          <w:kern w:val="0"/>
          <w:szCs w:val="21"/>
        </w:rPr>
        <w:t>（四）对人身和住宅采取专门性保护措施；</w:t>
      </w:r>
      <w:r w:rsidRPr="00BC2737">
        <w:rPr>
          <w:rFonts w:ascii="Arial" w:hAnsi="Arial" w:cs="Arial"/>
          <w:color w:val="333333"/>
          <w:kern w:val="0"/>
          <w:szCs w:val="21"/>
        </w:rPr>
        <w:t xml:space="preserve"> </w:t>
      </w:r>
      <w:r w:rsidRPr="00BC2737">
        <w:rPr>
          <w:rFonts w:ascii="Arial" w:hAnsi="Arial" w:cs="Arial"/>
          <w:color w:val="333333"/>
          <w:kern w:val="0"/>
          <w:szCs w:val="21"/>
        </w:rPr>
        <w:t>（五）其他必要的保护措施。</w:t>
      </w:r>
      <w:r w:rsidRPr="00BC2737">
        <w:rPr>
          <w:rFonts w:ascii="Arial" w:hAnsi="Arial" w:cs="Arial"/>
          <w:color w:val="333333"/>
          <w:kern w:val="0"/>
          <w:szCs w:val="21"/>
        </w:rPr>
        <w:t xml:space="preserve"> </w:t>
      </w:r>
      <w:r w:rsidRPr="00BC2737">
        <w:rPr>
          <w:rFonts w:ascii="Arial" w:hAnsi="Arial" w:cs="Arial"/>
          <w:color w:val="333333"/>
          <w:kern w:val="0"/>
          <w:szCs w:val="21"/>
        </w:rPr>
        <w:t>人民检察院依法决定不公开证人、鉴定人、被害人的真实姓名、住址和工作单位等个人信息的，可以在起诉书、询问笔录等法律文书、证据材料中使用化名。但是应当另行书面说明使用化名的情况并标明密级，单独成卷。</w:t>
      </w:r>
      <w:r w:rsidRPr="00BC2737">
        <w:rPr>
          <w:rFonts w:ascii="Arial" w:hAnsi="Arial" w:cs="Arial"/>
          <w:color w:val="333333"/>
          <w:kern w:val="0"/>
          <w:szCs w:val="21"/>
        </w:rPr>
        <w:t xml:space="preserve"> </w:t>
      </w:r>
      <w:r w:rsidRPr="00BC2737">
        <w:rPr>
          <w:rFonts w:ascii="Arial" w:hAnsi="Arial" w:cs="Arial"/>
          <w:color w:val="333333"/>
          <w:kern w:val="0"/>
          <w:szCs w:val="21"/>
        </w:rPr>
        <w:t>人民检察院依法采取保护措施，可以要求有关单位和个人予以配合。</w:t>
      </w:r>
      <w:r w:rsidRPr="00BC2737">
        <w:rPr>
          <w:rFonts w:ascii="Arial" w:hAnsi="Arial" w:cs="Arial"/>
          <w:color w:val="333333"/>
          <w:kern w:val="0"/>
          <w:szCs w:val="21"/>
        </w:rPr>
        <w:t xml:space="preserve"> </w:t>
      </w:r>
      <w:r w:rsidRPr="00BC2737">
        <w:rPr>
          <w:rFonts w:ascii="Arial" w:hAnsi="Arial" w:cs="Arial"/>
          <w:color w:val="333333"/>
          <w:kern w:val="0"/>
          <w:szCs w:val="21"/>
        </w:rPr>
        <w:t>对证人及其近亲属进行威胁、侮辱、殴打或者打击报复，构成犯罪或者应当给予治安管理处罚的，人民检察院应当移送公安机关处理；情节轻微的，予以批评教育、训诫。</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证人在人民检察院侦查、审查逮捕、审查起诉期间因履行作证义务而支出的交通、住宿、就餐等费用，人民检察院应当给予补助。</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第六章　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人民检察院根据案件情况，对犯罪嫌疑人可以拘传。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拘传时，应当向被拘传的犯罪嫌疑人出示拘传证。对抗拒拘传的，可以使用戒具，强制到案。</w:t>
      </w:r>
      <w:r w:rsidRPr="00BC2737">
        <w:rPr>
          <w:rFonts w:ascii="Arial" w:hAnsi="Arial" w:cs="Arial"/>
          <w:color w:val="333333"/>
          <w:kern w:val="0"/>
          <w:szCs w:val="21"/>
        </w:rPr>
        <w:t xml:space="preserve"> </w:t>
      </w:r>
      <w:r w:rsidRPr="00BC2737">
        <w:rPr>
          <w:rFonts w:ascii="Arial" w:hAnsi="Arial" w:cs="Arial"/>
          <w:color w:val="333333"/>
          <w:kern w:val="0"/>
          <w:szCs w:val="21"/>
        </w:rPr>
        <w:t>执行拘传的人员不得少于二人。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拘传的时间从犯罪嫌疑人到案时开始计算。犯罪嫌疑人到案后，应当责令其在拘传证上填写到案时间，签名或者盖章，并捺指印，然后立即讯问。拘传结束后，应当责令犯罪嫌疑人在拘传证上填写拘传结束时间。犯罪嫌疑人拒绝填写的，应当在拘传证上注明。</w:t>
      </w:r>
      <w:r w:rsidRPr="00BC2737">
        <w:rPr>
          <w:rFonts w:ascii="Arial" w:hAnsi="Arial" w:cs="Arial"/>
          <w:color w:val="333333"/>
          <w:kern w:val="0"/>
          <w:szCs w:val="21"/>
        </w:rPr>
        <w:t xml:space="preserve"> </w:t>
      </w:r>
      <w:r w:rsidRPr="00BC2737">
        <w:rPr>
          <w:rFonts w:ascii="Arial" w:hAnsi="Arial" w:cs="Arial"/>
          <w:color w:val="333333"/>
          <w:kern w:val="0"/>
          <w:szCs w:val="21"/>
        </w:rPr>
        <w:t>一次拘传持续的时间不得超过十二小时；案情特别重大、复杂，需要采取拘留、逮捕措施的，拘传持续的时间不得超过二十四小时。两次拘传间隔的时间一般不得少于十二小时，不得以连续拘传的方式变相拘禁犯罪嫌疑人。</w:t>
      </w:r>
      <w:r w:rsidRPr="00BC2737">
        <w:rPr>
          <w:rFonts w:ascii="Arial" w:hAnsi="Arial" w:cs="Arial"/>
          <w:color w:val="333333"/>
          <w:kern w:val="0"/>
          <w:szCs w:val="21"/>
        </w:rPr>
        <w:t xml:space="preserve"> </w:t>
      </w:r>
      <w:r w:rsidRPr="00BC2737">
        <w:rPr>
          <w:rFonts w:ascii="Arial" w:hAnsi="Arial" w:cs="Arial"/>
          <w:color w:val="333333"/>
          <w:kern w:val="0"/>
          <w:szCs w:val="21"/>
        </w:rPr>
        <w:t>拘传犯罪嫌疑人，应当保证犯罪嫌疑人的饮食和必要的休息时间。</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人民检察院拘传犯罪嫌疑人，应当在犯罪嫌疑人所在市、县内的地点进行。</w:t>
      </w:r>
      <w:r w:rsidRPr="00BC2737">
        <w:rPr>
          <w:rFonts w:ascii="Arial" w:hAnsi="Arial" w:cs="Arial"/>
          <w:color w:val="333333"/>
          <w:kern w:val="0"/>
          <w:szCs w:val="21"/>
        </w:rPr>
        <w:t xml:space="preserve"> </w:t>
      </w:r>
      <w:r w:rsidRPr="00BC2737">
        <w:rPr>
          <w:rFonts w:ascii="Arial" w:hAnsi="Arial" w:cs="Arial"/>
          <w:color w:val="333333"/>
          <w:kern w:val="0"/>
          <w:szCs w:val="21"/>
        </w:rPr>
        <w:t>犯罪嫌疑人工作单位与居住地不在同一市、县的，拘传应当在犯罪嫌疑人工作单位所在的市、县内进行；特殊情况下，也可以在犯罪嫌疑人居住地所在的市、县内进行。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需要对被拘传的犯罪嫌疑人变更强制措施的，应当在拘传期限内办理变更手续。</w:t>
      </w:r>
      <w:r w:rsidRPr="00BC2737">
        <w:rPr>
          <w:rFonts w:ascii="Arial" w:hAnsi="Arial" w:cs="Arial"/>
          <w:color w:val="333333"/>
          <w:kern w:val="0"/>
          <w:szCs w:val="21"/>
        </w:rPr>
        <w:t xml:space="preserve"> </w:t>
      </w:r>
      <w:r w:rsidRPr="00BC2737">
        <w:rPr>
          <w:rFonts w:ascii="Arial" w:hAnsi="Arial" w:cs="Arial"/>
          <w:color w:val="333333"/>
          <w:kern w:val="0"/>
          <w:szCs w:val="21"/>
        </w:rPr>
        <w:t>在拘传期间决定不采取其他强制措施的，拘传期限届满，应当结束拘传。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人民检察院对于具有下列情形之一的犯罪嫌疑人，可以取保候审：</w:t>
      </w:r>
      <w:r w:rsidRPr="00BC2737">
        <w:rPr>
          <w:rFonts w:ascii="Arial" w:hAnsi="Arial" w:cs="Arial"/>
          <w:color w:val="333333"/>
          <w:kern w:val="0"/>
          <w:szCs w:val="21"/>
        </w:rPr>
        <w:t xml:space="preserve"> </w:t>
      </w:r>
      <w:r w:rsidRPr="00BC2737">
        <w:rPr>
          <w:rFonts w:ascii="Arial" w:hAnsi="Arial" w:cs="Arial"/>
          <w:color w:val="333333"/>
          <w:kern w:val="0"/>
          <w:szCs w:val="21"/>
        </w:rPr>
        <w:t>（一）可能判处管制、拘役或者独立适用附加刑的；</w:t>
      </w:r>
      <w:r w:rsidRPr="00BC2737">
        <w:rPr>
          <w:rFonts w:ascii="Arial" w:hAnsi="Arial" w:cs="Arial"/>
          <w:color w:val="333333"/>
          <w:kern w:val="0"/>
          <w:szCs w:val="21"/>
        </w:rPr>
        <w:t xml:space="preserve"> </w:t>
      </w:r>
      <w:r w:rsidRPr="00BC2737">
        <w:rPr>
          <w:rFonts w:ascii="Arial" w:hAnsi="Arial" w:cs="Arial"/>
          <w:color w:val="333333"/>
          <w:kern w:val="0"/>
          <w:szCs w:val="21"/>
        </w:rPr>
        <w:t>（二）可能判处有期徒刑以上刑罚，采取取保候审不致发生社会危险性的；</w:t>
      </w:r>
      <w:r w:rsidRPr="00BC2737">
        <w:rPr>
          <w:rFonts w:ascii="Arial" w:hAnsi="Arial" w:cs="Arial"/>
          <w:color w:val="333333"/>
          <w:kern w:val="0"/>
          <w:szCs w:val="21"/>
        </w:rPr>
        <w:t xml:space="preserve"> </w:t>
      </w:r>
      <w:r w:rsidRPr="00BC2737">
        <w:rPr>
          <w:rFonts w:ascii="Arial" w:hAnsi="Arial" w:cs="Arial"/>
          <w:color w:val="333333"/>
          <w:kern w:val="0"/>
          <w:szCs w:val="21"/>
        </w:rPr>
        <w:t>（三）患有严重疾病、生活不能自理，怀孕或者正在哺乳自己婴儿的妇女，采取取保候审不致发生社会危险性的；</w:t>
      </w:r>
      <w:r w:rsidRPr="00BC2737">
        <w:rPr>
          <w:rFonts w:ascii="Arial" w:hAnsi="Arial" w:cs="Arial"/>
          <w:color w:val="333333"/>
          <w:kern w:val="0"/>
          <w:szCs w:val="21"/>
        </w:rPr>
        <w:t xml:space="preserve"> </w:t>
      </w:r>
      <w:r w:rsidRPr="00BC2737">
        <w:rPr>
          <w:rFonts w:ascii="Arial" w:hAnsi="Arial" w:cs="Arial"/>
          <w:color w:val="333333"/>
          <w:kern w:val="0"/>
          <w:szCs w:val="21"/>
        </w:rPr>
        <w:t>（四）羁押期限届满，案件尚未办结，需要采取取保候审的。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人民检察院对于严重危害社会治安的犯罪嫌疑人，以及其他犯罪性质恶劣、情节严重的犯罪嫌疑人不得取保候审。</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羁押或者监视居住的犯罪嫌疑人及其法定代理人、近亲属或者辩护人向人民检察院申请取保候审，人民检察院应当在三日以内作出是否同意的答复。经审查符合本规则第八十六条规定情形之一的，可以对被羁押或者监视居住的犯罪嫌疑人依法办理取保候审手续。经审查不符合取保候审条件的，应当告知申请人，并说明不同意取保候审的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第八十九条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人民检察院决定对犯罪嫌疑人取保候审，应当责令犯罪嫌疑人提出保证人或者交纳保证金。</w:t>
      </w:r>
      <w:r w:rsidRPr="00BC2737">
        <w:rPr>
          <w:rFonts w:ascii="Arial" w:hAnsi="Arial" w:cs="Arial"/>
          <w:color w:val="333333"/>
          <w:kern w:val="0"/>
          <w:szCs w:val="21"/>
        </w:rPr>
        <w:t xml:space="preserve"> </w:t>
      </w:r>
      <w:r w:rsidRPr="00BC2737">
        <w:rPr>
          <w:rFonts w:ascii="Arial" w:hAnsi="Arial" w:cs="Arial"/>
          <w:color w:val="333333"/>
          <w:kern w:val="0"/>
          <w:szCs w:val="21"/>
        </w:rPr>
        <w:t>对同一犯罪嫌疑人决定取保候审，不得同时使用保证人保证和保证金保证方式。</w:t>
      </w:r>
      <w:r w:rsidRPr="00BC2737">
        <w:rPr>
          <w:rFonts w:ascii="Arial" w:hAnsi="Arial" w:cs="Arial"/>
          <w:color w:val="333333"/>
          <w:kern w:val="0"/>
          <w:szCs w:val="21"/>
        </w:rPr>
        <w:t xml:space="preserve"> </w:t>
      </w:r>
      <w:r w:rsidRPr="00BC2737">
        <w:rPr>
          <w:rFonts w:ascii="Arial" w:hAnsi="Arial" w:cs="Arial"/>
          <w:color w:val="333333"/>
          <w:kern w:val="0"/>
          <w:szCs w:val="21"/>
        </w:rPr>
        <w:t>对符合取保候审条件，具有下列情形之一的犯罪嫌疑人，人民检察院决定取保候审时，可以责令其提供一至二名保证人：</w:t>
      </w:r>
      <w:r w:rsidRPr="00BC2737">
        <w:rPr>
          <w:rFonts w:ascii="Arial" w:hAnsi="Arial" w:cs="Arial"/>
          <w:color w:val="333333"/>
          <w:kern w:val="0"/>
          <w:szCs w:val="21"/>
        </w:rPr>
        <w:t xml:space="preserve"> </w:t>
      </w:r>
      <w:r w:rsidRPr="00BC2737">
        <w:rPr>
          <w:rFonts w:ascii="Arial" w:hAnsi="Arial" w:cs="Arial"/>
          <w:color w:val="333333"/>
          <w:kern w:val="0"/>
          <w:szCs w:val="21"/>
        </w:rPr>
        <w:t>（一）无力交纳保证金的；</w:t>
      </w:r>
      <w:r w:rsidRPr="00BC2737">
        <w:rPr>
          <w:rFonts w:ascii="Arial" w:hAnsi="Arial" w:cs="Arial"/>
          <w:color w:val="333333"/>
          <w:kern w:val="0"/>
          <w:szCs w:val="21"/>
        </w:rPr>
        <w:t xml:space="preserve"> </w:t>
      </w:r>
      <w:r w:rsidRPr="00BC2737">
        <w:rPr>
          <w:rFonts w:ascii="Arial" w:hAnsi="Arial" w:cs="Arial"/>
          <w:color w:val="333333"/>
          <w:kern w:val="0"/>
          <w:szCs w:val="21"/>
        </w:rPr>
        <w:t>（二）系未成年人或者已满七十五周岁的人；</w:t>
      </w:r>
      <w:r w:rsidRPr="00BC2737">
        <w:rPr>
          <w:rFonts w:ascii="Arial" w:hAnsi="Arial" w:cs="Arial"/>
          <w:color w:val="333333"/>
          <w:kern w:val="0"/>
          <w:szCs w:val="21"/>
        </w:rPr>
        <w:t xml:space="preserve"> </w:t>
      </w:r>
      <w:r w:rsidRPr="00BC2737">
        <w:rPr>
          <w:rFonts w:ascii="Arial" w:hAnsi="Arial" w:cs="Arial"/>
          <w:color w:val="333333"/>
          <w:kern w:val="0"/>
          <w:szCs w:val="21"/>
        </w:rPr>
        <w:t>（三）其他不宜收取保证金的。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采取保证人保证方式的，保证人应当符合刑事诉讼法第六十九条规定的条件，并经人民检察院审查同意。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人民检察院应当告知保证人履行以下义务：</w:t>
      </w:r>
      <w:r w:rsidRPr="00BC2737">
        <w:rPr>
          <w:rFonts w:ascii="Arial" w:hAnsi="Arial" w:cs="Arial"/>
          <w:color w:val="333333"/>
          <w:kern w:val="0"/>
          <w:szCs w:val="21"/>
        </w:rPr>
        <w:t xml:space="preserve"> </w:t>
      </w:r>
      <w:r w:rsidRPr="00BC2737">
        <w:rPr>
          <w:rFonts w:ascii="Arial" w:hAnsi="Arial" w:cs="Arial"/>
          <w:color w:val="333333"/>
          <w:kern w:val="0"/>
          <w:szCs w:val="21"/>
        </w:rPr>
        <w:t>（一）监督被保证人遵守刑事诉讼法第七十一条的规定；</w:t>
      </w:r>
      <w:r w:rsidRPr="00BC2737">
        <w:rPr>
          <w:rFonts w:ascii="Arial" w:hAnsi="Arial" w:cs="Arial"/>
          <w:color w:val="333333"/>
          <w:kern w:val="0"/>
          <w:szCs w:val="21"/>
        </w:rPr>
        <w:t xml:space="preserve"> </w:t>
      </w:r>
      <w:r w:rsidRPr="00BC2737">
        <w:rPr>
          <w:rFonts w:ascii="Arial" w:hAnsi="Arial" w:cs="Arial"/>
          <w:color w:val="333333"/>
          <w:kern w:val="0"/>
          <w:szCs w:val="21"/>
        </w:rPr>
        <w:t>（二）发现被保证人可能发生或者已经发生违反刑事诉讼法第七十一条规定的行为的，及时向执行机关报告。</w:t>
      </w:r>
      <w:r w:rsidRPr="00BC2737">
        <w:rPr>
          <w:rFonts w:ascii="Arial" w:hAnsi="Arial" w:cs="Arial"/>
          <w:color w:val="333333"/>
          <w:kern w:val="0"/>
          <w:szCs w:val="21"/>
        </w:rPr>
        <w:t xml:space="preserve"> </w:t>
      </w:r>
      <w:r w:rsidRPr="00BC2737">
        <w:rPr>
          <w:rFonts w:ascii="Arial" w:hAnsi="Arial" w:cs="Arial"/>
          <w:color w:val="333333"/>
          <w:kern w:val="0"/>
          <w:szCs w:val="21"/>
        </w:rPr>
        <w:t>保证人保证承担上述义务后，应当在取保候审保证书上签名或者盖章。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采取保证金保证方式的，人民检察院可以根据犯罪嫌疑人的社会危险性，案件的性质、情节，可能判处刑罚的轻重，犯罪嫌疑人的经济状况等，责令犯罪嫌疑人交纳一千元以上的保证金。对于未成年犯罪嫌疑人，可以责令交纳五百元以上的保证金。</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人民检察院决定对犯罪嫌疑人取保候审的，应当制作取保候审决定书，载明取保候审开始的时间、保证方式、被取保候审人应当履行的义务和应当遵守的规定。</w:t>
      </w:r>
      <w:r w:rsidRPr="00BC2737">
        <w:rPr>
          <w:rFonts w:ascii="Arial" w:hAnsi="Arial" w:cs="Arial"/>
          <w:color w:val="333333"/>
          <w:kern w:val="0"/>
          <w:szCs w:val="21"/>
        </w:rPr>
        <w:t xml:space="preserve"> </w:t>
      </w:r>
      <w:r w:rsidRPr="00BC2737">
        <w:rPr>
          <w:rFonts w:ascii="Arial" w:hAnsi="Arial" w:cs="Arial"/>
          <w:color w:val="333333"/>
          <w:kern w:val="0"/>
          <w:szCs w:val="21"/>
        </w:rPr>
        <w:t>人民检察院作出取保候审决定时，可以根据犯罪嫌疑人涉嫌犯罪的性质、危害后果、社会影响，犯罪嫌疑人、被</w:t>
      </w:r>
      <w:r w:rsidRPr="00BC2737">
        <w:rPr>
          <w:rFonts w:ascii="Arial" w:hAnsi="Arial" w:cs="Arial"/>
          <w:color w:val="333333"/>
          <w:kern w:val="0"/>
          <w:szCs w:val="21"/>
        </w:rPr>
        <w:lastRenderedPageBreak/>
        <w:t>害人的具体情况等，有针对性地责令其遵守以下一项或者多项规定：</w:t>
      </w:r>
      <w:r w:rsidRPr="00BC2737">
        <w:rPr>
          <w:rFonts w:ascii="Arial" w:hAnsi="Arial" w:cs="Arial"/>
          <w:color w:val="333333"/>
          <w:kern w:val="0"/>
          <w:szCs w:val="21"/>
        </w:rPr>
        <w:t xml:space="preserve"> </w:t>
      </w:r>
      <w:r w:rsidRPr="00BC2737">
        <w:rPr>
          <w:rFonts w:ascii="Arial" w:hAnsi="Arial" w:cs="Arial"/>
          <w:color w:val="333333"/>
          <w:kern w:val="0"/>
          <w:szCs w:val="21"/>
        </w:rPr>
        <w:t>（一）不得进入特定的场所；</w:t>
      </w:r>
      <w:r w:rsidRPr="00BC2737">
        <w:rPr>
          <w:rFonts w:ascii="Arial" w:hAnsi="Arial" w:cs="Arial"/>
          <w:color w:val="333333"/>
          <w:kern w:val="0"/>
          <w:szCs w:val="21"/>
        </w:rPr>
        <w:t xml:space="preserve"> </w:t>
      </w:r>
      <w:r w:rsidRPr="00BC2737">
        <w:rPr>
          <w:rFonts w:ascii="Arial" w:hAnsi="Arial" w:cs="Arial"/>
          <w:color w:val="333333"/>
          <w:kern w:val="0"/>
          <w:szCs w:val="21"/>
        </w:rPr>
        <w:t>（二）不得与特定的人员会见或者通信；</w:t>
      </w:r>
      <w:r w:rsidRPr="00BC2737">
        <w:rPr>
          <w:rFonts w:ascii="Arial" w:hAnsi="Arial" w:cs="Arial"/>
          <w:color w:val="333333"/>
          <w:kern w:val="0"/>
          <w:szCs w:val="21"/>
        </w:rPr>
        <w:t xml:space="preserve"> </w:t>
      </w:r>
      <w:r w:rsidRPr="00BC2737">
        <w:rPr>
          <w:rFonts w:ascii="Arial" w:hAnsi="Arial" w:cs="Arial"/>
          <w:color w:val="333333"/>
          <w:kern w:val="0"/>
          <w:szCs w:val="21"/>
        </w:rPr>
        <w:t>（三）不得从事特定的活动；</w:t>
      </w:r>
      <w:r w:rsidRPr="00BC2737">
        <w:rPr>
          <w:rFonts w:ascii="Arial" w:hAnsi="Arial" w:cs="Arial"/>
          <w:color w:val="333333"/>
          <w:kern w:val="0"/>
          <w:szCs w:val="21"/>
        </w:rPr>
        <w:t xml:space="preserve"> </w:t>
      </w:r>
      <w:r w:rsidRPr="00BC2737">
        <w:rPr>
          <w:rFonts w:ascii="Arial" w:hAnsi="Arial" w:cs="Arial"/>
          <w:color w:val="333333"/>
          <w:kern w:val="0"/>
          <w:szCs w:val="21"/>
        </w:rPr>
        <w:t>（四）将护照等出入境证件、驾驶证件交执行机关保存。</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向取保候审的犯罪嫌疑人宣读取保候审决定书，由犯罪嫌疑人签名或者盖章，并捺指印，责令犯罪嫌疑人遵守刑事诉讼法第七十一条的规定，告知其违反规定应负的法律责任。以保证金方式保证的，应当同时告知犯罪嫌疑人一次性将保证金存入公安机关指定银行的专门账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向犯罪嫌疑人宣布取保候审决定后，人民检察院应当将执行取保候审通知书送达公安机关执行，并告知公安机关在执行期间拟批准犯罪嫌疑人离开所居住的市、县的，应当事先征得人民检察院同意。以保证人方式保证的，应当将取保候审保证书同时送交公安机关。</w:t>
      </w:r>
      <w:r w:rsidRPr="00BC2737">
        <w:rPr>
          <w:rFonts w:ascii="Arial" w:hAnsi="Arial" w:cs="Arial"/>
          <w:color w:val="333333"/>
          <w:kern w:val="0"/>
          <w:szCs w:val="21"/>
        </w:rPr>
        <w:t xml:space="preserve"> </w:t>
      </w:r>
      <w:r w:rsidRPr="00BC2737">
        <w:rPr>
          <w:rFonts w:ascii="Arial" w:hAnsi="Arial" w:cs="Arial"/>
          <w:color w:val="333333"/>
          <w:kern w:val="0"/>
          <w:szCs w:val="21"/>
        </w:rPr>
        <w:t>人民检察院核实保证金已经交纳到公安机关指定银行的凭证后，应当将银行出具的凭证及其他有关材料与执行取保候审通知书一并送交公安机关。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采取保证人保证方式的，如果保证人在取保候审期间不愿继续保证或者丧失保证条件的，人民检察院应当在收到保证人不愿继续保证的申请或者发现其丧失保证条件后三日以内，责令犯罪嫌疑人重新提出保证人或者交纳保证金，并将变更情况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采取保证金保证方式的，被取保候审人拒绝交纳保证金或者交纳保证金不足决定数额时，人民检察院应当作出变更取保候审措施、变更保证方式或者变更保证金数额的决定，并将变更情况通知公安机关。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公安机关在执行取保候审期间向人民检察院征询是否同意批准犯罪嫌疑人离开所居住的市、县时，人民检察院应当根据案件的具体情况及时作出决定，并通知公安机关。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第九十九条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人民检察院发现保证人没有履行刑事诉讼法第七十条规定的义务，应当通知公安机关，要求公安机关对保证人作出罚款决定。构成犯罪的，依法追究保证人的刑事责任。</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犯罪嫌疑人违反刑事诉讼法第七十一条的规定，已交纳保证金的，应当书面通知公安机关没收部分或者全部保证金，并且根据案件的具体情况，责令犯罪嫌疑人具结悔过，重新交纳保证金、提出保证人，或者决定对其监视居住、予以逮捕。</w:t>
      </w:r>
      <w:r w:rsidRPr="00BC2737">
        <w:rPr>
          <w:rFonts w:ascii="Arial" w:hAnsi="Arial" w:cs="Arial"/>
          <w:color w:val="333333"/>
          <w:kern w:val="0"/>
          <w:szCs w:val="21"/>
        </w:rPr>
        <w:t xml:space="preserve"> </w:t>
      </w:r>
      <w:r w:rsidRPr="00BC2737">
        <w:rPr>
          <w:rFonts w:ascii="Arial" w:hAnsi="Arial" w:cs="Arial"/>
          <w:color w:val="333333"/>
          <w:kern w:val="0"/>
          <w:szCs w:val="21"/>
        </w:rPr>
        <w:t>公安机关发现犯罪嫌疑人违反刑事诉讼法第七十一条的规定，提出没收保证金或者变更强制措施意见的，人民检察院应当在收到意见后五日以内作出决定，并通知公安机关。</w:t>
      </w:r>
      <w:r w:rsidRPr="00BC2737">
        <w:rPr>
          <w:rFonts w:ascii="Arial" w:hAnsi="Arial" w:cs="Arial"/>
          <w:color w:val="333333"/>
          <w:kern w:val="0"/>
          <w:szCs w:val="21"/>
        </w:rPr>
        <w:t xml:space="preserve"> </w:t>
      </w:r>
      <w:r w:rsidRPr="00BC2737">
        <w:rPr>
          <w:rFonts w:ascii="Arial" w:hAnsi="Arial" w:cs="Arial"/>
          <w:color w:val="333333"/>
          <w:kern w:val="0"/>
          <w:szCs w:val="21"/>
        </w:rPr>
        <w:t>重新交纳保证金的程序适用本规则第九十二条的规定；提出保证人的程序适用本规则第九十条、第九十一条的规定。</w:t>
      </w:r>
      <w:r w:rsidRPr="00BC2737">
        <w:rPr>
          <w:rFonts w:ascii="Arial" w:hAnsi="Arial" w:cs="Arial"/>
          <w:color w:val="333333"/>
          <w:kern w:val="0"/>
          <w:szCs w:val="21"/>
        </w:rPr>
        <w:lastRenderedPageBreak/>
        <w:t>对犯罪嫌疑人继续取保候审的，取保候审的时间应当累计计算。</w:t>
      </w:r>
      <w:r w:rsidRPr="00BC2737">
        <w:rPr>
          <w:rFonts w:ascii="Arial" w:hAnsi="Arial" w:cs="Arial"/>
          <w:color w:val="333333"/>
          <w:kern w:val="0"/>
          <w:szCs w:val="21"/>
        </w:rPr>
        <w:t xml:space="preserve"> </w:t>
      </w:r>
      <w:r w:rsidRPr="00BC2737">
        <w:rPr>
          <w:rFonts w:ascii="Arial" w:hAnsi="Arial" w:cs="Arial"/>
          <w:color w:val="333333"/>
          <w:kern w:val="0"/>
          <w:szCs w:val="21"/>
        </w:rPr>
        <w:t>对犯罪嫌疑人决定监视居住的，应当办理监视居住手续。监视居住的期限应当自执行监视居住决定之日起计算并告知犯罪嫌疑人。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犯罪嫌疑人有下列违反取保候审规定的行为，人民检察院应当对犯罪嫌疑人予以逮捕：</w:t>
      </w:r>
      <w:r w:rsidRPr="00BC2737">
        <w:rPr>
          <w:rFonts w:ascii="Arial" w:hAnsi="Arial" w:cs="Arial"/>
          <w:color w:val="333333"/>
          <w:kern w:val="0"/>
          <w:szCs w:val="21"/>
        </w:rPr>
        <w:t xml:space="preserve"> </w:t>
      </w:r>
      <w:r w:rsidRPr="00BC2737">
        <w:rPr>
          <w:rFonts w:ascii="Arial" w:hAnsi="Arial" w:cs="Arial"/>
          <w:color w:val="333333"/>
          <w:kern w:val="0"/>
          <w:szCs w:val="21"/>
        </w:rPr>
        <w:t>（一）故意实施新的犯罪；</w:t>
      </w:r>
      <w:r w:rsidRPr="00BC2737">
        <w:rPr>
          <w:rFonts w:ascii="Arial" w:hAnsi="Arial" w:cs="Arial"/>
          <w:color w:val="333333"/>
          <w:kern w:val="0"/>
          <w:szCs w:val="21"/>
        </w:rPr>
        <w:t xml:space="preserve"> </w:t>
      </w:r>
      <w:r w:rsidRPr="00BC2737">
        <w:rPr>
          <w:rFonts w:ascii="Arial" w:hAnsi="Arial" w:cs="Arial"/>
          <w:color w:val="333333"/>
          <w:kern w:val="0"/>
          <w:szCs w:val="21"/>
        </w:rPr>
        <w:t>（二）企图自杀、逃跑；</w:t>
      </w:r>
      <w:r w:rsidRPr="00BC2737">
        <w:rPr>
          <w:rFonts w:ascii="Arial" w:hAnsi="Arial" w:cs="Arial"/>
          <w:color w:val="333333"/>
          <w:kern w:val="0"/>
          <w:szCs w:val="21"/>
        </w:rPr>
        <w:t xml:space="preserve"> </w:t>
      </w:r>
      <w:r w:rsidRPr="00BC2737">
        <w:rPr>
          <w:rFonts w:ascii="Arial" w:hAnsi="Arial" w:cs="Arial"/>
          <w:color w:val="333333"/>
          <w:kern w:val="0"/>
          <w:szCs w:val="21"/>
        </w:rPr>
        <w:t>（三）实施毁灭、伪造证据，串供或者干扰证人作证，足以影响侦查、审查起诉工作正常进行；</w:t>
      </w:r>
      <w:r w:rsidRPr="00BC2737">
        <w:rPr>
          <w:rFonts w:ascii="Arial" w:hAnsi="Arial" w:cs="Arial"/>
          <w:color w:val="333333"/>
          <w:kern w:val="0"/>
          <w:szCs w:val="21"/>
        </w:rPr>
        <w:t xml:space="preserve"> </w:t>
      </w:r>
      <w:r w:rsidRPr="00BC2737">
        <w:rPr>
          <w:rFonts w:ascii="Arial" w:hAnsi="Arial" w:cs="Arial"/>
          <w:color w:val="333333"/>
          <w:kern w:val="0"/>
          <w:szCs w:val="21"/>
        </w:rPr>
        <w:t>（四）对被害人、证人、鉴定人、举报人、控告人及其他人员实施打击报复。</w:t>
      </w:r>
      <w:r w:rsidRPr="00BC2737">
        <w:rPr>
          <w:rFonts w:ascii="Arial" w:hAnsi="Arial" w:cs="Arial"/>
          <w:color w:val="333333"/>
          <w:kern w:val="0"/>
          <w:szCs w:val="21"/>
        </w:rPr>
        <w:t xml:space="preserve"> </w:t>
      </w:r>
      <w:r w:rsidRPr="00BC2737">
        <w:rPr>
          <w:rFonts w:ascii="Arial" w:hAnsi="Arial" w:cs="Arial"/>
          <w:color w:val="333333"/>
          <w:kern w:val="0"/>
          <w:szCs w:val="21"/>
        </w:rPr>
        <w:t>犯罪嫌疑人有下列违反取保候审规定的行为，人民检察院可以对犯罪嫌疑人予以逮捕：</w:t>
      </w:r>
      <w:r w:rsidRPr="00BC2737">
        <w:rPr>
          <w:rFonts w:ascii="Arial" w:hAnsi="Arial" w:cs="Arial"/>
          <w:color w:val="333333"/>
          <w:kern w:val="0"/>
          <w:szCs w:val="21"/>
        </w:rPr>
        <w:t xml:space="preserve"> </w:t>
      </w:r>
      <w:r w:rsidRPr="00BC2737">
        <w:rPr>
          <w:rFonts w:ascii="Arial" w:hAnsi="Arial" w:cs="Arial"/>
          <w:color w:val="333333"/>
          <w:kern w:val="0"/>
          <w:szCs w:val="21"/>
        </w:rPr>
        <w:t>（一）未经批准，擅自离开所居住的市、县，造成严重后果，或者两次未经批准，擅自离开所居住的市、县；</w:t>
      </w:r>
      <w:r w:rsidRPr="00BC2737">
        <w:rPr>
          <w:rFonts w:ascii="Arial" w:hAnsi="Arial" w:cs="Arial"/>
          <w:color w:val="333333"/>
          <w:kern w:val="0"/>
          <w:szCs w:val="21"/>
        </w:rPr>
        <w:t xml:space="preserve"> </w:t>
      </w:r>
      <w:r w:rsidRPr="00BC2737">
        <w:rPr>
          <w:rFonts w:ascii="Arial" w:hAnsi="Arial" w:cs="Arial"/>
          <w:color w:val="333333"/>
          <w:kern w:val="0"/>
          <w:szCs w:val="21"/>
        </w:rPr>
        <w:t>（二）经传讯不到案，造成严重后果，或者经两次传讯不到案；</w:t>
      </w:r>
      <w:r w:rsidRPr="00BC2737">
        <w:rPr>
          <w:rFonts w:ascii="Arial" w:hAnsi="Arial" w:cs="Arial"/>
          <w:color w:val="333333"/>
          <w:kern w:val="0"/>
          <w:szCs w:val="21"/>
        </w:rPr>
        <w:t xml:space="preserve"> </w:t>
      </w:r>
      <w:r w:rsidRPr="00BC2737">
        <w:rPr>
          <w:rFonts w:ascii="Arial" w:hAnsi="Arial" w:cs="Arial"/>
          <w:color w:val="333333"/>
          <w:kern w:val="0"/>
          <w:szCs w:val="21"/>
        </w:rPr>
        <w:t>（三）住址、工作单位和联系方式发生变动，未在二十四小时以内向公安机关报告，造成严重后果；</w:t>
      </w:r>
      <w:r w:rsidRPr="00BC2737">
        <w:rPr>
          <w:rFonts w:ascii="Arial" w:hAnsi="Arial" w:cs="Arial"/>
          <w:color w:val="333333"/>
          <w:kern w:val="0"/>
          <w:szCs w:val="21"/>
        </w:rPr>
        <w:t xml:space="preserve"> </w:t>
      </w:r>
      <w:r w:rsidRPr="00BC2737">
        <w:rPr>
          <w:rFonts w:ascii="Arial" w:hAnsi="Arial" w:cs="Arial"/>
          <w:color w:val="333333"/>
          <w:kern w:val="0"/>
          <w:szCs w:val="21"/>
        </w:rPr>
        <w:t>（四）违反规定进入特定场所、与特定人员会见或者通信、从事特定活动，严重妨碍诉讼程序正常进行。</w:t>
      </w:r>
      <w:r w:rsidRPr="00BC2737">
        <w:rPr>
          <w:rFonts w:ascii="Arial" w:hAnsi="Arial" w:cs="Arial"/>
          <w:color w:val="333333"/>
          <w:kern w:val="0"/>
          <w:szCs w:val="21"/>
        </w:rPr>
        <w:t xml:space="preserve"> </w:t>
      </w:r>
      <w:r w:rsidRPr="00BC2737">
        <w:rPr>
          <w:rFonts w:ascii="Arial" w:hAnsi="Arial" w:cs="Arial"/>
          <w:color w:val="333333"/>
          <w:kern w:val="0"/>
          <w:szCs w:val="21"/>
        </w:rPr>
        <w:t>有前两款情形，需要对犯罪嫌疑人予以逮捕的，可以先行拘留；已交纳保证金的，同时书面通知公安机关没收保证金。</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人民检察院决定对犯罪嫌疑人取保候审，最长不得超过十二个月。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决定对犯罪嫌疑人取保候审，案件移送人民检察院审查起诉后，对于需要继续取保候审的，人民检察院应当依法重新作出取保候审决定，并对犯罪嫌疑人办理取保候审手续。取保候审的期限应当重新计算并告知犯罪嫌疑人。对继续采取保证金方式取保候审的，被取保候审人没有违反刑事诉讼法第七十一条规定的，不变更保证金数额，不再重新收取保证金。</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在取保候审期间，不得中断对案件的侦查、审查起诉。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取保候审期限届满或者发现不应当追究犯罪嫌疑人的刑事责任的，应当及时解除或者撤销取保候审。</w:t>
      </w:r>
      <w:r w:rsidRPr="00BC2737">
        <w:rPr>
          <w:rFonts w:ascii="Arial" w:hAnsi="Arial" w:cs="Arial"/>
          <w:color w:val="333333"/>
          <w:kern w:val="0"/>
          <w:szCs w:val="21"/>
        </w:rPr>
        <w:t xml:space="preserve"> </w:t>
      </w:r>
      <w:r w:rsidRPr="00BC2737">
        <w:rPr>
          <w:rFonts w:ascii="Arial" w:hAnsi="Arial" w:cs="Arial"/>
          <w:color w:val="333333"/>
          <w:kern w:val="0"/>
          <w:szCs w:val="21"/>
        </w:rPr>
        <w:t>解除或者撤销取保候审的决定，应当及时通知执行机关，并将解除或者撤销取保候审的决定书送达犯罪嫌疑人；有保证人的，应当通知保证人解除保证义务。</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在取保候审期间没有违反刑事诉讼法第七十一条的规定，或者发现不应当追究犯罪嫌疑人刑事责任的，变更、解除或者撤销取保候审时，应当告知犯罪嫌疑人可以凭变更、解除或者撤销取保候审的通知或者有关法律文书到银行领取退还的保证金。</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人民检察院对于符合逮捕条件，具有下列情形之一的犯罪嫌疑人，可以监视居住：</w:t>
      </w:r>
      <w:r w:rsidRPr="00BC2737">
        <w:rPr>
          <w:rFonts w:ascii="Arial" w:hAnsi="Arial" w:cs="Arial"/>
          <w:color w:val="333333"/>
          <w:kern w:val="0"/>
          <w:szCs w:val="21"/>
        </w:rPr>
        <w:t xml:space="preserve"> </w:t>
      </w:r>
      <w:r w:rsidRPr="00BC2737">
        <w:rPr>
          <w:rFonts w:ascii="Arial" w:hAnsi="Arial" w:cs="Arial"/>
          <w:color w:val="333333"/>
          <w:kern w:val="0"/>
          <w:szCs w:val="21"/>
        </w:rPr>
        <w:t>（一）患有严重疾病、生活不能自理的；</w:t>
      </w:r>
      <w:r w:rsidRPr="00BC2737">
        <w:rPr>
          <w:rFonts w:ascii="Arial" w:hAnsi="Arial" w:cs="Arial"/>
          <w:color w:val="333333"/>
          <w:kern w:val="0"/>
          <w:szCs w:val="21"/>
        </w:rPr>
        <w:t xml:space="preserve"> </w:t>
      </w:r>
      <w:r w:rsidRPr="00BC2737">
        <w:rPr>
          <w:rFonts w:ascii="Arial" w:hAnsi="Arial" w:cs="Arial"/>
          <w:color w:val="333333"/>
          <w:kern w:val="0"/>
          <w:szCs w:val="21"/>
        </w:rPr>
        <w:t>（二）怀孕或者正在哺乳自己婴儿的妇女；</w:t>
      </w:r>
      <w:r w:rsidRPr="00BC2737">
        <w:rPr>
          <w:rFonts w:ascii="Arial" w:hAnsi="Arial" w:cs="Arial"/>
          <w:color w:val="333333"/>
          <w:kern w:val="0"/>
          <w:szCs w:val="21"/>
        </w:rPr>
        <w:t xml:space="preserve"> </w:t>
      </w:r>
      <w:r w:rsidRPr="00BC2737">
        <w:rPr>
          <w:rFonts w:ascii="Arial" w:hAnsi="Arial" w:cs="Arial"/>
          <w:color w:val="333333"/>
          <w:kern w:val="0"/>
          <w:szCs w:val="21"/>
        </w:rPr>
        <w:t>（三）系生活不能自理的人的唯一扶养人；</w:t>
      </w:r>
      <w:r w:rsidRPr="00BC2737">
        <w:rPr>
          <w:rFonts w:ascii="Arial" w:hAnsi="Arial" w:cs="Arial"/>
          <w:color w:val="333333"/>
          <w:kern w:val="0"/>
          <w:szCs w:val="21"/>
        </w:rPr>
        <w:t xml:space="preserve"> </w:t>
      </w:r>
      <w:r w:rsidRPr="00BC2737">
        <w:rPr>
          <w:rFonts w:ascii="Arial" w:hAnsi="Arial" w:cs="Arial"/>
          <w:color w:val="333333"/>
          <w:kern w:val="0"/>
          <w:szCs w:val="21"/>
        </w:rPr>
        <w:t>（四）因为案件的特殊情况或者办理案件的需要，采取监</w:t>
      </w:r>
      <w:r w:rsidRPr="00BC2737">
        <w:rPr>
          <w:rFonts w:ascii="Arial" w:hAnsi="Arial" w:cs="Arial"/>
          <w:color w:val="333333"/>
          <w:kern w:val="0"/>
          <w:szCs w:val="21"/>
        </w:rPr>
        <w:lastRenderedPageBreak/>
        <w:t>视居住措施更为适宜的；</w:t>
      </w:r>
      <w:r w:rsidRPr="00BC2737">
        <w:rPr>
          <w:rFonts w:ascii="Arial" w:hAnsi="Arial" w:cs="Arial"/>
          <w:color w:val="333333"/>
          <w:kern w:val="0"/>
          <w:szCs w:val="21"/>
        </w:rPr>
        <w:t xml:space="preserve"> </w:t>
      </w:r>
      <w:r w:rsidRPr="00BC2737">
        <w:rPr>
          <w:rFonts w:ascii="Arial" w:hAnsi="Arial" w:cs="Arial"/>
          <w:color w:val="333333"/>
          <w:kern w:val="0"/>
          <w:szCs w:val="21"/>
        </w:rPr>
        <w:t>（五）羁押期限届满，案件尚未办结，需要采取监视居住措施的。</w:t>
      </w:r>
      <w:r w:rsidRPr="00BC2737">
        <w:rPr>
          <w:rFonts w:ascii="Arial" w:hAnsi="Arial" w:cs="Arial"/>
          <w:color w:val="333333"/>
          <w:kern w:val="0"/>
          <w:szCs w:val="21"/>
        </w:rPr>
        <w:t xml:space="preserve"> </w:t>
      </w:r>
      <w:r w:rsidRPr="00BC2737">
        <w:rPr>
          <w:rFonts w:ascii="Arial" w:hAnsi="Arial" w:cs="Arial"/>
          <w:color w:val="333333"/>
          <w:kern w:val="0"/>
          <w:szCs w:val="21"/>
        </w:rPr>
        <w:t>前款第三项中的扶养包括父母、祖父母、外祖父母对子女、孙子女、外孙子女的抚养和子女、孙子女、外孙子女对父母、祖父母、外祖父母的赡养以及配偶、兄弟姐妹之间的相互扶养。</w:t>
      </w:r>
      <w:r w:rsidRPr="00BC2737">
        <w:rPr>
          <w:rFonts w:ascii="Arial" w:hAnsi="Arial" w:cs="Arial"/>
          <w:color w:val="333333"/>
          <w:kern w:val="0"/>
          <w:szCs w:val="21"/>
        </w:rPr>
        <w:t xml:space="preserve"> </w:t>
      </w:r>
      <w:r w:rsidRPr="00BC2737">
        <w:rPr>
          <w:rFonts w:ascii="Arial" w:hAnsi="Arial" w:cs="Arial"/>
          <w:color w:val="333333"/>
          <w:kern w:val="0"/>
          <w:szCs w:val="21"/>
        </w:rPr>
        <w:t>对符合取保候审条件，但犯罪嫌疑人不能提出保证人，也不交纳保证金的，可以监视居住。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人民检察院应当向被监视居住的犯罪嫌疑人宣读监视居住决定书，由犯罪嫌疑人签名或者盖章，并捺指印，责令犯罪嫌疑人遵守刑事诉讼法第七十七条的规定，告知其违反规定应负的法律责任。</w:t>
      </w:r>
      <w:r w:rsidRPr="00BC2737">
        <w:rPr>
          <w:rFonts w:ascii="Arial" w:hAnsi="Arial" w:cs="Arial"/>
          <w:color w:val="333333"/>
          <w:kern w:val="0"/>
          <w:szCs w:val="21"/>
        </w:rPr>
        <w:t xml:space="preserve"> </w:t>
      </w:r>
      <w:r w:rsidRPr="00BC2737">
        <w:rPr>
          <w:rFonts w:ascii="Arial" w:hAnsi="Arial" w:cs="Arial"/>
          <w:color w:val="333333"/>
          <w:kern w:val="0"/>
          <w:szCs w:val="21"/>
        </w:rPr>
        <w:t>指定居所监视居住的，不得要求被监视居住人支付费用。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第一百零九条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核实犯罪嫌疑人住处或者为其指定居所后，应当制作监视居住执行通知书，将有关法律文书和案由、犯罪嫌疑人基本情况材料，送交监视居住地的公安机关执行，必要时人民检察院可以协助公安机关执行。</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人民检察院应当告知公安机关在执行期间拟批准犯罪嫌疑人离开执行监视居住的处所、会见他人或者通信的，应当事先征得人民检察院同意。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人民检察院可以根据案件的具体情况，商请公安机关对被监视居住的犯罪嫌疑人采取电子监控、不定期检查等监视方法，对其遵守监视居住规定的情况进行监督。</w:t>
      </w:r>
      <w:r w:rsidRPr="00BC2737">
        <w:rPr>
          <w:rFonts w:ascii="Arial" w:hAnsi="Arial" w:cs="Arial"/>
          <w:color w:val="333333"/>
          <w:kern w:val="0"/>
          <w:szCs w:val="21"/>
        </w:rPr>
        <w:t xml:space="preserve"> </w:t>
      </w:r>
      <w:r w:rsidRPr="00BC2737">
        <w:rPr>
          <w:rFonts w:ascii="Arial" w:hAnsi="Arial" w:cs="Arial"/>
          <w:color w:val="333333"/>
          <w:kern w:val="0"/>
          <w:szCs w:val="21"/>
        </w:rPr>
        <w:t>人民检察院办理直接受理侦查的案件对犯罪嫌疑人采取监视居住的，在侦查期间可以商请公安机关对其通信进行监控。</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犯罪嫌疑人有下列违反监视居住规定的行为，人民检察院应当对犯罪嫌疑人予以逮捕：</w:t>
      </w:r>
      <w:r w:rsidRPr="00BC2737">
        <w:rPr>
          <w:rFonts w:ascii="Arial" w:hAnsi="Arial" w:cs="Arial"/>
          <w:color w:val="333333"/>
          <w:kern w:val="0"/>
          <w:szCs w:val="21"/>
        </w:rPr>
        <w:t xml:space="preserve"> </w:t>
      </w:r>
      <w:r w:rsidRPr="00BC2737">
        <w:rPr>
          <w:rFonts w:ascii="Arial" w:hAnsi="Arial" w:cs="Arial"/>
          <w:color w:val="333333"/>
          <w:kern w:val="0"/>
          <w:szCs w:val="21"/>
        </w:rPr>
        <w:t>（一）故意实施新的犯罪行为；</w:t>
      </w:r>
      <w:r w:rsidRPr="00BC2737">
        <w:rPr>
          <w:rFonts w:ascii="Arial" w:hAnsi="Arial" w:cs="Arial"/>
          <w:color w:val="333333"/>
          <w:kern w:val="0"/>
          <w:szCs w:val="21"/>
        </w:rPr>
        <w:t xml:space="preserve"> </w:t>
      </w:r>
      <w:r w:rsidRPr="00BC2737">
        <w:rPr>
          <w:rFonts w:ascii="Arial" w:hAnsi="Arial" w:cs="Arial"/>
          <w:color w:val="333333"/>
          <w:kern w:val="0"/>
          <w:szCs w:val="21"/>
        </w:rPr>
        <w:t>（二）企图自杀、逃跑；</w:t>
      </w:r>
      <w:r w:rsidRPr="00BC2737">
        <w:rPr>
          <w:rFonts w:ascii="Arial" w:hAnsi="Arial" w:cs="Arial"/>
          <w:color w:val="333333"/>
          <w:kern w:val="0"/>
          <w:szCs w:val="21"/>
        </w:rPr>
        <w:t xml:space="preserve"> </w:t>
      </w:r>
      <w:r w:rsidRPr="00BC2737">
        <w:rPr>
          <w:rFonts w:ascii="Arial" w:hAnsi="Arial" w:cs="Arial"/>
          <w:color w:val="333333"/>
          <w:kern w:val="0"/>
          <w:szCs w:val="21"/>
        </w:rPr>
        <w:t>（三）实施毁灭、伪造证据或者串供、干扰证人作证行为，足以影响侦查、审查起诉工作正常进行；</w:t>
      </w:r>
      <w:r w:rsidRPr="00BC2737">
        <w:rPr>
          <w:rFonts w:ascii="Arial" w:hAnsi="Arial" w:cs="Arial"/>
          <w:color w:val="333333"/>
          <w:kern w:val="0"/>
          <w:szCs w:val="21"/>
        </w:rPr>
        <w:t xml:space="preserve"> </w:t>
      </w:r>
      <w:r w:rsidRPr="00BC2737">
        <w:rPr>
          <w:rFonts w:ascii="Arial" w:hAnsi="Arial" w:cs="Arial"/>
          <w:color w:val="333333"/>
          <w:kern w:val="0"/>
          <w:szCs w:val="21"/>
        </w:rPr>
        <w:t>（四）对被害人、证人、鉴定人、举报人、控告人及其他人员实施打击报复。</w:t>
      </w:r>
      <w:r w:rsidRPr="00BC2737">
        <w:rPr>
          <w:rFonts w:ascii="Arial" w:hAnsi="Arial" w:cs="Arial"/>
          <w:color w:val="333333"/>
          <w:kern w:val="0"/>
          <w:szCs w:val="21"/>
        </w:rPr>
        <w:t xml:space="preserve"> </w:t>
      </w:r>
      <w:r w:rsidRPr="00BC2737">
        <w:rPr>
          <w:rFonts w:ascii="Arial" w:hAnsi="Arial" w:cs="Arial"/>
          <w:color w:val="333333"/>
          <w:kern w:val="0"/>
          <w:szCs w:val="21"/>
        </w:rPr>
        <w:t>犯罪嫌疑人有下列违反监视居住规定的行为，人民检察院可以对犯罪嫌疑人予以逮捕：</w:t>
      </w:r>
      <w:r w:rsidRPr="00BC2737">
        <w:rPr>
          <w:rFonts w:ascii="Arial" w:hAnsi="Arial" w:cs="Arial"/>
          <w:color w:val="333333"/>
          <w:kern w:val="0"/>
          <w:szCs w:val="21"/>
        </w:rPr>
        <w:t xml:space="preserve"> </w:t>
      </w:r>
      <w:r w:rsidRPr="00BC2737">
        <w:rPr>
          <w:rFonts w:ascii="Arial" w:hAnsi="Arial" w:cs="Arial"/>
          <w:color w:val="333333"/>
          <w:kern w:val="0"/>
          <w:szCs w:val="21"/>
        </w:rPr>
        <w:t>（一）未经批准，擅自离开执行监视居住的处所，造成严重后果，或者两次未经批准，擅自离开执行监视居住的处所；</w:t>
      </w:r>
      <w:r w:rsidRPr="00BC2737">
        <w:rPr>
          <w:rFonts w:ascii="Arial" w:hAnsi="Arial" w:cs="Arial"/>
          <w:color w:val="333333"/>
          <w:kern w:val="0"/>
          <w:szCs w:val="21"/>
        </w:rPr>
        <w:t xml:space="preserve"> </w:t>
      </w:r>
      <w:r w:rsidRPr="00BC2737">
        <w:rPr>
          <w:rFonts w:ascii="Arial" w:hAnsi="Arial" w:cs="Arial"/>
          <w:color w:val="333333"/>
          <w:kern w:val="0"/>
          <w:szCs w:val="21"/>
        </w:rPr>
        <w:t>（二）未经批准，擅自会见他人或者通信，造成严重后果，或者两次未经批准，擅自会见他人或者通信；</w:t>
      </w:r>
      <w:r w:rsidRPr="00BC2737">
        <w:rPr>
          <w:rFonts w:ascii="Arial" w:hAnsi="Arial" w:cs="Arial"/>
          <w:color w:val="333333"/>
          <w:kern w:val="0"/>
          <w:szCs w:val="21"/>
        </w:rPr>
        <w:t xml:space="preserve"> </w:t>
      </w:r>
      <w:r w:rsidRPr="00BC2737">
        <w:rPr>
          <w:rFonts w:ascii="Arial" w:hAnsi="Arial" w:cs="Arial"/>
          <w:color w:val="333333"/>
          <w:kern w:val="0"/>
          <w:szCs w:val="21"/>
        </w:rPr>
        <w:t>（三）经传讯不到案，造成严重后果，或者经两次传讯不到案。</w:t>
      </w:r>
      <w:r w:rsidRPr="00BC2737">
        <w:rPr>
          <w:rFonts w:ascii="Arial" w:hAnsi="Arial" w:cs="Arial"/>
          <w:color w:val="333333"/>
          <w:kern w:val="0"/>
          <w:szCs w:val="21"/>
        </w:rPr>
        <w:t xml:space="preserve"> </w:t>
      </w:r>
      <w:r w:rsidRPr="00BC2737">
        <w:rPr>
          <w:rFonts w:ascii="Arial" w:hAnsi="Arial" w:cs="Arial"/>
          <w:color w:val="333333"/>
          <w:kern w:val="0"/>
          <w:szCs w:val="21"/>
        </w:rPr>
        <w:t>有前两款情形，需要对犯罪嫌疑人予以逮捕的，可以先行拘留。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人民检察院决定对犯罪嫌疑人监视居住，最长不得超过六个月。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决定对犯罪嫌疑人监视居住，案件移送人民检察院审查起诉后，对于需要继续监视居住的，人民检察院应当依法重新作出监视居住决定，并对犯罪嫌疑人办理监视居住手续。监视居住的期限应当重新计算并告知犯罪嫌疑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在监视居住期间，不得中断对案件的侦查、审查起诉。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监视居住期限届满或者发现不应当追究犯罪嫌疑人刑事责任的，应当解除或者撤销监视居住。</w:t>
      </w:r>
      <w:r w:rsidRPr="00BC2737">
        <w:rPr>
          <w:rFonts w:ascii="Arial" w:hAnsi="Arial" w:cs="Arial"/>
          <w:color w:val="333333"/>
          <w:kern w:val="0"/>
          <w:szCs w:val="21"/>
        </w:rPr>
        <w:t xml:space="preserve"> </w:t>
      </w:r>
      <w:r w:rsidRPr="00BC2737">
        <w:rPr>
          <w:rFonts w:ascii="Arial" w:hAnsi="Arial" w:cs="Arial"/>
          <w:color w:val="333333"/>
          <w:kern w:val="0"/>
          <w:szCs w:val="21"/>
        </w:rPr>
        <w:t>解除或者撤销监视居住的决定应当通知执行机关，并将解除或者撤销监视居住的决定书送达犯罪嫌疑人。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监视居住应当在犯罪嫌疑人的住处执行。犯罪嫌疑人无固定住处的，可以在指定的居所执行。</w:t>
      </w:r>
      <w:r w:rsidRPr="00BC2737">
        <w:rPr>
          <w:rFonts w:ascii="Arial" w:hAnsi="Arial" w:cs="Arial"/>
          <w:color w:val="333333"/>
          <w:kern w:val="0"/>
          <w:szCs w:val="21"/>
        </w:rPr>
        <w:t xml:space="preserve"> </w:t>
      </w:r>
      <w:r w:rsidRPr="00BC2737">
        <w:rPr>
          <w:rFonts w:ascii="Arial" w:hAnsi="Arial" w:cs="Arial"/>
          <w:color w:val="333333"/>
          <w:kern w:val="0"/>
          <w:szCs w:val="21"/>
        </w:rPr>
        <w:t>固定住处是指犯罪嫌疑人在办案机关所在地的市、县内工作、生活的合法居所。</w:t>
      </w:r>
      <w:r w:rsidRPr="00BC2737">
        <w:rPr>
          <w:rFonts w:ascii="Arial" w:hAnsi="Arial" w:cs="Arial"/>
          <w:color w:val="333333"/>
          <w:kern w:val="0"/>
          <w:szCs w:val="21"/>
        </w:rPr>
        <w:t xml:space="preserve"> </w:t>
      </w:r>
      <w:r w:rsidRPr="00BC2737">
        <w:rPr>
          <w:rFonts w:ascii="Arial" w:hAnsi="Arial" w:cs="Arial"/>
          <w:color w:val="333333"/>
          <w:kern w:val="0"/>
          <w:szCs w:val="21"/>
        </w:rPr>
        <w:t>指定的居所应当符合下列条件：</w:t>
      </w:r>
      <w:r w:rsidRPr="00BC2737">
        <w:rPr>
          <w:rFonts w:ascii="Arial" w:hAnsi="Arial" w:cs="Arial"/>
          <w:color w:val="333333"/>
          <w:kern w:val="0"/>
          <w:szCs w:val="21"/>
        </w:rPr>
        <w:t xml:space="preserve"> </w:t>
      </w:r>
      <w:r w:rsidRPr="00BC2737">
        <w:rPr>
          <w:rFonts w:ascii="Arial" w:hAnsi="Arial" w:cs="Arial"/>
          <w:color w:val="333333"/>
          <w:kern w:val="0"/>
          <w:szCs w:val="21"/>
        </w:rPr>
        <w:t>（一）具备正常的生活、休息条件；</w:t>
      </w:r>
      <w:r w:rsidRPr="00BC2737">
        <w:rPr>
          <w:rFonts w:ascii="Arial" w:hAnsi="Arial" w:cs="Arial"/>
          <w:color w:val="333333"/>
          <w:kern w:val="0"/>
          <w:szCs w:val="21"/>
        </w:rPr>
        <w:t xml:space="preserve"> </w:t>
      </w:r>
      <w:r w:rsidRPr="00BC2737">
        <w:rPr>
          <w:rFonts w:ascii="Arial" w:hAnsi="Arial" w:cs="Arial"/>
          <w:color w:val="333333"/>
          <w:kern w:val="0"/>
          <w:szCs w:val="21"/>
        </w:rPr>
        <w:t>（二）便于监视、管理；</w:t>
      </w:r>
      <w:r w:rsidRPr="00BC2737">
        <w:rPr>
          <w:rFonts w:ascii="Arial" w:hAnsi="Arial" w:cs="Arial"/>
          <w:color w:val="333333"/>
          <w:kern w:val="0"/>
          <w:szCs w:val="21"/>
        </w:rPr>
        <w:t xml:space="preserve"> </w:t>
      </w:r>
      <w:r w:rsidRPr="00BC2737">
        <w:rPr>
          <w:rFonts w:ascii="Arial" w:hAnsi="Arial" w:cs="Arial"/>
          <w:color w:val="333333"/>
          <w:kern w:val="0"/>
          <w:szCs w:val="21"/>
        </w:rPr>
        <w:t>（三）能够保证安全。</w:t>
      </w:r>
      <w:r w:rsidRPr="00BC2737">
        <w:rPr>
          <w:rFonts w:ascii="Arial" w:hAnsi="Arial" w:cs="Arial"/>
          <w:color w:val="333333"/>
          <w:kern w:val="0"/>
          <w:szCs w:val="21"/>
        </w:rPr>
        <w:t xml:space="preserve"> </w:t>
      </w:r>
      <w:r w:rsidRPr="00BC2737">
        <w:rPr>
          <w:rFonts w:ascii="Arial" w:hAnsi="Arial" w:cs="Arial"/>
          <w:color w:val="333333"/>
          <w:kern w:val="0"/>
          <w:szCs w:val="21"/>
        </w:rPr>
        <w:t>采取指定居所监视居住，不得在看守所、拘留所、监狱等羁押、监管场所以及留置室、讯问室等专门的办案场所、办公区域执行。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指定的居所执行监视居住，除无法通知的以外，人民检察院应当在执行监视居住后二十四小时以内，将指定居所监视居住的原因通知被监视居住人的家属。无法通知的，应当将原因写明附卷。无法通知的情形消除后，应当立即通知。</w:t>
      </w:r>
      <w:r w:rsidRPr="00BC2737">
        <w:rPr>
          <w:rFonts w:ascii="Arial" w:hAnsi="Arial" w:cs="Arial"/>
          <w:color w:val="333333"/>
          <w:kern w:val="0"/>
          <w:szCs w:val="21"/>
        </w:rPr>
        <w:t xml:space="preserve"> </w:t>
      </w:r>
      <w:r w:rsidRPr="00BC2737">
        <w:rPr>
          <w:rFonts w:ascii="Arial" w:hAnsi="Arial" w:cs="Arial"/>
          <w:color w:val="333333"/>
          <w:kern w:val="0"/>
          <w:szCs w:val="21"/>
        </w:rPr>
        <w:t>无法通知包括下列情形：</w:t>
      </w:r>
      <w:r w:rsidRPr="00BC2737">
        <w:rPr>
          <w:rFonts w:ascii="Arial" w:hAnsi="Arial" w:cs="Arial"/>
          <w:color w:val="333333"/>
          <w:kern w:val="0"/>
          <w:szCs w:val="21"/>
        </w:rPr>
        <w:t xml:space="preserve"> </w:t>
      </w:r>
      <w:r w:rsidRPr="00BC2737">
        <w:rPr>
          <w:rFonts w:ascii="Arial" w:hAnsi="Arial" w:cs="Arial"/>
          <w:color w:val="333333"/>
          <w:kern w:val="0"/>
          <w:szCs w:val="21"/>
        </w:rPr>
        <w:t>（一）被监视居住人无家属；</w:t>
      </w:r>
      <w:r w:rsidRPr="00BC2737">
        <w:rPr>
          <w:rFonts w:ascii="Arial" w:hAnsi="Arial" w:cs="Arial"/>
          <w:color w:val="333333"/>
          <w:kern w:val="0"/>
          <w:szCs w:val="21"/>
        </w:rPr>
        <w:t xml:space="preserve"> </w:t>
      </w:r>
      <w:r w:rsidRPr="00BC2737">
        <w:rPr>
          <w:rFonts w:ascii="Arial" w:hAnsi="Arial" w:cs="Arial"/>
          <w:color w:val="333333"/>
          <w:kern w:val="0"/>
          <w:szCs w:val="21"/>
        </w:rPr>
        <w:t>（二）与其家属无法取得联系；</w:t>
      </w:r>
      <w:r w:rsidRPr="00BC2737">
        <w:rPr>
          <w:rFonts w:ascii="Arial" w:hAnsi="Arial" w:cs="Arial"/>
          <w:color w:val="333333"/>
          <w:kern w:val="0"/>
          <w:szCs w:val="21"/>
        </w:rPr>
        <w:t xml:space="preserve"> </w:t>
      </w:r>
      <w:r w:rsidRPr="00BC2737">
        <w:rPr>
          <w:rFonts w:ascii="Arial" w:hAnsi="Arial" w:cs="Arial"/>
          <w:color w:val="333333"/>
          <w:kern w:val="0"/>
          <w:szCs w:val="21"/>
        </w:rPr>
        <w:t>（三）受自然灾害等不可抗力阻碍。</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对于公安机关、人民法院决定指定居所监视居住的案件，由批准或者决定的公安机关、人民法院的同级人民检察院负责捕诉的部门对决定是否合法实行监督。</w:t>
      </w:r>
      <w:r w:rsidRPr="00BC2737">
        <w:rPr>
          <w:rFonts w:ascii="Arial" w:hAnsi="Arial" w:cs="Arial"/>
          <w:color w:val="333333"/>
          <w:kern w:val="0"/>
          <w:szCs w:val="21"/>
        </w:rPr>
        <w:t xml:space="preserve"> </w:t>
      </w:r>
      <w:r w:rsidRPr="00BC2737">
        <w:rPr>
          <w:rFonts w:ascii="Arial" w:hAnsi="Arial" w:cs="Arial"/>
          <w:color w:val="333333"/>
          <w:kern w:val="0"/>
          <w:szCs w:val="21"/>
        </w:rPr>
        <w:t>人民检察院决定指定居所监视居住的案件，由负责控告申诉检察的部门对决定是否合法实行监督。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第一百一十九条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被指定居所监视居住人及其法定代理人、近亲属或者辩护人认为指定居所监视居住决定存在违法情形，提出控告或者举报的，人民检察院应当受理。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人民检察院可以要求有关机关提供指定居所监视居住决定书和相关案卷材料。经审查，发现存在下列违法情形之一的，应当及时通知其纠正：</w:t>
      </w:r>
      <w:r w:rsidRPr="00BC2737">
        <w:rPr>
          <w:rFonts w:ascii="Arial" w:hAnsi="Arial" w:cs="Arial"/>
          <w:color w:val="333333"/>
          <w:kern w:val="0"/>
          <w:szCs w:val="21"/>
        </w:rPr>
        <w:t xml:space="preserve"> </w:t>
      </w:r>
      <w:r w:rsidRPr="00BC2737">
        <w:rPr>
          <w:rFonts w:ascii="Arial" w:hAnsi="Arial" w:cs="Arial"/>
          <w:color w:val="333333"/>
          <w:kern w:val="0"/>
          <w:szCs w:val="21"/>
        </w:rPr>
        <w:t>（一）不符合指定居所监视居住的适用条件的；</w:t>
      </w:r>
      <w:r w:rsidRPr="00BC2737">
        <w:rPr>
          <w:rFonts w:ascii="Arial" w:hAnsi="Arial" w:cs="Arial"/>
          <w:color w:val="333333"/>
          <w:kern w:val="0"/>
          <w:szCs w:val="21"/>
        </w:rPr>
        <w:t xml:space="preserve"> </w:t>
      </w:r>
      <w:r w:rsidRPr="00BC2737">
        <w:rPr>
          <w:rFonts w:ascii="Arial" w:hAnsi="Arial" w:cs="Arial"/>
          <w:color w:val="333333"/>
          <w:kern w:val="0"/>
          <w:szCs w:val="21"/>
        </w:rPr>
        <w:t>（二）未按法定程序履行批准手续的；</w:t>
      </w:r>
      <w:r w:rsidRPr="00BC2737">
        <w:rPr>
          <w:rFonts w:ascii="Arial" w:hAnsi="Arial" w:cs="Arial"/>
          <w:color w:val="333333"/>
          <w:kern w:val="0"/>
          <w:szCs w:val="21"/>
        </w:rPr>
        <w:t xml:space="preserve"> </w:t>
      </w:r>
      <w:r w:rsidRPr="00BC2737">
        <w:rPr>
          <w:rFonts w:ascii="Arial" w:hAnsi="Arial" w:cs="Arial"/>
          <w:color w:val="333333"/>
          <w:kern w:val="0"/>
          <w:szCs w:val="21"/>
        </w:rPr>
        <w:t>（三）在决定过程中有其他违反刑事诉讼法规定的行为的。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对于公安机关、人民法院决定指定居所监视居住的案件，由人民检察院负责刑事执行检察的部门对指定居所监视居住的执行活动是否合法实行监督。发现存在下列违法情形之一的，应当及时提出纠正意见：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（一）执行机关收到指定居所监视居住决定书、执行通知书等法律文书后不派员执行或者不及时派员执行的；</w:t>
      </w:r>
      <w:r w:rsidRPr="00BC2737">
        <w:rPr>
          <w:rFonts w:ascii="Arial" w:hAnsi="Arial" w:cs="Arial"/>
          <w:color w:val="333333"/>
          <w:kern w:val="0"/>
          <w:szCs w:val="21"/>
        </w:rPr>
        <w:t xml:space="preserve"> </w:t>
      </w:r>
      <w:r w:rsidRPr="00BC2737">
        <w:rPr>
          <w:rFonts w:ascii="Arial" w:hAnsi="Arial" w:cs="Arial"/>
          <w:color w:val="333333"/>
          <w:kern w:val="0"/>
          <w:szCs w:val="21"/>
        </w:rPr>
        <w:t>（二）在执行指定居所监视居住后二十四小时以内没有通知被监视居住人的家属的；</w:t>
      </w:r>
      <w:r w:rsidRPr="00BC2737">
        <w:rPr>
          <w:rFonts w:ascii="Arial" w:hAnsi="Arial" w:cs="Arial"/>
          <w:color w:val="333333"/>
          <w:kern w:val="0"/>
          <w:szCs w:val="21"/>
        </w:rPr>
        <w:t xml:space="preserve"> </w:t>
      </w:r>
      <w:r w:rsidRPr="00BC2737">
        <w:rPr>
          <w:rFonts w:ascii="Arial" w:hAnsi="Arial" w:cs="Arial"/>
          <w:color w:val="333333"/>
          <w:kern w:val="0"/>
          <w:szCs w:val="21"/>
        </w:rPr>
        <w:t>（三）在羁押场所、专门的办案场所执行监视居住的；</w:t>
      </w:r>
      <w:r w:rsidRPr="00BC2737">
        <w:rPr>
          <w:rFonts w:ascii="Arial" w:hAnsi="Arial" w:cs="Arial"/>
          <w:color w:val="333333"/>
          <w:kern w:val="0"/>
          <w:szCs w:val="21"/>
        </w:rPr>
        <w:t xml:space="preserve"> </w:t>
      </w:r>
      <w:r w:rsidRPr="00BC2737">
        <w:rPr>
          <w:rFonts w:ascii="Arial" w:hAnsi="Arial" w:cs="Arial"/>
          <w:color w:val="333333"/>
          <w:kern w:val="0"/>
          <w:szCs w:val="21"/>
        </w:rPr>
        <w:t>（四）为被监视居住人通风报信、私自传递信件、物品的；</w:t>
      </w:r>
      <w:r w:rsidRPr="00BC2737">
        <w:rPr>
          <w:rFonts w:ascii="Arial" w:hAnsi="Arial" w:cs="Arial"/>
          <w:color w:val="333333"/>
          <w:kern w:val="0"/>
          <w:szCs w:val="21"/>
        </w:rPr>
        <w:t xml:space="preserve"> </w:t>
      </w:r>
      <w:r w:rsidRPr="00BC2737">
        <w:rPr>
          <w:rFonts w:ascii="Arial" w:hAnsi="Arial" w:cs="Arial"/>
          <w:color w:val="333333"/>
          <w:kern w:val="0"/>
          <w:szCs w:val="21"/>
        </w:rPr>
        <w:t>（五）违反规定安排辩护人同被监视居住人会见、通信，或者违法限制被监视居住人与辩护人会见、通信的；</w:t>
      </w:r>
      <w:r w:rsidRPr="00BC2737">
        <w:rPr>
          <w:rFonts w:ascii="Arial" w:hAnsi="Arial" w:cs="Arial"/>
          <w:color w:val="333333"/>
          <w:kern w:val="0"/>
          <w:szCs w:val="21"/>
        </w:rPr>
        <w:t xml:space="preserve"> </w:t>
      </w:r>
      <w:r w:rsidRPr="00BC2737">
        <w:rPr>
          <w:rFonts w:ascii="Arial" w:hAnsi="Arial" w:cs="Arial"/>
          <w:color w:val="333333"/>
          <w:kern w:val="0"/>
          <w:szCs w:val="21"/>
        </w:rPr>
        <w:t>（六）对被监视居住人刑讯逼供、体罚、虐待或者变相体罚、虐待的；</w:t>
      </w:r>
      <w:r w:rsidRPr="00BC2737">
        <w:rPr>
          <w:rFonts w:ascii="Arial" w:hAnsi="Arial" w:cs="Arial"/>
          <w:color w:val="333333"/>
          <w:kern w:val="0"/>
          <w:szCs w:val="21"/>
        </w:rPr>
        <w:t xml:space="preserve"> </w:t>
      </w:r>
      <w:r w:rsidRPr="00BC2737">
        <w:rPr>
          <w:rFonts w:ascii="Arial" w:hAnsi="Arial" w:cs="Arial"/>
          <w:color w:val="333333"/>
          <w:kern w:val="0"/>
          <w:szCs w:val="21"/>
        </w:rPr>
        <w:t>（七）有其他侵犯被监视</w:t>
      </w:r>
      <w:r w:rsidRPr="00BC2737">
        <w:rPr>
          <w:rFonts w:ascii="Arial" w:hAnsi="Arial" w:cs="Arial"/>
          <w:color w:val="333333"/>
          <w:kern w:val="0"/>
          <w:szCs w:val="21"/>
        </w:rPr>
        <w:lastRenderedPageBreak/>
        <w:t>居住人合法权利行为或者其他违法行为的。</w:t>
      </w:r>
      <w:r w:rsidRPr="00BC2737">
        <w:rPr>
          <w:rFonts w:ascii="Arial" w:hAnsi="Arial" w:cs="Arial"/>
          <w:color w:val="333333"/>
          <w:kern w:val="0"/>
          <w:szCs w:val="21"/>
        </w:rPr>
        <w:t xml:space="preserve"> </w:t>
      </w:r>
      <w:r w:rsidRPr="00BC2737">
        <w:rPr>
          <w:rFonts w:ascii="Arial" w:hAnsi="Arial" w:cs="Arial"/>
          <w:color w:val="333333"/>
          <w:kern w:val="0"/>
          <w:szCs w:val="21"/>
        </w:rPr>
        <w:t>被监视居住人及其法定代理人、近亲属或者辩护人认为执行机关或者执行人员存在上述违法情形，提出控告或者举报的，人民检察院应当受理。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人民检察院决定指定居所监视居住的案件，由负责控告申诉检察的部门对指定居所监视居住的执行活动是否合法实行监督。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人民检察院对于具有下列情形之一的犯罪嫌疑人，可以决定拘留：</w:t>
      </w:r>
      <w:r w:rsidRPr="00BC2737">
        <w:rPr>
          <w:rFonts w:ascii="Arial" w:hAnsi="Arial" w:cs="Arial"/>
          <w:color w:val="333333"/>
          <w:kern w:val="0"/>
          <w:szCs w:val="21"/>
        </w:rPr>
        <w:t xml:space="preserve"> </w:t>
      </w:r>
      <w:r w:rsidRPr="00BC2737">
        <w:rPr>
          <w:rFonts w:ascii="Arial" w:hAnsi="Arial" w:cs="Arial"/>
          <w:color w:val="333333"/>
          <w:kern w:val="0"/>
          <w:szCs w:val="21"/>
        </w:rPr>
        <w:t>（一）犯罪后企图自杀、逃跑或者在逃的；</w:t>
      </w:r>
      <w:r w:rsidRPr="00BC2737">
        <w:rPr>
          <w:rFonts w:ascii="Arial" w:hAnsi="Arial" w:cs="Arial"/>
          <w:color w:val="333333"/>
          <w:kern w:val="0"/>
          <w:szCs w:val="21"/>
        </w:rPr>
        <w:t xml:space="preserve"> </w:t>
      </w:r>
      <w:r w:rsidRPr="00BC2737">
        <w:rPr>
          <w:rFonts w:ascii="Arial" w:hAnsi="Arial" w:cs="Arial"/>
          <w:color w:val="333333"/>
          <w:kern w:val="0"/>
          <w:szCs w:val="21"/>
        </w:rPr>
        <w:t>（二）有毁灭、伪造证据或者串供可能的。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人民检察院作出拘留决定后，应当将有关法律文书和案由、犯罪嫌疑人基本情况的材料送交同级公安机关执行。必要时，人民检察院可以协助公安机关执行。</w:t>
      </w:r>
      <w:r w:rsidRPr="00BC2737">
        <w:rPr>
          <w:rFonts w:ascii="Arial" w:hAnsi="Arial" w:cs="Arial"/>
          <w:color w:val="333333"/>
          <w:kern w:val="0"/>
          <w:szCs w:val="21"/>
        </w:rPr>
        <w:t xml:space="preserve"> </w:t>
      </w:r>
      <w:r w:rsidRPr="00BC2737">
        <w:rPr>
          <w:rFonts w:ascii="Arial" w:hAnsi="Arial" w:cs="Arial"/>
          <w:color w:val="333333"/>
          <w:kern w:val="0"/>
          <w:szCs w:val="21"/>
        </w:rPr>
        <w:t>拘留后，应当立即将被拘留人送看守所羁押，至迟不得超过二十四小时。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对犯罪嫌疑人拘留后，除无法通知的以外，人民检察院应当在二十四小时以内，通知被拘留人的家属。</w:t>
      </w:r>
      <w:r w:rsidRPr="00BC2737">
        <w:rPr>
          <w:rFonts w:ascii="Arial" w:hAnsi="Arial" w:cs="Arial"/>
          <w:color w:val="333333"/>
          <w:kern w:val="0"/>
          <w:szCs w:val="21"/>
        </w:rPr>
        <w:t xml:space="preserve"> </w:t>
      </w:r>
      <w:r w:rsidRPr="00BC2737">
        <w:rPr>
          <w:rFonts w:ascii="Arial" w:hAnsi="Arial" w:cs="Arial"/>
          <w:color w:val="333333"/>
          <w:kern w:val="0"/>
          <w:szCs w:val="21"/>
        </w:rPr>
        <w:t>无法通知的，应当将原因写明附卷。无法通知的情形消除后，应当立即通知其家属。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对被拘留的犯罪嫌疑人，应当在拘留后二十四小时以内进行讯问。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对被拘留的犯罪嫌疑人，发现不应当拘留的，应当立即释放；依法可以取保候审或者监视居住的，按照本规则的有关规定办理取保候审或者监视居住手续。</w:t>
      </w:r>
      <w:r w:rsidRPr="00BC2737">
        <w:rPr>
          <w:rFonts w:ascii="Arial" w:hAnsi="Arial" w:cs="Arial"/>
          <w:color w:val="333333"/>
          <w:kern w:val="0"/>
          <w:szCs w:val="21"/>
        </w:rPr>
        <w:t xml:space="preserve"> </w:t>
      </w:r>
      <w:r w:rsidRPr="00BC2737">
        <w:rPr>
          <w:rFonts w:ascii="Arial" w:hAnsi="Arial" w:cs="Arial"/>
          <w:color w:val="333333"/>
          <w:kern w:val="0"/>
          <w:szCs w:val="21"/>
        </w:rPr>
        <w:t>对被拘留的犯罪嫌疑人，需要逮捕的，按照本规则的有关规定办理逮捕手续；决定不予逮捕的，应当及时变更强制措施。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人民检察院直接受理侦查的案件，拘留犯罪嫌疑人的羁押期限为十四日，特殊情况下可以延长一日至三日。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民将正在实行犯罪或者在犯罪后即被发觉的、通缉在案的、越狱逃跑的、正在被追捕的犯罪嫌疑人或者犯罪人扭送到人民检察院的，人民检察院应当予以接受，并且根据具体情况决定是否采取相应的紧急措施。不属于自己管辖的，应当移送主管机关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人民检察院对有证据证明有犯罪事实，可能判处徒刑以上刑罚的犯罪嫌疑人，采取取保候审尚不足以防止发生下列社会危险性的，应当批准或者决定逮捕：</w:t>
      </w:r>
      <w:r w:rsidRPr="00BC2737">
        <w:rPr>
          <w:rFonts w:ascii="Arial" w:hAnsi="Arial" w:cs="Arial"/>
          <w:color w:val="333333"/>
          <w:kern w:val="0"/>
          <w:szCs w:val="21"/>
        </w:rPr>
        <w:t xml:space="preserve"> </w:t>
      </w:r>
      <w:r w:rsidRPr="00BC2737">
        <w:rPr>
          <w:rFonts w:ascii="Arial" w:hAnsi="Arial" w:cs="Arial"/>
          <w:color w:val="333333"/>
          <w:kern w:val="0"/>
          <w:szCs w:val="21"/>
        </w:rPr>
        <w:t>（一）可能实施新的犯罪的；</w:t>
      </w:r>
      <w:r w:rsidRPr="00BC2737">
        <w:rPr>
          <w:rFonts w:ascii="Arial" w:hAnsi="Arial" w:cs="Arial"/>
          <w:color w:val="333333"/>
          <w:kern w:val="0"/>
          <w:szCs w:val="21"/>
        </w:rPr>
        <w:t xml:space="preserve"> </w:t>
      </w:r>
      <w:r w:rsidRPr="00BC2737">
        <w:rPr>
          <w:rFonts w:ascii="Arial" w:hAnsi="Arial" w:cs="Arial"/>
          <w:color w:val="333333"/>
          <w:kern w:val="0"/>
          <w:szCs w:val="21"/>
        </w:rPr>
        <w:t>（二）有危害国家安全、公共安全或者社会秩序的现实危险的；</w:t>
      </w:r>
      <w:r w:rsidRPr="00BC2737">
        <w:rPr>
          <w:rFonts w:ascii="Arial" w:hAnsi="Arial" w:cs="Arial"/>
          <w:color w:val="333333"/>
          <w:kern w:val="0"/>
          <w:szCs w:val="21"/>
        </w:rPr>
        <w:t xml:space="preserve"> </w:t>
      </w:r>
      <w:r w:rsidRPr="00BC2737">
        <w:rPr>
          <w:rFonts w:ascii="Arial" w:hAnsi="Arial" w:cs="Arial"/>
          <w:color w:val="333333"/>
          <w:kern w:val="0"/>
          <w:szCs w:val="21"/>
        </w:rPr>
        <w:t>（三）可能毁灭、伪造证据，干扰证人作证或者串供的；</w:t>
      </w:r>
      <w:r w:rsidRPr="00BC2737">
        <w:rPr>
          <w:rFonts w:ascii="Arial" w:hAnsi="Arial" w:cs="Arial"/>
          <w:color w:val="333333"/>
          <w:kern w:val="0"/>
          <w:szCs w:val="21"/>
        </w:rPr>
        <w:t xml:space="preserve"> </w:t>
      </w:r>
      <w:r w:rsidRPr="00BC2737">
        <w:rPr>
          <w:rFonts w:ascii="Arial" w:hAnsi="Arial" w:cs="Arial"/>
          <w:color w:val="333333"/>
          <w:kern w:val="0"/>
          <w:szCs w:val="21"/>
        </w:rPr>
        <w:t>（四）可能对被害人、举报人、控告人实施打击报复的；</w:t>
      </w:r>
      <w:r w:rsidRPr="00BC2737">
        <w:rPr>
          <w:rFonts w:ascii="Arial" w:hAnsi="Arial" w:cs="Arial"/>
          <w:color w:val="333333"/>
          <w:kern w:val="0"/>
          <w:szCs w:val="21"/>
        </w:rPr>
        <w:t xml:space="preserve"> </w:t>
      </w:r>
      <w:r w:rsidRPr="00BC2737">
        <w:rPr>
          <w:rFonts w:ascii="Arial" w:hAnsi="Arial" w:cs="Arial"/>
          <w:color w:val="333333"/>
          <w:kern w:val="0"/>
          <w:szCs w:val="21"/>
        </w:rPr>
        <w:t>（五）企图自杀或者逃跑的。</w:t>
      </w:r>
      <w:r w:rsidRPr="00BC2737">
        <w:rPr>
          <w:rFonts w:ascii="Arial" w:hAnsi="Arial" w:cs="Arial"/>
          <w:color w:val="333333"/>
          <w:kern w:val="0"/>
          <w:szCs w:val="21"/>
        </w:rPr>
        <w:t xml:space="preserve"> </w:t>
      </w:r>
      <w:r w:rsidRPr="00BC2737">
        <w:rPr>
          <w:rFonts w:ascii="Arial" w:hAnsi="Arial" w:cs="Arial"/>
          <w:color w:val="333333"/>
          <w:kern w:val="0"/>
          <w:szCs w:val="21"/>
        </w:rPr>
        <w:t>有证据证明有犯罪事实是指同时具备下列情形：</w:t>
      </w:r>
      <w:r w:rsidRPr="00BC2737">
        <w:rPr>
          <w:rFonts w:ascii="Arial" w:hAnsi="Arial" w:cs="Arial"/>
          <w:color w:val="333333"/>
          <w:kern w:val="0"/>
          <w:szCs w:val="21"/>
        </w:rPr>
        <w:t xml:space="preserve"> </w:t>
      </w:r>
      <w:r w:rsidRPr="00BC2737">
        <w:rPr>
          <w:rFonts w:ascii="Arial" w:hAnsi="Arial" w:cs="Arial"/>
          <w:color w:val="333333"/>
          <w:kern w:val="0"/>
          <w:szCs w:val="21"/>
        </w:rPr>
        <w:t>（一）</w:t>
      </w:r>
      <w:r w:rsidRPr="00BC2737">
        <w:rPr>
          <w:rFonts w:ascii="Arial" w:hAnsi="Arial" w:cs="Arial"/>
          <w:color w:val="333333"/>
          <w:kern w:val="0"/>
          <w:szCs w:val="21"/>
        </w:rPr>
        <w:lastRenderedPageBreak/>
        <w:t>有证据证明发生了犯罪事实；</w:t>
      </w:r>
      <w:r w:rsidRPr="00BC2737">
        <w:rPr>
          <w:rFonts w:ascii="Arial" w:hAnsi="Arial" w:cs="Arial"/>
          <w:color w:val="333333"/>
          <w:kern w:val="0"/>
          <w:szCs w:val="21"/>
        </w:rPr>
        <w:t xml:space="preserve"> </w:t>
      </w:r>
      <w:r w:rsidRPr="00BC2737">
        <w:rPr>
          <w:rFonts w:ascii="Arial" w:hAnsi="Arial" w:cs="Arial"/>
          <w:color w:val="333333"/>
          <w:kern w:val="0"/>
          <w:szCs w:val="21"/>
        </w:rPr>
        <w:t>（二）有证据证明该犯罪事实是犯罪嫌疑人实施的；</w:t>
      </w:r>
      <w:r w:rsidRPr="00BC2737">
        <w:rPr>
          <w:rFonts w:ascii="Arial" w:hAnsi="Arial" w:cs="Arial"/>
          <w:color w:val="333333"/>
          <w:kern w:val="0"/>
          <w:szCs w:val="21"/>
        </w:rPr>
        <w:t xml:space="preserve"> </w:t>
      </w:r>
      <w:r w:rsidRPr="00BC2737">
        <w:rPr>
          <w:rFonts w:ascii="Arial" w:hAnsi="Arial" w:cs="Arial"/>
          <w:color w:val="333333"/>
          <w:kern w:val="0"/>
          <w:szCs w:val="21"/>
        </w:rPr>
        <w:t>（三）证明犯罪嫌疑人实施犯罪行为的证据已经查证属实。</w:t>
      </w:r>
      <w:r w:rsidRPr="00BC2737">
        <w:rPr>
          <w:rFonts w:ascii="Arial" w:hAnsi="Arial" w:cs="Arial"/>
          <w:color w:val="333333"/>
          <w:kern w:val="0"/>
          <w:szCs w:val="21"/>
        </w:rPr>
        <w:t xml:space="preserve"> </w:t>
      </w:r>
      <w:r w:rsidRPr="00BC2737">
        <w:rPr>
          <w:rFonts w:ascii="Arial" w:hAnsi="Arial" w:cs="Arial"/>
          <w:color w:val="333333"/>
          <w:kern w:val="0"/>
          <w:szCs w:val="21"/>
        </w:rPr>
        <w:t>犯罪事实既可以是单一犯罪行为的事实，也可以是数个犯罪行为中任何一个犯罪行为的事实。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犯罪嫌疑人具有下列情形之一的，可以认定为</w:t>
      </w:r>
      <w:r w:rsidRPr="00BC2737">
        <w:rPr>
          <w:rFonts w:ascii="Arial" w:hAnsi="Arial" w:cs="Arial"/>
          <w:color w:val="333333"/>
          <w:kern w:val="0"/>
          <w:szCs w:val="21"/>
        </w:rPr>
        <w:t>“</w:t>
      </w:r>
      <w:r w:rsidRPr="00BC2737">
        <w:rPr>
          <w:rFonts w:ascii="Arial" w:hAnsi="Arial" w:cs="Arial"/>
          <w:color w:val="333333"/>
          <w:kern w:val="0"/>
          <w:szCs w:val="21"/>
        </w:rPr>
        <w:t>可能实施新的犯罪</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（一）案发前或者案发后正在策划、组织或者预备实施新的犯罪的；</w:t>
      </w:r>
      <w:r w:rsidRPr="00BC2737">
        <w:rPr>
          <w:rFonts w:ascii="Arial" w:hAnsi="Arial" w:cs="Arial"/>
          <w:color w:val="333333"/>
          <w:kern w:val="0"/>
          <w:szCs w:val="21"/>
        </w:rPr>
        <w:t xml:space="preserve"> </w:t>
      </w:r>
      <w:r w:rsidRPr="00BC2737">
        <w:rPr>
          <w:rFonts w:ascii="Arial" w:hAnsi="Arial" w:cs="Arial"/>
          <w:color w:val="333333"/>
          <w:kern w:val="0"/>
          <w:szCs w:val="21"/>
        </w:rPr>
        <w:t>（二）扬言实施新的犯罪的；</w:t>
      </w:r>
      <w:r w:rsidRPr="00BC2737">
        <w:rPr>
          <w:rFonts w:ascii="Arial" w:hAnsi="Arial" w:cs="Arial"/>
          <w:color w:val="333333"/>
          <w:kern w:val="0"/>
          <w:szCs w:val="21"/>
        </w:rPr>
        <w:t xml:space="preserve"> </w:t>
      </w:r>
      <w:r w:rsidRPr="00BC2737">
        <w:rPr>
          <w:rFonts w:ascii="Arial" w:hAnsi="Arial" w:cs="Arial"/>
          <w:color w:val="333333"/>
          <w:kern w:val="0"/>
          <w:szCs w:val="21"/>
        </w:rPr>
        <w:t>（三）多次作案、连续作案、流窜作案的；</w:t>
      </w:r>
      <w:r w:rsidRPr="00BC2737">
        <w:rPr>
          <w:rFonts w:ascii="Arial" w:hAnsi="Arial" w:cs="Arial"/>
          <w:color w:val="333333"/>
          <w:kern w:val="0"/>
          <w:szCs w:val="21"/>
        </w:rPr>
        <w:t xml:space="preserve"> </w:t>
      </w:r>
      <w:r w:rsidRPr="00BC2737">
        <w:rPr>
          <w:rFonts w:ascii="Arial" w:hAnsi="Arial" w:cs="Arial"/>
          <w:color w:val="333333"/>
          <w:kern w:val="0"/>
          <w:szCs w:val="21"/>
        </w:rPr>
        <w:t>（四）一年内曾因故意实施同类违法行为受到行政处罚的；</w:t>
      </w:r>
      <w:r w:rsidRPr="00BC2737">
        <w:rPr>
          <w:rFonts w:ascii="Arial" w:hAnsi="Arial" w:cs="Arial"/>
          <w:color w:val="333333"/>
          <w:kern w:val="0"/>
          <w:szCs w:val="21"/>
        </w:rPr>
        <w:t xml:space="preserve"> </w:t>
      </w:r>
      <w:r w:rsidRPr="00BC2737">
        <w:rPr>
          <w:rFonts w:ascii="Arial" w:hAnsi="Arial" w:cs="Arial"/>
          <w:color w:val="333333"/>
          <w:kern w:val="0"/>
          <w:szCs w:val="21"/>
        </w:rPr>
        <w:t>（五）以犯罪所得为主要生活来源的；</w:t>
      </w:r>
      <w:r w:rsidRPr="00BC2737">
        <w:rPr>
          <w:rFonts w:ascii="Arial" w:hAnsi="Arial" w:cs="Arial"/>
          <w:color w:val="333333"/>
          <w:kern w:val="0"/>
          <w:szCs w:val="21"/>
        </w:rPr>
        <w:t xml:space="preserve"> </w:t>
      </w:r>
      <w:r w:rsidRPr="00BC2737">
        <w:rPr>
          <w:rFonts w:ascii="Arial" w:hAnsi="Arial" w:cs="Arial"/>
          <w:color w:val="333333"/>
          <w:kern w:val="0"/>
          <w:szCs w:val="21"/>
        </w:rPr>
        <w:t>（六）有吸毒、赌博等恶习的；</w:t>
      </w:r>
      <w:r w:rsidRPr="00BC2737">
        <w:rPr>
          <w:rFonts w:ascii="Arial" w:hAnsi="Arial" w:cs="Arial"/>
          <w:color w:val="333333"/>
          <w:kern w:val="0"/>
          <w:szCs w:val="21"/>
        </w:rPr>
        <w:t xml:space="preserve"> </w:t>
      </w:r>
      <w:r w:rsidRPr="00BC2737">
        <w:rPr>
          <w:rFonts w:ascii="Arial" w:hAnsi="Arial" w:cs="Arial"/>
          <w:color w:val="333333"/>
          <w:kern w:val="0"/>
          <w:szCs w:val="21"/>
        </w:rPr>
        <w:t>（七）其他可能实施新的犯罪的情形。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犯罪嫌疑人具有下列情形之一的，可以认定为</w:t>
      </w:r>
      <w:r w:rsidRPr="00BC2737">
        <w:rPr>
          <w:rFonts w:ascii="Arial" w:hAnsi="Arial" w:cs="Arial"/>
          <w:color w:val="333333"/>
          <w:kern w:val="0"/>
          <w:szCs w:val="21"/>
        </w:rPr>
        <w:t>“</w:t>
      </w:r>
      <w:r w:rsidRPr="00BC2737">
        <w:rPr>
          <w:rFonts w:ascii="Arial" w:hAnsi="Arial" w:cs="Arial"/>
          <w:color w:val="333333"/>
          <w:kern w:val="0"/>
          <w:szCs w:val="21"/>
        </w:rPr>
        <w:t>有危害国家安全、公共安全或者社会秩序的现实危险</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（一）案发前或者案发后正在积极策划、组织或者预备实施危害国家安全、公共安全或者社会秩序的重大违法犯罪行为的；</w:t>
      </w:r>
      <w:r w:rsidRPr="00BC2737">
        <w:rPr>
          <w:rFonts w:ascii="Arial" w:hAnsi="Arial" w:cs="Arial"/>
          <w:color w:val="333333"/>
          <w:kern w:val="0"/>
          <w:szCs w:val="21"/>
        </w:rPr>
        <w:t xml:space="preserve"> </w:t>
      </w:r>
      <w:r w:rsidRPr="00BC2737">
        <w:rPr>
          <w:rFonts w:ascii="Arial" w:hAnsi="Arial" w:cs="Arial"/>
          <w:color w:val="333333"/>
          <w:kern w:val="0"/>
          <w:szCs w:val="21"/>
        </w:rPr>
        <w:t>（二）曾因危害国家安全、公共安全或者社会秩序受到刑事处罚或者行政处罚的；</w:t>
      </w:r>
      <w:r w:rsidRPr="00BC2737">
        <w:rPr>
          <w:rFonts w:ascii="Arial" w:hAnsi="Arial" w:cs="Arial"/>
          <w:color w:val="333333"/>
          <w:kern w:val="0"/>
          <w:szCs w:val="21"/>
        </w:rPr>
        <w:t xml:space="preserve"> </w:t>
      </w:r>
      <w:r w:rsidRPr="00BC2737">
        <w:rPr>
          <w:rFonts w:ascii="Arial" w:hAnsi="Arial" w:cs="Arial"/>
          <w:color w:val="333333"/>
          <w:kern w:val="0"/>
          <w:szCs w:val="21"/>
        </w:rPr>
        <w:t>（三）在危害国家安全、黑恶势力、恐怖活动、毒品犯罪中起组织、策划、指挥作用或者积极参加的；</w:t>
      </w:r>
      <w:r w:rsidRPr="00BC2737">
        <w:rPr>
          <w:rFonts w:ascii="Arial" w:hAnsi="Arial" w:cs="Arial"/>
          <w:color w:val="333333"/>
          <w:kern w:val="0"/>
          <w:szCs w:val="21"/>
        </w:rPr>
        <w:t xml:space="preserve"> </w:t>
      </w:r>
      <w:r w:rsidRPr="00BC2737">
        <w:rPr>
          <w:rFonts w:ascii="Arial" w:hAnsi="Arial" w:cs="Arial"/>
          <w:color w:val="333333"/>
          <w:kern w:val="0"/>
          <w:szCs w:val="21"/>
        </w:rPr>
        <w:t>（四）其他有危害国家安全、公共安全或者社会秩序的现实危险的情形。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犯罪嫌疑人具有下列情形之一的，可以认定为</w:t>
      </w:r>
      <w:r w:rsidRPr="00BC2737">
        <w:rPr>
          <w:rFonts w:ascii="Arial" w:hAnsi="Arial" w:cs="Arial"/>
          <w:color w:val="333333"/>
          <w:kern w:val="0"/>
          <w:szCs w:val="21"/>
        </w:rPr>
        <w:t>“</w:t>
      </w:r>
      <w:r w:rsidRPr="00BC2737">
        <w:rPr>
          <w:rFonts w:ascii="Arial" w:hAnsi="Arial" w:cs="Arial"/>
          <w:color w:val="333333"/>
          <w:kern w:val="0"/>
          <w:szCs w:val="21"/>
        </w:rPr>
        <w:t>可能毁灭、伪造证据，干扰证人作证或者串供</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（一）曾经或者企图毁灭、伪造、隐匿、转移证据的；</w:t>
      </w:r>
      <w:r w:rsidRPr="00BC2737">
        <w:rPr>
          <w:rFonts w:ascii="Arial" w:hAnsi="Arial" w:cs="Arial"/>
          <w:color w:val="333333"/>
          <w:kern w:val="0"/>
          <w:szCs w:val="21"/>
        </w:rPr>
        <w:t xml:space="preserve"> </w:t>
      </w:r>
      <w:r w:rsidRPr="00BC2737">
        <w:rPr>
          <w:rFonts w:ascii="Arial" w:hAnsi="Arial" w:cs="Arial"/>
          <w:color w:val="333333"/>
          <w:kern w:val="0"/>
          <w:szCs w:val="21"/>
        </w:rPr>
        <w:t>（二）曾经或者企图威逼、恐吓、利诱、收买证人，干扰证人作证的；</w:t>
      </w:r>
      <w:r w:rsidRPr="00BC2737">
        <w:rPr>
          <w:rFonts w:ascii="Arial" w:hAnsi="Arial" w:cs="Arial"/>
          <w:color w:val="333333"/>
          <w:kern w:val="0"/>
          <w:szCs w:val="21"/>
        </w:rPr>
        <w:t xml:space="preserve"> </w:t>
      </w:r>
      <w:r w:rsidRPr="00BC2737">
        <w:rPr>
          <w:rFonts w:ascii="Arial" w:hAnsi="Arial" w:cs="Arial"/>
          <w:color w:val="333333"/>
          <w:kern w:val="0"/>
          <w:szCs w:val="21"/>
        </w:rPr>
        <w:t>（三）有同案犯罪嫌疑人或者与其在事实上存在密切关联犯罪的犯罪嫌疑人在逃，重要证据尚未收集到位的；</w:t>
      </w:r>
      <w:r w:rsidRPr="00BC2737">
        <w:rPr>
          <w:rFonts w:ascii="Arial" w:hAnsi="Arial" w:cs="Arial"/>
          <w:color w:val="333333"/>
          <w:kern w:val="0"/>
          <w:szCs w:val="21"/>
        </w:rPr>
        <w:t xml:space="preserve"> </w:t>
      </w:r>
      <w:r w:rsidRPr="00BC2737">
        <w:rPr>
          <w:rFonts w:ascii="Arial" w:hAnsi="Arial" w:cs="Arial"/>
          <w:color w:val="333333"/>
          <w:kern w:val="0"/>
          <w:szCs w:val="21"/>
        </w:rPr>
        <w:t>（四）其他可能毁灭、伪造证据，干扰证人作证或者串供的情形。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犯罪嫌疑人具有下列情形之一的，可以认定为</w:t>
      </w:r>
      <w:r w:rsidRPr="00BC2737">
        <w:rPr>
          <w:rFonts w:ascii="Arial" w:hAnsi="Arial" w:cs="Arial"/>
          <w:color w:val="333333"/>
          <w:kern w:val="0"/>
          <w:szCs w:val="21"/>
        </w:rPr>
        <w:t>“</w:t>
      </w:r>
      <w:r w:rsidRPr="00BC2737">
        <w:rPr>
          <w:rFonts w:ascii="Arial" w:hAnsi="Arial" w:cs="Arial"/>
          <w:color w:val="333333"/>
          <w:kern w:val="0"/>
          <w:szCs w:val="21"/>
        </w:rPr>
        <w:t>可能对被害人、举报人、控告人实施打击报复</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（一）扬言或者准备、策划对被害人、举报人、控告人实施打击报复的；</w:t>
      </w:r>
      <w:r w:rsidRPr="00BC2737">
        <w:rPr>
          <w:rFonts w:ascii="Arial" w:hAnsi="Arial" w:cs="Arial"/>
          <w:color w:val="333333"/>
          <w:kern w:val="0"/>
          <w:szCs w:val="21"/>
        </w:rPr>
        <w:t xml:space="preserve"> </w:t>
      </w:r>
      <w:r w:rsidRPr="00BC2737">
        <w:rPr>
          <w:rFonts w:ascii="Arial" w:hAnsi="Arial" w:cs="Arial"/>
          <w:color w:val="333333"/>
          <w:kern w:val="0"/>
          <w:szCs w:val="21"/>
        </w:rPr>
        <w:t>（二）曾经对被害人、举报人、控告人实施打击、要挟、迫害等行为的；</w:t>
      </w:r>
      <w:r w:rsidRPr="00BC2737">
        <w:rPr>
          <w:rFonts w:ascii="Arial" w:hAnsi="Arial" w:cs="Arial"/>
          <w:color w:val="333333"/>
          <w:kern w:val="0"/>
          <w:szCs w:val="21"/>
        </w:rPr>
        <w:t xml:space="preserve"> </w:t>
      </w:r>
      <w:r w:rsidRPr="00BC2737">
        <w:rPr>
          <w:rFonts w:ascii="Arial" w:hAnsi="Arial" w:cs="Arial"/>
          <w:color w:val="333333"/>
          <w:kern w:val="0"/>
          <w:szCs w:val="21"/>
        </w:rPr>
        <w:t>（三）采取其他方式滋扰被害人、举报人、控告人的正常生活、工作的；</w:t>
      </w:r>
      <w:r w:rsidRPr="00BC2737">
        <w:rPr>
          <w:rFonts w:ascii="Arial" w:hAnsi="Arial" w:cs="Arial"/>
          <w:color w:val="333333"/>
          <w:kern w:val="0"/>
          <w:szCs w:val="21"/>
        </w:rPr>
        <w:t xml:space="preserve"> </w:t>
      </w:r>
      <w:r w:rsidRPr="00BC2737">
        <w:rPr>
          <w:rFonts w:ascii="Arial" w:hAnsi="Arial" w:cs="Arial"/>
          <w:color w:val="333333"/>
          <w:kern w:val="0"/>
          <w:szCs w:val="21"/>
        </w:rPr>
        <w:t>（四）其他可能对被害人、举报人、控告人实施打击报复的情形。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犯罪嫌疑人具有下列情形之一的，可以认定为</w:t>
      </w:r>
      <w:r w:rsidRPr="00BC2737">
        <w:rPr>
          <w:rFonts w:ascii="Arial" w:hAnsi="Arial" w:cs="Arial"/>
          <w:color w:val="333333"/>
          <w:kern w:val="0"/>
          <w:szCs w:val="21"/>
        </w:rPr>
        <w:t>“</w:t>
      </w:r>
      <w:r w:rsidRPr="00BC2737">
        <w:rPr>
          <w:rFonts w:ascii="Arial" w:hAnsi="Arial" w:cs="Arial"/>
          <w:color w:val="333333"/>
          <w:kern w:val="0"/>
          <w:szCs w:val="21"/>
        </w:rPr>
        <w:t>企图自杀或者逃跑</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（一）着手准备自杀、自残或者逃跑的；</w:t>
      </w:r>
      <w:r w:rsidRPr="00BC2737">
        <w:rPr>
          <w:rFonts w:ascii="Arial" w:hAnsi="Arial" w:cs="Arial"/>
          <w:color w:val="333333"/>
          <w:kern w:val="0"/>
          <w:szCs w:val="21"/>
        </w:rPr>
        <w:t xml:space="preserve"> </w:t>
      </w:r>
      <w:r w:rsidRPr="00BC2737">
        <w:rPr>
          <w:rFonts w:ascii="Arial" w:hAnsi="Arial" w:cs="Arial"/>
          <w:color w:val="333333"/>
          <w:kern w:val="0"/>
          <w:szCs w:val="21"/>
        </w:rPr>
        <w:t>（二）曾经自杀、自残或者逃跑的；</w:t>
      </w:r>
      <w:r w:rsidRPr="00BC2737">
        <w:rPr>
          <w:rFonts w:ascii="Arial" w:hAnsi="Arial" w:cs="Arial"/>
          <w:color w:val="333333"/>
          <w:kern w:val="0"/>
          <w:szCs w:val="21"/>
        </w:rPr>
        <w:t xml:space="preserve"> </w:t>
      </w:r>
      <w:r w:rsidRPr="00BC2737">
        <w:rPr>
          <w:rFonts w:ascii="Arial" w:hAnsi="Arial" w:cs="Arial"/>
          <w:color w:val="333333"/>
          <w:kern w:val="0"/>
          <w:szCs w:val="21"/>
        </w:rPr>
        <w:t>（三）有自杀、自残或者逃跑的意思表示的；</w:t>
      </w:r>
      <w:r w:rsidRPr="00BC2737">
        <w:rPr>
          <w:rFonts w:ascii="Arial" w:hAnsi="Arial" w:cs="Arial"/>
          <w:color w:val="333333"/>
          <w:kern w:val="0"/>
          <w:szCs w:val="21"/>
        </w:rPr>
        <w:t xml:space="preserve"> </w:t>
      </w:r>
      <w:r w:rsidRPr="00BC2737">
        <w:rPr>
          <w:rFonts w:ascii="Arial" w:hAnsi="Arial" w:cs="Arial"/>
          <w:color w:val="333333"/>
          <w:kern w:val="0"/>
          <w:szCs w:val="21"/>
        </w:rPr>
        <w:t>（四）曾经以暴力、威胁手段抗拒抓捕的；</w:t>
      </w:r>
      <w:r w:rsidRPr="00BC2737">
        <w:rPr>
          <w:rFonts w:ascii="Arial" w:hAnsi="Arial" w:cs="Arial"/>
          <w:color w:val="333333"/>
          <w:kern w:val="0"/>
          <w:szCs w:val="21"/>
        </w:rPr>
        <w:t xml:space="preserve"> </w:t>
      </w:r>
      <w:r w:rsidRPr="00BC2737">
        <w:rPr>
          <w:rFonts w:ascii="Arial" w:hAnsi="Arial" w:cs="Arial"/>
          <w:color w:val="333333"/>
          <w:kern w:val="0"/>
          <w:szCs w:val="21"/>
        </w:rPr>
        <w:t>（五）其他企图自杀或者逃跑的情形。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办理审查逮捕案件，应当全面把握逮捕条件，对有证据证明有犯罪事实、可能判处徒刑以上刑罚的犯罪嫌疑人，除具有刑事诉讼法第八十一条第三款、第四款规定的情形外，应当严格审查是否具备社会危险性条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审查认定犯罪嫌疑人是否具有社会危险性，应当以公安机关移送的社会危险性相关证据为依据，并结合案件具体情况综合认定。必要时，可以通过讯问犯罪嫌疑人、询问证人等诉讼参与人、听取辩护律师意见等方式，核实相关证据。</w:t>
      </w:r>
      <w:r w:rsidRPr="00BC2737">
        <w:rPr>
          <w:rFonts w:ascii="Arial" w:hAnsi="Arial" w:cs="Arial"/>
          <w:color w:val="333333"/>
          <w:kern w:val="0"/>
          <w:szCs w:val="21"/>
        </w:rPr>
        <w:t xml:space="preserve"> </w:t>
      </w:r>
      <w:r w:rsidRPr="00BC2737">
        <w:rPr>
          <w:rFonts w:ascii="Arial" w:hAnsi="Arial" w:cs="Arial"/>
          <w:color w:val="333333"/>
          <w:kern w:val="0"/>
          <w:szCs w:val="21"/>
        </w:rPr>
        <w:t>依据在案证据不能认定犯罪嫌疑人符合逮捕社会危险性条件的，人民检察院可以要求公安机关补充相关证据，公安机关没有补充移送的，应当作出不批准逮捕的决定。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对有证据证明有犯罪事实，可能判处十年有期徒刑以上刑罚的犯罪嫌疑人，应当批准或者决定逮捕。</w:t>
      </w:r>
      <w:r w:rsidRPr="00BC2737">
        <w:rPr>
          <w:rFonts w:ascii="Arial" w:hAnsi="Arial" w:cs="Arial"/>
          <w:color w:val="333333"/>
          <w:kern w:val="0"/>
          <w:szCs w:val="21"/>
        </w:rPr>
        <w:t xml:space="preserve"> </w:t>
      </w:r>
      <w:r w:rsidRPr="00BC2737">
        <w:rPr>
          <w:rFonts w:ascii="Arial" w:hAnsi="Arial" w:cs="Arial"/>
          <w:color w:val="333333"/>
          <w:kern w:val="0"/>
          <w:szCs w:val="21"/>
        </w:rPr>
        <w:t>对有证据证明有犯罪事实，可能判处徒刑以上刑罚，犯罪嫌疑人曾经故意犯罪或者不讲真实姓名、住址，身份不明的，应当批准或者决定逮捕。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人民检察院经审查认为被取保候审、监视居住的犯罪嫌疑人违反取保候审、监视居住规定，依照本规则第一百零一条、第一百一十一条的规定办理。</w:t>
      </w:r>
      <w:r w:rsidRPr="00BC2737">
        <w:rPr>
          <w:rFonts w:ascii="Arial" w:hAnsi="Arial" w:cs="Arial"/>
          <w:color w:val="333333"/>
          <w:kern w:val="0"/>
          <w:szCs w:val="21"/>
        </w:rPr>
        <w:t xml:space="preserve"> </w:t>
      </w:r>
      <w:r w:rsidRPr="00BC2737">
        <w:rPr>
          <w:rFonts w:ascii="Arial" w:hAnsi="Arial" w:cs="Arial"/>
          <w:color w:val="333333"/>
          <w:kern w:val="0"/>
          <w:szCs w:val="21"/>
        </w:rPr>
        <w:t>对于被取保候审、监视居住的可能判处徒刑以下刑罚的犯罪嫌疑人，违反取保候审、监视居住规定，严重影响诉讼活动正常进行的，可以予以逮捕。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对实施多个犯罪行为或者共同犯罪案件的犯罪嫌疑人，符合本规则第一百二十八条的规定，具有下列情形之一的，应当批准或者决定逮捕：</w:t>
      </w:r>
      <w:r w:rsidRPr="00BC2737">
        <w:rPr>
          <w:rFonts w:ascii="Arial" w:hAnsi="Arial" w:cs="Arial"/>
          <w:color w:val="333333"/>
          <w:kern w:val="0"/>
          <w:szCs w:val="21"/>
        </w:rPr>
        <w:t xml:space="preserve"> </w:t>
      </w:r>
      <w:r w:rsidRPr="00BC2737">
        <w:rPr>
          <w:rFonts w:ascii="Arial" w:hAnsi="Arial" w:cs="Arial"/>
          <w:color w:val="333333"/>
          <w:kern w:val="0"/>
          <w:szCs w:val="21"/>
        </w:rPr>
        <w:t>（一）有证据证明犯有数罪中的一罪的；</w:t>
      </w:r>
      <w:r w:rsidRPr="00BC2737">
        <w:rPr>
          <w:rFonts w:ascii="Arial" w:hAnsi="Arial" w:cs="Arial"/>
          <w:color w:val="333333"/>
          <w:kern w:val="0"/>
          <w:szCs w:val="21"/>
        </w:rPr>
        <w:t xml:space="preserve"> </w:t>
      </w:r>
      <w:r w:rsidRPr="00BC2737">
        <w:rPr>
          <w:rFonts w:ascii="Arial" w:hAnsi="Arial" w:cs="Arial"/>
          <w:color w:val="333333"/>
          <w:kern w:val="0"/>
          <w:szCs w:val="21"/>
        </w:rPr>
        <w:t>（二）有证据证明实施多次犯罪中的一次犯罪的；</w:t>
      </w:r>
      <w:r w:rsidRPr="00BC2737">
        <w:rPr>
          <w:rFonts w:ascii="Arial" w:hAnsi="Arial" w:cs="Arial"/>
          <w:color w:val="333333"/>
          <w:kern w:val="0"/>
          <w:szCs w:val="21"/>
        </w:rPr>
        <w:t xml:space="preserve"> </w:t>
      </w:r>
      <w:r w:rsidRPr="00BC2737">
        <w:rPr>
          <w:rFonts w:ascii="Arial" w:hAnsi="Arial" w:cs="Arial"/>
          <w:color w:val="333333"/>
          <w:kern w:val="0"/>
          <w:szCs w:val="21"/>
        </w:rPr>
        <w:t>（三）共同犯罪中，已有证据证明有犯罪事实的犯罪嫌疑人。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对具有下列情形之一的犯罪嫌疑人，人民检察院应当作出不批准逮捕或者不予逮捕的决定：</w:t>
      </w:r>
      <w:r w:rsidRPr="00BC2737">
        <w:rPr>
          <w:rFonts w:ascii="Arial" w:hAnsi="Arial" w:cs="Arial"/>
          <w:color w:val="333333"/>
          <w:kern w:val="0"/>
          <w:szCs w:val="21"/>
        </w:rPr>
        <w:t xml:space="preserve"> </w:t>
      </w:r>
      <w:r w:rsidRPr="00BC2737">
        <w:rPr>
          <w:rFonts w:ascii="Arial" w:hAnsi="Arial" w:cs="Arial"/>
          <w:color w:val="333333"/>
          <w:kern w:val="0"/>
          <w:szCs w:val="21"/>
        </w:rPr>
        <w:t>（一）不符合本规则规定的逮捕条件的；</w:t>
      </w:r>
      <w:r w:rsidRPr="00BC2737">
        <w:rPr>
          <w:rFonts w:ascii="Arial" w:hAnsi="Arial" w:cs="Arial"/>
          <w:color w:val="333333"/>
          <w:kern w:val="0"/>
          <w:szCs w:val="21"/>
        </w:rPr>
        <w:t xml:space="preserve"> </w:t>
      </w:r>
      <w:r w:rsidRPr="00BC2737">
        <w:rPr>
          <w:rFonts w:ascii="Arial" w:hAnsi="Arial" w:cs="Arial"/>
          <w:color w:val="333333"/>
          <w:kern w:val="0"/>
          <w:szCs w:val="21"/>
        </w:rPr>
        <w:t>（二）具有刑事诉讼法第十六条规定的情形之一的。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犯罪嫌疑人涉嫌的罪行较轻，且没有其他重大犯罪嫌疑，具有下列情形之一的，可以作出不批准逮捕或者不予逮捕的决定：</w:t>
      </w:r>
      <w:r w:rsidRPr="00BC2737">
        <w:rPr>
          <w:rFonts w:ascii="Arial" w:hAnsi="Arial" w:cs="Arial"/>
          <w:color w:val="333333"/>
          <w:kern w:val="0"/>
          <w:szCs w:val="21"/>
        </w:rPr>
        <w:t xml:space="preserve"> </w:t>
      </w:r>
      <w:r w:rsidRPr="00BC2737">
        <w:rPr>
          <w:rFonts w:ascii="Arial" w:hAnsi="Arial" w:cs="Arial"/>
          <w:color w:val="333333"/>
          <w:kern w:val="0"/>
          <w:szCs w:val="21"/>
        </w:rPr>
        <w:t>（一）属于预备犯、中止犯，或者防卫过当、避险过当的；</w:t>
      </w:r>
      <w:r w:rsidRPr="00BC2737">
        <w:rPr>
          <w:rFonts w:ascii="Arial" w:hAnsi="Arial" w:cs="Arial"/>
          <w:color w:val="333333"/>
          <w:kern w:val="0"/>
          <w:szCs w:val="21"/>
        </w:rPr>
        <w:t xml:space="preserve"> </w:t>
      </w:r>
      <w:r w:rsidRPr="00BC2737">
        <w:rPr>
          <w:rFonts w:ascii="Arial" w:hAnsi="Arial" w:cs="Arial"/>
          <w:color w:val="333333"/>
          <w:kern w:val="0"/>
          <w:szCs w:val="21"/>
        </w:rPr>
        <w:t>（二）主观恶性较小的初犯，共同犯罪中的从犯、胁从犯，犯罪后自首、有立功表现或者积极退赃、赔偿损失、确有悔罪表现的；</w:t>
      </w:r>
      <w:r w:rsidRPr="00BC2737">
        <w:rPr>
          <w:rFonts w:ascii="Arial" w:hAnsi="Arial" w:cs="Arial"/>
          <w:color w:val="333333"/>
          <w:kern w:val="0"/>
          <w:szCs w:val="21"/>
        </w:rPr>
        <w:t xml:space="preserve"> </w:t>
      </w:r>
      <w:r w:rsidRPr="00BC2737">
        <w:rPr>
          <w:rFonts w:ascii="Arial" w:hAnsi="Arial" w:cs="Arial"/>
          <w:color w:val="333333"/>
          <w:kern w:val="0"/>
          <w:szCs w:val="21"/>
        </w:rPr>
        <w:t>（三）过失犯罪的犯罪嫌疑人，犯罪后有悔罪表现，有效控制损失或者积极赔偿损失的；</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（四）犯罪嫌疑人与被害人双方根据刑事诉讼法的有关规定达成和解协议，经审查，认为和解系自愿、合法且已经履行或者提供担保的；</w:t>
      </w:r>
      <w:r w:rsidRPr="00BC2737">
        <w:rPr>
          <w:rFonts w:ascii="Arial" w:hAnsi="Arial" w:cs="Arial"/>
          <w:color w:val="333333"/>
          <w:kern w:val="0"/>
          <w:szCs w:val="21"/>
        </w:rPr>
        <w:t xml:space="preserve"> </w:t>
      </w:r>
      <w:r w:rsidRPr="00BC2737">
        <w:rPr>
          <w:rFonts w:ascii="Arial" w:hAnsi="Arial" w:cs="Arial"/>
          <w:color w:val="333333"/>
          <w:kern w:val="0"/>
          <w:szCs w:val="21"/>
        </w:rPr>
        <w:t>（五）犯罪嫌疑人认罪认罚的；</w:t>
      </w:r>
      <w:r w:rsidRPr="00BC2737">
        <w:rPr>
          <w:rFonts w:ascii="Arial" w:hAnsi="Arial" w:cs="Arial"/>
          <w:color w:val="333333"/>
          <w:kern w:val="0"/>
          <w:szCs w:val="21"/>
        </w:rPr>
        <w:t xml:space="preserve"> </w:t>
      </w:r>
      <w:r w:rsidRPr="00BC2737">
        <w:rPr>
          <w:rFonts w:ascii="Arial" w:hAnsi="Arial" w:cs="Arial"/>
          <w:color w:val="333333"/>
          <w:kern w:val="0"/>
          <w:szCs w:val="21"/>
        </w:rPr>
        <w:t>（六）犯罪嫌疑人系已满十四周岁未满十八周岁的未成年人或者</w:t>
      </w:r>
      <w:r w:rsidRPr="00BC2737">
        <w:rPr>
          <w:rFonts w:ascii="Arial" w:hAnsi="Arial" w:cs="Arial"/>
          <w:color w:val="333333"/>
          <w:kern w:val="0"/>
          <w:szCs w:val="21"/>
        </w:rPr>
        <w:lastRenderedPageBreak/>
        <w:t>在校学生，本人有悔罪表现，其家庭、学校或者所在社区、居民委员会、村民委员会具备监护、帮教条件的；</w:t>
      </w:r>
      <w:r w:rsidRPr="00BC2737">
        <w:rPr>
          <w:rFonts w:ascii="Arial" w:hAnsi="Arial" w:cs="Arial"/>
          <w:color w:val="333333"/>
          <w:kern w:val="0"/>
          <w:szCs w:val="21"/>
        </w:rPr>
        <w:t xml:space="preserve"> </w:t>
      </w:r>
      <w:r w:rsidRPr="00BC2737">
        <w:rPr>
          <w:rFonts w:ascii="Arial" w:hAnsi="Arial" w:cs="Arial"/>
          <w:color w:val="333333"/>
          <w:kern w:val="0"/>
          <w:szCs w:val="21"/>
        </w:rPr>
        <w:t>（七）犯罪嫌疑人系已满七十五周岁的人。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对符合刑事诉讼法第七十四条第一款规定的犯罪嫌疑人，人民检察院经审查认为不需要逮捕的，可以在作出不批准逮捕决定的同时，向公安机关提出采取监视居住措施的建议。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对于监察机关移送起诉的已采取留置措施的案件，人民检察院应当在受理案件后，及时对犯罪嫌疑人作出拘留决定，交公安机关执行。执行拘留后，留置措施自动解除。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人民检察院应当在执行拘留后十日以内，作出是否逮捕、取保候审或者监视居住的决定。特殊情况下，决定的时间可以延长一日至四日。</w:t>
      </w:r>
      <w:r w:rsidRPr="00BC2737">
        <w:rPr>
          <w:rFonts w:ascii="Arial" w:hAnsi="Arial" w:cs="Arial"/>
          <w:color w:val="333333"/>
          <w:kern w:val="0"/>
          <w:szCs w:val="21"/>
        </w:rPr>
        <w:t xml:space="preserve"> </w:t>
      </w:r>
      <w:r w:rsidRPr="00BC2737">
        <w:rPr>
          <w:rFonts w:ascii="Arial" w:hAnsi="Arial" w:cs="Arial"/>
          <w:color w:val="333333"/>
          <w:kern w:val="0"/>
          <w:szCs w:val="21"/>
        </w:rPr>
        <w:t>人民检察院决定采取强制措施的期间不计入审查起诉期限。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除无法通知的以外，人民检察院应当在公安机关执行拘留、逮捕后二十四小时以内，通知犯罪嫌疑人的家属。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人民检察院应当自收到移送起诉的案卷材料之日起三日以内告知犯罪嫌疑人有权委托辩护人。对已经采取留置措施的，应当在执行拘留时告知。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对于监察机关移送起诉的未采取留置措施的案件，人民检察院受理后，在审查起诉过程中根据案件情况，可以依照本规则相关规定决定是否采取逮捕、取保候审或者监视居住措施。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对于监察机关移送起诉案件的犯罪嫌疑人采取强制措施，本节未规定的，适用本规则相关规定。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人民检察院对担任县级以上各级人民代表大会代表的犯罪嫌疑人决定采取拘传、取保候审、监视居住、拘留、逮捕强制措施的，应当报请该代表所属的人民代表大会主席团或者常务委员会许可。</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人民检察院对担任本级人民代表大会代表的犯罪嫌疑人决定采取强制措施的，应当报请本级人民代表大会主席团或者常务委员会许可。</w:t>
      </w:r>
      <w:r w:rsidRPr="00BC2737">
        <w:rPr>
          <w:rFonts w:ascii="Arial" w:hAnsi="Arial" w:cs="Arial"/>
          <w:color w:val="333333"/>
          <w:kern w:val="0"/>
          <w:szCs w:val="21"/>
        </w:rPr>
        <w:t xml:space="preserve"> </w:t>
      </w:r>
      <w:r w:rsidRPr="00BC2737">
        <w:rPr>
          <w:rFonts w:ascii="Arial" w:hAnsi="Arial" w:cs="Arial"/>
          <w:color w:val="333333"/>
          <w:kern w:val="0"/>
          <w:szCs w:val="21"/>
        </w:rPr>
        <w:t>对担任上级人民代表大会代表的犯罪嫌疑人决定采取强制措施的，应当层报该代表所属的人民代表大会同级的人民检察院报请许可。</w:t>
      </w:r>
      <w:r w:rsidRPr="00BC2737">
        <w:rPr>
          <w:rFonts w:ascii="Arial" w:hAnsi="Arial" w:cs="Arial"/>
          <w:color w:val="333333"/>
          <w:kern w:val="0"/>
          <w:szCs w:val="21"/>
        </w:rPr>
        <w:t xml:space="preserve"> </w:t>
      </w:r>
      <w:r w:rsidRPr="00BC2737">
        <w:rPr>
          <w:rFonts w:ascii="Arial" w:hAnsi="Arial" w:cs="Arial"/>
          <w:color w:val="333333"/>
          <w:kern w:val="0"/>
          <w:szCs w:val="21"/>
        </w:rPr>
        <w:t>对担任下级人民代表大会代表的犯罪嫌疑人决定采取强制措施的，可以直接报请该代表所属的人民代表大会主席团或者常务委员会许可，也可以委托该代表所属的人民代表大会同级的人民检察院报请许可。</w:t>
      </w:r>
      <w:r w:rsidRPr="00BC2737">
        <w:rPr>
          <w:rFonts w:ascii="Arial" w:hAnsi="Arial" w:cs="Arial"/>
          <w:color w:val="333333"/>
          <w:kern w:val="0"/>
          <w:szCs w:val="21"/>
        </w:rPr>
        <w:t xml:space="preserve"> </w:t>
      </w:r>
      <w:r w:rsidRPr="00BC2737">
        <w:rPr>
          <w:rFonts w:ascii="Arial" w:hAnsi="Arial" w:cs="Arial"/>
          <w:color w:val="333333"/>
          <w:kern w:val="0"/>
          <w:szCs w:val="21"/>
        </w:rPr>
        <w:t>对担任两级以上的人民代表大会代表的犯罪嫌疑人决定采取强制措施的，分别依照本条第二、三、四款的规定报请许可。</w:t>
      </w:r>
      <w:r w:rsidRPr="00BC2737">
        <w:rPr>
          <w:rFonts w:ascii="Arial" w:hAnsi="Arial" w:cs="Arial"/>
          <w:color w:val="333333"/>
          <w:kern w:val="0"/>
          <w:szCs w:val="21"/>
        </w:rPr>
        <w:t xml:space="preserve"> </w:t>
      </w:r>
      <w:r w:rsidRPr="00BC2737">
        <w:rPr>
          <w:rFonts w:ascii="Arial" w:hAnsi="Arial" w:cs="Arial"/>
          <w:color w:val="333333"/>
          <w:kern w:val="0"/>
          <w:szCs w:val="21"/>
        </w:rPr>
        <w:t>对担任办案单位所在省、市、县（区）以外的其他地区人民代表大会代表的犯罪嫌疑人决定采取强制措施的，应当委</w:t>
      </w:r>
      <w:r w:rsidRPr="00BC2737">
        <w:rPr>
          <w:rFonts w:ascii="Arial" w:hAnsi="Arial" w:cs="Arial"/>
          <w:color w:val="333333"/>
          <w:kern w:val="0"/>
          <w:szCs w:val="21"/>
        </w:rPr>
        <w:lastRenderedPageBreak/>
        <w:t>托该代表所属的人民代表大会同级的人民检察院报请许可；担任两级以上人民代表大会代表的，应当分别委托该代表所属的人民代表大会同级的人民检察院报请许可。</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对于公安机关提请人民检察院批准逮捕的案件，犯罪嫌疑人担任人民代表大会代表的，报请许可手续由公安机关负责办理。</w:t>
      </w:r>
      <w:r w:rsidRPr="00BC2737">
        <w:rPr>
          <w:rFonts w:ascii="Arial" w:hAnsi="Arial" w:cs="Arial"/>
          <w:color w:val="333333"/>
          <w:kern w:val="0"/>
          <w:szCs w:val="21"/>
        </w:rPr>
        <w:t xml:space="preserve"> </w:t>
      </w:r>
      <w:r w:rsidRPr="00BC2737">
        <w:rPr>
          <w:rFonts w:ascii="Arial" w:hAnsi="Arial" w:cs="Arial"/>
          <w:color w:val="333333"/>
          <w:kern w:val="0"/>
          <w:szCs w:val="21"/>
        </w:rPr>
        <w:t>担任县级以上人民代表大会代表的犯罪嫌疑人，经报请该代表所属人民代表大会主席团或者常务委员会许可后被刑事拘留的，适用逮捕措施时不需要再次报请许可。</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担任县级以上人民代表大会代表的犯罪嫌疑人因现行犯被人民检察院拘留的，人民检察院应当立即向该代表所属的人民代表大会主席团或者常务委员会报告。报告的程序参照本规则第一百四十八条报请许可的程序规定。</w:t>
      </w:r>
      <w:r w:rsidRPr="00BC2737">
        <w:rPr>
          <w:rFonts w:ascii="Arial" w:hAnsi="Arial" w:cs="Arial"/>
          <w:color w:val="333333"/>
          <w:kern w:val="0"/>
          <w:szCs w:val="21"/>
        </w:rPr>
        <w:t xml:space="preserve"> </w:t>
      </w:r>
      <w:r w:rsidRPr="00BC2737">
        <w:rPr>
          <w:rFonts w:ascii="Arial" w:hAnsi="Arial" w:cs="Arial"/>
          <w:color w:val="333333"/>
          <w:kern w:val="0"/>
          <w:szCs w:val="21"/>
        </w:rPr>
        <w:t>对担任乡、民族乡、镇的人民代表大会代表的犯罪嫌疑人决定采取强制措施的，由县级人民检察院向乡、民族乡、镇的人民代表大会报告。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犯罪嫌疑人及其法定代理人、近亲属或者辩护人认为人民检察院采取强制措施法定期限届满，要求解除、变更强制措施或者释放犯罪嫌疑人的，人民检察院应当在收到申请后三日以内作出决定。</w:t>
      </w:r>
      <w:r w:rsidRPr="00BC2737">
        <w:rPr>
          <w:rFonts w:ascii="Arial" w:hAnsi="Arial" w:cs="Arial"/>
          <w:color w:val="333333"/>
          <w:kern w:val="0"/>
          <w:szCs w:val="21"/>
        </w:rPr>
        <w:t xml:space="preserve"> </w:t>
      </w:r>
      <w:r w:rsidRPr="00BC2737">
        <w:rPr>
          <w:rFonts w:ascii="Arial" w:hAnsi="Arial" w:cs="Arial"/>
          <w:color w:val="333333"/>
          <w:kern w:val="0"/>
          <w:szCs w:val="21"/>
        </w:rPr>
        <w:t>经审查，认为法定期限届满的，应当决定解除、变更强制措施或者释放犯罪嫌疑人，并通知公安机关执行；认为法定期限未满的，书面答复申请人。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犯罪嫌疑人及其法定代理人、近亲属或者辩护人向人民检察院提出变更强制措施申请的，人民检察院应当在收到申请后三日以内作出决定。</w:t>
      </w:r>
      <w:r w:rsidRPr="00BC2737">
        <w:rPr>
          <w:rFonts w:ascii="Arial" w:hAnsi="Arial" w:cs="Arial"/>
          <w:color w:val="333333"/>
          <w:kern w:val="0"/>
          <w:szCs w:val="21"/>
        </w:rPr>
        <w:t xml:space="preserve"> </w:t>
      </w:r>
      <w:r w:rsidRPr="00BC2737">
        <w:rPr>
          <w:rFonts w:ascii="Arial" w:hAnsi="Arial" w:cs="Arial"/>
          <w:color w:val="333333"/>
          <w:kern w:val="0"/>
          <w:szCs w:val="21"/>
        </w:rPr>
        <w:t>经审查，同意变更强制措施的，应当在作出决定的同时通知公安机关执行；不同意变更强制措施的，应当书面告知申请人，并说明不同意的理由。</w:t>
      </w:r>
      <w:r w:rsidRPr="00BC2737">
        <w:rPr>
          <w:rFonts w:ascii="Arial" w:hAnsi="Arial" w:cs="Arial"/>
          <w:color w:val="333333"/>
          <w:kern w:val="0"/>
          <w:szCs w:val="21"/>
        </w:rPr>
        <w:t xml:space="preserve"> </w:t>
      </w:r>
      <w:r w:rsidRPr="00BC2737">
        <w:rPr>
          <w:rFonts w:ascii="Arial" w:hAnsi="Arial" w:cs="Arial"/>
          <w:color w:val="333333"/>
          <w:kern w:val="0"/>
          <w:szCs w:val="21"/>
        </w:rPr>
        <w:t>犯罪嫌疑人及其法定代理人、近亲属或者辩护人提出变更强制措施申请的，应当说明理由，有证据和其他材料的，应当附上相关材料。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侦查、审查起诉期间，对犯罪嫌疑人拘留、逮捕后发生依法延长侦查羁押期限、审查起诉期限，重新计算侦查羁押期限、审查起诉期限等期限改变的情形的，应当及时将变更后的期限书面通知看守所。</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对涉嫌犯罪的机关事业单位工作人员取保候审、监视居住、拘留、逮捕的，应当在采取或者解除强制措施后五日以内告知其所在单位；决定撤销案件或者不起诉的，应当在作出决定后十日以内告知其所在单位。</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取保候审变更为监视居住，或者取保候审、监视居住变更为拘留、逮捕的，在变更的同时原强制措施自动解除，不再办理解除法律手续。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人民检察院已经对犯罪嫌疑人取保候审、监视居住，案件起诉至人民法院后，人民法院决定取保候审、监视居住或者变更强制措施的，原强制措施自动解除，不再办理解除法律手续。</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lastRenderedPageBreak/>
        <w:t>第七章　案件受理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下列案件，由人民检察院负责案件管理的部门统一受理：</w:t>
      </w:r>
      <w:r w:rsidRPr="00BC2737">
        <w:rPr>
          <w:rFonts w:ascii="Arial" w:hAnsi="Arial" w:cs="Arial"/>
          <w:color w:val="333333"/>
          <w:kern w:val="0"/>
          <w:szCs w:val="21"/>
        </w:rPr>
        <w:t xml:space="preserve"> </w:t>
      </w:r>
      <w:r w:rsidRPr="00BC2737">
        <w:rPr>
          <w:rFonts w:ascii="Arial" w:hAnsi="Arial" w:cs="Arial"/>
          <w:color w:val="333333"/>
          <w:kern w:val="0"/>
          <w:szCs w:val="21"/>
        </w:rPr>
        <w:t>（一）公安机关提请批准逮捕、移送起诉、提请批准延长侦查羁押期限、要求复议、提请复核、申请复查、移送申请强制医疗、移送申请没收违法所得的案件；</w:t>
      </w:r>
      <w:r w:rsidRPr="00BC2737">
        <w:rPr>
          <w:rFonts w:ascii="Arial" w:hAnsi="Arial" w:cs="Arial"/>
          <w:color w:val="333333"/>
          <w:kern w:val="0"/>
          <w:szCs w:val="21"/>
        </w:rPr>
        <w:t xml:space="preserve"> </w:t>
      </w:r>
      <w:r w:rsidRPr="00BC2737">
        <w:rPr>
          <w:rFonts w:ascii="Arial" w:hAnsi="Arial" w:cs="Arial"/>
          <w:color w:val="333333"/>
          <w:kern w:val="0"/>
          <w:szCs w:val="21"/>
        </w:rPr>
        <w:t>（二）监察机关移送起诉、提请没收违法所得、对不起诉决定提请复议的案件；</w:t>
      </w:r>
      <w:r w:rsidRPr="00BC2737">
        <w:rPr>
          <w:rFonts w:ascii="Arial" w:hAnsi="Arial" w:cs="Arial"/>
          <w:color w:val="333333"/>
          <w:kern w:val="0"/>
          <w:szCs w:val="21"/>
        </w:rPr>
        <w:t xml:space="preserve"> </w:t>
      </w:r>
      <w:r w:rsidRPr="00BC2737">
        <w:rPr>
          <w:rFonts w:ascii="Arial" w:hAnsi="Arial" w:cs="Arial"/>
          <w:color w:val="333333"/>
          <w:kern w:val="0"/>
          <w:szCs w:val="21"/>
        </w:rPr>
        <w:t>（三）下级人民检察院提出或者提请抗诉、报请指定管辖、报请核准追诉、报请核准缺席审判或者提请死刑复核监督的案件；</w:t>
      </w:r>
      <w:r w:rsidRPr="00BC2737">
        <w:rPr>
          <w:rFonts w:ascii="Arial" w:hAnsi="Arial" w:cs="Arial"/>
          <w:color w:val="333333"/>
          <w:kern w:val="0"/>
          <w:szCs w:val="21"/>
        </w:rPr>
        <w:t xml:space="preserve"> </w:t>
      </w:r>
      <w:r w:rsidRPr="00BC2737">
        <w:rPr>
          <w:rFonts w:ascii="Arial" w:hAnsi="Arial" w:cs="Arial"/>
          <w:color w:val="333333"/>
          <w:kern w:val="0"/>
          <w:szCs w:val="21"/>
        </w:rPr>
        <w:t>（四）人民法院通知出席第二审法庭或者再审法庭的案件；</w:t>
      </w:r>
      <w:r w:rsidRPr="00BC2737">
        <w:rPr>
          <w:rFonts w:ascii="Arial" w:hAnsi="Arial" w:cs="Arial"/>
          <w:color w:val="333333"/>
          <w:kern w:val="0"/>
          <w:szCs w:val="21"/>
        </w:rPr>
        <w:t xml:space="preserve"> </w:t>
      </w:r>
      <w:r w:rsidRPr="00BC2737">
        <w:rPr>
          <w:rFonts w:ascii="Arial" w:hAnsi="Arial" w:cs="Arial"/>
          <w:color w:val="333333"/>
          <w:kern w:val="0"/>
          <w:szCs w:val="21"/>
        </w:rPr>
        <w:t>（五）其他依照规定由负责案件管理的部门受理的案件。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人民检察院负责案件管理的部门受理案件时，应当接收案卷材料，并立即审查下列内容：</w:t>
      </w:r>
      <w:r w:rsidRPr="00BC2737">
        <w:rPr>
          <w:rFonts w:ascii="Arial" w:hAnsi="Arial" w:cs="Arial"/>
          <w:color w:val="333333"/>
          <w:kern w:val="0"/>
          <w:szCs w:val="21"/>
        </w:rPr>
        <w:t xml:space="preserve"> </w:t>
      </w:r>
      <w:r w:rsidRPr="00BC2737">
        <w:rPr>
          <w:rFonts w:ascii="Arial" w:hAnsi="Arial" w:cs="Arial"/>
          <w:color w:val="333333"/>
          <w:kern w:val="0"/>
          <w:szCs w:val="21"/>
        </w:rPr>
        <w:t>（一）依据移送的法律文书载明的内容确定案件是否属于本院管辖；</w:t>
      </w:r>
      <w:r w:rsidRPr="00BC2737">
        <w:rPr>
          <w:rFonts w:ascii="Arial" w:hAnsi="Arial" w:cs="Arial"/>
          <w:color w:val="333333"/>
          <w:kern w:val="0"/>
          <w:szCs w:val="21"/>
        </w:rPr>
        <w:t xml:space="preserve"> </w:t>
      </w:r>
      <w:r w:rsidRPr="00BC2737">
        <w:rPr>
          <w:rFonts w:ascii="Arial" w:hAnsi="Arial" w:cs="Arial"/>
          <w:color w:val="333333"/>
          <w:kern w:val="0"/>
          <w:szCs w:val="21"/>
        </w:rPr>
        <w:t>（二）案卷材料是否齐备、规范，符合有关规定的要求；</w:t>
      </w:r>
      <w:r w:rsidRPr="00BC2737">
        <w:rPr>
          <w:rFonts w:ascii="Arial" w:hAnsi="Arial" w:cs="Arial"/>
          <w:color w:val="333333"/>
          <w:kern w:val="0"/>
          <w:szCs w:val="21"/>
        </w:rPr>
        <w:t xml:space="preserve"> </w:t>
      </w:r>
      <w:r w:rsidRPr="00BC2737">
        <w:rPr>
          <w:rFonts w:ascii="Arial" w:hAnsi="Arial" w:cs="Arial"/>
          <w:color w:val="333333"/>
          <w:kern w:val="0"/>
          <w:szCs w:val="21"/>
        </w:rPr>
        <w:t>（三）移送的款项或者物品与移送清单是否相符；</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（四）犯罪嫌疑人是否在案以及采取强制措施的情况；</w:t>
      </w:r>
      <w:r w:rsidRPr="00BC2737">
        <w:rPr>
          <w:rFonts w:ascii="Arial" w:hAnsi="Arial" w:cs="Arial"/>
          <w:color w:val="333333"/>
          <w:kern w:val="0"/>
          <w:szCs w:val="21"/>
        </w:rPr>
        <w:t xml:space="preserve"> </w:t>
      </w:r>
      <w:r w:rsidRPr="00BC2737">
        <w:rPr>
          <w:rFonts w:ascii="Arial" w:hAnsi="Arial" w:cs="Arial"/>
          <w:color w:val="333333"/>
          <w:kern w:val="0"/>
          <w:szCs w:val="21"/>
        </w:rPr>
        <w:t>（五）是否在规定的期限内移送案件。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人民检察院负责案件管理的部门对接收的案卷材料审查后，认为具备受理条件的，应当及时进行登记，并立即将案卷材料和案件受理登记表移送办案部门办理。</w:t>
      </w:r>
      <w:r w:rsidRPr="00BC2737">
        <w:rPr>
          <w:rFonts w:ascii="Arial" w:hAnsi="Arial" w:cs="Arial"/>
          <w:color w:val="333333"/>
          <w:kern w:val="0"/>
          <w:szCs w:val="21"/>
        </w:rPr>
        <w:t xml:space="preserve"> </w:t>
      </w:r>
      <w:r w:rsidRPr="00BC2737">
        <w:rPr>
          <w:rFonts w:ascii="Arial" w:hAnsi="Arial" w:cs="Arial"/>
          <w:color w:val="333333"/>
          <w:kern w:val="0"/>
          <w:szCs w:val="21"/>
        </w:rPr>
        <w:t>经审查，认为案卷材料不齐备的，应当及时要求移送案件的单位补送相关材料。对于案卷装订不符合要求的，应当要求移送案件的单位重新装订后移送。</w:t>
      </w:r>
      <w:r w:rsidRPr="00BC2737">
        <w:rPr>
          <w:rFonts w:ascii="Arial" w:hAnsi="Arial" w:cs="Arial"/>
          <w:color w:val="333333"/>
          <w:kern w:val="0"/>
          <w:szCs w:val="21"/>
        </w:rPr>
        <w:t xml:space="preserve"> </w:t>
      </w:r>
      <w:r w:rsidRPr="00BC2737">
        <w:rPr>
          <w:rFonts w:ascii="Arial" w:hAnsi="Arial" w:cs="Arial"/>
          <w:color w:val="333333"/>
          <w:kern w:val="0"/>
          <w:szCs w:val="21"/>
        </w:rPr>
        <w:t>对于移送起诉的案件，犯罪嫌疑人在逃的，应当要求公安机关采取措施保证犯罪嫌疑人到案后再移送起诉。共同犯罪案件中部分犯罪嫌疑人在逃的，对在案犯罪嫌疑人的移送起诉应当受理。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对公安机关送达的执行情况回执和人民法院送达的判决书、裁定书等法律文书，人民检察院负责案件管理的部门应当接收，即时登记。</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人民检察院直接受理侦查的案件，移送审查逮捕、移送起诉的，按照本规则第一百五十六条至第一百五十八条的规定办理。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人民检察院负责控告申诉检察的部门统一接受报案、控告、举报、申诉和犯罪嫌疑人投案自首，并依法审查，在七日以内作出以下处理：</w:t>
      </w:r>
      <w:r w:rsidRPr="00BC2737">
        <w:rPr>
          <w:rFonts w:ascii="Arial" w:hAnsi="Arial" w:cs="Arial"/>
          <w:color w:val="333333"/>
          <w:kern w:val="0"/>
          <w:szCs w:val="21"/>
        </w:rPr>
        <w:t xml:space="preserve"> </w:t>
      </w:r>
      <w:r w:rsidRPr="00BC2737">
        <w:rPr>
          <w:rFonts w:ascii="Arial" w:hAnsi="Arial" w:cs="Arial"/>
          <w:color w:val="333333"/>
          <w:kern w:val="0"/>
          <w:szCs w:val="21"/>
        </w:rPr>
        <w:t>（一）属于本院管辖且符合受理条件的，应当予以受理；</w:t>
      </w:r>
      <w:r w:rsidRPr="00BC2737">
        <w:rPr>
          <w:rFonts w:ascii="Arial" w:hAnsi="Arial" w:cs="Arial"/>
          <w:color w:val="333333"/>
          <w:kern w:val="0"/>
          <w:szCs w:val="21"/>
        </w:rPr>
        <w:t xml:space="preserve"> </w:t>
      </w:r>
      <w:r w:rsidRPr="00BC2737">
        <w:rPr>
          <w:rFonts w:ascii="Arial" w:hAnsi="Arial" w:cs="Arial"/>
          <w:color w:val="333333"/>
          <w:kern w:val="0"/>
          <w:szCs w:val="21"/>
        </w:rPr>
        <w:t>（二）不属于本院管辖的报案、控告、举报、自首，应当移送主管机关处理。必须采取紧急措施的，应当先采取紧急措施，然后移送主管机关。不属于本院管辖的申诉，应当告知其向有管辖权的机关提出；</w:t>
      </w:r>
      <w:r w:rsidRPr="00BC2737">
        <w:rPr>
          <w:rFonts w:ascii="Arial" w:hAnsi="Arial" w:cs="Arial"/>
          <w:color w:val="333333"/>
          <w:kern w:val="0"/>
          <w:szCs w:val="21"/>
        </w:rPr>
        <w:t xml:space="preserve"> </w:t>
      </w:r>
      <w:r w:rsidRPr="00BC2737">
        <w:rPr>
          <w:rFonts w:ascii="Arial" w:hAnsi="Arial" w:cs="Arial"/>
          <w:color w:val="333333"/>
          <w:kern w:val="0"/>
          <w:szCs w:val="21"/>
        </w:rPr>
        <w:t>（三）案件情况不明的，应当进行必要的调查核实，查明情况后依法作出处理。</w:t>
      </w:r>
      <w:r w:rsidRPr="00BC2737">
        <w:rPr>
          <w:rFonts w:ascii="Arial" w:hAnsi="Arial" w:cs="Arial"/>
          <w:color w:val="333333"/>
          <w:kern w:val="0"/>
          <w:szCs w:val="21"/>
        </w:rPr>
        <w:t xml:space="preserve"> </w:t>
      </w:r>
      <w:r w:rsidRPr="00BC2737">
        <w:rPr>
          <w:rFonts w:ascii="Arial" w:hAnsi="Arial" w:cs="Arial"/>
          <w:color w:val="333333"/>
          <w:kern w:val="0"/>
          <w:szCs w:val="21"/>
        </w:rPr>
        <w:t>负责控告申诉检察的部门可以向下级人民检察院交办控告、申诉、举报案件，并依照有关规定进行督办。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控告、申诉符合下列条件的，人民检察院应当受理：</w:t>
      </w:r>
      <w:r w:rsidRPr="00BC2737">
        <w:rPr>
          <w:rFonts w:ascii="Arial" w:hAnsi="Arial" w:cs="Arial"/>
          <w:color w:val="333333"/>
          <w:kern w:val="0"/>
          <w:szCs w:val="21"/>
        </w:rPr>
        <w:t xml:space="preserve"> </w:t>
      </w:r>
      <w:r w:rsidRPr="00BC2737">
        <w:rPr>
          <w:rFonts w:ascii="Arial" w:hAnsi="Arial" w:cs="Arial"/>
          <w:color w:val="333333"/>
          <w:kern w:val="0"/>
          <w:szCs w:val="21"/>
        </w:rPr>
        <w:t>（一）属于人民检察院受理案件范围；</w:t>
      </w:r>
      <w:r w:rsidRPr="00BC2737">
        <w:rPr>
          <w:rFonts w:ascii="Arial" w:hAnsi="Arial" w:cs="Arial"/>
          <w:color w:val="333333"/>
          <w:kern w:val="0"/>
          <w:szCs w:val="21"/>
        </w:rPr>
        <w:t xml:space="preserve"> </w:t>
      </w:r>
      <w:r w:rsidRPr="00BC2737">
        <w:rPr>
          <w:rFonts w:ascii="Arial" w:hAnsi="Arial" w:cs="Arial"/>
          <w:color w:val="333333"/>
          <w:kern w:val="0"/>
          <w:szCs w:val="21"/>
        </w:rPr>
        <w:t>（二）本院具有管辖权；</w:t>
      </w:r>
      <w:r w:rsidRPr="00BC2737">
        <w:rPr>
          <w:rFonts w:ascii="Arial" w:hAnsi="Arial" w:cs="Arial"/>
          <w:color w:val="333333"/>
          <w:kern w:val="0"/>
          <w:szCs w:val="21"/>
        </w:rPr>
        <w:t xml:space="preserve"> </w:t>
      </w:r>
      <w:r w:rsidRPr="00BC2737">
        <w:rPr>
          <w:rFonts w:ascii="Arial" w:hAnsi="Arial" w:cs="Arial"/>
          <w:color w:val="333333"/>
          <w:kern w:val="0"/>
          <w:szCs w:val="21"/>
        </w:rPr>
        <w:t>（三）申诉人是原案的当事人或者其法定代理人、近亲属；</w:t>
      </w:r>
      <w:r w:rsidRPr="00BC2737">
        <w:rPr>
          <w:rFonts w:ascii="Arial" w:hAnsi="Arial" w:cs="Arial"/>
          <w:color w:val="333333"/>
          <w:kern w:val="0"/>
          <w:szCs w:val="21"/>
        </w:rPr>
        <w:t xml:space="preserve"> </w:t>
      </w:r>
      <w:r w:rsidRPr="00BC2737">
        <w:rPr>
          <w:rFonts w:ascii="Arial" w:hAnsi="Arial" w:cs="Arial"/>
          <w:color w:val="333333"/>
          <w:kern w:val="0"/>
          <w:szCs w:val="21"/>
        </w:rPr>
        <w:t>（四）控告、申诉材料符合受理要求。</w:t>
      </w:r>
      <w:r w:rsidRPr="00BC2737">
        <w:rPr>
          <w:rFonts w:ascii="Arial" w:hAnsi="Arial" w:cs="Arial"/>
          <w:color w:val="333333"/>
          <w:kern w:val="0"/>
          <w:szCs w:val="21"/>
        </w:rPr>
        <w:t xml:space="preserve"> </w:t>
      </w:r>
      <w:r w:rsidRPr="00BC2737">
        <w:rPr>
          <w:rFonts w:ascii="Arial" w:hAnsi="Arial" w:cs="Arial"/>
          <w:color w:val="333333"/>
          <w:kern w:val="0"/>
          <w:szCs w:val="21"/>
        </w:rPr>
        <w:t>控告人、申诉人委托律师代理控告、申诉，符合上述条件的，应当受理。</w:t>
      </w:r>
      <w:r w:rsidRPr="00BC2737">
        <w:rPr>
          <w:rFonts w:ascii="Arial" w:hAnsi="Arial" w:cs="Arial"/>
          <w:color w:val="333333"/>
          <w:kern w:val="0"/>
          <w:szCs w:val="21"/>
        </w:rPr>
        <w:t xml:space="preserve"> </w:t>
      </w:r>
      <w:r w:rsidRPr="00BC2737">
        <w:rPr>
          <w:rFonts w:ascii="Arial" w:hAnsi="Arial" w:cs="Arial"/>
          <w:color w:val="333333"/>
          <w:kern w:val="0"/>
          <w:szCs w:val="21"/>
        </w:rPr>
        <w:t>控告、申诉材料不齐备的，应当告知控告人、申诉人补齐。受理时间从控告人、申诉人补齐相关材料之日起计算。</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对于收到的群众来信，负责控告申诉检察的部门应当在七日以内进行程序性答复，办案部门应当在三个月以内将办理进展或者办理结果答复来信人。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负责控告申诉检察的部门对受理的刑事申诉案件应当根据事实、法律进行审查，必要时可以进行调查核实。认为原案处理可能错误的，应当移送相关办案部门办理；认为原案处理没有错误的，应当书面答复申诉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办案部门应当在规定期限内办结控告、申诉案件，制作相关法律文书，送达报案人、控告人、申诉人、举报人、自首人，并做好释法说理工作。</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第八章　立　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案件的线索，由负责侦查的部门统一受理、登记和管理。负责控告申诉检察的部门接受的控告、举报，或者本院其他办案部门发现的案件线索，属于人民检察院直接受理侦查案件线索的，应当在七日以内移送负责侦查的部门。</w:t>
      </w:r>
      <w:r w:rsidRPr="00BC2737">
        <w:rPr>
          <w:rFonts w:ascii="Arial" w:hAnsi="Arial" w:cs="Arial"/>
          <w:color w:val="333333"/>
          <w:kern w:val="0"/>
          <w:szCs w:val="21"/>
        </w:rPr>
        <w:t xml:space="preserve"> </w:t>
      </w:r>
      <w:r w:rsidRPr="00BC2737">
        <w:rPr>
          <w:rFonts w:ascii="Arial" w:hAnsi="Arial" w:cs="Arial"/>
          <w:color w:val="333333"/>
          <w:kern w:val="0"/>
          <w:szCs w:val="21"/>
        </w:rPr>
        <w:t>负责侦查的部门对案件线索进行审查后，认为属于本院管辖，需要进一步调查核实的，应当报检察长决定。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人民检察院直接受理侦查案件的线索，上级人民检察院在必要时，可以直接调查核实或者组织、指挥、参与下级人民检察院的调查核实，可以将下级人民检察院管辖的案件线索指定辖区内其他人民检察院调查核实，也可以将本院管辖的案件线索交由下级人民检察院调查核实；下级人民检察院认为案件线索重大、复杂，需要由上级人民检察院调查核实的，可以提请移送上级人民检察院调查核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调查核实一般不得接触被调查对象。必须接触被调查对象的，应当经检察长批准。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进行调查核实，可以采取询问、查询、勘验、检查、鉴定、调取证据材料等不限制被调查对象人身、财产权利的措施。不得对被调查对象采取强制措施，不得查封、扣押、冻结被调查对象的财产，不得采取技术侦查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负责侦查的部门调查核实后，应当制作审查报告。</w:t>
      </w:r>
      <w:r w:rsidRPr="00BC2737">
        <w:rPr>
          <w:rFonts w:ascii="Arial" w:hAnsi="Arial" w:cs="Arial"/>
          <w:color w:val="333333"/>
          <w:kern w:val="0"/>
          <w:szCs w:val="21"/>
        </w:rPr>
        <w:t xml:space="preserve"> </w:t>
      </w:r>
      <w:r w:rsidRPr="00BC2737">
        <w:rPr>
          <w:rFonts w:ascii="Arial" w:hAnsi="Arial" w:cs="Arial"/>
          <w:color w:val="333333"/>
          <w:kern w:val="0"/>
          <w:szCs w:val="21"/>
        </w:rPr>
        <w:t>调查核实终结后，相关材料应当立卷归档。立案进入侦查程序的，对于作为诉讼证据以外的其他材料应当归入侦查内卷。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人民检察院对于直接受理的案件，经审查认为有犯罪事实需要追究刑事责任的，应当制作立案报告书，经检察长批准后予以立案。</w:t>
      </w:r>
      <w:r w:rsidRPr="00BC2737">
        <w:rPr>
          <w:rFonts w:ascii="Arial" w:hAnsi="Arial" w:cs="Arial"/>
          <w:color w:val="333333"/>
          <w:kern w:val="0"/>
          <w:szCs w:val="21"/>
        </w:rPr>
        <w:t xml:space="preserve"> </w:t>
      </w:r>
      <w:r w:rsidRPr="00BC2737">
        <w:rPr>
          <w:rFonts w:ascii="Arial" w:hAnsi="Arial" w:cs="Arial"/>
          <w:color w:val="333333"/>
          <w:kern w:val="0"/>
          <w:szCs w:val="21"/>
        </w:rPr>
        <w:t>符合立案条件，但犯罪嫌疑人尚未确定的，可以依据已查明的犯罪事实作出立案决定。</w:t>
      </w:r>
      <w:r w:rsidRPr="00BC2737">
        <w:rPr>
          <w:rFonts w:ascii="Arial" w:hAnsi="Arial" w:cs="Arial"/>
          <w:color w:val="333333"/>
          <w:kern w:val="0"/>
          <w:szCs w:val="21"/>
        </w:rPr>
        <w:t xml:space="preserve"> </w:t>
      </w:r>
      <w:r w:rsidRPr="00BC2737">
        <w:rPr>
          <w:rFonts w:ascii="Arial" w:hAnsi="Arial" w:cs="Arial"/>
          <w:color w:val="333333"/>
          <w:kern w:val="0"/>
          <w:szCs w:val="21"/>
        </w:rPr>
        <w:t>对具有下列情形之一的，报请检察长决定不予立案：</w:t>
      </w:r>
      <w:r w:rsidRPr="00BC2737">
        <w:rPr>
          <w:rFonts w:ascii="Arial" w:hAnsi="Arial" w:cs="Arial"/>
          <w:color w:val="333333"/>
          <w:kern w:val="0"/>
          <w:szCs w:val="21"/>
        </w:rPr>
        <w:t xml:space="preserve"> </w:t>
      </w:r>
      <w:r w:rsidRPr="00BC2737">
        <w:rPr>
          <w:rFonts w:ascii="Arial" w:hAnsi="Arial" w:cs="Arial"/>
          <w:color w:val="333333"/>
          <w:kern w:val="0"/>
          <w:szCs w:val="21"/>
        </w:rPr>
        <w:t>（一）具有刑事诉讼法第十六条规定情形之一的；</w:t>
      </w:r>
      <w:r w:rsidRPr="00BC2737">
        <w:rPr>
          <w:rFonts w:ascii="Arial" w:hAnsi="Arial" w:cs="Arial"/>
          <w:color w:val="333333"/>
          <w:kern w:val="0"/>
          <w:szCs w:val="21"/>
        </w:rPr>
        <w:t xml:space="preserve"> </w:t>
      </w:r>
      <w:r w:rsidRPr="00BC2737">
        <w:rPr>
          <w:rFonts w:ascii="Arial" w:hAnsi="Arial" w:cs="Arial"/>
          <w:color w:val="333333"/>
          <w:kern w:val="0"/>
          <w:szCs w:val="21"/>
        </w:rPr>
        <w:t>（二）认为没有犯罪事实的；</w:t>
      </w:r>
      <w:r w:rsidRPr="00BC2737">
        <w:rPr>
          <w:rFonts w:ascii="Arial" w:hAnsi="Arial" w:cs="Arial"/>
          <w:color w:val="333333"/>
          <w:kern w:val="0"/>
          <w:szCs w:val="21"/>
        </w:rPr>
        <w:t xml:space="preserve"> </w:t>
      </w:r>
      <w:r w:rsidRPr="00BC2737">
        <w:rPr>
          <w:rFonts w:ascii="Arial" w:hAnsi="Arial" w:cs="Arial"/>
          <w:color w:val="333333"/>
          <w:kern w:val="0"/>
          <w:szCs w:val="21"/>
        </w:rPr>
        <w:t>（三）事实或者证据尚不符合立案条件的。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其他机关或者本院其他办案部门移送的案件线索，决定不予立案的，负责侦查的部门应当制作不立案通知书，写明案由和案件来源、决定不立案的原因和法律依据，自作出不立案决定之日起十日以内送达移送案件线索的机关或者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控告和实名举报，决定不予立案的，应当制作不立案通知书，写明案由和案件来源、决定不立案的原因和法律依据，由负责侦查的部门在十五日以内送达控告人、举报人，同时告知本院负责控告申诉检察的部门。</w:t>
      </w:r>
      <w:r w:rsidRPr="00BC2737">
        <w:rPr>
          <w:rFonts w:ascii="Arial" w:hAnsi="Arial" w:cs="Arial"/>
          <w:color w:val="333333"/>
          <w:kern w:val="0"/>
          <w:szCs w:val="21"/>
        </w:rPr>
        <w:t xml:space="preserve"> </w:t>
      </w:r>
      <w:r w:rsidRPr="00BC2737">
        <w:rPr>
          <w:rFonts w:ascii="Arial" w:hAnsi="Arial" w:cs="Arial"/>
          <w:color w:val="333333"/>
          <w:kern w:val="0"/>
          <w:szCs w:val="21"/>
        </w:rPr>
        <w:t>控告人如果不服，可以在收到不立案通知书后十日以内向上一级人民检察院申请复议。不立案的复议，由上一级人民检察院负责侦查的部门审查办理。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人民检察院认为被控告人、被举报人的行为未构成犯罪，决定不予立案，但需要追究其党纪、政纪、违法责任的，应当移送有管辖权的主管机关处理。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错告对被控告人、被举报人造成不良影响的，人民检察院应当自作出不立案决定之日起一个月以内向其所在单位或者有关部门通报调查核实的结论，澄清事实。</w:t>
      </w:r>
      <w:r w:rsidRPr="00BC2737">
        <w:rPr>
          <w:rFonts w:ascii="Arial" w:hAnsi="Arial" w:cs="Arial"/>
          <w:color w:val="333333"/>
          <w:kern w:val="0"/>
          <w:szCs w:val="21"/>
        </w:rPr>
        <w:t xml:space="preserve"> </w:t>
      </w:r>
      <w:r w:rsidRPr="00BC2737">
        <w:rPr>
          <w:rFonts w:ascii="Arial" w:hAnsi="Arial" w:cs="Arial"/>
          <w:color w:val="333333"/>
          <w:kern w:val="0"/>
          <w:szCs w:val="21"/>
        </w:rPr>
        <w:t>属于诬告陷害的，应当移送有关机关处理。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人民检察院决定对人民代表大会代表立案，应当按照本规则第一百四十八条、第一百四十九条规定的程序向该代表所属的人民代表大会主席团或者常务委员会进行通报。</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第九章　侦　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应当全面、客观地收集、调取犯罪嫌疑人有罪或者无罪、罪轻或者罪重的证据材料，并依法进行审查、核实。办案过程中必须重证据，重调查研究，不轻信口供。严禁刑讯逼供和以威胁、引诱、欺骗以及其他非法方法收集证据，不得强迫任何人证实自己有罪。</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人民检察院办理直接受理侦查的案件，应当保障犯罪嫌疑人和其他诉讼参与人依法享有的辩护权和其他各项诉讼权利。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第一百七十八条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人民检察院办理直接受理侦查的案件，应当严格依照刑事诉讼法规定的程序，严格遵守刑事案件办案期限的规定，依法提请批准逮捕、移送起诉、不起诉或者撤销案件。</w:t>
      </w:r>
      <w:r w:rsidRPr="00BC2737">
        <w:rPr>
          <w:rFonts w:ascii="Arial" w:hAnsi="Arial" w:cs="Arial"/>
          <w:color w:val="333333"/>
          <w:kern w:val="0"/>
          <w:szCs w:val="21"/>
        </w:rPr>
        <w:t xml:space="preserve"> </w:t>
      </w:r>
      <w:r w:rsidRPr="00BC2737">
        <w:rPr>
          <w:rFonts w:ascii="Arial" w:hAnsi="Arial" w:cs="Arial"/>
          <w:color w:val="333333"/>
          <w:kern w:val="0"/>
          <w:szCs w:val="21"/>
        </w:rPr>
        <w:t>对犯罪嫌疑人采取强制措施，应当经检察长批准。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人民检察院办理直接受理侦查的案件，应当对侦查过程中知悉的国家秘密、商业秘密及个人隐私予以保密。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办理案件的人民检察院需要派员到本辖区以外进行搜查，调取物证、书证等证据材料，或者查封、扣押财物和文件的，应当持相关法律文书和证明文件等与当地人民检察院联系，当地人民检察院应当予以协助。</w:t>
      </w:r>
      <w:r w:rsidRPr="00BC2737">
        <w:rPr>
          <w:rFonts w:ascii="Arial" w:hAnsi="Arial" w:cs="Arial"/>
          <w:color w:val="333333"/>
          <w:kern w:val="0"/>
          <w:szCs w:val="21"/>
        </w:rPr>
        <w:t xml:space="preserve"> </w:t>
      </w:r>
      <w:r w:rsidRPr="00BC2737">
        <w:rPr>
          <w:rFonts w:ascii="Arial" w:hAnsi="Arial" w:cs="Arial"/>
          <w:color w:val="333333"/>
          <w:kern w:val="0"/>
          <w:szCs w:val="21"/>
        </w:rPr>
        <w:t>需要到本辖区以外调取证据材料的，必要时，可以向证据所在地的人民检察院发函调取证据。调取证据的函件应当注明具体的取证对象、地址和内容。证据所在地的人民检察院应当在收到函件后一个月以内将取证结果送达办理案件的人民检察院。</w:t>
      </w:r>
      <w:r w:rsidRPr="00BC2737">
        <w:rPr>
          <w:rFonts w:ascii="Arial" w:hAnsi="Arial" w:cs="Arial"/>
          <w:color w:val="333333"/>
          <w:kern w:val="0"/>
          <w:szCs w:val="21"/>
        </w:rPr>
        <w:t xml:space="preserve"> </w:t>
      </w:r>
      <w:r w:rsidRPr="00BC2737">
        <w:rPr>
          <w:rFonts w:ascii="Arial" w:hAnsi="Arial" w:cs="Arial"/>
          <w:color w:val="333333"/>
          <w:kern w:val="0"/>
          <w:szCs w:val="21"/>
        </w:rPr>
        <w:t>被请求协助的人民检察院有异议的，可以与办理案件的人民检察院进行协商。必要时，报请共同的上级人民检察院决定。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人民检察院对于直接受理案件的侦查，可以适用刑事诉讼法第二编第二章规定的各项侦查措施。刑事诉讼法规定进行侦查活动需要制作笔录的，应当制作笔录。必要时，可以对相关活动进行录音、录像。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讯问犯罪嫌疑人，由检察人员负责进行。讯问时，检察人员或者检察人员和书记员不得少于二人。</w:t>
      </w:r>
      <w:r w:rsidRPr="00BC2737">
        <w:rPr>
          <w:rFonts w:ascii="Arial" w:hAnsi="Arial" w:cs="Arial"/>
          <w:color w:val="333333"/>
          <w:kern w:val="0"/>
          <w:szCs w:val="21"/>
        </w:rPr>
        <w:t xml:space="preserve"> </w:t>
      </w:r>
      <w:r w:rsidRPr="00BC2737">
        <w:rPr>
          <w:rFonts w:ascii="Arial" w:hAnsi="Arial" w:cs="Arial"/>
          <w:color w:val="333333"/>
          <w:kern w:val="0"/>
          <w:szCs w:val="21"/>
        </w:rPr>
        <w:t>讯问同案的犯罪嫌疑人，应当个别进行。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对于不需要逮捕、拘留的犯罪嫌疑人，可以传唤到犯罪嫌疑人所在市、县内的指定地点或者到他的住处进行讯问。</w:t>
      </w:r>
      <w:r w:rsidRPr="00BC2737">
        <w:rPr>
          <w:rFonts w:ascii="Arial" w:hAnsi="Arial" w:cs="Arial"/>
          <w:color w:val="333333"/>
          <w:kern w:val="0"/>
          <w:szCs w:val="21"/>
        </w:rPr>
        <w:t xml:space="preserve"> </w:t>
      </w:r>
      <w:r w:rsidRPr="00BC2737">
        <w:rPr>
          <w:rFonts w:ascii="Arial" w:hAnsi="Arial" w:cs="Arial"/>
          <w:color w:val="333333"/>
          <w:kern w:val="0"/>
          <w:szCs w:val="21"/>
        </w:rPr>
        <w:t>传唤犯罪嫌疑人，应当出示传唤证和工作证件，并责令犯罪嫌疑人在传唤证上签名或者盖章，并捺指印。</w:t>
      </w:r>
      <w:r w:rsidRPr="00BC2737">
        <w:rPr>
          <w:rFonts w:ascii="Arial" w:hAnsi="Arial" w:cs="Arial"/>
          <w:color w:val="333333"/>
          <w:kern w:val="0"/>
          <w:szCs w:val="21"/>
        </w:rPr>
        <w:t xml:space="preserve"> </w:t>
      </w:r>
      <w:r w:rsidRPr="00BC2737">
        <w:rPr>
          <w:rFonts w:ascii="Arial" w:hAnsi="Arial" w:cs="Arial"/>
          <w:color w:val="333333"/>
          <w:kern w:val="0"/>
          <w:szCs w:val="21"/>
        </w:rPr>
        <w:t>犯罪嫌疑人到案后，应当由其在传唤证上填写到案时间。传唤结束时，应当由其在传唤证上填写传唤结束时间。拒绝填写的，应当在传唤证上注明。</w:t>
      </w:r>
      <w:r w:rsidRPr="00BC2737">
        <w:rPr>
          <w:rFonts w:ascii="Arial" w:hAnsi="Arial" w:cs="Arial"/>
          <w:color w:val="333333"/>
          <w:kern w:val="0"/>
          <w:szCs w:val="21"/>
        </w:rPr>
        <w:t xml:space="preserve"> </w:t>
      </w:r>
      <w:r w:rsidRPr="00BC2737">
        <w:rPr>
          <w:rFonts w:ascii="Arial" w:hAnsi="Arial" w:cs="Arial"/>
          <w:color w:val="333333"/>
          <w:kern w:val="0"/>
          <w:szCs w:val="21"/>
        </w:rPr>
        <w:t>对在现场发现的犯罪嫌疑人，经出示工作证件，可以口头传唤，并将传唤的原因和依据告知被传唤人。在讯问笔录中应当注明犯罪嫌疑人到案时间、到案经过和传唤结束时间。</w:t>
      </w:r>
      <w:r w:rsidRPr="00BC2737">
        <w:rPr>
          <w:rFonts w:ascii="Arial" w:hAnsi="Arial" w:cs="Arial"/>
          <w:color w:val="333333"/>
          <w:kern w:val="0"/>
          <w:szCs w:val="21"/>
        </w:rPr>
        <w:t xml:space="preserve"> </w:t>
      </w:r>
      <w:r w:rsidRPr="00BC2737">
        <w:rPr>
          <w:rFonts w:ascii="Arial" w:hAnsi="Arial" w:cs="Arial"/>
          <w:color w:val="333333"/>
          <w:kern w:val="0"/>
          <w:szCs w:val="21"/>
        </w:rPr>
        <w:t>本规则第八十四条第二款的规定适用于传唤犯罪嫌疑人。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传唤犯罪嫌疑人时，其家属在场的，应当当场将传唤的原因和处所口头告知其家属，并在讯问笔录中注明。其家属不在场的，应当及时将传唤的原因和处所通知被传唤人家属。无法通知的，应当在讯问笔录中注明。</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传唤持续的时间不得超过十二小时。案情特别重大、复杂，需要采取拘留、逮捕措施的，传唤持续的时间不得超过二十四小时。两次传唤间隔的时间一般不得少于十二小时，不得以连续传唤的方式变相拘禁犯罪嫌疑人。</w:t>
      </w:r>
      <w:r w:rsidRPr="00BC2737">
        <w:rPr>
          <w:rFonts w:ascii="Arial" w:hAnsi="Arial" w:cs="Arial"/>
          <w:color w:val="333333"/>
          <w:kern w:val="0"/>
          <w:szCs w:val="21"/>
        </w:rPr>
        <w:t xml:space="preserve"> </w:t>
      </w:r>
      <w:r w:rsidRPr="00BC2737">
        <w:rPr>
          <w:rFonts w:ascii="Arial" w:hAnsi="Arial" w:cs="Arial"/>
          <w:color w:val="333333"/>
          <w:kern w:val="0"/>
          <w:szCs w:val="21"/>
        </w:rPr>
        <w:t>传唤犯罪嫌疑人，应当保证犯罪嫌疑人的饮食和必要的休息时间。</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犯罪嫌疑人被送交看守所羁押后，检察人员对其进行讯问，应当填写提讯、提解证，在看守所讯问室进行。</w:t>
      </w:r>
      <w:r w:rsidRPr="00BC2737">
        <w:rPr>
          <w:rFonts w:ascii="Arial" w:hAnsi="Arial" w:cs="Arial"/>
          <w:color w:val="333333"/>
          <w:kern w:val="0"/>
          <w:szCs w:val="21"/>
        </w:rPr>
        <w:t xml:space="preserve"> </w:t>
      </w:r>
      <w:r w:rsidRPr="00BC2737">
        <w:rPr>
          <w:rFonts w:ascii="Arial" w:hAnsi="Arial" w:cs="Arial"/>
          <w:color w:val="333333"/>
          <w:kern w:val="0"/>
          <w:szCs w:val="21"/>
        </w:rPr>
        <w:t>因辨认、鉴定、侦查实验或者追缴犯罪有关财物的需要，经检察长批准，可以提押犯罪嫌疑人出所，并应当由两名以上司法警察押解。不得以讯问为目的将犯罪嫌疑人提押出所进行讯问。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讯问犯罪嫌疑人一般按照下列顺序进行：</w:t>
      </w:r>
      <w:r w:rsidRPr="00BC2737">
        <w:rPr>
          <w:rFonts w:ascii="Arial" w:hAnsi="Arial" w:cs="Arial"/>
          <w:color w:val="333333"/>
          <w:kern w:val="0"/>
          <w:szCs w:val="21"/>
        </w:rPr>
        <w:t xml:space="preserve"> </w:t>
      </w:r>
      <w:r w:rsidRPr="00BC2737">
        <w:rPr>
          <w:rFonts w:ascii="Arial" w:hAnsi="Arial" w:cs="Arial"/>
          <w:color w:val="333333"/>
          <w:kern w:val="0"/>
          <w:szCs w:val="21"/>
        </w:rPr>
        <w:t>（一）核实犯罪嫌疑人的基本情况，包括姓名、出生年月日、户籍地、公民身份号码、民族、职业、文化程度、工作单位及职务、住所、家庭情况、社会经历、是否属于人大代表、政协委员等；</w:t>
      </w:r>
      <w:r w:rsidRPr="00BC2737">
        <w:rPr>
          <w:rFonts w:ascii="Arial" w:hAnsi="Arial" w:cs="Arial"/>
          <w:color w:val="333333"/>
          <w:kern w:val="0"/>
          <w:szCs w:val="21"/>
        </w:rPr>
        <w:t xml:space="preserve"> </w:t>
      </w:r>
      <w:r w:rsidRPr="00BC2737">
        <w:rPr>
          <w:rFonts w:ascii="Arial" w:hAnsi="Arial" w:cs="Arial"/>
          <w:color w:val="333333"/>
          <w:kern w:val="0"/>
          <w:szCs w:val="21"/>
        </w:rPr>
        <w:t>（二）告知犯罪嫌疑人在侦查阶段的诉讼权利，有权自行辩护或者委托律师辩护，告知其如实供述自己罪行可以依法从宽处理和认罪认罚的法律规定；</w:t>
      </w:r>
      <w:r w:rsidRPr="00BC2737">
        <w:rPr>
          <w:rFonts w:ascii="Arial" w:hAnsi="Arial" w:cs="Arial"/>
          <w:color w:val="333333"/>
          <w:kern w:val="0"/>
          <w:szCs w:val="21"/>
        </w:rPr>
        <w:t xml:space="preserve"> </w:t>
      </w:r>
      <w:r w:rsidRPr="00BC2737">
        <w:rPr>
          <w:rFonts w:ascii="Arial" w:hAnsi="Arial" w:cs="Arial"/>
          <w:color w:val="333333"/>
          <w:kern w:val="0"/>
          <w:szCs w:val="21"/>
        </w:rPr>
        <w:t>（三）讯问犯罪嫌疑人是否有犯罪行为，让他陈述有罪的事实或者无罪的辩解，应当允许其连贯陈述。</w:t>
      </w:r>
      <w:r w:rsidRPr="00BC2737">
        <w:rPr>
          <w:rFonts w:ascii="Arial" w:hAnsi="Arial" w:cs="Arial"/>
          <w:color w:val="333333"/>
          <w:kern w:val="0"/>
          <w:szCs w:val="21"/>
        </w:rPr>
        <w:t xml:space="preserve"> </w:t>
      </w:r>
      <w:r w:rsidRPr="00BC2737">
        <w:rPr>
          <w:rFonts w:ascii="Arial" w:hAnsi="Arial" w:cs="Arial"/>
          <w:color w:val="333333"/>
          <w:kern w:val="0"/>
          <w:szCs w:val="21"/>
        </w:rPr>
        <w:t>犯罪嫌疑人对检察人员的提问，应当如实回答。但是对与本案无关的问题，有拒绝回答的权利。</w:t>
      </w:r>
      <w:r w:rsidRPr="00BC2737">
        <w:rPr>
          <w:rFonts w:ascii="Arial" w:hAnsi="Arial" w:cs="Arial"/>
          <w:color w:val="333333"/>
          <w:kern w:val="0"/>
          <w:szCs w:val="21"/>
        </w:rPr>
        <w:t xml:space="preserve"> </w:t>
      </w:r>
      <w:r w:rsidRPr="00BC2737">
        <w:rPr>
          <w:rFonts w:ascii="Arial" w:hAnsi="Arial" w:cs="Arial"/>
          <w:color w:val="333333"/>
          <w:kern w:val="0"/>
          <w:szCs w:val="21"/>
        </w:rPr>
        <w:t>讯问犯罪嫌疑人时，应当告知犯罪嫌疑人将对讯问进行全程同步录音、录像。告知情况应当在录音、录像中予以反映，并记明笔录。</w:t>
      </w:r>
      <w:r w:rsidRPr="00BC2737">
        <w:rPr>
          <w:rFonts w:ascii="Arial" w:hAnsi="Arial" w:cs="Arial"/>
          <w:color w:val="333333"/>
          <w:kern w:val="0"/>
          <w:szCs w:val="21"/>
        </w:rPr>
        <w:t xml:space="preserve"> </w:t>
      </w:r>
      <w:r w:rsidRPr="00BC2737">
        <w:rPr>
          <w:rFonts w:ascii="Arial" w:hAnsi="Arial" w:cs="Arial"/>
          <w:color w:val="333333"/>
          <w:kern w:val="0"/>
          <w:szCs w:val="21"/>
        </w:rPr>
        <w:t>讯问时，对犯罪嫌疑人提出的辩解要认真查核。严禁刑讯逼供和以威胁、引诱、欺骗以及其他非法的方法获取供述。</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讯问犯罪嫌疑人，应当制作讯问笔录。讯问笔录应当忠实于原话，字迹清楚，详细具体，并交犯罪嫌疑人核对。犯罪嫌疑人没有阅读能力的，应当向他宣读。如果记载有遗漏或者差错，应当补充或者改正。犯罪嫌疑人认为讯问笔录没有错误的，由其在笔录上逐页签名或者盖章，并捺指印，在末页写明</w:t>
      </w:r>
      <w:r w:rsidRPr="00BC2737">
        <w:rPr>
          <w:rFonts w:ascii="Arial" w:hAnsi="Arial" w:cs="Arial"/>
          <w:color w:val="333333"/>
          <w:kern w:val="0"/>
          <w:szCs w:val="21"/>
        </w:rPr>
        <w:t>“</w:t>
      </w:r>
      <w:r w:rsidRPr="00BC2737">
        <w:rPr>
          <w:rFonts w:ascii="Arial" w:hAnsi="Arial" w:cs="Arial"/>
          <w:color w:val="333333"/>
          <w:kern w:val="0"/>
          <w:szCs w:val="21"/>
        </w:rPr>
        <w:t>以上笔录我看过（向我宣读过），和我说的相符</w:t>
      </w:r>
      <w:r w:rsidRPr="00BC2737">
        <w:rPr>
          <w:rFonts w:ascii="Arial" w:hAnsi="Arial" w:cs="Arial"/>
          <w:color w:val="333333"/>
          <w:kern w:val="0"/>
          <w:szCs w:val="21"/>
        </w:rPr>
        <w:t>”</w:t>
      </w:r>
      <w:r w:rsidRPr="00BC2737">
        <w:rPr>
          <w:rFonts w:ascii="Arial" w:hAnsi="Arial" w:cs="Arial"/>
          <w:color w:val="333333"/>
          <w:kern w:val="0"/>
          <w:szCs w:val="21"/>
        </w:rPr>
        <w:t>，同时签名或者盖章，并捺指印，注明日期。如果犯罪嫌疑人拒绝签名、盖章、捺指印的，应当在笔录上注明。讯问的检察人员、书记员也应当在笔录上签名。</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第一百八十九条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请求自行书写供述的，检察人员应当准许。必要时，检察人员也可以要求犯罪嫌疑人亲笔书写供述。犯罪嫌疑人应当在亲笔供述的末页签名或者盖章，并捺指印，注明书写日期。检察人员收到后，应当在首页右上方写明</w:t>
      </w:r>
      <w:r w:rsidRPr="00BC2737">
        <w:rPr>
          <w:rFonts w:ascii="Arial" w:hAnsi="Arial" w:cs="Arial"/>
          <w:color w:val="333333"/>
          <w:kern w:val="0"/>
          <w:szCs w:val="21"/>
        </w:rPr>
        <w:t>“</w:t>
      </w:r>
      <w:r w:rsidRPr="00BC2737">
        <w:rPr>
          <w:rFonts w:ascii="Arial" w:hAnsi="Arial" w:cs="Arial"/>
          <w:color w:val="333333"/>
          <w:kern w:val="0"/>
          <w:szCs w:val="21"/>
        </w:rPr>
        <w:t>于某年某月某日收到</w:t>
      </w:r>
      <w:r w:rsidRPr="00BC2737">
        <w:rPr>
          <w:rFonts w:ascii="Arial" w:hAnsi="Arial" w:cs="Arial"/>
          <w:color w:val="333333"/>
          <w:kern w:val="0"/>
          <w:szCs w:val="21"/>
        </w:rPr>
        <w:t>”</w:t>
      </w:r>
      <w:r w:rsidRPr="00BC2737">
        <w:rPr>
          <w:rFonts w:ascii="Arial" w:hAnsi="Arial" w:cs="Arial"/>
          <w:color w:val="333333"/>
          <w:kern w:val="0"/>
          <w:szCs w:val="21"/>
        </w:rPr>
        <w:t>，并签名。</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人民检察院办理直接受理侦查的案件，应当在每次讯问犯罪嫌疑人时，对讯问过程实行全程录音、录像，并在讯问笔录中注明。</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人民检察院在侦查过程中，应当及时询问证人，并且告知证人履行作证的权利和义务。</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人民检察院应当保证一切与案件有关或者了解案情的公民有客观充分地提供证据的条件，并为他们保守秘密。除特殊情况外，人民检察院可以吸收他们协助调查。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询问证人，应当由检察人员负责进行。询问时，检察人员或者检察人员和书记员不得少于二人。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询问证人，可以在现场进行，也可以到证人所在单位、住处或者证人提出的地点进行。必要时，也可以通知证人到人民检察院提供证言。到证人提出的地点进行询问的，应当在笔录中记明。</w:t>
      </w:r>
      <w:r w:rsidRPr="00BC2737">
        <w:rPr>
          <w:rFonts w:ascii="Arial" w:hAnsi="Arial" w:cs="Arial"/>
          <w:color w:val="333333"/>
          <w:kern w:val="0"/>
          <w:szCs w:val="21"/>
        </w:rPr>
        <w:t xml:space="preserve"> </w:t>
      </w:r>
      <w:r w:rsidRPr="00BC2737">
        <w:rPr>
          <w:rFonts w:ascii="Arial" w:hAnsi="Arial" w:cs="Arial"/>
          <w:color w:val="333333"/>
          <w:kern w:val="0"/>
          <w:szCs w:val="21"/>
        </w:rPr>
        <w:t>询问证人应当个别进行。</w:t>
      </w:r>
      <w:r w:rsidRPr="00BC2737">
        <w:rPr>
          <w:rFonts w:ascii="Arial" w:hAnsi="Arial" w:cs="Arial"/>
          <w:color w:val="333333"/>
          <w:kern w:val="0"/>
          <w:szCs w:val="21"/>
        </w:rPr>
        <w:t xml:space="preserve"> </w:t>
      </w:r>
      <w:r w:rsidRPr="00BC2737">
        <w:rPr>
          <w:rFonts w:ascii="Arial" w:hAnsi="Arial" w:cs="Arial"/>
          <w:color w:val="333333"/>
          <w:kern w:val="0"/>
          <w:szCs w:val="21"/>
        </w:rPr>
        <w:t>在现场询问证人，应当出示工作证件。到证人所在单位、住处或者证人提出的地点询问证人，应当出示人民检察院的证明文件。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询问证人，应当问明证人的基本情况以及与当事人的关系，并且告知证人应当如实提供证据、证言和故意作伪证或者隐匿罪证应当承担的法律责任，但是不得向证人泄露案情，不得采用拘禁、暴力、威胁、引诱、欺骗以及其他非法方法获取证言。</w:t>
      </w:r>
      <w:r w:rsidRPr="00BC2737">
        <w:rPr>
          <w:rFonts w:ascii="Arial" w:hAnsi="Arial" w:cs="Arial"/>
          <w:color w:val="333333"/>
          <w:kern w:val="0"/>
          <w:szCs w:val="21"/>
        </w:rPr>
        <w:t xml:space="preserve"> </w:t>
      </w:r>
      <w:r w:rsidRPr="00BC2737">
        <w:rPr>
          <w:rFonts w:ascii="Arial" w:hAnsi="Arial" w:cs="Arial"/>
          <w:color w:val="333333"/>
          <w:kern w:val="0"/>
          <w:szCs w:val="21"/>
        </w:rPr>
        <w:t>询问重大或者有社会影响的案件的重要证人，应当对询问过程实行全程录音、录像，并在询问笔录中注明。</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询问被害人，适用询问证人的规定。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检察人员对于与犯罪有关的场所、物品、人身、尸体应当进行勘验或者检查。必要时，可以指派检察技术人员或者聘请其他具有专门知识的人，在检察人员的主持下进行勘验、检查。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勘验时，人民检察院应当邀请两名与案件无关的见证人在场。</w:t>
      </w:r>
      <w:r w:rsidRPr="00BC2737">
        <w:rPr>
          <w:rFonts w:ascii="Arial" w:hAnsi="Arial" w:cs="Arial"/>
          <w:color w:val="333333"/>
          <w:kern w:val="0"/>
          <w:szCs w:val="21"/>
        </w:rPr>
        <w:t xml:space="preserve"> </w:t>
      </w:r>
      <w:r w:rsidRPr="00BC2737">
        <w:rPr>
          <w:rFonts w:ascii="Arial" w:hAnsi="Arial" w:cs="Arial"/>
          <w:color w:val="333333"/>
          <w:kern w:val="0"/>
          <w:szCs w:val="21"/>
        </w:rPr>
        <w:t>勘查现场，应当拍摄现场照片。勘查的情况应当写明笔录并制作现场图，由参加勘查的人和见证人签名。勘查重大案件的现场，应当录像。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人民检察院解剖死因不明的尸体，应当通知死者家属到场，并让其在解剖通知书上签名或者盖章。</w:t>
      </w:r>
      <w:r w:rsidRPr="00BC2737">
        <w:rPr>
          <w:rFonts w:ascii="Arial" w:hAnsi="Arial" w:cs="Arial"/>
          <w:color w:val="333333"/>
          <w:kern w:val="0"/>
          <w:szCs w:val="21"/>
        </w:rPr>
        <w:t xml:space="preserve"> </w:t>
      </w:r>
      <w:r w:rsidRPr="00BC2737">
        <w:rPr>
          <w:rFonts w:ascii="Arial" w:hAnsi="Arial" w:cs="Arial"/>
          <w:color w:val="333333"/>
          <w:kern w:val="0"/>
          <w:szCs w:val="21"/>
        </w:rPr>
        <w:t>死者家属无正当理由拒不到场或者拒绝签名、盖章的，不影响解剖的进行，但是应当在解剖通知书上记明。对于身份不明的尸体，无法通知死者家属的，应当记明笔录。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第一百九十九条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为了确定被害人、犯罪嫌疑人的某些特征、伤害情况或者生理状态，人民检察院可以对其人身进行检查，可以提取指纹信息，采集血液、尿液等生物样本。</w:t>
      </w:r>
      <w:r w:rsidRPr="00BC2737">
        <w:rPr>
          <w:rFonts w:ascii="Arial" w:hAnsi="Arial" w:cs="Arial"/>
          <w:color w:val="333333"/>
          <w:kern w:val="0"/>
          <w:szCs w:val="21"/>
        </w:rPr>
        <w:t xml:space="preserve"> </w:t>
      </w:r>
      <w:r w:rsidRPr="00BC2737">
        <w:rPr>
          <w:rFonts w:ascii="Arial" w:hAnsi="Arial" w:cs="Arial"/>
          <w:color w:val="333333"/>
          <w:kern w:val="0"/>
          <w:szCs w:val="21"/>
        </w:rPr>
        <w:t>必要时，可以指派、聘请法医或者医师进行人身检查。采集血液等生物样本应当由医师进行。</w:t>
      </w:r>
      <w:r w:rsidRPr="00BC2737">
        <w:rPr>
          <w:rFonts w:ascii="Arial" w:hAnsi="Arial" w:cs="Arial"/>
          <w:color w:val="333333"/>
          <w:kern w:val="0"/>
          <w:szCs w:val="21"/>
        </w:rPr>
        <w:t xml:space="preserve"> </w:t>
      </w:r>
      <w:r w:rsidRPr="00BC2737">
        <w:rPr>
          <w:rFonts w:ascii="Arial" w:hAnsi="Arial" w:cs="Arial"/>
          <w:color w:val="333333"/>
          <w:kern w:val="0"/>
          <w:szCs w:val="21"/>
        </w:rPr>
        <w:t>犯罪嫌疑人如果拒绝检查，检察人员认为必要时可以强制检查。</w:t>
      </w:r>
      <w:r w:rsidRPr="00BC2737">
        <w:rPr>
          <w:rFonts w:ascii="Arial" w:hAnsi="Arial" w:cs="Arial"/>
          <w:color w:val="333333"/>
          <w:kern w:val="0"/>
          <w:szCs w:val="21"/>
        </w:rPr>
        <w:t xml:space="preserve"> </w:t>
      </w:r>
      <w:r w:rsidRPr="00BC2737">
        <w:rPr>
          <w:rFonts w:ascii="Arial" w:hAnsi="Arial" w:cs="Arial"/>
          <w:color w:val="333333"/>
          <w:kern w:val="0"/>
          <w:szCs w:val="21"/>
        </w:rPr>
        <w:t>检查妇女的身体，应当由女工作人员或者医师</w:t>
      </w:r>
      <w:r w:rsidRPr="00BC2737">
        <w:rPr>
          <w:rFonts w:ascii="Arial" w:hAnsi="Arial" w:cs="Arial"/>
          <w:color w:val="333333"/>
          <w:kern w:val="0"/>
          <w:szCs w:val="21"/>
        </w:rPr>
        <w:lastRenderedPageBreak/>
        <w:t>进行。</w:t>
      </w:r>
      <w:r w:rsidRPr="00BC2737">
        <w:rPr>
          <w:rFonts w:ascii="Arial" w:hAnsi="Arial" w:cs="Arial"/>
          <w:color w:val="333333"/>
          <w:kern w:val="0"/>
          <w:szCs w:val="21"/>
        </w:rPr>
        <w:t xml:space="preserve"> </w:t>
      </w:r>
      <w:r w:rsidRPr="00BC2737">
        <w:rPr>
          <w:rFonts w:ascii="Arial" w:hAnsi="Arial" w:cs="Arial"/>
          <w:color w:val="333333"/>
          <w:kern w:val="0"/>
          <w:szCs w:val="21"/>
        </w:rPr>
        <w:t>人身检查不得采用损害被检查人生命、健康或者贬低其名誉、人格的方法。在人身检查过程中知悉的被检查人的个人隐私，检察人员应当予以保密。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为了查明案情，必要时经检察长批准，可以进行侦查实验。</w:t>
      </w:r>
      <w:r w:rsidRPr="00BC2737">
        <w:rPr>
          <w:rFonts w:ascii="Arial" w:hAnsi="Arial" w:cs="Arial"/>
          <w:color w:val="333333"/>
          <w:kern w:val="0"/>
          <w:szCs w:val="21"/>
        </w:rPr>
        <w:t xml:space="preserve"> </w:t>
      </w:r>
      <w:r w:rsidRPr="00BC2737">
        <w:rPr>
          <w:rFonts w:ascii="Arial" w:hAnsi="Arial" w:cs="Arial"/>
          <w:color w:val="333333"/>
          <w:kern w:val="0"/>
          <w:szCs w:val="21"/>
        </w:rPr>
        <w:t>侦查实验，禁止一切足以造成危险、侮辱人格或者有伤风化的行为。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侦查实验，必要时可以聘请有关专业人员参加，也可以要求犯罪嫌疑人、被害人、证人参加。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人民检察院有权要求有关单位和个人，交出能够证明犯罪嫌疑人有罪或者无罪以及犯罪情节轻重的证据。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为了收集犯罪证据，查获犯罪人，经检察长批准，检察人员可以对犯罪嫌疑人以及可能隐藏罪犯或者犯罪证据的人的身体、物品、住处、工作地点和其他有关的地方进行搜查。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搜查应当在检察人员的主持下进行，可以有司法警察参加。必要时，可以指派检察技术人员参加或者邀请当地公安机关、有关单位协助进行。</w:t>
      </w:r>
      <w:r w:rsidRPr="00BC2737">
        <w:rPr>
          <w:rFonts w:ascii="Arial" w:hAnsi="Arial" w:cs="Arial"/>
          <w:color w:val="333333"/>
          <w:kern w:val="0"/>
          <w:szCs w:val="21"/>
        </w:rPr>
        <w:t xml:space="preserve"> </w:t>
      </w:r>
      <w:r w:rsidRPr="00BC2737">
        <w:rPr>
          <w:rFonts w:ascii="Arial" w:hAnsi="Arial" w:cs="Arial"/>
          <w:color w:val="333333"/>
          <w:kern w:val="0"/>
          <w:szCs w:val="21"/>
        </w:rPr>
        <w:t>执行搜查的人员不得少于二人。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搜查时，应当向被搜查人或者他的家属出示搜查证。</w:t>
      </w:r>
      <w:r w:rsidRPr="00BC2737">
        <w:rPr>
          <w:rFonts w:ascii="Arial" w:hAnsi="Arial" w:cs="Arial"/>
          <w:color w:val="333333"/>
          <w:kern w:val="0"/>
          <w:szCs w:val="21"/>
        </w:rPr>
        <w:t xml:space="preserve"> </w:t>
      </w:r>
      <w:r w:rsidRPr="00BC2737">
        <w:rPr>
          <w:rFonts w:ascii="Arial" w:hAnsi="Arial" w:cs="Arial"/>
          <w:color w:val="333333"/>
          <w:kern w:val="0"/>
          <w:szCs w:val="21"/>
        </w:rPr>
        <w:t>在执行逮捕、拘留的时候，遇有下列紧急情况之一，不另用搜查证也可以进行搜查：</w:t>
      </w:r>
      <w:r w:rsidRPr="00BC2737">
        <w:rPr>
          <w:rFonts w:ascii="Arial" w:hAnsi="Arial" w:cs="Arial"/>
          <w:color w:val="333333"/>
          <w:kern w:val="0"/>
          <w:szCs w:val="21"/>
        </w:rPr>
        <w:t xml:space="preserve"> </w:t>
      </w:r>
      <w:r w:rsidRPr="00BC2737">
        <w:rPr>
          <w:rFonts w:ascii="Arial" w:hAnsi="Arial" w:cs="Arial"/>
          <w:color w:val="333333"/>
          <w:kern w:val="0"/>
          <w:szCs w:val="21"/>
        </w:rPr>
        <w:t>（一）可能随身携带凶器的；</w:t>
      </w:r>
      <w:r w:rsidRPr="00BC2737">
        <w:rPr>
          <w:rFonts w:ascii="Arial" w:hAnsi="Arial" w:cs="Arial"/>
          <w:color w:val="333333"/>
          <w:kern w:val="0"/>
          <w:szCs w:val="21"/>
        </w:rPr>
        <w:t xml:space="preserve"> </w:t>
      </w:r>
      <w:r w:rsidRPr="00BC2737">
        <w:rPr>
          <w:rFonts w:ascii="Arial" w:hAnsi="Arial" w:cs="Arial"/>
          <w:color w:val="333333"/>
          <w:kern w:val="0"/>
          <w:szCs w:val="21"/>
        </w:rPr>
        <w:t>（二）可能隐藏爆炸、剧毒等危险物品的；</w:t>
      </w:r>
      <w:r w:rsidRPr="00BC2737">
        <w:rPr>
          <w:rFonts w:ascii="Arial" w:hAnsi="Arial" w:cs="Arial"/>
          <w:color w:val="333333"/>
          <w:kern w:val="0"/>
          <w:szCs w:val="21"/>
        </w:rPr>
        <w:t xml:space="preserve"> </w:t>
      </w:r>
      <w:r w:rsidRPr="00BC2737">
        <w:rPr>
          <w:rFonts w:ascii="Arial" w:hAnsi="Arial" w:cs="Arial"/>
          <w:color w:val="333333"/>
          <w:kern w:val="0"/>
          <w:szCs w:val="21"/>
        </w:rPr>
        <w:t>（三）可能隐匿、毁弃、转移犯罪证据的；</w:t>
      </w:r>
      <w:r w:rsidRPr="00BC2737">
        <w:rPr>
          <w:rFonts w:ascii="Arial" w:hAnsi="Arial" w:cs="Arial"/>
          <w:color w:val="333333"/>
          <w:kern w:val="0"/>
          <w:szCs w:val="21"/>
        </w:rPr>
        <w:t xml:space="preserve"> </w:t>
      </w:r>
      <w:r w:rsidRPr="00BC2737">
        <w:rPr>
          <w:rFonts w:ascii="Arial" w:hAnsi="Arial" w:cs="Arial"/>
          <w:color w:val="333333"/>
          <w:kern w:val="0"/>
          <w:szCs w:val="21"/>
        </w:rPr>
        <w:t>（四）可能隐匿其他犯罪嫌疑人的；</w:t>
      </w:r>
      <w:r w:rsidRPr="00BC2737">
        <w:rPr>
          <w:rFonts w:ascii="Arial" w:hAnsi="Arial" w:cs="Arial"/>
          <w:color w:val="333333"/>
          <w:kern w:val="0"/>
          <w:szCs w:val="21"/>
        </w:rPr>
        <w:t xml:space="preserve"> </w:t>
      </w:r>
      <w:r w:rsidRPr="00BC2737">
        <w:rPr>
          <w:rFonts w:ascii="Arial" w:hAnsi="Arial" w:cs="Arial"/>
          <w:color w:val="333333"/>
          <w:kern w:val="0"/>
          <w:szCs w:val="21"/>
        </w:rPr>
        <w:t>（五）其他紧急情况。</w:t>
      </w:r>
      <w:r w:rsidRPr="00BC2737">
        <w:rPr>
          <w:rFonts w:ascii="Arial" w:hAnsi="Arial" w:cs="Arial"/>
          <w:color w:val="333333"/>
          <w:kern w:val="0"/>
          <w:szCs w:val="21"/>
        </w:rPr>
        <w:t xml:space="preserve"> </w:t>
      </w:r>
      <w:r w:rsidRPr="00BC2737">
        <w:rPr>
          <w:rFonts w:ascii="Arial" w:hAnsi="Arial" w:cs="Arial"/>
          <w:color w:val="333333"/>
          <w:kern w:val="0"/>
          <w:szCs w:val="21"/>
        </w:rPr>
        <w:t>搜查结束后，搜查人员应当在二十四小时以内补办有关手续。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搜查时，应当有被搜查人或者其家属、邻居或者其他见证人在场，并且对被搜查人或者其家属说明阻碍搜查、妨碍公务应负的法律责任。</w:t>
      </w:r>
      <w:r w:rsidRPr="00BC2737">
        <w:rPr>
          <w:rFonts w:ascii="Arial" w:hAnsi="Arial" w:cs="Arial"/>
          <w:color w:val="333333"/>
          <w:kern w:val="0"/>
          <w:szCs w:val="21"/>
        </w:rPr>
        <w:t xml:space="preserve"> </w:t>
      </w:r>
      <w:r w:rsidRPr="00BC2737">
        <w:rPr>
          <w:rFonts w:ascii="Arial" w:hAnsi="Arial" w:cs="Arial"/>
          <w:color w:val="333333"/>
          <w:kern w:val="0"/>
          <w:szCs w:val="21"/>
        </w:rPr>
        <w:t>搜查妇女的身体，应当由女工作人员进行。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搜查时，如果遇到阻碍，可以强制进行搜查。对以暴力、威胁方法阻碍搜查的，应当予以制止，或者由司法警察将其带离现场。阻碍搜查构成犯罪的，应当依法追究刑事责任。</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检察人员可以凭人民检察院的证明文件，向有关单位和个人调取能够证明犯罪嫌疑人有罪或者无罪以及犯罪情节轻重的证据材料，并且可以根据需要拍照、录像、复印和复制。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第二百零九条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调取物证应当调取原物。原物不便搬运、保存，或者依法应当返还被害人，或者因保密工作需要不能调取原物的，可以将原物封存，并拍照、录像。对原物拍照或者录像应当足以反映原物的外形、内容。</w:t>
      </w:r>
      <w:r w:rsidRPr="00BC2737">
        <w:rPr>
          <w:rFonts w:ascii="Arial" w:hAnsi="Arial" w:cs="Arial"/>
          <w:color w:val="333333"/>
          <w:kern w:val="0"/>
          <w:szCs w:val="21"/>
        </w:rPr>
        <w:t xml:space="preserve"> </w:t>
      </w:r>
      <w:r w:rsidRPr="00BC2737">
        <w:rPr>
          <w:rFonts w:ascii="Arial" w:hAnsi="Arial" w:cs="Arial"/>
          <w:color w:val="333333"/>
          <w:kern w:val="0"/>
          <w:szCs w:val="21"/>
        </w:rPr>
        <w:t>调取书证、视听资料应当调取原件。取得原件确有困难或者因保密需</w:t>
      </w:r>
      <w:r w:rsidRPr="00BC2737">
        <w:rPr>
          <w:rFonts w:ascii="Arial" w:hAnsi="Arial" w:cs="Arial"/>
          <w:color w:val="333333"/>
          <w:kern w:val="0"/>
          <w:szCs w:val="21"/>
        </w:rPr>
        <w:lastRenderedPageBreak/>
        <w:t>要不能调取原件的，可以调取副本或者复制件。</w:t>
      </w:r>
      <w:r w:rsidRPr="00BC2737">
        <w:rPr>
          <w:rFonts w:ascii="Arial" w:hAnsi="Arial" w:cs="Arial"/>
          <w:color w:val="333333"/>
          <w:kern w:val="0"/>
          <w:szCs w:val="21"/>
        </w:rPr>
        <w:t xml:space="preserve"> </w:t>
      </w:r>
      <w:r w:rsidRPr="00BC2737">
        <w:rPr>
          <w:rFonts w:ascii="Arial" w:hAnsi="Arial" w:cs="Arial"/>
          <w:color w:val="333333"/>
          <w:kern w:val="0"/>
          <w:szCs w:val="21"/>
        </w:rPr>
        <w:t>调取书证、视听资料的副本、复制件和物证的照片、录像的，应当书面记明不能调取原件、原物的原因，制作过程和原件、原物存放地点，并由制作人员和原书证、视听资料、物证持有人签名或者盖章。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在侦查活动中发现的可以证明犯罪嫌疑人有罪、无罪或者犯罪情节轻重的各种财物和文件，应当查封或者扣押；与案件无关的，不得查封或者扣押。查封或者扣押应当经检察长批准。</w:t>
      </w:r>
      <w:r w:rsidRPr="00BC2737">
        <w:rPr>
          <w:rFonts w:ascii="Arial" w:hAnsi="Arial" w:cs="Arial"/>
          <w:color w:val="333333"/>
          <w:kern w:val="0"/>
          <w:szCs w:val="21"/>
        </w:rPr>
        <w:t xml:space="preserve"> </w:t>
      </w:r>
      <w:r w:rsidRPr="00BC2737">
        <w:rPr>
          <w:rFonts w:ascii="Arial" w:hAnsi="Arial" w:cs="Arial"/>
          <w:color w:val="333333"/>
          <w:kern w:val="0"/>
          <w:szCs w:val="21"/>
        </w:rPr>
        <w:t>不能立即查明是否与案件有关的可疑的财物和文件，也可以查封或者扣押，但应当及时审查。经查明确实与案件无关的，应当在三日以内解除查封或者予以退还。</w:t>
      </w:r>
      <w:r w:rsidRPr="00BC2737">
        <w:rPr>
          <w:rFonts w:ascii="Arial" w:hAnsi="Arial" w:cs="Arial"/>
          <w:color w:val="333333"/>
          <w:kern w:val="0"/>
          <w:szCs w:val="21"/>
        </w:rPr>
        <w:t xml:space="preserve"> </w:t>
      </w:r>
      <w:r w:rsidRPr="00BC2737">
        <w:rPr>
          <w:rFonts w:ascii="Arial" w:hAnsi="Arial" w:cs="Arial"/>
          <w:color w:val="333333"/>
          <w:kern w:val="0"/>
          <w:szCs w:val="21"/>
        </w:rPr>
        <w:t>持有人拒绝交出应当查封、扣押的财物和文件的，可以强制查封、扣押。</w:t>
      </w:r>
      <w:r w:rsidRPr="00BC2737">
        <w:rPr>
          <w:rFonts w:ascii="Arial" w:hAnsi="Arial" w:cs="Arial"/>
          <w:color w:val="333333"/>
          <w:kern w:val="0"/>
          <w:szCs w:val="21"/>
        </w:rPr>
        <w:t xml:space="preserve"> </w:t>
      </w:r>
      <w:r w:rsidRPr="00BC2737">
        <w:rPr>
          <w:rFonts w:ascii="Arial" w:hAnsi="Arial" w:cs="Arial"/>
          <w:color w:val="333333"/>
          <w:kern w:val="0"/>
          <w:szCs w:val="21"/>
        </w:rPr>
        <w:t>对于犯罪嫌疑人、被告人到案时随身携带的物品需要扣押的，可以依照前款规定办理。对于与案件无关的个人用品，应当逐件登记，并随案移交或者退还其家属。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对犯罪嫌疑人使用违法所得与合法收入共同购置的不可分割的财产，可以先行查封、扣押、冻结。对无法分割退还的财产，应当在结案后予以拍卖、变卖，对不属于违法所得的部分予以退还。</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人民检察院根据侦查犯罪的需要，可以依照规定查询、冻结犯罪嫌疑人的存款、汇款、债券、股票、基金份额等财产，并可以要求有关单位和个人配合。</w:t>
      </w:r>
      <w:r w:rsidRPr="00BC2737">
        <w:rPr>
          <w:rFonts w:ascii="Arial" w:hAnsi="Arial" w:cs="Arial"/>
          <w:color w:val="333333"/>
          <w:kern w:val="0"/>
          <w:szCs w:val="21"/>
        </w:rPr>
        <w:t xml:space="preserve"> </w:t>
      </w:r>
      <w:r w:rsidRPr="00BC2737">
        <w:rPr>
          <w:rFonts w:ascii="Arial" w:hAnsi="Arial" w:cs="Arial"/>
          <w:color w:val="333333"/>
          <w:kern w:val="0"/>
          <w:szCs w:val="21"/>
        </w:rPr>
        <w:t>查询、冻结前款规定的财产，应当制作查询、冻结财产通知书，通知银行或者其他金融机构、邮政部门执行。冻结财产的，应当经检察长批准。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的存款、汇款、债券、股票、基金份额等财产已冻结的，人民检察院不得重复冻结，可以轮候冻结。人民检察院应当要求有关银行或者其他金融机构、邮政部门在解除冻结或者作出处理前通知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扣押、冻结债券、股票、基金份额等财产，应当书面告知当事人或者其法定代理人、委托代理人有权申请出售。</w:t>
      </w:r>
      <w:r w:rsidRPr="00BC2737">
        <w:rPr>
          <w:rFonts w:ascii="Arial" w:hAnsi="Arial" w:cs="Arial"/>
          <w:color w:val="333333"/>
          <w:kern w:val="0"/>
          <w:szCs w:val="21"/>
        </w:rPr>
        <w:t xml:space="preserve"> </w:t>
      </w:r>
      <w:r w:rsidRPr="00BC2737">
        <w:rPr>
          <w:rFonts w:ascii="Arial" w:hAnsi="Arial" w:cs="Arial"/>
          <w:color w:val="333333"/>
          <w:kern w:val="0"/>
          <w:szCs w:val="21"/>
        </w:rPr>
        <w:t>对于被扣押、冻结的债券、股票、基金份额等财产，在扣押、冻结期间权利人申请出售，经审查认为不损害国家利益、被害人利益，不影响诉讼正常进行的，以及扣押、冻结的汇票、本票、支票的有效期即将届满的，经检察长批准，可以在案件办结前依法出售或者变现，所得价款由人民检察院指定的银行账户保管，并及时告知当事人或者其近亲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对于冻结的存款、汇款、债券、股票、基金份额等财产，经查明确实与案件无关的，应当在三日以内解除冻结，并通知财产所有人。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查询、冻结与案件有关的单位的存款、汇款、债券、股票、基金份额等财产的办法适用本规则第二百一十二条至第二百一十五条的规定。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对于扣押的款项和物品，应当在三日以内将款项存入唯一合规账户，将物品送负责案件管理的部门保管。法律或者有关规定另有规定的除外。</w:t>
      </w:r>
      <w:r w:rsidRPr="00BC2737">
        <w:rPr>
          <w:rFonts w:ascii="Arial" w:hAnsi="Arial" w:cs="Arial"/>
          <w:color w:val="333333"/>
          <w:kern w:val="0"/>
          <w:szCs w:val="21"/>
        </w:rPr>
        <w:t xml:space="preserve"> </w:t>
      </w:r>
      <w:r w:rsidRPr="00BC2737">
        <w:rPr>
          <w:rFonts w:ascii="Arial" w:hAnsi="Arial" w:cs="Arial"/>
          <w:color w:val="333333"/>
          <w:kern w:val="0"/>
          <w:szCs w:val="21"/>
        </w:rPr>
        <w:t>对于查封、扣押在人民检察院的物品、文件、邮件、电报，人民检察院应当妥善保管。经查明确实与案件无关的，应当在三日以内作出解除或者退还决定，并通知有关单位、当事人办理相关手续。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人民检察院为了查明案情，解决案件中某些专门性的问题，可以进行鉴定。</w:t>
      </w:r>
      <w:r w:rsidRPr="00BC2737">
        <w:rPr>
          <w:rFonts w:ascii="Arial" w:hAnsi="Arial" w:cs="Arial"/>
          <w:color w:val="333333"/>
          <w:kern w:val="0"/>
          <w:szCs w:val="21"/>
        </w:rPr>
        <w:t xml:space="preserve"> </w:t>
      </w:r>
      <w:r w:rsidRPr="00BC2737">
        <w:rPr>
          <w:rFonts w:ascii="Arial" w:hAnsi="Arial" w:cs="Arial"/>
          <w:color w:val="333333"/>
          <w:kern w:val="0"/>
          <w:szCs w:val="21"/>
        </w:rPr>
        <w:t>鉴定由人民检察院有鉴定资格的人员进行。必要时，也可以聘请其他有鉴定资格的人员进行，但是应当征得鉴定人所在单位同意。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第二百一十九条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人民检察院应当为鉴定人提供必要条件，及时向鉴定人送交有关检材和对比样本等原始材料，介绍与鉴定有关的情况，并明确提出要求鉴定解决的问题，但是不得暗示或者强迫鉴定人作出某种鉴定意见。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对于鉴定意见，检察人员应当进行审查，必要时可以进行补充鉴定或者重新鉴定。重新鉴定的，应当另行指派或者聘请鉴定人。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用作证据的鉴定意见，人民检察院办案部门应当告知犯罪嫌疑人、被害人；被害人死亡或者没有诉讼行为能力的，应当告知其法定代理人、近亲属或诉讼代理人。</w:t>
      </w:r>
      <w:r w:rsidRPr="00BC2737">
        <w:rPr>
          <w:rFonts w:ascii="Arial" w:hAnsi="Arial" w:cs="Arial"/>
          <w:color w:val="333333"/>
          <w:kern w:val="0"/>
          <w:szCs w:val="21"/>
        </w:rPr>
        <w:t xml:space="preserve"> </w:t>
      </w:r>
      <w:r w:rsidRPr="00BC2737">
        <w:rPr>
          <w:rFonts w:ascii="Arial" w:hAnsi="Arial" w:cs="Arial"/>
          <w:color w:val="333333"/>
          <w:kern w:val="0"/>
          <w:szCs w:val="21"/>
        </w:rPr>
        <w:t>犯罪嫌疑人、被害人或被害人的法定代理人、近亲属、诉讼代理人提出申请，可以补充鉴定或者重新鉴定，鉴定费用由请求方承担。但原鉴定违反法定程序的，由人民检察院承担。</w:t>
      </w:r>
      <w:r w:rsidRPr="00BC2737">
        <w:rPr>
          <w:rFonts w:ascii="Arial" w:hAnsi="Arial" w:cs="Arial"/>
          <w:color w:val="333333"/>
          <w:kern w:val="0"/>
          <w:szCs w:val="21"/>
        </w:rPr>
        <w:t xml:space="preserve"> </w:t>
      </w:r>
      <w:r w:rsidRPr="00BC2737">
        <w:rPr>
          <w:rFonts w:ascii="Arial" w:hAnsi="Arial" w:cs="Arial"/>
          <w:color w:val="333333"/>
          <w:kern w:val="0"/>
          <w:szCs w:val="21"/>
        </w:rPr>
        <w:t>犯罪嫌疑人的辩护人或者近亲属以犯罪嫌疑人有患精神病可能而申请对犯罪嫌疑人进行鉴定的，鉴定费用由申请方承担。</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对犯罪嫌疑人作精神病鉴定的期间不计入羁押期限和办案期限。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为了查明案情，必要时，检察人员可以让被害人、证人和犯罪嫌疑人对与犯罪有关的物品、文件、尸体或场所进行辨认；也可以让被害人、证人对犯罪嫌疑人进行辨认，或者让犯罪嫌疑人对其他犯罪嫌疑人进行辨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辨认应当在检察人员的主持下进行，执行辨认的人员不得少于二人。在辨认前，应当向辨认人详细询问被辨认对象的具体特征，避免辨认人见到被辨认对象，并应当告知辨认人有意作虚假辨认应负的法律责任。</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第二百二十五条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几名辨认人对同一被辨认对象进行辨认时，应当由每名辨认人单独进行。必要时，可以有见证人在场。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辨认时，应当将辨认对象混杂在其他对象中。不得在辨认前向辨认人展示辨认对象及其影像资料，不得给辨认人任何暗示。</w:t>
      </w:r>
      <w:r w:rsidRPr="00BC2737">
        <w:rPr>
          <w:rFonts w:ascii="Arial" w:hAnsi="Arial" w:cs="Arial"/>
          <w:color w:val="333333"/>
          <w:kern w:val="0"/>
          <w:szCs w:val="21"/>
        </w:rPr>
        <w:t xml:space="preserve"> </w:t>
      </w:r>
      <w:r w:rsidRPr="00BC2737">
        <w:rPr>
          <w:rFonts w:ascii="Arial" w:hAnsi="Arial" w:cs="Arial"/>
          <w:color w:val="333333"/>
          <w:kern w:val="0"/>
          <w:szCs w:val="21"/>
        </w:rPr>
        <w:t>辨认犯罪嫌疑人时，被辨认的人数不得少于七人，照片不得少于十张。</w:t>
      </w:r>
      <w:r w:rsidRPr="00BC2737">
        <w:rPr>
          <w:rFonts w:ascii="Arial" w:hAnsi="Arial" w:cs="Arial"/>
          <w:color w:val="333333"/>
          <w:kern w:val="0"/>
          <w:szCs w:val="21"/>
        </w:rPr>
        <w:t xml:space="preserve"> </w:t>
      </w:r>
      <w:r w:rsidRPr="00BC2737">
        <w:rPr>
          <w:rFonts w:ascii="Arial" w:hAnsi="Arial" w:cs="Arial"/>
          <w:color w:val="333333"/>
          <w:kern w:val="0"/>
          <w:szCs w:val="21"/>
        </w:rPr>
        <w:t>辨认物品时，同类物品不得少于五件，照片不得少于五张。</w:t>
      </w:r>
      <w:r w:rsidRPr="00BC2737">
        <w:rPr>
          <w:rFonts w:ascii="Arial" w:hAnsi="Arial" w:cs="Arial"/>
          <w:color w:val="333333"/>
          <w:kern w:val="0"/>
          <w:szCs w:val="21"/>
        </w:rPr>
        <w:t xml:space="preserve"> </w:t>
      </w:r>
      <w:r w:rsidRPr="00BC2737">
        <w:rPr>
          <w:rFonts w:ascii="Arial" w:hAnsi="Arial" w:cs="Arial"/>
          <w:color w:val="333333"/>
          <w:kern w:val="0"/>
          <w:szCs w:val="21"/>
        </w:rPr>
        <w:t>对犯罪嫌疑人的辨认，辨认人不愿公开进行时，可以在不暴露辨认人的情况下进行，并应当为其保守秘密。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人民检察院在立案后，对于利用职权实施的严重侵犯公民人身权利的重大犯罪案件，经过严格的批准手续，可以采取技术侦查措施，交有关机关执行。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人民检察院办理直接受理侦查的案件，需要追捕被通缉或者决定逮捕的在逃犯罪嫌疑人、被告人的，经过批准，可以采取追捕所必需的技术侦查措施，不受本规则第二百二十七条规定的案件范围的限制。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采取技术侦查措施应当根据侦查犯罪的需要，确定采取技术侦查措施的种类和适用对象，按照有关规定报请批准。批准决定自签发之日起三个月以内有效。对于不需要继续采取技术侦查措施的，应当及时解除；对于复杂、疑难案件，期限届满仍有必要继续采取技术侦查措施的，应当在期限届满前十日以内制作呈请延长技术侦查措施期限报告书，写明延长的期限及理由，经过原批准机关批准，有效期可以延长，每次不得超过三个月。</w:t>
      </w:r>
      <w:r w:rsidRPr="00BC2737">
        <w:rPr>
          <w:rFonts w:ascii="Arial" w:hAnsi="Arial" w:cs="Arial"/>
          <w:color w:val="333333"/>
          <w:kern w:val="0"/>
          <w:szCs w:val="21"/>
        </w:rPr>
        <w:t xml:space="preserve"> </w:t>
      </w:r>
      <w:r w:rsidRPr="00BC2737">
        <w:rPr>
          <w:rFonts w:ascii="Arial" w:hAnsi="Arial" w:cs="Arial"/>
          <w:color w:val="333333"/>
          <w:kern w:val="0"/>
          <w:szCs w:val="21"/>
        </w:rPr>
        <w:t>采取技术侦查措施收集的材料作为证据使用的，批准采取技术侦查措施的法律文书应当附卷，辩护律师可以依法查阅、摘抄、复制。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采取技术侦查措施收集的物证、书证及其他证据材料，检察人员应当制作相应的说明材料，写明获取证据的时间、地点、数量、特征以及采取技术侦查措施的批准机关、种类等，并签名和盖章。</w:t>
      </w:r>
      <w:r w:rsidRPr="00BC2737">
        <w:rPr>
          <w:rFonts w:ascii="Arial" w:hAnsi="Arial" w:cs="Arial"/>
          <w:color w:val="333333"/>
          <w:kern w:val="0"/>
          <w:szCs w:val="21"/>
        </w:rPr>
        <w:t xml:space="preserve"> </w:t>
      </w:r>
      <w:r w:rsidRPr="00BC2737">
        <w:rPr>
          <w:rFonts w:ascii="Arial" w:hAnsi="Arial" w:cs="Arial"/>
          <w:color w:val="333333"/>
          <w:kern w:val="0"/>
          <w:szCs w:val="21"/>
        </w:rPr>
        <w:t>对于使用技术侦查措施获取的证据材料，如果可能危及特定人员的人身安全、涉及国家秘密或者公开后可能暴露侦查秘密或者严重损害商业秘密、个人隐私的，应当采取不暴露有关人员身份、技术方法等保护措施。必要时，可以建议不在法庭上质证，由审判人员在庭外对证据进行核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检察人员对采取技术侦查措施过程中知悉的国家秘密、商业秘密和个人隐私，应当保密；对采取技术侦查措施获取的与案件无关的材料，应当及时销毁，并对销毁情况制作记录。</w:t>
      </w:r>
      <w:r w:rsidRPr="00BC2737">
        <w:rPr>
          <w:rFonts w:ascii="Arial" w:hAnsi="Arial" w:cs="Arial"/>
          <w:color w:val="333333"/>
          <w:kern w:val="0"/>
          <w:szCs w:val="21"/>
        </w:rPr>
        <w:t xml:space="preserve"> </w:t>
      </w:r>
      <w:r w:rsidRPr="00BC2737">
        <w:rPr>
          <w:rFonts w:ascii="Arial" w:hAnsi="Arial" w:cs="Arial"/>
          <w:color w:val="333333"/>
          <w:kern w:val="0"/>
          <w:szCs w:val="21"/>
        </w:rPr>
        <w:t>采取技术侦查措施获取的证据、线索及其他有关材料，只能用于对犯罪的侦查、起诉和审判，不得用于其他用途。</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第二百三十二条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人民检察院办理直接受理侦查的案件，应当逮捕的犯罪嫌疑人在逃，或者已被逮捕的犯罪嫌疑人脱逃的，经检察长批准，可以通缉。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各级人民检察院需要在本辖区内通缉犯罪嫌疑人的，可以直接决定通缉；需要在本辖区外通缉犯罪嫌疑人的，由有决定权的上级人民检察院决定。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人民检察院应当将通缉通知书和通缉对象的照片、身份、特征、案情简况送达公安机关，由公安机关发布通缉令，追捕归案。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为防止犯罪嫌疑人等涉案人员逃往境外，需要在边防口岸采取边控措施的，人民检察院应当按照有关规定制作边控对象通知书，商请公安机关办理边控手续。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应当逮捕的犯罪嫌疑人潜逃出境的，可以按照有关规定层报最高人民检察院商请国际刑警组织中国国家中心局，请求有关方面协助，或者通过其他法律规定的途径进行追捕。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人民检察院经过侦查，认为犯罪事实清楚，证据确实、充分，依法应当追究刑事责任的，应当写出侦查终结报告，并且制作起诉意见书。</w:t>
      </w:r>
      <w:r w:rsidRPr="00BC2737">
        <w:rPr>
          <w:rFonts w:ascii="Arial" w:hAnsi="Arial" w:cs="Arial"/>
          <w:color w:val="333333"/>
          <w:kern w:val="0"/>
          <w:szCs w:val="21"/>
        </w:rPr>
        <w:t xml:space="preserve"> </w:t>
      </w:r>
      <w:r w:rsidRPr="00BC2737">
        <w:rPr>
          <w:rFonts w:ascii="Arial" w:hAnsi="Arial" w:cs="Arial"/>
          <w:color w:val="333333"/>
          <w:kern w:val="0"/>
          <w:szCs w:val="21"/>
        </w:rPr>
        <w:t>犯罪嫌疑人自愿认罪的，应当记录在案，随案移送，并在起诉意见书中写明有关情况。</w:t>
      </w:r>
      <w:r w:rsidRPr="00BC2737">
        <w:rPr>
          <w:rFonts w:ascii="Arial" w:hAnsi="Arial" w:cs="Arial"/>
          <w:color w:val="333333"/>
          <w:kern w:val="0"/>
          <w:szCs w:val="21"/>
        </w:rPr>
        <w:t xml:space="preserve"> </w:t>
      </w:r>
      <w:r w:rsidRPr="00BC2737">
        <w:rPr>
          <w:rFonts w:ascii="Arial" w:hAnsi="Arial" w:cs="Arial"/>
          <w:color w:val="333333"/>
          <w:kern w:val="0"/>
          <w:szCs w:val="21"/>
        </w:rPr>
        <w:t>对于犯罪情节轻微，依照刑法规定不需要判处刑罚或者免除刑罚的案件，应当写出侦查终结报告，并且制作不起诉意见书。</w:t>
      </w:r>
      <w:r w:rsidRPr="00BC2737">
        <w:rPr>
          <w:rFonts w:ascii="Arial" w:hAnsi="Arial" w:cs="Arial"/>
          <w:color w:val="333333"/>
          <w:kern w:val="0"/>
          <w:szCs w:val="21"/>
        </w:rPr>
        <w:t xml:space="preserve"> </w:t>
      </w:r>
      <w:r w:rsidRPr="00BC2737">
        <w:rPr>
          <w:rFonts w:ascii="Arial" w:hAnsi="Arial" w:cs="Arial"/>
          <w:color w:val="333333"/>
          <w:kern w:val="0"/>
          <w:szCs w:val="21"/>
        </w:rPr>
        <w:t>侦查终结报告和起诉意见书或者不起诉意见书应当报请检察长批准。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负责侦查的部门应当将起诉意见书或者不起诉意见书，查封、扣押、冻结的犯罪嫌疑人的财物及其孳息、文件清单以及对查封、扣押、冻结的涉案财物的处理意见和其他案卷材料，一并移送本院负责捕诉的部门审查。国家或者集体财产遭受损失的，在提出提起公诉意见的同时，可以提出提起附带民事诉讼的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在案件侦查过程中，犯罪嫌疑人委托辩护律师的，检察人员可以听取辩护律师的意见。</w:t>
      </w:r>
      <w:r w:rsidRPr="00BC2737">
        <w:rPr>
          <w:rFonts w:ascii="Arial" w:hAnsi="Arial" w:cs="Arial"/>
          <w:color w:val="333333"/>
          <w:kern w:val="0"/>
          <w:szCs w:val="21"/>
        </w:rPr>
        <w:t xml:space="preserve"> </w:t>
      </w:r>
      <w:r w:rsidRPr="00BC2737">
        <w:rPr>
          <w:rFonts w:ascii="Arial" w:hAnsi="Arial" w:cs="Arial"/>
          <w:color w:val="333333"/>
          <w:kern w:val="0"/>
          <w:szCs w:val="21"/>
        </w:rPr>
        <w:t>辩护律师要求当面提出意见的，检察人员应当听取意见，并制作笔录附卷。辩护律师提出书面意见的，应当附卷。</w:t>
      </w:r>
      <w:r w:rsidRPr="00BC2737">
        <w:rPr>
          <w:rFonts w:ascii="Arial" w:hAnsi="Arial" w:cs="Arial"/>
          <w:color w:val="333333"/>
          <w:kern w:val="0"/>
          <w:szCs w:val="21"/>
        </w:rPr>
        <w:t xml:space="preserve"> </w:t>
      </w:r>
      <w:r w:rsidRPr="00BC2737">
        <w:rPr>
          <w:rFonts w:ascii="Arial" w:hAnsi="Arial" w:cs="Arial"/>
          <w:color w:val="333333"/>
          <w:kern w:val="0"/>
          <w:szCs w:val="21"/>
        </w:rPr>
        <w:t>侦查终结前，犯罪嫌疑人提出无罪或者罪轻的辩解，辩护律师提出犯罪嫌疑人无罪或者依法不应当追究刑事责任意见的，人民检察院应当依法予以核实。</w:t>
      </w:r>
      <w:r w:rsidRPr="00BC2737">
        <w:rPr>
          <w:rFonts w:ascii="Arial" w:hAnsi="Arial" w:cs="Arial"/>
          <w:color w:val="333333"/>
          <w:kern w:val="0"/>
          <w:szCs w:val="21"/>
        </w:rPr>
        <w:t xml:space="preserve"> </w:t>
      </w:r>
      <w:r w:rsidRPr="00BC2737">
        <w:rPr>
          <w:rFonts w:ascii="Arial" w:hAnsi="Arial" w:cs="Arial"/>
          <w:color w:val="333333"/>
          <w:kern w:val="0"/>
          <w:szCs w:val="21"/>
        </w:rPr>
        <w:t>案件侦查终结移送起诉时，人民检察院应当同时将案件移送情况告知犯罪嫌疑人及其辩护律师。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人民检察院侦查终结的案件，需要在异地起诉、审判的，应当在移送起诉前与人民法院协商指定管辖的相关事宜。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第二百四十一条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上级人民检察院侦查终结的案件，依照刑事诉讼法的规定应当由下级人民检察院提起公诉或者不起诉的，应当将有关决定、侦查终结报告连同案卷材料交由下级人民检察院审查。</w:t>
      </w:r>
      <w:r w:rsidRPr="00BC2737">
        <w:rPr>
          <w:rFonts w:ascii="Arial" w:hAnsi="Arial" w:cs="Arial"/>
          <w:color w:val="333333"/>
          <w:kern w:val="0"/>
          <w:szCs w:val="21"/>
        </w:rPr>
        <w:t xml:space="preserve"> </w:t>
      </w:r>
      <w:r w:rsidRPr="00BC2737">
        <w:rPr>
          <w:rFonts w:ascii="Arial" w:hAnsi="Arial" w:cs="Arial"/>
          <w:color w:val="333333"/>
          <w:kern w:val="0"/>
          <w:szCs w:val="21"/>
        </w:rPr>
        <w:t>下级人民检察院认为上级人民检察院的决定有错误的，可以向上级人民检察院报告。上级人民检察院维持原决定的，下级人民检察院应当执行。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人民检察院在侦查过程中或者侦查终结后，发现具有下列情形之一的，负责侦查的部门应当制作拟撤销案件意见书，报请检察长决定：</w:t>
      </w:r>
      <w:r w:rsidRPr="00BC2737">
        <w:rPr>
          <w:rFonts w:ascii="Arial" w:hAnsi="Arial" w:cs="Arial"/>
          <w:color w:val="333333"/>
          <w:kern w:val="0"/>
          <w:szCs w:val="21"/>
        </w:rPr>
        <w:t xml:space="preserve"> </w:t>
      </w:r>
      <w:r w:rsidRPr="00BC2737">
        <w:rPr>
          <w:rFonts w:ascii="Arial" w:hAnsi="Arial" w:cs="Arial"/>
          <w:color w:val="333333"/>
          <w:kern w:val="0"/>
          <w:szCs w:val="21"/>
        </w:rPr>
        <w:t>（一）具有刑事诉讼法第十六条规定情形之一的；</w:t>
      </w:r>
      <w:r w:rsidRPr="00BC2737">
        <w:rPr>
          <w:rFonts w:ascii="Arial" w:hAnsi="Arial" w:cs="Arial"/>
          <w:color w:val="333333"/>
          <w:kern w:val="0"/>
          <w:szCs w:val="21"/>
        </w:rPr>
        <w:t xml:space="preserve"> </w:t>
      </w:r>
      <w:r w:rsidRPr="00BC2737">
        <w:rPr>
          <w:rFonts w:ascii="Arial" w:hAnsi="Arial" w:cs="Arial"/>
          <w:color w:val="333333"/>
          <w:kern w:val="0"/>
          <w:szCs w:val="21"/>
        </w:rPr>
        <w:t>（二）没有犯罪事实的，或者依照刑法规定不负刑事责任或者不是犯罪的；</w:t>
      </w:r>
      <w:r w:rsidRPr="00BC2737">
        <w:rPr>
          <w:rFonts w:ascii="Arial" w:hAnsi="Arial" w:cs="Arial"/>
          <w:color w:val="333333"/>
          <w:kern w:val="0"/>
          <w:szCs w:val="21"/>
        </w:rPr>
        <w:t xml:space="preserve"> </w:t>
      </w:r>
      <w:r w:rsidRPr="00BC2737">
        <w:rPr>
          <w:rFonts w:ascii="Arial" w:hAnsi="Arial" w:cs="Arial"/>
          <w:color w:val="333333"/>
          <w:kern w:val="0"/>
          <w:szCs w:val="21"/>
        </w:rPr>
        <w:t>（三）虽有犯罪事实，但不是犯罪嫌疑人所为的。</w:t>
      </w:r>
      <w:r w:rsidRPr="00BC2737">
        <w:rPr>
          <w:rFonts w:ascii="Arial" w:hAnsi="Arial" w:cs="Arial"/>
          <w:color w:val="333333"/>
          <w:kern w:val="0"/>
          <w:szCs w:val="21"/>
        </w:rPr>
        <w:t xml:space="preserve"> </w:t>
      </w:r>
      <w:r w:rsidRPr="00BC2737">
        <w:rPr>
          <w:rFonts w:ascii="Arial" w:hAnsi="Arial" w:cs="Arial"/>
          <w:color w:val="333333"/>
          <w:kern w:val="0"/>
          <w:szCs w:val="21"/>
        </w:rPr>
        <w:t>对于共同犯罪的案件，如有符合本条规定情形的犯罪嫌疑人，应当撤销对该犯罪嫌疑人的立案。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地方各级人民检察院决定撤销案件的，负责侦查的部门应当将撤销案件意见书连同本案全部案卷材料，在法定期限届满七日前报上一级人民检察院审查；重大、复杂案件在法定期限届满十日前报上一级人民检察院审查。</w:t>
      </w:r>
      <w:r w:rsidRPr="00BC2737">
        <w:rPr>
          <w:rFonts w:ascii="Arial" w:hAnsi="Arial" w:cs="Arial"/>
          <w:color w:val="333333"/>
          <w:kern w:val="0"/>
          <w:szCs w:val="21"/>
        </w:rPr>
        <w:t xml:space="preserve"> </w:t>
      </w:r>
      <w:r w:rsidRPr="00BC2737">
        <w:rPr>
          <w:rFonts w:ascii="Arial" w:hAnsi="Arial" w:cs="Arial"/>
          <w:color w:val="333333"/>
          <w:kern w:val="0"/>
          <w:szCs w:val="21"/>
        </w:rPr>
        <w:t>对于共同犯罪案件，应当将处理同案犯罪嫌疑人的有关法律文书以及案件事实、证据材料复印件等，一并报送上一级人民检察院。</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上一级人民检察院负责侦查的部门应当对案件事实、证据和适用法律进行全面审查。必要时，可以讯问犯罪嫌疑人。</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上一级人民检察院负责侦查的部门审查后，应当提出是否同意撤销案件的意见，报请检察长决定。</w:t>
      </w:r>
      <w:r w:rsidRPr="00BC2737">
        <w:rPr>
          <w:rFonts w:ascii="Arial" w:hAnsi="Arial" w:cs="Arial"/>
          <w:color w:val="333333"/>
          <w:kern w:val="0"/>
          <w:szCs w:val="21"/>
        </w:rPr>
        <w:t xml:space="preserve"> </w:t>
      </w:r>
      <w:r w:rsidRPr="00BC2737">
        <w:rPr>
          <w:rFonts w:ascii="Arial" w:hAnsi="Arial" w:cs="Arial"/>
          <w:color w:val="333333"/>
          <w:kern w:val="0"/>
          <w:szCs w:val="21"/>
        </w:rPr>
        <w:t>人民检察院决定撤销案件的，应当告知控告人、举报人，听取其意见并记明笔录。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一级人民检察院审查下级人民检察院报送的拟撤销案件，应当在收到案件后七日以内批复；重大、复杂案件，应当在收到案件后十日以内批复。情况紧急或者因其他特殊原因不能按时送达的，可以先行通知下级人民检察院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上一级人民检察院同意撤销案件的，下级人民检察院应当作出撤销案件决定，并制作撤销案件决定书。上一级人民检察院不同意撤销案件的，下级人民检察院应当执行上一级人民检察院的决定。</w:t>
      </w:r>
      <w:r w:rsidRPr="00BC2737">
        <w:rPr>
          <w:rFonts w:ascii="Arial" w:hAnsi="Arial" w:cs="Arial"/>
          <w:color w:val="333333"/>
          <w:kern w:val="0"/>
          <w:szCs w:val="21"/>
        </w:rPr>
        <w:t xml:space="preserve"> </w:t>
      </w:r>
      <w:r w:rsidRPr="00BC2737">
        <w:rPr>
          <w:rFonts w:ascii="Arial" w:hAnsi="Arial" w:cs="Arial"/>
          <w:color w:val="333333"/>
          <w:kern w:val="0"/>
          <w:szCs w:val="21"/>
        </w:rPr>
        <w:t>报请上一级人民检察院审查期间，犯罪嫌疑人羁押期限届满的，应当依法释放犯罪嫌疑人或者变更强制措施。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撤销案件的决定，应当分别送达犯罪嫌疑人所在单位和犯罪嫌疑人。犯罪嫌疑人死亡的，应当送达犯罪嫌疑人原所在单位。如果犯罪嫌疑人在押，应当制作决定释放通知书，通知公安机关依法释放。</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人民检察院作出撤销案件决定的，应当在三十日以内报经检察长批准，对犯罪嫌疑人的违法所得作出处理。情况特殊的，可以延长三十日。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人民检察院撤销案件时，对犯罪嫌疑人的违法所得及其他涉案财产应当区分不同情形，作出相应处理：</w:t>
      </w:r>
      <w:r w:rsidRPr="00BC2737">
        <w:rPr>
          <w:rFonts w:ascii="Arial" w:hAnsi="Arial" w:cs="Arial"/>
          <w:color w:val="333333"/>
          <w:kern w:val="0"/>
          <w:szCs w:val="21"/>
        </w:rPr>
        <w:t xml:space="preserve"> </w:t>
      </w:r>
      <w:r w:rsidRPr="00BC2737">
        <w:rPr>
          <w:rFonts w:ascii="Arial" w:hAnsi="Arial" w:cs="Arial"/>
          <w:color w:val="333333"/>
          <w:kern w:val="0"/>
          <w:szCs w:val="21"/>
        </w:rPr>
        <w:t>（一）因犯罪嫌疑人死亡而撤销案件，依照刑法规定应当追缴其违法所得及其他涉案财产的，按照本规则第十二章第四节的规定办理。</w:t>
      </w:r>
      <w:r w:rsidRPr="00BC2737">
        <w:rPr>
          <w:rFonts w:ascii="Arial" w:hAnsi="Arial" w:cs="Arial"/>
          <w:color w:val="333333"/>
          <w:kern w:val="0"/>
          <w:szCs w:val="21"/>
        </w:rPr>
        <w:t xml:space="preserve"> </w:t>
      </w:r>
      <w:r w:rsidRPr="00BC2737">
        <w:rPr>
          <w:rFonts w:ascii="Arial" w:hAnsi="Arial" w:cs="Arial"/>
          <w:color w:val="333333"/>
          <w:kern w:val="0"/>
          <w:szCs w:val="21"/>
        </w:rPr>
        <w:t>（二）因其他原因撤销案件，对于查封、扣押、冻结的犯罪嫌疑人违法所得及其他涉案财产需要没收的，应当提出检察意见，移送有关主管机关处理。</w:t>
      </w:r>
      <w:r w:rsidRPr="00BC2737">
        <w:rPr>
          <w:rFonts w:ascii="Arial" w:hAnsi="Arial" w:cs="Arial"/>
          <w:color w:val="333333"/>
          <w:kern w:val="0"/>
          <w:szCs w:val="21"/>
        </w:rPr>
        <w:t xml:space="preserve"> </w:t>
      </w:r>
      <w:r w:rsidRPr="00BC2737">
        <w:rPr>
          <w:rFonts w:ascii="Arial" w:hAnsi="Arial" w:cs="Arial"/>
          <w:color w:val="333333"/>
          <w:kern w:val="0"/>
          <w:szCs w:val="21"/>
        </w:rPr>
        <w:t>（三）对于冻结的犯罪嫌疑人存款、汇款、债券、股票、基金份额等财产需要返还被害人的，可以通知金融机构、邮政部门返还被害人；对于查封、扣押的犯罪嫌疑人的违法所得及其他涉案财产需要返还被害人的，直接决定返还被害人。</w:t>
      </w:r>
      <w:r w:rsidRPr="00BC2737">
        <w:rPr>
          <w:rFonts w:ascii="Arial" w:hAnsi="Arial" w:cs="Arial"/>
          <w:color w:val="333333"/>
          <w:kern w:val="0"/>
          <w:szCs w:val="21"/>
        </w:rPr>
        <w:t xml:space="preserve"> </w:t>
      </w:r>
      <w:r w:rsidRPr="00BC2737">
        <w:rPr>
          <w:rFonts w:ascii="Arial" w:hAnsi="Arial" w:cs="Arial"/>
          <w:color w:val="333333"/>
          <w:kern w:val="0"/>
          <w:szCs w:val="21"/>
        </w:rPr>
        <w:t>人民检察院申请人民法院裁定处理犯罪嫌疑人涉案财产的，应当向人民法院移送有关案卷材料。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人民检察院撤销案件时，对查封、扣押、冻结的犯罪嫌疑人的涉案财物需要返还犯罪嫌疑人的，应当解除查封、扣押或者书面通知有关金融机构、邮政部门解除冻结，返还犯罪嫌疑人或者其合法继承人。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查封、扣押、冻结的财物，除依法应当返还被害人或者经查明确实与案件无关的以外，不得在诉讼程序终结之前处理。法律或者有关规定另有规定的除外。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处理查封、扣押、冻结的涉案财物，应当由检察长决定。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共同犯罪案件，如果同案犯罪嫌疑人在逃，但在案犯罪嫌疑人犯罪事实清楚，证据确实、充分的，对在案犯罪嫌疑人应当根据本规则第二百三十七条的规定分别移送起诉或者移送不起诉。</w:t>
      </w:r>
      <w:r w:rsidRPr="00BC2737">
        <w:rPr>
          <w:rFonts w:ascii="Arial" w:hAnsi="Arial" w:cs="Arial"/>
          <w:color w:val="333333"/>
          <w:kern w:val="0"/>
          <w:szCs w:val="21"/>
        </w:rPr>
        <w:t xml:space="preserve"> </w:t>
      </w:r>
      <w:r w:rsidRPr="00BC2737">
        <w:rPr>
          <w:rFonts w:ascii="Arial" w:hAnsi="Arial" w:cs="Arial"/>
          <w:color w:val="333333"/>
          <w:kern w:val="0"/>
          <w:szCs w:val="21"/>
        </w:rPr>
        <w:t>由于同案犯罪嫌疑人在逃，在案犯罪嫌疑人的犯罪事实无法查清的，对在案犯罪嫌疑人应当根据案件的不同情况分别报请延长侦查羁押期限、变更强制措施或者解除强制措施。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对犯罪嫌疑人没有采取取保候审、监视居住、拘留或者逮捕措施的，负责侦查的部门应当在立案后二年以内提出移送起诉、移送不起诉或者撤销案件的意见；对犯罪嫌疑人采取取保候审、监视居住、拘留或者逮捕措施的，负责侦查的部门应当在解除或者撤销强制措施后一年以内提出移送起诉、移送不起诉或者撤销案件的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人民检察院直接受理侦查的案件，撤销案件以后，又发现新的事实或者证据，认为有犯罪事实需要追究刑事责任的，可以重新立案侦查。</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第十章　审查逮捕和审查起诉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第二百五十五条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人民检察院办理审查逮捕、审查起诉案件，应当全面审查证明犯罪嫌疑人有罪或者无罪、罪轻或者罪重的证据。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经公安机关商请或者人民检察院认为确有必要时，可以派员适时介入重大、疑难、复杂案件的侦查活动，参加公安机关对于重大案件的讨论，对案件性质、收集证据、适用法律等提出意见，监督侦查活动是否合法。</w:t>
      </w:r>
      <w:r w:rsidRPr="00BC2737">
        <w:rPr>
          <w:rFonts w:ascii="Arial" w:hAnsi="Arial" w:cs="Arial"/>
          <w:color w:val="333333"/>
          <w:kern w:val="0"/>
          <w:szCs w:val="21"/>
        </w:rPr>
        <w:t xml:space="preserve"> </w:t>
      </w:r>
      <w:r w:rsidRPr="00BC2737">
        <w:rPr>
          <w:rFonts w:ascii="Arial" w:hAnsi="Arial" w:cs="Arial"/>
          <w:color w:val="333333"/>
          <w:kern w:val="0"/>
          <w:szCs w:val="21"/>
        </w:rPr>
        <w:t>经监察机关商请，人民检察院可以派员介入监察机关办理的职务犯罪案件。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批准逮捕后要求公安机关继续侦查、不批准逮捕后要求公安机关补充侦查或者审查起诉阶段退回公安机关补充侦查的案件，人民检察院应当分别制作继续侦查提纲或者补充侦查提纲，写明需要继续侦查或者补充侦查的事项、理由、侦查方向、需补充收集的证据及其证明作用等，送交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讯问犯罪嫌疑人时，应当首先查明犯罪嫌疑人的基本情况，依法告知犯罪嫌疑人诉讼权利和义务，以及认罪认罚的法律规定，听取其供述和辩解。犯罪嫌疑人翻供的，应当讯问其原因。犯罪嫌疑人申请排除非法证据的，应当告知其提供相关线索或者材料。犯罪嫌疑人检举揭发他人犯罪的，应当予以记录，并依照有关规定移送有关机关、部门处理。</w:t>
      </w:r>
      <w:r w:rsidRPr="00BC2737">
        <w:rPr>
          <w:rFonts w:ascii="Arial" w:hAnsi="Arial" w:cs="Arial"/>
          <w:color w:val="333333"/>
          <w:kern w:val="0"/>
          <w:szCs w:val="21"/>
        </w:rPr>
        <w:t xml:space="preserve"> </w:t>
      </w:r>
      <w:r w:rsidRPr="00BC2737">
        <w:rPr>
          <w:rFonts w:ascii="Arial" w:hAnsi="Arial" w:cs="Arial"/>
          <w:color w:val="333333"/>
          <w:kern w:val="0"/>
          <w:szCs w:val="21"/>
        </w:rPr>
        <w:t>讯问犯罪嫌疑人应当制作讯问笔录，并交犯罪嫌疑人核对或者向其宣读。经核对无误后逐页签名或者盖章，并捺指印后附卷。犯罪嫌疑人请求自行书写供述的，应当准许，但不得以自行书写的供述代替讯问笔录。</w:t>
      </w:r>
      <w:r w:rsidRPr="00BC2737">
        <w:rPr>
          <w:rFonts w:ascii="Arial" w:hAnsi="Arial" w:cs="Arial"/>
          <w:color w:val="333333"/>
          <w:kern w:val="0"/>
          <w:szCs w:val="21"/>
        </w:rPr>
        <w:t xml:space="preserve"> </w:t>
      </w:r>
      <w:r w:rsidRPr="00BC2737">
        <w:rPr>
          <w:rFonts w:ascii="Arial" w:hAnsi="Arial" w:cs="Arial"/>
          <w:color w:val="333333"/>
          <w:kern w:val="0"/>
          <w:szCs w:val="21"/>
        </w:rPr>
        <w:t>犯罪嫌疑人被羁押的，讯问应当在看守所讯问室进行。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办理审查逮捕、审查起诉案件，可以询问证人、被害人、鉴定人等诉讼参与人，并制作笔录附卷。询问时，应当告知其诉讼权利和义务。</w:t>
      </w:r>
      <w:r w:rsidRPr="00BC2737">
        <w:rPr>
          <w:rFonts w:ascii="Arial" w:hAnsi="Arial" w:cs="Arial"/>
          <w:color w:val="333333"/>
          <w:kern w:val="0"/>
          <w:szCs w:val="21"/>
        </w:rPr>
        <w:t xml:space="preserve"> </w:t>
      </w:r>
      <w:r w:rsidRPr="00BC2737">
        <w:rPr>
          <w:rFonts w:ascii="Arial" w:hAnsi="Arial" w:cs="Arial"/>
          <w:color w:val="333333"/>
          <w:kern w:val="0"/>
          <w:szCs w:val="21"/>
        </w:rPr>
        <w:t>询问证人、被害人的地点按照刑事诉讼法第一百二十四条的规定执行。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讯问犯罪嫌疑人，询问被害人、证人、鉴定人，听取辩护人、被害人及其诉讼代理人的意见，应当由检察人员负责进行。检察人员或者检察人员和书记员不得少于二人。</w:t>
      </w:r>
      <w:r w:rsidRPr="00BC2737">
        <w:rPr>
          <w:rFonts w:ascii="Arial" w:hAnsi="Arial" w:cs="Arial"/>
          <w:color w:val="333333"/>
          <w:kern w:val="0"/>
          <w:szCs w:val="21"/>
        </w:rPr>
        <w:t xml:space="preserve"> </w:t>
      </w:r>
      <w:r w:rsidRPr="00BC2737">
        <w:rPr>
          <w:rFonts w:ascii="Arial" w:hAnsi="Arial" w:cs="Arial"/>
          <w:color w:val="333333"/>
          <w:kern w:val="0"/>
          <w:szCs w:val="21"/>
        </w:rPr>
        <w:t>讯问犯罪嫌疑人，询问证人、鉴定人、被害人，应当个别进行。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办理审查逮捕案件，犯罪嫌疑人已经委托辩护律师的，可以听取辩护律师的意见。辩护律师提出要求的，应当听取辩护律师的意见。对辩护律师的意见应当制作笔录，辩护律师提出的书面意见应当附卷。</w:t>
      </w:r>
      <w:r w:rsidRPr="00BC2737">
        <w:rPr>
          <w:rFonts w:ascii="Arial" w:hAnsi="Arial" w:cs="Arial"/>
          <w:color w:val="333333"/>
          <w:kern w:val="0"/>
          <w:szCs w:val="21"/>
        </w:rPr>
        <w:t xml:space="preserve"> </w:t>
      </w:r>
      <w:r w:rsidRPr="00BC2737">
        <w:rPr>
          <w:rFonts w:ascii="Arial" w:hAnsi="Arial" w:cs="Arial"/>
          <w:color w:val="333333"/>
          <w:kern w:val="0"/>
          <w:szCs w:val="21"/>
        </w:rPr>
        <w:t>办理审查起诉案件，应当听取辩护人或者值班律师、被害人及其诉讼代理人的意见，并制作笔录。辩护人或者值班律师、被害人及其诉讼代理人提出书面意见的，应当附卷。</w:t>
      </w:r>
      <w:r w:rsidRPr="00BC2737">
        <w:rPr>
          <w:rFonts w:ascii="Arial" w:hAnsi="Arial" w:cs="Arial"/>
          <w:color w:val="333333"/>
          <w:kern w:val="0"/>
          <w:szCs w:val="21"/>
        </w:rPr>
        <w:t xml:space="preserve"> </w:t>
      </w:r>
      <w:r w:rsidRPr="00BC2737">
        <w:rPr>
          <w:rFonts w:ascii="Arial" w:hAnsi="Arial" w:cs="Arial"/>
          <w:color w:val="333333"/>
          <w:kern w:val="0"/>
          <w:szCs w:val="21"/>
        </w:rPr>
        <w:t>对于辩护律师在审查逮捕、审查起诉阶段多次提出意见的，均应如实记录。</w:t>
      </w:r>
      <w:r w:rsidRPr="00BC2737">
        <w:rPr>
          <w:rFonts w:ascii="Arial" w:hAnsi="Arial" w:cs="Arial"/>
          <w:color w:val="333333"/>
          <w:kern w:val="0"/>
          <w:szCs w:val="21"/>
        </w:rPr>
        <w:t xml:space="preserve"> </w:t>
      </w:r>
      <w:r w:rsidRPr="00BC2737">
        <w:rPr>
          <w:rFonts w:ascii="Arial" w:hAnsi="Arial" w:cs="Arial"/>
          <w:color w:val="333333"/>
          <w:kern w:val="0"/>
          <w:szCs w:val="21"/>
        </w:rPr>
        <w:t>辩</w:t>
      </w:r>
      <w:r w:rsidRPr="00BC2737">
        <w:rPr>
          <w:rFonts w:ascii="Arial" w:hAnsi="Arial" w:cs="Arial"/>
          <w:color w:val="333333"/>
          <w:kern w:val="0"/>
          <w:szCs w:val="21"/>
        </w:rPr>
        <w:lastRenderedPageBreak/>
        <w:t>护律师提出犯罪嫌疑人不构成犯罪、无社会危险性、不适宜羁押或者侦查活动有违法犯罪情形等书面意见的，检察人员应当审查，并在相关工作文书中说明是否采纳的情况和理由。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直接听取辩护人、被害人及其诉讼代理人的意见有困难的，可以通过电话、视频等方式听取意见并记录在案，或者通知辩护人、被害人及其诉讼代理人提出书面意见。无法通知或者在指定期限内未提出意见的，应当记录在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公安机关提请批准逮捕、移送起诉的案件，检察人员审查时发现存在本规则第七十五条第一款规定情形的，可以调取公安机关讯问犯罪嫌疑人的录音、录像并审查相关的录音、录像。对于重大、疑难、复杂的案件，必要时可以审查全部录音、录像。</w:t>
      </w:r>
      <w:r w:rsidRPr="00BC2737">
        <w:rPr>
          <w:rFonts w:ascii="Arial" w:hAnsi="Arial" w:cs="Arial"/>
          <w:color w:val="333333"/>
          <w:kern w:val="0"/>
          <w:szCs w:val="21"/>
        </w:rPr>
        <w:t xml:space="preserve"> </w:t>
      </w:r>
      <w:r w:rsidRPr="00BC2737">
        <w:rPr>
          <w:rFonts w:ascii="Arial" w:hAnsi="Arial" w:cs="Arial"/>
          <w:color w:val="333333"/>
          <w:kern w:val="0"/>
          <w:szCs w:val="21"/>
        </w:rPr>
        <w:t>对于监察机关移送起诉的案件，认为需要调取有关录音、录像的，可以商监察机关调取。</w:t>
      </w:r>
      <w:r w:rsidRPr="00BC2737">
        <w:rPr>
          <w:rFonts w:ascii="Arial" w:hAnsi="Arial" w:cs="Arial"/>
          <w:color w:val="333333"/>
          <w:kern w:val="0"/>
          <w:szCs w:val="21"/>
        </w:rPr>
        <w:t xml:space="preserve"> </w:t>
      </w:r>
      <w:r w:rsidRPr="00BC2737">
        <w:rPr>
          <w:rFonts w:ascii="Arial" w:hAnsi="Arial" w:cs="Arial"/>
          <w:color w:val="333333"/>
          <w:kern w:val="0"/>
          <w:szCs w:val="21"/>
        </w:rPr>
        <w:t>对于人民检察院直接受理侦查的案件，审查时发现负责侦查的部门未按照本规则第七十五条第三款的规定移送录音、录像或者移送不全的，应当要求其补充移送。对取证合法性或者讯问笔录真实性等产生疑问的，应当有针对性地审查相关的录音、录像。对于重大、疑难、复杂的案件，可以审查全部录音、录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经审查讯问犯罪嫌疑人录音、录像，发现公安机关、本院负责侦查的部门讯问不规范，讯问过程存在违法行为，录音、录像内容与讯问笔录不一致等情形的，应当逐一列明并向公安机关、本院负责侦查的部门书面提出，要求其予以纠正、补正或者书面作出合理解释。发现讯问笔录与讯问犯罪嫌疑人录音、录像内容有重大实质性差异的，或者公安机关、本院负责侦查的部门不能补正或者作出合理解释的，该讯问笔录不能作为批准或者决定逮捕、提起公诉的依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犯罪嫌疑人及其辩护人申请排除非法证据，并提供相关线索或者材料的，人民检察院应当调查核实。发现侦查人员以刑讯逼供等非法方法收集证据的，应当依法排除相关证据并提出纠正意见。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审查逮捕期限届满前，经审查无法确定存在非法取证的行为，但也不能排除非法取证可能的，该证据不作为批准逮捕的依据。检察官应当根据在案的其他证据认定案件事实和决定是否逮捕，并在作出批准或者不批准逮捕的决定后，继续对可能存在的非法取证行为进行调查核实。经调查核实确认存在以刑讯逼供等非法方法收集证据情形的，应当向公安机关提出纠正意见。以非法方法收集的证据，不得作为提起公诉的依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审查逮捕期间，犯罪嫌疑人申请排除非法证据，但未提交相关线索或者材料，人民检察院经全面审查案件事实、证据，未发现侦查人员存在以非法方法收集证据的情形，认为符合逮捕条件的，可以批准逮捕。</w:t>
      </w:r>
      <w:r w:rsidRPr="00BC2737">
        <w:rPr>
          <w:rFonts w:ascii="Arial" w:hAnsi="Arial" w:cs="Arial"/>
          <w:color w:val="333333"/>
          <w:kern w:val="0"/>
          <w:szCs w:val="21"/>
        </w:rPr>
        <w:t xml:space="preserve"> </w:t>
      </w:r>
      <w:r w:rsidRPr="00BC2737">
        <w:rPr>
          <w:rFonts w:ascii="Arial" w:hAnsi="Arial" w:cs="Arial"/>
          <w:color w:val="333333"/>
          <w:kern w:val="0"/>
          <w:szCs w:val="21"/>
        </w:rPr>
        <w:t>审查起诉期间，犯罪嫌疑人及其辩护人又提出新的线索或者证据，或者人民检察院发现新的证据，经调查核实认为侦查人员存在以刑讯逼供等非法方法收集证</w:t>
      </w:r>
      <w:r w:rsidRPr="00BC2737">
        <w:rPr>
          <w:rFonts w:ascii="Arial" w:hAnsi="Arial" w:cs="Arial"/>
          <w:color w:val="333333"/>
          <w:kern w:val="0"/>
          <w:szCs w:val="21"/>
        </w:rPr>
        <w:lastRenderedPageBreak/>
        <w:t>据情形的，应当依法排除非法证据，不得作为提起公诉的依据。</w:t>
      </w:r>
      <w:r w:rsidRPr="00BC2737">
        <w:rPr>
          <w:rFonts w:ascii="Arial" w:hAnsi="Arial" w:cs="Arial"/>
          <w:color w:val="333333"/>
          <w:kern w:val="0"/>
          <w:szCs w:val="21"/>
        </w:rPr>
        <w:t xml:space="preserve"> </w:t>
      </w:r>
      <w:r w:rsidRPr="00BC2737">
        <w:rPr>
          <w:rFonts w:ascii="Arial" w:hAnsi="Arial" w:cs="Arial"/>
          <w:color w:val="333333"/>
          <w:kern w:val="0"/>
          <w:szCs w:val="21"/>
        </w:rPr>
        <w:t>排除非法证据后，犯罪嫌疑人不再符合逮捕条件但案件需要继续审查起诉的，应当及时变更强制措施。案件不符合起诉条件的，应当作出不起诉决定。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人民检察院办理犯罪嫌疑人认罪认罚案件，应当保障犯罪嫌疑人获得有效法律帮助，确保其了解认罪认罚的性质和法律后果，自愿认罪认罚。</w:t>
      </w:r>
      <w:r w:rsidRPr="00BC2737">
        <w:rPr>
          <w:rFonts w:ascii="Arial" w:hAnsi="Arial" w:cs="Arial"/>
          <w:color w:val="333333"/>
          <w:kern w:val="0"/>
          <w:szCs w:val="21"/>
        </w:rPr>
        <w:t xml:space="preserve"> </w:t>
      </w:r>
      <w:r w:rsidRPr="00BC2737">
        <w:rPr>
          <w:rFonts w:ascii="Arial" w:hAnsi="Arial" w:cs="Arial"/>
          <w:color w:val="333333"/>
          <w:kern w:val="0"/>
          <w:szCs w:val="21"/>
        </w:rPr>
        <w:t>人民检察院受理案件后，应当向犯罪嫌疑人了解其委托辩护人的情况。犯罪嫌疑人自愿认罪认罚、没有辩护人的，在审查逮捕阶段，人民检察院应当要求公安机关通知值班律师为其提供法律帮助；在审查起诉阶段，人民检察院应当通知值班律师为其提供法律帮助。符合通知辩护条件的，应当依法通知法律援助机构指派律师为其提供辩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人民检察院应当商法律援助机构设立法律援助工作站派驻值班律师或者及时安排值班律师，为犯罪嫌疑人提供法律咨询、程序选择建议、申请变更强制措施、对案件处理提出意见等法律帮助。</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人民检察院应当告知犯罪嫌疑人有权约见值班律师，并为其约见值班律师提供便利。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犯罪嫌疑人认罪认罚的，人民检察院应当告知其享有的诉讼权利和认罪认罚的法律规定，听取犯罪嫌疑人、辩护人或者值班律师、被害人及其诉讼代理人对下列事项的意见，并记录在案：</w:t>
      </w:r>
      <w:r w:rsidRPr="00BC2737">
        <w:rPr>
          <w:rFonts w:ascii="Arial" w:hAnsi="Arial" w:cs="Arial"/>
          <w:color w:val="333333"/>
          <w:kern w:val="0"/>
          <w:szCs w:val="21"/>
        </w:rPr>
        <w:t xml:space="preserve"> </w:t>
      </w:r>
      <w:r w:rsidRPr="00BC2737">
        <w:rPr>
          <w:rFonts w:ascii="Arial" w:hAnsi="Arial" w:cs="Arial"/>
          <w:color w:val="333333"/>
          <w:kern w:val="0"/>
          <w:szCs w:val="21"/>
        </w:rPr>
        <w:t>（一）涉嫌的犯罪事实、罪名及适用的法律规定；</w:t>
      </w:r>
      <w:r w:rsidRPr="00BC2737">
        <w:rPr>
          <w:rFonts w:ascii="Arial" w:hAnsi="Arial" w:cs="Arial"/>
          <w:color w:val="333333"/>
          <w:kern w:val="0"/>
          <w:szCs w:val="21"/>
        </w:rPr>
        <w:t xml:space="preserve"> </w:t>
      </w:r>
      <w:r w:rsidRPr="00BC2737">
        <w:rPr>
          <w:rFonts w:ascii="Arial" w:hAnsi="Arial" w:cs="Arial"/>
          <w:color w:val="333333"/>
          <w:kern w:val="0"/>
          <w:szCs w:val="21"/>
        </w:rPr>
        <w:t>（二）从轻、减轻或者免除处罚等从宽处罚的建议；</w:t>
      </w:r>
      <w:r w:rsidRPr="00BC2737">
        <w:rPr>
          <w:rFonts w:ascii="Arial" w:hAnsi="Arial" w:cs="Arial"/>
          <w:color w:val="333333"/>
          <w:kern w:val="0"/>
          <w:szCs w:val="21"/>
        </w:rPr>
        <w:t xml:space="preserve"> </w:t>
      </w:r>
      <w:r w:rsidRPr="00BC2737">
        <w:rPr>
          <w:rFonts w:ascii="Arial" w:hAnsi="Arial" w:cs="Arial"/>
          <w:color w:val="333333"/>
          <w:kern w:val="0"/>
          <w:szCs w:val="21"/>
        </w:rPr>
        <w:t>（三）认罪认罚后案件审理适用的程序；</w:t>
      </w:r>
      <w:r w:rsidRPr="00BC2737">
        <w:rPr>
          <w:rFonts w:ascii="Arial" w:hAnsi="Arial" w:cs="Arial"/>
          <w:color w:val="333333"/>
          <w:kern w:val="0"/>
          <w:szCs w:val="21"/>
        </w:rPr>
        <w:t xml:space="preserve"> </w:t>
      </w:r>
      <w:r w:rsidRPr="00BC2737">
        <w:rPr>
          <w:rFonts w:ascii="Arial" w:hAnsi="Arial" w:cs="Arial"/>
          <w:color w:val="333333"/>
          <w:kern w:val="0"/>
          <w:szCs w:val="21"/>
        </w:rPr>
        <w:t>（四）其他需要听取意见的事项。</w:t>
      </w:r>
      <w:r w:rsidRPr="00BC2737">
        <w:rPr>
          <w:rFonts w:ascii="Arial" w:hAnsi="Arial" w:cs="Arial"/>
          <w:color w:val="333333"/>
          <w:kern w:val="0"/>
          <w:szCs w:val="21"/>
        </w:rPr>
        <w:t xml:space="preserve"> </w:t>
      </w:r>
      <w:r w:rsidRPr="00BC2737">
        <w:rPr>
          <w:rFonts w:ascii="Arial" w:hAnsi="Arial" w:cs="Arial"/>
          <w:color w:val="333333"/>
          <w:kern w:val="0"/>
          <w:szCs w:val="21"/>
        </w:rPr>
        <w:t>依照前款规定听取值班律师意见的，应当提前为值班律师了解案件有关情况提供必要的便利。自人民检察院对案件审查起诉之日起，值班律师可以查阅案卷材料，了解案情。人民检察院应当为值班律师查阅案卷材料提供便利。</w:t>
      </w:r>
      <w:r w:rsidRPr="00BC2737">
        <w:rPr>
          <w:rFonts w:ascii="Arial" w:hAnsi="Arial" w:cs="Arial"/>
          <w:color w:val="333333"/>
          <w:kern w:val="0"/>
          <w:szCs w:val="21"/>
        </w:rPr>
        <w:t xml:space="preserve"> </w:t>
      </w:r>
      <w:r w:rsidRPr="00BC2737">
        <w:rPr>
          <w:rFonts w:ascii="Arial" w:hAnsi="Arial" w:cs="Arial"/>
          <w:color w:val="333333"/>
          <w:kern w:val="0"/>
          <w:szCs w:val="21"/>
        </w:rPr>
        <w:t>人民检察院不采纳辩护人或者值班律师所提意见的，应当向其说明理由。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批准或者决定逮捕，应当将犯罪嫌疑人涉嫌犯罪的性质、情节，认罪认罚等情况，作为是否可能发生社会危险性的考虑因素。</w:t>
      </w:r>
      <w:r w:rsidRPr="00BC2737">
        <w:rPr>
          <w:rFonts w:ascii="Arial" w:hAnsi="Arial" w:cs="Arial"/>
          <w:color w:val="333333"/>
          <w:kern w:val="0"/>
          <w:szCs w:val="21"/>
        </w:rPr>
        <w:t xml:space="preserve"> </w:t>
      </w:r>
      <w:r w:rsidRPr="00BC2737">
        <w:rPr>
          <w:rFonts w:ascii="Arial" w:hAnsi="Arial" w:cs="Arial"/>
          <w:color w:val="333333"/>
          <w:kern w:val="0"/>
          <w:szCs w:val="21"/>
        </w:rPr>
        <w:t>已经逮捕的犯罪嫌疑人认罪认罚的，人民检察院应当及时对羁押必要性进行审查。经审查，认为没有继续羁押必要的，应当予以释放或者变更强制措施。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审查起诉阶段，对于在侦查阶段认罪认罚的案件，人民检察院应当重点审查以下内容：</w:t>
      </w:r>
      <w:r w:rsidRPr="00BC2737">
        <w:rPr>
          <w:rFonts w:ascii="Arial" w:hAnsi="Arial" w:cs="Arial"/>
          <w:color w:val="333333"/>
          <w:kern w:val="0"/>
          <w:szCs w:val="21"/>
        </w:rPr>
        <w:t xml:space="preserve"> </w:t>
      </w:r>
      <w:r w:rsidRPr="00BC2737">
        <w:rPr>
          <w:rFonts w:ascii="Arial" w:hAnsi="Arial" w:cs="Arial"/>
          <w:color w:val="333333"/>
          <w:kern w:val="0"/>
          <w:szCs w:val="21"/>
        </w:rPr>
        <w:t>（一）犯罪嫌疑人是否自愿认罪认罚，有无因受到暴力、威胁、引诱而违背意愿认罪认罚；</w:t>
      </w:r>
      <w:r w:rsidRPr="00BC2737">
        <w:rPr>
          <w:rFonts w:ascii="Arial" w:hAnsi="Arial" w:cs="Arial"/>
          <w:color w:val="333333"/>
          <w:kern w:val="0"/>
          <w:szCs w:val="21"/>
        </w:rPr>
        <w:t xml:space="preserve"> </w:t>
      </w:r>
      <w:r w:rsidRPr="00BC2737">
        <w:rPr>
          <w:rFonts w:ascii="Arial" w:hAnsi="Arial" w:cs="Arial"/>
          <w:color w:val="333333"/>
          <w:kern w:val="0"/>
          <w:szCs w:val="21"/>
        </w:rPr>
        <w:t>（二）犯罪嫌疑人认罪认罚时的认知能力和精神状态是否正常；</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（三）犯罪嫌疑人是否理解认罪认罚的性质和可能导致的法律后果；</w:t>
      </w:r>
      <w:r w:rsidRPr="00BC2737">
        <w:rPr>
          <w:rFonts w:ascii="Arial" w:hAnsi="Arial" w:cs="Arial"/>
          <w:color w:val="333333"/>
          <w:kern w:val="0"/>
          <w:szCs w:val="21"/>
        </w:rPr>
        <w:t xml:space="preserve"> </w:t>
      </w:r>
      <w:r w:rsidRPr="00BC2737">
        <w:rPr>
          <w:rFonts w:ascii="Arial" w:hAnsi="Arial" w:cs="Arial"/>
          <w:color w:val="333333"/>
          <w:kern w:val="0"/>
          <w:szCs w:val="21"/>
        </w:rPr>
        <w:t>（四）公安机关是否告知犯罪嫌疑人享有的诉讼权利，如实供述自己罪行可以从宽处理和认罪认罚的法律规定，并听取意见；</w:t>
      </w:r>
      <w:r w:rsidRPr="00BC2737">
        <w:rPr>
          <w:rFonts w:ascii="Arial" w:hAnsi="Arial" w:cs="Arial"/>
          <w:color w:val="333333"/>
          <w:kern w:val="0"/>
          <w:szCs w:val="21"/>
        </w:rPr>
        <w:t xml:space="preserve"> </w:t>
      </w:r>
      <w:r w:rsidRPr="00BC2737">
        <w:rPr>
          <w:rFonts w:ascii="Arial" w:hAnsi="Arial" w:cs="Arial"/>
          <w:color w:val="333333"/>
          <w:kern w:val="0"/>
          <w:szCs w:val="21"/>
        </w:rPr>
        <w:t>（五）起诉意见书</w:t>
      </w:r>
      <w:r w:rsidRPr="00BC2737">
        <w:rPr>
          <w:rFonts w:ascii="Arial" w:hAnsi="Arial" w:cs="Arial"/>
          <w:color w:val="333333"/>
          <w:kern w:val="0"/>
          <w:szCs w:val="21"/>
        </w:rPr>
        <w:lastRenderedPageBreak/>
        <w:t>中是否写明犯罪嫌疑人认罪认罚情况；</w:t>
      </w:r>
      <w:r w:rsidRPr="00BC2737">
        <w:rPr>
          <w:rFonts w:ascii="Arial" w:hAnsi="Arial" w:cs="Arial"/>
          <w:color w:val="333333"/>
          <w:kern w:val="0"/>
          <w:szCs w:val="21"/>
        </w:rPr>
        <w:t xml:space="preserve"> </w:t>
      </w:r>
      <w:r w:rsidRPr="00BC2737">
        <w:rPr>
          <w:rFonts w:ascii="Arial" w:hAnsi="Arial" w:cs="Arial"/>
          <w:color w:val="333333"/>
          <w:kern w:val="0"/>
          <w:szCs w:val="21"/>
        </w:rPr>
        <w:t>（六）犯罪嫌疑人是否真诚悔罪，是否向被害人赔礼道歉。</w:t>
      </w:r>
      <w:r w:rsidRPr="00BC2737">
        <w:rPr>
          <w:rFonts w:ascii="Arial" w:hAnsi="Arial" w:cs="Arial"/>
          <w:color w:val="333333"/>
          <w:kern w:val="0"/>
          <w:szCs w:val="21"/>
        </w:rPr>
        <w:t xml:space="preserve"> </w:t>
      </w:r>
      <w:r w:rsidRPr="00BC2737">
        <w:rPr>
          <w:rFonts w:ascii="Arial" w:hAnsi="Arial" w:cs="Arial"/>
          <w:color w:val="333333"/>
          <w:kern w:val="0"/>
          <w:szCs w:val="21"/>
        </w:rPr>
        <w:t>经审查，犯罪嫌疑人违背意愿认罪认罚的，人民检察院可以重新开展认罪认罚工作。存在刑讯逼供等非法取证行为的，依照法律规定处理。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自愿认罪认罚，同意量刑建议和程序适用的，应当在辩护人或者值班律师在场的情况下签署认罪认罚具结书。具结书应当包括犯罪嫌疑人如实供述罪行、同意量刑建议和程序适用等内容，由犯罪嫌疑人及其辩护人、值班律师签名。</w:t>
      </w:r>
      <w:r w:rsidRPr="00BC2737">
        <w:rPr>
          <w:rFonts w:ascii="Arial" w:hAnsi="Arial" w:cs="Arial"/>
          <w:color w:val="333333"/>
          <w:kern w:val="0"/>
          <w:szCs w:val="21"/>
        </w:rPr>
        <w:t xml:space="preserve"> </w:t>
      </w:r>
      <w:r w:rsidRPr="00BC2737">
        <w:rPr>
          <w:rFonts w:ascii="Arial" w:hAnsi="Arial" w:cs="Arial"/>
          <w:color w:val="333333"/>
          <w:kern w:val="0"/>
          <w:szCs w:val="21"/>
        </w:rPr>
        <w:t>犯罪嫌疑人具有下列情形之一的，不需要签署认罪认罚具结书：</w:t>
      </w:r>
      <w:r w:rsidRPr="00BC2737">
        <w:rPr>
          <w:rFonts w:ascii="Arial" w:hAnsi="Arial" w:cs="Arial"/>
          <w:color w:val="333333"/>
          <w:kern w:val="0"/>
          <w:szCs w:val="21"/>
        </w:rPr>
        <w:t xml:space="preserve"> </w:t>
      </w:r>
      <w:r w:rsidRPr="00BC2737">
        <w:rPr>
          <w:rFonts w:ascii="Arial" w:hAnsi="Arial" w:cs="Arial"/>
          <w:color w:val="333333"/>
          <w:kern w:val="0"/>
          <w:szCs w:val="21"/>
        </w:rPr>
        <w:t>（一）犯罪嫌疑人是盲、聋、哑人，或者是尚未完全丧失辨认或者控制自己行为能力的精神病人的；</w:t>
      </w:r>
      <w:r w:rsidRPr="00BC2737">
        <w:rPr>
          <w:rFonts w:ascii="Arial" w:hAnsi="Arial" w:cs="Arial"/>
          <w:color w:val="333333"/>
          <w:kern w:val="0"/>
          <w:szCs w:val="21"/>
        </w:rPr>
        <w:t xml:space="preserve"> </w:t>
      </w:r>
      <w:r w:rsidRPr="00BC2737">
        <w:rPr>
          <w:rFonts w:ascii="Arial" w:hAnsi="Arial" w:cs="Arial"/>
          <w:color w:val="333333"/>
          <w:kern w:val="0"/>
          <w:szCs w:val="21"/>
        </w:rPr>
        <w:t>（二）未成年犯罪嫌疑人的法定代理人、辩护人对未成年人认罪认罚有异议的；</w:t>
      </w:r>
      <w:r w:rsidRPr="00BC2737">
        <w:rPr>
          <w:rFonts w:ascii="Arial" w:hAnsi="Arial" w:cs="Arial"/>
          <w:color w:val="333333"/>
          <w:kern w:val="0"/>
          <w:szCs w:val="21"/>
        </w:rPr>
        <w:t xml:space="preserve"> </w:t>
      </w:r>
      <w:r w:rsidRPr="00BC2737">
        <w:rPr>
          <w:rFonts w:ascii="Arial" w:hAnsi="Arial" w:cs="Arial"/>
          <w:color w:val="333333"/>
          <w:kern w:val="0"/>
          <w:szCs w:val="21"/>
        </w:rPr>
        <w:t>（三）其他不需要签署认罪认罚具结书的情形。</w:t>
      </w:r>
      <w:r w:rsidRPr="00BC2737">
        <w:rPr>
          <w:rFonts w:ascii="Arial" w:hAnsi="Arial" w:cs="Arial"/>
          <w:color w:val="333333"/>
          <w:kern w:val="0"/>
          <w:szCs w:val="21"/>
        </w:rPr>
        <w:t xml:space="preserve"> </w:t>
      </w:r>
      <w:r w:rsidRPr="00BC2737">
        <w:rPr>
          <w:rFonts w:ascii="Arial" w:hAnsi="Arial" w:cs="Arial"/>
          <w:color w:val="333333"/>
          <w:kern w:val="0"/>
          <w:szCs w:val="21"/>
        </w:rPr>
        <w:t>有前款情形，犯罪嫌疑人未签署认罪认罚具结书的，不影响认罪认罚从宽制度的适用。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认罪认罚，人民检察院经审查，认为符合速裁程序适用条件的，应当在十日以内作出是否提起公诉的决定，对可能判处的有期徒刑超过一年的，可以延长至十五日；认为不符合速裁程序适用条件的，应当在本规则第三百五十一条规定的期限以内作出是否提起公诉的决定。</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对于公安机关建议适用速裁程序办理的案件，人民检察院负责案件管理的部门应当在受理案件的当日将案件移送负责捕诉的部门。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认罪认罚案件，人民检察院向人民法院提起公诉的，应当提出量刑建议，在起诉书中写明被告人认罪认罚情况，并移送认罪认罚具结书等材料。量刑建议可以另行制作文书，也可以在起诉书中写明。</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犯罪嫌疑人认罪认罚的，人民检察院应当就主刑、附加刑、是否适用缓刑等提出量刑建议。量刑建议一般应当为确定刑。对新类型、不常见犯罪案件，量刑情节复杂的重罪案件等，也可以提出幅度刑量刑建议。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办理认罪认罚案件，人民检察院应当将犯罪嫌疑人是否与被害方达成和解或者调解协议，或者赔偿被害方损失，取得被害方谅解，或者自愿承担公益损害修复、赔偿责任，作为提出量刑建议的重要考虑因素。</w:t>
      </w:r>
      <w:r w:rsidRPr="00BC2737">
        <w:rPr>
          <w:rFonts w:ascii="Arial" w:hAnsi="Arial" w:cs="Arial"/>
          <w:color w:val="333333"/>
          <w:kern w:val="0"/>
          <w:szCs w:val="21"/>
        </w:rPr>
        <w:t xml:space="preserve"> </w:t>
      </w:r>
      <w:r w:rsidRPr="00BC2737">
        <w:rPr>
          <w:rFonts w:ascii="Arial" w:hAnsi="Arial" w:cs="Arial"/>
          <w:color w:val="333333"/>
          <w:kern w:val="0"/>
          <w:szCs w:val="21"/>
        </w:rPr>
        <w:t>犯罪嫌疑人自愿认罪并且愿意积极赔偿损失，但由于被害方赔偿请求明显不合理，未能达成和解或者调解协议的，一般不影响对犯罪嫌疑人从宽处理。</w:t>
      </w:r>
      <w:r w:rsidRPr="00BC2737">
        <w:rPr>
          <w:rFonts w:ascii="Arial" w:hAnsi="Arial" w:cs="Arial"/>
          <w:color w:val="333333"/>
          <w:kern w:val="0"/>
          <w:szCs w:val="21"/>
        </w:rPr>
        <w:t xml:space="preserve"> </w:t>
      </w:r>
      <w:r w:rsidRPr="00BC2737">
        <w:rPr>
          <w:rFonts w:ascii="Arial" w:hAnsi="Arial" w:cs="Arial"/>
          <w:color w:val="333333"/>
          <w:kern w:val="0"/>
          <w:szCs w:val="21"/>
        </w:rPr>
        <w:t>对于符合当事人和解程序适用条件的公诉案件，犯罪嫌疑人认罪认罚的，人民检察院应当积极促使当事人自愿达成和解。和解协议书和被害方出具的谅解意见应当随案移送。被害方符合司法救助条件的，人民检察院应当积极协调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犯罪嫌疑人认罪认罚，人民检察院拟提出适用缓刑或者判处管制的量刑建议，可以委托犯罪嫌疑人居住地的社区矫正机构进行调查评估，也可以自行调查评估。</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犯罪嫌疑人认罪认罚，人民检察院依照刑事诉讼法第一百七十七条第二款作出不起诉决定后，犯罪嫌疑人反悔的，人民检察院应当进行审查，并区分下列情形依法作出处理：</w:t>
      </w:r>
      <w:r w:rsidRPr="00BC2737">
        <w:rPr>
          <w:rFonts w:ascii="Arial" w:hAnsi="Arial" w:cs="Arial"/>
          <w:color w:val="333333"/>
          <w:kern w:val="0"/>
          <w:szCs w:val="21"/>
        </w:rPr>
        <w:t xml:space="preserve"> </w:t>
      </w:r>
      <w:r w:rsidRPr="00BC2737">
        <w:rPr>
          <w:rFonts w:ascii="Arial" w:hAnsi="Arial" w:cs="Arial"/>
          <w:color w:val="333333"/>
          <w:kern w:val="0"/>
          <w:szCs w:val="21"/>
        </w:rPr>
        <w:t>（一）发现犯罪嫌疑人没有犯罪事实，或者符合刑事诉讼法第十六条规定的情形之一的，应当撤销原不起诉决定，依照刑事诉讼法第一百七十七条第一款的规定重新作出不起诉决定；</w:t>
      </w:r>
      <w:r w:rsidRPr="00BC2737">
        <w:rPr>
          <w:rFonts w:ascii="Arial" w:hAnsi="Arial" w:cs="Arial"/>
          <w:color w:val="333333"/>
          <w:kern w:val="0"/>
          <w:szCs w:val="21"/>
        </w:rPr>
        <w:t xml:space="preserve"> </w:t>
      </w:r>
      <w:r w:rsidRPr="00BC2737">
        <w:rPr>
          <w:rFonts w:ascii="Arial" w:hAnsi="Arial" w:cs="Arial"/>
          <w:color w:val="333333"/>
          <w:kern w:val="0"/>
          <w:szCs w:val="21"/>
        </w:rPr>
        <w:t>（二）犯罪嫌疑人犯罪情节轻微，依照刑法不需要判处刑罚或者免除刑罚的，可以维持原不起诉决定；</w:t>
      </w:r>
      <w:r w:rsidRPr="00BC2737">
        <w:rPr>
          <w:rFonts w:ascii="Arial" w:hAnsi="Arial" w:cs="Arial"/>
          <w:color w:val="333333"/>
          <w:kern w:val="0"/>
          <w:szCs w:val="21"/>
        </w:rPr>
        <w:t xml:space="preserve"> </w:t>
      </w:r>
      <w:r w:rsidRPr="00BC2737">
        <w:rPr>
          <w:rFonts w:ascii="Arial" w:hAnsi="Arial" w:cs="Arial"/>
          <w:color w:val="333333"/>
          <w:kern w:val="0"/>
          <w:szCs w:val="21"/>
        </w:rPr>
        <w:t>（三）排除认罪认罚因素后，符合起诉条件的，应当根据案件具体情况撤销原不起诉决定，依法提起公诉。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自愿如实供述涉嫌犯罪的事实，有重大立功或者案件涉及国家重大利益的，经最高人民检察院核准，公安机关可以撤销案件，人民检察院可以作出不起诉决定，也可以对涉嫌数罪中的一项或者多项不起诉。</w:t>
      </w:r>
      <w:r w:rsidRPr="00BC2737">
        <w:rPr>
          <w:rFonts w:ascii="Arial" w:hAnsi="Arial" w:cs="Arial"/>
          <w:color w:val="333333"/>
          <w:kern w:val="0"/>
          <w:szCs w:val="21"/>
        </w:rPr>
        <w:t xml:space="preserve"> </w:t>
      </w:r>
      <w:r w:rsidRPr="00BC2737">
        <w:rPr>
          <w:rFonts w:ascii="Arial" w:hAnsi="Arial" w:cs="Arial"/>
          <w:color w:val="333333"/>
          <w:kern w:val="0"/>
          <w:szCs w:val="21"/>
        </w:rPr>
        <w:t>前款规定的不起诉，应当由检察长决定。决定不起诉的，人民检察院应当及时对查封、扣押、冻结的财物及其孳息作出处理。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人民检察院办理审查逮捕案件，可以讯问犯罪嫌疑人；具有下列情形之一的，应当讯问犯罪嫌疑人：</w:t>
      </w:r>
      <w:r w:rsidRPr="00BC2737">
        <w:rPr>
          <w:rFonts w:ascii="Arial" w:hAnsi="Arial" w:cs="Arial"/>
          <w:color w:val="333333"/>
          <w:kern w:val="0"/>
          <w:szCs w:val="21"/>
        </w:rPr>
        <w:t xml:space="preserve"> </w:t>
      </w:r>
      <w:r w:rsidRPr="00BC2737">
        <w:rPr>
          <w:rFonts w:ascii="Arial" w:hAnsi="Arial" w:cs="Arial"/>
          <w:color w:val="333333"/>
          <w:kern w:val="0"/>
          <w:szCs w:val="21"/>
        </w:rPr>
        <w:t>（一）对是否符合逮捕条件有疑问的；</w:t>
      </w:r>
      <w:r w:rsidRPr="00BC2737">
        <w:rPr>
          <w:rFonts w:ascii="Arial" w:hAnsi="Arial" w:cs="Arial"/>
          <w:color w:val="333333"/>
          <w:kern w:val="0"/>
          <w:szCs w:val="21"/>
        </w:rPr>
        <w:t xml:space="preserve"> </w:t>
      </w:r>
      <w:r w:rsidRPr="00BC2737">
        <w:rPr>
          <w:rFonts w:ascii="Arial" w:hAnsi="Arial" w:cs="Arial"/>
          <w:color w:val="333333"/>
          <w:kern w:val="0"/>
          <w:szCs w:val="21"/>
        </w:rPr>
        <w:t>（二）犯罪嫌疑人要求向检察人员当面陈述的；</w:t>
      </w:r>
      <w:r w:rsidRPr="00BC2737">
        <w:rPr>
          <w:rFonts w:ascii="Arial" w:hAnsi="Arial" w:cs="Arial"/>
          <w:color w:val="333333"/>
          <w:kern w:val="0"/>
          <w:szCs w:val="21"/>
        </w:rPr>
        <w:t xml:space="preserve"> </w:t>
      </w:r>
      <w:r w:rsidRPr="00BC2737">
        <w:rPr>
          <w:rFonts w:ascii="Arial" w:hAnsi="Arial" w:cs="Arial"/>
          <w:color w:val="333333"/>
          <w:kern w:val="0"/>
          <w:szCs w:val="21"/>
        </w:rPr>
        <w:t>（三）侦查活动可能有重大违法行为的；</w:t>
      </w:r>
      <w:r w:rsidRPr="00BC2737">
        <w:rPr>
          <w:rFonts w:ascii="Arial" w:hAnsi="Arial" w:cs="Arial"/>
          <w:color w:val="333333"/>
          <w:kern w:val="0"/>
          <w:szCs w:val="21"/>
        </w:rPr>
        <w:t xml:space="preserve"> </w:t>
      </w:r>
      <w:r w:rsidRPr="00BC2737">
        <w:rPr>
          <w:rFonts w:ascii="Arial" w:hAnsi="Arial" w:cs="Arial"/>
          <w:color w:val="333333"/>
          <w:kern w:val="0"/>
          <w:szCs w:val="21"/>
        </w:rPr>
        <w:t>（四）案情重大、疑难、复杂的；</w:t>
      </w:r>
      <w:r w:rsidRPr="00BC2737">
        <w:rPr>
          <w:rFonts w:ascii="Arial" w:hAnsi="Arial" w:cs="Arial"/>
          <w:color w:val="333333"/>
          <w:kern w:val="0"/>
          <w:szCs w:val="21"/>
        </w:rPr>
        <w:t xml:space="preserve"> </w:t>
      </w:r>
      <w:r w:rsidRPr="00BC2737">
        <w:rPr>
          <w:rFonts w:ascii="Arial" w:hAnsi="Arial" w:cs="Arial"/>
          <w:color w:val="333333"/>
          <w:kern w:val="0"/>
          <w:szCs w:val="21"/>
        </w:rPr>
        <w:t>（五）犯罪嫌疑人认罪认罚的；</w:t>
      </w:r>
      <w:r w:rsidRPr="00BC2737">
        <w:rPr>
          <w:rFonts w:ascii="Arial" w:hAnsi="Arial" w:cs="Arial"/>
          <w:color w:val="333333"/>
          <w:kern w:val="0"/>
          <w:szCs w:val="21"/>
        </w:rPr>
        <w:t xml:space="preserve"> </w:t>
      </w:r>
      <w:r w:rsidRPr="00BC2737">
        <w:rPr>
          <w:rFonts w:ascii="Arial" w:hAnsi="Arial" w:cs="Arial"/>
          <w:color w:val="333333"/>
          <w:kern w:val="0"/>
          <w:szCs w:val="21"/>
        </w:rPr>
        <w:t>（六）犯罪嫌疑人系未成年人的；</w:t>
      </w:r>
      <w:r w:rsidRPr="00BC2737">
        <w:rPr>
          <w:rFonts w:ascii="Arial" w:hAnsi="Arial" w:cs="Arial"/>
          <w:color w:val="333333"/>
          <w:kern w:val="0"/>
          <w:szCs w:val="21"/>
        </w:rPr>
        <w:t xml:space="preserve"> </w:t>
      </w:r>
      <w:r w:rsidRPr="00BC2737">
        <w:rPr>
          <w:rFonts w:ascii="Arial" w:hAnsi="Arial" w:cs="Arial"/>
          <w:color w:val="333333"/>
          <w:kern w:val="0"/>
          <w:szCs w:val="21"/>
        </w:rPr>
        <w:t>（七）犯罪嫌疑人是盲、聋、哑人或者是尚未完全丧失辨认或者控制自己行为能力的精神病人的。</w:t>
      </w:r>
      <w:r w:rsidRPr="00BC2737">
        <w:rPr>
          <w:rFonts w:ascii="Arial" w:hAnsi="Arial" w:cs="Arial"/>
          <w:color w:val="333333"/>
          <w:kern w:val="0"/>
          <w:szCs w:val="21"/>
        </w:rPr>
        <w:t xml:space="preserve"> </w:t>
      </w:r>
      <w:r w:rsidRPr="00BC2737">
        <w:rPr>
          <w:rFonts w:ascii="Arial" w:hAnsi="Arial" w:cs="Arial"/>
          <w:color w:val="333333"/>
          <w:kern w:val="0"/>
          <w:szCs w:val="21"/>
        </w:rPr>
        <w:t>讯问未被拘留的犯罪嫌疑人，讯问前应当听取公安机关的意见。</w:t>
      </w:r>
      <w:r w:rsidRPr="00BC2737">
        <w:rPr>
          <w:rFonts w:ascii="Arial" w:hAnsi="Arial" w:cs="Arial"/>
          <w:color w:val="333333"/>
          <w:kern w:val="0"/>
          <w:szCs w:val="21"/>
        </w:rPr>
        <w:t xml:space="preserve"> </w:t>
      </w:r>
      <w:r w:rsidRPr="00BC2737">
        <w:rPr>
          <w:rFonts w:ascii="Arial" w:hAnsi="Arial" w:cs="Arial"/>
          <w:color w:val="333333"/>
          <w:kern w:val="0"/>
          <w:szCs w:val="21"/>
        </w:rPr>
        <w:t>办理审查逮捕案件，对被拘留的犯罪嫌疑人不予讯问的，应当送达听取犯罪嫌疑人意见书，由犯罪嫌疑人填写后及时收回审查并附卷。经审查认为应当讯问犯罪嫌疑人的，应当及时讯问。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对有重大影响的案件，可以采取当面听取侦查人员、犯罪嫌疑人及其辩护人等意见的方式进行公开审查。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提请批准逮捕的犯罪嫌疑人，已经被拘留的，人民检察院应当在收到提请批准逮捕书后七日以内作出是否批准逮捕的决定；未被拘留的，应当在收到提请批准逮捕书后十五日以内作出是否批准逮捕的决定，重大、复杂案件，不得超过二十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级公安机关指定犯罪地或者犯罪嫌疑人居住地以外的下级公安机关立案侦查的案件，需要逮捕犯罪嫌疑人的，由侦查该案件的公安机关提请同级人民检察院审查批准逮捕。人民检察院应当依法作出批准或者不批准逮捕的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第二百八十四条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提请批准逮捕的犯罪嫌疑人，人民检察院经审查认为符合本规则第一百二十八条、第一百三十六条、第一百三十八条规定情形，应当作出批准逮捕的决定，连同案卷材料送达公安机关执行，并可以制作继续侦查提纲，送交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提请批准逮捕的犯罪嫌疑人，具有本规则第一百三十九条至第一百四十一条规定情形，人民检察院作出不批准逮捕决定的，应当说明理由，连同案卷材料送达公安机关执行。需要补充侦查的，应当制作补充侦查提纲，送交公安机关。</w:t>
      </w:r>
      <w:r w:rsidRPr="00BC2737">
        <w:rPr>
          <w:rFonts w:ascii="Arial" w:hAnsi="Arial" w:cs="Arial"/>
          <w:color w:val="333333"/>
          <w:kern w:val="0"/>
          <w:szCs w:val="21"/>
        </w:rPr>
        <w:t xml:space="preserve"> </w:t>
      </w:r>
      <w:r w:rsidRPr="00BC2737">
        <w:rPr>
          <w:rFonts w:ascii="Arial" w:hAnsi="Arial" w:cs="Arial"/>
          <w:color w:val="333333"/>
          <w:kern w:val="0"/>
          <w:szCs w:val="21"/>
        </w:rPr>
        <w:t>人民检察院办理审查逮捕案件，不另行侦查，不得直接提出采取取保候审措施的意见。</w:t>
      </w:r>
      <w:r w:rsidRPr="00BC2737">
        <w:rPr>
          <w:rFonts w:ascii="Arial" w:hAnsi="Arial" w:cs="Arial"/>
          <w:color w:val="333333"/>
          <w:kern w:val="0"/>
          <w:szCs w:val="21"/>
        </w:rPr>
        <w:t xml:space="preserve"> </w:t>
      </w:r>
      <w:r w:rsidRPr="00BC2737">
        <w:rPr>
          <w:rFonts w:ascii="Arial" w:hAnsi="Arial" w:cs="Arial"/>
          <w:color w:val="333333"/>
          <w:kern w:val="0"/>
          <w:szCs w:val="21"/>
        </w:rPr>
        <w:t>对于因犯罪嫌疑人没有犯罪事实、具有刑事诉讼法第十六条规定的情形之一或者证据不足，人民检察院拟作出不批准逮捕决定的，应当经检察长批准。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将批准逮捕的决定交公安机关立即执行，并要求公安机关将执行回执及时送达作出批准决定的人民检察院。如果未能执行，也应当要求其将回执及时送达人民检察院，并写明未能执行的原因。对于人民检察院不批准逮捕的，应当要求公安机关在收到不批准逮捕决定书后，立即释放在押的犯罪嫌疑人或者变更强制措施，并将执行回执在收到不批准逮捕决定书后三日以内送达作出不批准逮捕决定的人民检察院。</w:t>
      </w:r>
      <w:r w:rsidRPr="00BC2737">
        <w:rPr>
          <w:rFonts w:ascii="Arial" w:hAnsi="Arial" w:cs="Arial"/>
          <w:color w:val="333333"/>
          <w:kern w:val="0"/>
          <w:szCs w:val="21"/>
        </w:rPr>
        <w:t xml:space="preserve"> </w:t>
      </w:r>
      <w:r w:rsidRPr="00BC2737">
        <w:rPr>
          <w:rFonts w:ascii="Arial" w:hAnsi="Arial" w:cs="Arial"/>
          <w:color w:val="333333"/>
          <w:kern w:val="0"/>
          <w:szCs w:val="21"/>
        </w:rPr>
        <w:t>公安机关在收到不批准逮捕决定书后对在押的犯罪嫌疑人不立即释放或者变更强制措施的，人民检察院应当提出纠正意见。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对于没有犯罪事实或者犯罪嫌疑人具有刑事诉讼法第十六条规定情形之一，人民检察院作出不批准逮捕决定的，应当同时告知公安机关撤销案件。</w:t>
      </w:r>
      <w:r w:rsidRPr="00BC2737">
        <w:rPr>
          <w:rFonts w:ascii="Arial" w:hAnsi="Arial" w:cs="Arial"/>
          <w:color w:val="333333"/>
          <w:kern w:val="0"/>
          <w:szCs w:val="21"/>
        </w:rPr>
        <w:t xml:space="preserve"> </w:t>
      </w:r>
      <w:r w:rsidRPr="00BC2737">
        <w:rPr>
          <w:rFonts w:ascii="Arial" w:hAnsi="Arial" w:cs="Arial"/>
          <w:color w:val="333333"/>
          <w:kern w:val="0"/>
          <w:szCs w:val="21"/>
        </w:rPr>
        <w:t>对于有犯罪事实需要追究刑事责任，但不是被立案侦查的犯罪嫌疑人实施，或者共同犯罪案件中部分犯罪嫌疑人不负刑事责任，人民检察院作出不批准逮捕决定的，应当同时告知公安机关对有关犯罪嫌疑人终止侦查。</w:t>
      </w:r>
      <w:r w:rsidRPr="00BC2737">
        <w:rPr>
          <w:rFonts w:ascii="Arial" w:hAnsi="Arial" w:cs="Arial"/>
          <w:color w:val="333333"/>
          <w:kern w:val="0"/>
          <w:szCs w:val="21"/>
        </w:rPr>
        <w:t xml:space="preserve"> </w:t>
      </w:r>
      <w:r w:rsidRPr="00BC2737">
        <w:rPr>
          <w:rFonts w:ascii="Arial" w:hAnsi="Arial" w:cs="Arial"/>
          <w:color w:val="333333"/>
          <w:kern w:val="0"/>
          <w:szCs w:val="21"/>
        </w:rPr>
        <w:t>公安机关在收到不批准逮捕决定书后超过十五日未要求复议、提请复核，也不撤销案件或者终止侦查的，人民检察院应当发出纠正违法通知书。公安机关仍不纠正的，报上一级人民检察院协商同级公安机关处理。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公安机关提请批准逮捕的案件，发现遗漏应当逮捕的犯罪嫌疑人的，应当经检察长批准，要求公安机关提请批准逮捕。公安机关不提请批准逮捕或者说明的不提请批准逮捕的理由不成立的，人民检察院可以直接作出逮捕决定，送达公安机关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第二百八十九条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对已经作出的批准逮捕决定发现确有错误的，人民检察院应当撤销原批准逮捕决定，送达公安机关执行。</w:t>
      </w:r>
      <w:r w:rsidRPr="00BC2737">
        <w:rPr>
          <w:rFonts w:ascii="Arial" w:hAnsi="Arial" w:cs="Arial"/>
          <w:color w:val="333333"/>
          <w:kern w:val="0"/>
          <w:szCs w:val="21"/>
        </w:rPr>
        <w:t xml:space="preserve"> </w:t>
      </w:r>
      <w:r w:rsidRPr="00BC2737">
        <w:rPr>
          <w:rFonts w:ascii="Arial" w:hAnsi="Arial" w:cs="Arial"/>
          <w:color w:val="333333"/>
          <w:kern w:val="0"/>
          <w:szCs w:val="21"/>
        </w:rPr>
        <w:t>对已经作出的不批准逮捕决定发现确有错误，需要批准逮捕的，人民检察院应当撤销原不批准逮捕决定，并重新作出批准逮捕决定，送达公安机关执行。</w:t>
      </w:r>
      <w:r w:rsidRPr="00BC2737">
        <w:rPr>
          <w:rFonts w:ascii="Arial" w:hAnsi="Arial" w:cs="Arial"/>
          <w:color w:val="333333"/>
          <w:kern w:val="0"/>
          <w:szCs w:val="21"/>
        </w:rPr>
        <w:t xml:space="preserve"> </w:t>
      </w:r>
      <w:r w:rsidRPr="00BC2737">
        <w:rPr>
          <w:rFonts w:ascii="Arial" w:hAnsi="Arial" w:cs="Arial"/>
          <w:color w:val="333333"/>
          <w:kern w:val="0"/>
          <w:szCs w:val="21"/>
        </w:rPr>
        <w:t>对因撤销原</w:t>
      </w:r>
      <w:r w:rsidRPr="00BC2737">
        <w:rPr>
          <w:rFonts w:ascii="Arial" w:hAnsi="Arial" w:cs="Arial"/>
          <w:color w:val="333333"/>
          <w:kern w:val="0"/>
          <w:szCs w:val="21"/>
        </w:rPr>
        <w:lastRenderedPageBreak/>
        <w:t>批准逮捕决定而被释放的犯罪嫌疑人或者逮捕后公安机关变更为取保候审、监视居住的犯罪嫌疑人，又发现需要逮捕的，人民检察院应当重新办理逮捕手续。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不批准逮捕的案件，公安机关要求复议的，人民检察院负责捕诉的部门应当另行指派检察官或者检察官办案组进行审查，并在收到要求复议意见书和案卷材料后七日以内，经检察长批准，作出是否变更的决定，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不批准逮捕的案件，公安机关提请上一级人民检察院复核的，上一级人民检察院应当在收到提请复核意见书和案卷材料后十五日以内，经检察长批准，作出是否变更的决定，通知下级人民检察院和公安机关执行。需要改变原决定的，应当通知作出不批准逮捕决定的人民检察院撤销原不批准逮捕决定，另行制作批准逮捕决定书。必要时，上级人民检察院也可以直接作出批准逮捕决定，通知下级人民检察院送达公安机关执行。</w:t>
      </w:r>
      <w:r w:rsidRPr="00BC2737">
        <w:rPr>
          <w:rFonts w:ascii="Arial" w:hAnsi="Arial" w:cs="Arial"/>
          <w:color w:val="333333"/>
          <w:kern w:val="0"/>
          <w:szCs w:val="21"/>
        </w:rPr>
        <w:t xml:space="preserve"> </w:t>
      </w:r>
      <w:r w:rsidRPr="00BC2737">
        <w:rPr>
          <w:rFonts w:ascii="Arial" w:hAnsi="Arial" w:cs="Arial"/>
          <w:color w:val="333333"/>
          <w:kern w:val="0"/>
          <w:szCs w:val="21"/>
        </w:rPr>
        <w:t>对于经复议复核维持原不批准逮捕决定的，人民检察院向公安机关送达复议复核决定时应当说明理由。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人民检察院作出不批准逮捕决定，并且通知公安机关补充侦查的案件，公安机关在补充侦查后又要求复议的，人民检察院应当告知公安机关重新提请批准逮捕。公安机关坚持要求复议的，人民检察院不予受理。</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对于公安机关补充侦查后应当提请批准逮捕而不提请批准逮捕的，按照本规则第二百八十八条的规定办理。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对公安机关提请批准逮捕的案件，负责捕诉的部门应当将批准、变更、撤销逮捕措施的情况书面通知本院负责刑事执行检察的部门。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外国人、无国籍人涉嫌危害国家安全犯罪的案件或者涉及国与国之间政治、外交关系的案件以及在适用法律上确有疑难的案件，需要逮捕犯罪嫌疑人的，按照刑事诉讼法关于管辖的规定，分别由基层人民检察院或者设区的市级人民检察院审查并提出意见，层报最高人民检察院审查。最高人民检察院认为需要逮捕的，经征求外交部的意见后，作出批准逮捕的批复；认为不需要逮捕的，作出不批准逮捕的批复。基层人民检察院或者设区的市级人民检察院根据最高人民检察院的批复，依法作出批准或者不批准逮捕的决定。层报过程中，上级人民检察院认为不需要逮捕的，应当作出不批准逮捕的批复。报送的人民检察院根据批复依法作出不批准逮捕的决定。</w:t>
      </w:r>
      <w:r w:rsidRPr="00BC2737">
        <w:rPr>
          <w:rFonts w:ascii="Arial" w:hAnsi="Arial" w:cs="Arial"/>
          <w:color w:val="333333"/>
          <w:kern w:val="0"/>
          <w:szCs w:val="21"/>
        </w:rPr>
        <w:t xml:space="preserve"> </w:t>
      </w:r>
      <w:r w:rsidRPr="00BC2737">
        <w:rPr>
          <w:rFonts w:ascii="Arial" w:hAnsi="Arial" w:cs="Arial"/>
          <w:color w:val="333333"/>
          <w:kern w:val="0"/>
          <w:szCs w:val="21"/>
        </w:rPr>
        <w:t>基层人民检察院或者设区的市级人民检察院认为不需要逮捕的，可以直接依法作出不批准逮捕的决定。外国人、无国籍人涉嫌本条第一款规定以外的其他犯罪案件，决定批准逮捕的人民检察院应当在作出批准逮捕决定后四十八小时以内报上一级人民检察院备案，同时向同级人民政府外事部门通报。上一级人民检察院经审查发现批准逮捕决定错误的，应当依法及时纠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人民检察院办理审查逮捕的危害国家安全犯罪案件，应当报上一级人民检察院备案。</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上一级人民检察院经审查发现错误的，应当依法及时纠正。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需要逮捕犯罪嫌疑人的，由负责侦查的部门制作逮捕犯罪嫌疑人意见书，连同案卷材料、讯问犯罪嫌疑人录音、录像一并移送本院负责捕诉的部门审查。犯罪嫌疑人已被拘留的，负责侦查的部门应当在拘留后七日以内将案件移送本院负责捕诉的部门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本院负责侦查的部门移送审查逮捕的案件，犯罪嫌疑人已被拘留的，负责捕诉的部门应当在收到逮捕犯罪嫌疑人意见书后七日以内，报请检察长决定是否逮捕，特殊情况下，决定逮捕的时间可以延长一日至三日；犯罪嫌疑人未被拘留的，负责捕诉的部门应当在收到逮捕犯罪嫌疑人意见书后十五日以内，报请检察长决定是否逮捕，重大、复杂案件，不得超过二十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犯罪嫌疑人决定逮捕的，负责捕诉的部门应当将逮捕决定书连同案卷材料、讯问犯罪嫌疑人录音、录像移交负责侦查的部门，并可以对收集证据、适用法律提出意见。由负责侦查的部门通知公安机关执行，必要时可以协助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第二百九十九条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犯罪嫌疑人决定不予逮捕的，负责捕诉的部门应当将不予逮捕的决定连同案卷材料、讯问犯罪嫌疑人录音、录像移交负责侦查的部门，并说明理由。需要补充侦查的，应当制作补充侦查提纲。犯罪嫌疑人已被拘留的，负责侦查的部门应当通知公安机关立即释放。</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对应当逮捕而本院负责侦查的部门未移送审查逮捕的犯罪嫌疑人，负责捕诉的部门应当向负责侦查的部门提出移送审查逮捕犯罪嫌疑人的建议。建议不被采纳的，应当报请检察长决定。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逮捕犯罪嫌疑人后，应当立即送看守所羁押。除无法通知的以外，负责侦查的部门应当把逮捕的原因和羁押的处所，在二十四小时以内通知其家属。对于无法通知的，在无法通知的情形消除后，应当立即通知其家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对被逮捕的犯罪嫌疑人，应当在逮捕后二十四小时以内进行讯问。</w:t>
      </w:r>
      <w:r w:rsidRPr="00BC2737">
        <w:rPr>
          <w:rFonts w:ascii="Arial" w:hAnsi="Arial" w:cs="Arial"/>
          <w:color w:val="333333"/>
          <w:kern w:val="0"/>
          <w:szCs w:val="21"/>
        </w:rPr>
        <w:t xml:space="preserve"> </w:t>
      </w:r>
      <w:r w:rsidRPr="00BC2737">
        <w:rPr>
          <w:rFonts w:ascii="Arial" w:hAnsi="Arial" w:cs="Arial"/>
          <w:color w:val="333333"/>
          <w:kern w:val="0"/>
          <w:szCs w:val="21"/>
        </w:rPr>
        <w:t>发现不应当逮捕的，应当经检察长批准，撤销逮捕决定或者变更为其他强制措施，并通知公安机关执行，同时通知负责捕诉的部门。</w:t>
      </w:r>
      <w:r w:rsidRPr="00BC2737">
        <w:rPr>
          <w:rFonts w:ascii="Arial" w:hAnsi="Arial" w:cs="Arial"/>
          <w:color w:val="333333"/>
          <w:kern w:val="0"/>
          <w:szCs w:val="21"/>
        </w:rPr>
        <w:t xml:space="preserve"> </w:t>
      </w:r>
      <w:r w:rsidRPr="00BC2737">
        <w:rPr>
          <w:rFonts w:ascii="Arial" w:hAnsi="Arial" w:cs="Arial"/>
          <w:color w:val="333333"/>
          <w:kern w:val="0"/>
          <w:szCs w:val="21"/>
        </w:rPr>
        <w:t>对按照前款规定被释放或者变更强制措施的犯罪嫌疑人，又发现需要逮捕的，应当重新移送审查逮捕。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已经作出不予逮捕的决定，又发现需要逮捕犯罪嫌疑人的，应当重新办理逮捕手续。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第三百零四条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犯罪嫌疑人在异地羁押的，负责侦查的部门应当将决定、变更、撤销逮捕措施的情况书面通知羁押地人民检察院负责刑事执行检察的部门。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人民检察院办理直接受理侦查的案件，对犯罪嫌疑人逮捕后的侦查羁押期限不得超过二个月。案情复杂、期限届满不能终结的案件，可以经上一级人民检察院批准延长一个月。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设区的市级人民检察院和基层人民检察院办理直接受理侦查的案件，符合刑事诉讼法第一百五十八条规定，在本规则第三百零五条规定的期限届满前不能侦查终结的，经省级人民检察院批准，可以延长二个月。</w:t>
      </w:r>
      <w:r w:rsidRPr="00BC2737">
        <w:rPr>
          <w:rFonts w:ascii="Arial" w:hAnsi="Arial" w:cs="Arial"/>
          <w:color w:val="333333"/>
          <w:kern w:val="0"/>
          <w:szCs w:val="21"/>
        </w:rPr>
        <w:t xml:space="preserve"> </w:t>
      </w:r>
      <w:r w:rsidRPr="00BC2737">
        <w:rPr>
          <w:rFonts w:ascii="Arial" w:hAnsi="Arial" w:cs="Arial"/>
          <w:color w:val="333333"/>
          <w:kern w:val="0"/>
          <w:szCs w:val="21"/>
        </w:rPr>
        <w:t>省级人民检察院直接受理侦查的案件，有前款情形的，可以直接决定延长二个月。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设区的市级人民检察院和基层人民检察院办理直接受理侦查的案件，对犯罪嫌疑人可能判处十年有期徒刑以上刑罚，依照本规则第三百零六条的规定依法延长羁押期限届满，仍不能侦查终结的，经省级人民检察院批准，可以再延长二个月。</w:t>
      </w:r>
      <w:r w:rsidRPr="00BC2737">
        <w:rPr>
          <w:rFonts w:ascii="Arial" w:hAnsi="Arial" w:cs="Arial"/>
          <w:color w:val="333333"/>
          <w:kern w:val="0"/>
          <w:szCs w:val="21"/>
        </w:rPr>
        <w:t xml:space="preserve"> </w:t>
      </w:r>
      <w:r w:rsidRPr="00BC2737">
        <w:rPr>
          <w:rFonts w:ascii="Arial" w:hAnsi="Arial" w:cs="Arial"/>
          <w:color w:val="333333"/>
          <w:kern w:val="0"/>
          <w:szCs w:val="21"/>
        </w:rPr>
        <w:t>省级人民检察院办理直接受理侦查的案件，有前款情形的，可以直接决定再延长二个月。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最高人民检察院办理直接受理侦查的案件，依照刑事诉讼法的规定需要延长侦查羁押期限的，直接决定延长侦查羁押期限。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第三百零九条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公安机关需要延长侦查羁押期限的，人民检察院应当要求其在侦查羁押期限届满七日前提请批准延长侦查羁押期限。</w:t>
      </w:r>
      <w:r w:rsidRPr="00BC2737">
        <w:rPr>
          <w:rFonts w:ascii="Arial" w:hAnsi="Arial" w:cs="Arial"/>
          <w:color w:val="333333"/>
          <w:kern w:val="0"/>
          <w:szCs w:val="21"/>
        </w:rPr>
        <w:t xml:space="preserve"> </w:t>
      </w:r>
      <w:r w:rsidRPr="00BC2737">
        <w:rPr>
          <w:rFonts w:ascii="Arial" w:hAnsi="Arial" w:cs="Arial"/>
          <w:color w:val="333333"/>
          <w:kern w:val="0"/>
          <w:szCs w:val="21"/>
        </w:rPr>
        <w:t>人民检察院办理直接受理侦查的案件，负责侦查的部门认为需要延长侦查羁押期限的，应当按照前款规定向本院负责捕诉的部门移送延长侦查羁押期限意见书及有关材料。</w:t>
      </w:r>
      <w:r w:rsidRPr="00BC2737">
        <w:rPr>
          <w:rFonts w:ascii="Arial" w:hAnsi="Arial" w:cs="Arial"/>
          <w:color w:val="333333"/>
          <w:kern w:val="0"/>
          <w:szCs w:val="21"/>
        </w:rPr>
        <w:t xml:space="preserve"> </w:t>
      </w:r>
      <w:r w:rsidRPr="00BC2737">
        <w:rPr>
          <w:rFonts w:ascii="Arial" w:hAnsi="Arial" w:cs="Arial"/>
          <w:color w:val="333333"/>
          <w:kern w:val="0"/>
          <w:szCs w:val="21"/>
        </w:rPr>
        <w:t>对于超过法定羁押期限提请延长侦查羁押期限的，不予受理。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人民检察院审查批准或者决定延长侦查羁押期限，由负责捕诉的部门办理。</w:t>
      </w:r>
      <w:r w:rsidRPr="00BC2737">
        <w:rPr>
          <w:rFonts w:ascii="Arial" w:hAnsi="Arial" w:cs="Arial"/>
          <w:color w:val="333333"/>
          <w:kern w:val="0"/>
          <w:szCs w:val="21"/>
        </w:rPr>
        <w:t xml:space="preserve"> </w:t>
      </w:r>
      <w:r w:rsidRPr="00BC2737">
        <w:rPr>
          <w:rFonts w:ascii="Arial" w:hAnsi="Arial" w:cs="Arial"/>
          <w:color w:val="333333"/>
          <w:kern w:val="0"/>
          <w:szCs w:val="21"/>
        </w:rPr>
        <w:t>受理案件的人民检察院对延长侦查羁押期限的意见审查后，应当提出是否同意延长侦查羁押期限的意见，将公安机关延长侦查羁押期限的意见和本院的审查意见层报有决定权的人民检察院审查决定。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对于同时具备下列条件的案件，人民检察院应当作出批准延长侦查羁押期限一个月的决定：</w:t>
      </w:r>
      <w:r w:rsidRPr="00BC2737">
        <w:rPr>
          <w:rFonts w:ascii="Arial" w:hAnsi="Arial" w:cs="Arial"/>
          <w:color w:val="333333"/>
          <w:kern w:val="0"/>
          <w:szCs w:val="21"/>
        </w:rPr>
        <w:t xml:space="preserve"> </w:t>
      </w:r>
      <w:r w:rsidRPr="00BC2737">
        <w:rPr>
          <w:rFonts w:ascii="Arial" w:hAnsi="Arial" w:cs="Arial"/>
          <w:color w:val="333333"/>
          <w:kern w:val="0"/>
          <w:szCs w:val="21"/>
        </w:rPr>
        <w:t>（一）符合刑事诉讼法第一百五十六条的规定；</w:t>
      </w:r>
      <w:r w:rsidRPr="00BC2737">
        <w:rPr>
          <w:rFonts w:ascii="Arial" w:hAnsi="Arial" w:cs="Arial"/>
          <w:color w:val="333333"/>
          <w:kern w:val="0"/>
          <w:szCs w:val="21"/>
        </w:rPr>
        <w:t xml:space="preserve"> </w:t>
      </w:r>
      <w:r w:rsidRPr="00BC2737">
        <w:rPr>
          <w:rFonts w:ascii="Arial" w:hAnsi="Arial" w:cs="Arial"/>
          <w:color w:val="333333"/>
          <w:kern w:val="0"/>
          <w:szCs w:val="21"/>
        </w:rPr>
        <w:t>（二）符合逮捕条件；</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（三）犯罪嫌疑人有继续羁押的必要。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犯罪嫌疑人虽然符合逮捕条件，但经审查，公安机关在对犯罪嫌疑人执行逮捕后二个月以内未有效开展侦查工作或者侦查取证工作没有实质进展的，人民检察院可以作出不批准延长侦查羁押期限的决定。</w:t>
      </w:r>
      <w:r w:rsidRPr="00BC2737">
        <w:rPr>
          <w:rFonts w:ascii="Arial" w:hAnsi="Arial" w:cs="Arial"/>
          <w:color w:val="333333"/>
          <w:kern w:val="0"/>
          <w:szCs w:val="21"/>
        </w:rPr>
        <w:t xml:space="preserve"> </w:t>
      </w:r>
      <w:r w:rsidRPr="00BC2737">
        <w:rPr>
          <w:rFonts w:ascii="Arial" w:hAnsi="Arial" w:cs="Arial"/>
          <w:color w:val="333333"/>
          <w:kern w:val="0"/>
          <w:szCs w:val="21"/>
        </w:rPr>
        <w:t>犯罪嫌疑人不符合逮捕条件，需要撤销下级人民检察院逮捕决定的，上级人民检察院在作出不批准延长侦查羁押期限决定的同时，应当作出撤销逮捕的决定，或者通知下级人民检察院撤销逮捕决定。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有决定权的人民检察院作出批准延长侦查羁押期限或者不批准延长侦查羁押期限的决定后，应当将决定书交由最初受理案件的人民检察院送达公安机关。</w:t>
      </w:r>
      <w:r w:rsidRPr="00BC2737">
        <w:rPr>
          <w:rFonts w:ascii="Arial" w:hAnsi="Arial" w:cs="Arial"/>
          <w:color w:val="333333"/>
          <w:kern w:val="0"/>
          <w:szCs w:val="21"/>
        </w:rPr>
        <w:t xml:space="preserve"> </w:t>
      </w:r>
      <w:r w:rsidRPr="00BC2737">
        <w:rPr>
          <w:rFonts w:ascii="Arial" w:hAnsi="Arial" w:cs="Arial"/>
          <w:color w:val="333333"/>
          <w:kern w:val="0"/>
          <w:szCs w:val="21"/>
        </w:rPr>
        <w:t>最初受理案件的人民检察院负责捕诉的部门收到批准延长侦查羁押期限决定书或者不批准延长侦查羁押期限决定书，应当书面告知本院负责刑事执行检察的部门。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因为特殊原因，在较长时间内不宜交付审判的特别重大复杂的案件，由最高人民检察院报请全国人民代表大会常务委员会批准延期审理。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人民检察院在侦查期间发现犯罪嫌疑人另有重要罪行的，自发现之日起依照本规则第三百零五条的规定重新计算侦查羁押期限。</w:t>
      </w:r>
      <w:r w:rsidRPr="00BC2737">
        <w:rPr>
          <w:rFonts w:ascii="Arial" w:hAnsi="Arial" w:cs="Arial"/>
          <w:color w:val="333333"/>
          <w:kern w:val="0"/>
          <w:szCs w:val="21"/>
        </w:rPr>
        <w:t xml:space="preserve"> </w:t>
      </w:r>
      <w:r w:rsidRPr="00BC2737">
        <w:rPr>
          <w:rFonts w:ascii="Arial" w:hAnsi="Arial" w:cs="Arial"/>
          <w:color w:val="333333"/>
          <w:kern w:val="0"/>
          <w:szCs w:val="21"/>
        </w:rPr>
        <w:t>另有重要罪行是指与逮捕时的罪行不同种的重大犯罪或者同种的影响罪名认定、量刑档次的重大犯罪。</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重新计算侦查羁押期限，应当由负责侦查的部门提出重新计算侦查羁押期限的意见，移送本院负责捕诉的部门审查。负责捕诉的部门审查后应当提出是否同意重新计算侦查羁押期限的意见，报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对公安机关重新计算侦查羁押期限的备案，由负责捕诉的部门审查。负责捕诉的部门认为公安机关重新计算侦查羁押期限不当的，应当提出纠正意见。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人民检察院直接受理侦查的案件，不能在法定侦查羁押期限内侦查终结的，应当依法释放犯罪嫌疑人或者变更强制措施。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第三百一十九条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负责捕诉的部门审查延长侦查羁押期限、审查重新计算侦查羁押期限，可以讯问犯罪嫌疑人，听取辩护律师和侦查人员的意见，调取案卷及相关材料等。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法定最高刑为无期徒刑、死刑的犯罪，已过二十年追诉期限的，不再追诉。如果认为必须追诉的，须报请最高人民检察院核准。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须报请最高人民检察院核准追诉的案件，公安机关在核准之前可以依法对犯罪嫌疑人采取强制措施。</w:t>
      </w:r>
      <w:r w:rsidRPr="00BC2737">
        <w:rPr>
          <w:rFonts w:ascii="Arial" w:hAnsi="Arial" w:cs="Arial"/>
          <w:color w:val="333333"/>
          <w:kern w:val="0"/>
          <w:szCs w:val="21"/>
        </w:rPr>
        <w:t xml:space="preserve"> </w:t>
      </w:r>
      <w:r w:rsidRPr="00BC2737">
        <w:rPr>
          <w:rFonts w:ascii="Arial" w:hAnsi="Arial" w:cs="Arial"/>
          <w:color w:val="333333"/>
          <w:kern w:val="0"/>
          <w:szCs w:val="21"/>
        </w:rPr>
        <w:t>公安机关报请核准追诉并提请逮捕犯罪嫌疑人，人民检察院经审查认为必须追诉而且符合法定逮捕条件的，可以依法批准逮捕，同时要求公安机关在报请核准追诉期间不得停止对案件的侦查。</w:t>
      </w:r>
      <w:r w:rsidRPr="00BC2737">
        <w:rPr>
          <w:rFonts w:ascii="Arial" w:hAnsi="Arial" w:cs="Arial"/>
          <w:color w:val="333333"/>
          <w:kern w:val="0"/>
          <w:szCs w:val="21"/>
        </w:rPr>
        <w:t xml:space="preserve"> </w:t>
      </w:r>
      <w:r w:rsidRPr="00BC2737">
        <w:rPr>
          <w:rFonts w:ascii="Arial" w:hAnsi="Arial" w:cs="Arial"/>
          <w:color w:val="333333"/>
          <w:kern w:val="0"/>
          <w:szCs w:val="21"/>
        </w:rPr>
        <w:t>未经最高人民检察院核准，不得对案件提起公诉。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报请核准追诉的案件应当同时符合下列条件：</w:t>
      </w:r>
      <w:r w:rsidRPr="00BC2737">
        <w:rPr>
          <w:rFonts w:ascii="Arial" w:hAnsi="Arial" w:cs="Arial"/>
          <w:color w:val="333333"/>
          <w:kern w:val="0"/>
          <w:szCs w:val="21"/>
        </w:rPr>
        <w:t xml:space="preserve"> </w:t>
      </w:r>
      <w:r w:rsidRPr="00BC2737">
        <w:rPr>
          <w:rFonts w:ascii="Arial" w:hAnsi="Arial" w:cs="Arial"/>
          <w:color w:val="333333"/>
          <w:kern w:val="0"/>
          <w:szCs w:val="21"/>
        </w:rPr>
        <w:t>（一）有证据证明存在犯罪事实，且犯罪事实是犯罪嫌疑人实施的；</w:t>
      </w:r>
      <w:r w:rsidRPr="00BC2737">
        <w:rPr>
          <w:rFonts w:ascii="Arial" w:hAnsi="Arial" w:cs="Arial"/>
          <w:color w:val="333333"/>
          <w:kern w:val="0"/>
          <w:szCs w:val="21"/>
        </w:rPr>
        <w:t xml:space="preserve"> </w:t>
      </w:r>
      <w:r w:rsidRPr="00BC2737">
        <w:rPr>
          <w:rFonts w:ascii="Arial" w:hAnsi="Arial" w:cs="Arial"/>
          <w:color w:val="333333"/>
          <w:kern w:val="0"/>
          <w:szCs w:val="21"/>
        </w:rPr>
        <w:t>（二）涉嫌犯罪的行为应当适用的法定量刑幅度的最高刑为无期徒刑或者死刑；</w:t>
      </w:r>
      <w:r w:rsidRPr="00BC2737">
        <w:rPr>
          <w:rFonts w:ascii="Arial" w:hAnsi="Arial" w:cs="Arial"/>
          <w:color w:val="333333"/>
          <w:kern w:val="0"/>
          <w:szCs w:val="21"/>
        </w:rPr>
        <w:t xml:space="preserve"> </w:t>
      </w:r>
      <w:r w:rsidRPr="00BC2737">
        <w:rPr>
          <w:rFonts w:ascii="Arial" w:hAnsi="Arial" w:cs="Arial"/>
          <w:color w:val="333333"/>
          <w:kern w:val="0"/>
          <w:szCs w:val="21"/>
        </w:rPr>
        <w:t>（三）涉嫌犯罪的性质、情节和后果特别严重，虽然已过二十年追诉期限，但社会危害性和影响依然存在，不追诉会严重影响社会稳定或者产生其他严重后果，而必须追诉的；</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（四）犯罪嫌疑人能够及时到案接受追诉。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公安机关报请核准追诉的案件，由同级人民检察院受理并层报最高人民检察院审查决定。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地方各级人民检察院对公安机关报请核准追诉的案件，应当及时进行审查并开展必要的调查。经检察委员会审议提出是否同意核准追诉的意见，制作报请核准追诉案件报告书，连同案卷材料一并层报最高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收到省级人民检察院报送的报请核准追诉案件报告书及案卷材料后，应当及时审查，必要时指派检察人员到案发地了解案件有关情况。经检察长批准，作出是否核准追诉的决定，并制作核准追诉决定书或者不予核准追诉决定书，逐级下达至最初受理案件的人民检察院，由其送达报请核准追诉的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对已经采取强制措施的案件，强制措施期限届满不能作出是否核准追诉决定的，应当对犯罪嫌疑人变更强制措施或者延长侦查羁押期限。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最高人民检察院决定核准追诉的案件，最初受理案件的人民检察院应当监督公安机关的侦查工作。</w:t>
      </w:r>
      <w:r w:rsidRPr="00BC2737">
        <w:rPr>
          <w:rFonts w:ascii="Arial" w:hAnsi="Arial" w:cs="Arial"/>
          <w:color w:val="333333"/>
          <w:kern w:val="0"/>
          <w:szCs w:val="21"/>
        </w:rPr>
        <w:t xml:space="preserve"> </w:t>
      </w:r>
      <w:r w:rsidRPr="00BC2737">
        <w:rPr>
          <w:rFonts w:ascii="Arial" w:hAnsi="Arial" w:cs="Arial"/>
          <w:color w:val="333333"/>
          <w:kern w:val="0"/>
          <w:szCs w:val="21"/>
        </w:rPr>
        <w:t>最高人民检察院决定不予核准追诉，公安机关未及时撤销案件的，同级人民检察院应当提出纠正意见。犯罪嫌疑人在押的，应当立即释放。</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各级人民检察院提起公诉，应当与人民法院审判管辖相适应。负责捕诉的部门收到移送起诉的案件后，经审查认为不属于本院管辖的，应当在发现之日起五日以内经由负责案件管理的部门移送有管辖权的人民检察院。</w:t>
      </w:r>
      <w:r w:rsidRPr="00BC2737">
        <w:rPr>
          <w:rFonts w:ascii="Arial" w:hAnsi="Arial" w:cs="Arial"/>
          <w:color w:val="333333"/>
          <w:kern w:val="0"/>
          <w:szCs w:val="21"/>
        </w:rPr>
        <w:t xml:space="preserve"> </w:t>
      </w:r>
      <w:r w:rsidRPr="00BC2737">
        <w:rPr>
          <w:rFonts w:ascii="Arial" w:hAnsi="Arial" w:cs="Arial"/>
          <w:color w:val="333333"/>
          <w:kern w:val="0"/>
          <w:szCs w:val="21"/>
        </w:rPr>
        <w:t>属于上级人民法院管辖的第一审案件，应当报送上级人民检察院，同时通知移送起诉的公安机关；属于同级其他人民法院管辖的第一审案件，应当移送有管辖权的人民检察院或者报送共同的上级人民检察院指定管辖，同时通知移送起诉的公安机关。</w:t>
      </w:r>
      <w:r w:rsidRPr="00BC2737">
        <w:rPr>
          <w:rFonts w:ascii="Arial" w:hAnsi="Arial" w:cs="Arial"/>
          <w:color w:val="333333"/>
          <w:kern w:val="0"/>
          <w:szCs w:val="21"/>
        </w:rPr>
        <w:t xml:space="preserve"> </w:t>
      </w:r>
      <w:r w:rsidRPr="00BC2737">
        <w:rPr>
          <w:rFonts w:ascii="Arial" w:hAnsi="Arial" w:cs="Arial"/>
          <w:color w:val="333333"/>
          <w:kern w:val="0"/>
          <w:szCs w:val="21"/>
        </w:rPr>
        <w:t>上级人民检察院受理同级公安机关移送起诉的案件，认为属于下级人民法院管</w:t>
      </w:r>
      <w:r w:rsidRPr="00BC2737">
        <w:rPr>
          <w:rFonts w:ascii="Arial" w:hAnsi="Arial" w:cs="Arial"/>
          <w:color w:val="333333"/>
          <w:kern w:val="0"/>
          <w:szCs w:val="21"/>
        </w:rPr>
        <w:lastRenderedPageBreak/>
        <w:t>辖的，可以交下级人民检察院审查，由下级人民检察院向同级人民法院提起公诉，同时通知移送起诉的公安机关。</w:t>
      </w:r>
      <w:r w:rsidRPr="00BC2737">
        <w:rPr>
          <w:rFonts w:ascii="Arial" w:hAnsi="Arial" w:cs="Arial"/>
          <w:color w:val="333333"/>
          <w:kern w:val="0"/>
          <w:szCs w:val="21"/>
        </w:rPr>
        <w:t xml:space="preserve"> </w:t>
      </w:r>
      <w:r w:rsidRPr="00BC2737">
        <w:rPr>
          <w:rFonts w:ascii="Arial" w:hAnsi="Arial" w:cs="Arial"/>
          <w:color w:val="333333"/>
          <w:kern w:val="0"/>
          <w:szCs w:val="21"/>
        </w:rPr>
        <w:t>一人犯数罪、共同犯罪和其他需要并案审理的案件，只要其中一人或者一罪属于上级人民检察院管辖的，全案由上级人民检察院审查起诉。</w:t>
      </w:r>
      <w:r w:rsidRPr="00BC2737">
        <w:rPr>
          <w:rFonts w:ascii="Arial" w:hAnsi="Arial" w:cs="Arial"/>
          <w:color w:val="333333"/>
          <w:kern w:val="0"/>
          <w:szCs w:val="21"/>
        </w:rPr>
        <w:t xml:space="preserve"> </w:t>
      </w:r>
      <w:r w:rsidRPr="00BC2737">
        <w:rPr>
          <w:rFonts w:ascii="Arial" w:hAnsi="Arial" w:cs="Arial"/>
          <w:color w:val="333333"/>
          <w:kern w:val="0"/>
          <w:szCs w:val="21"/>
        </w:rPr>
        <w:t>公安机关移送起诉的案件，需要依照刑事诉讼法的规定指定审判管辖的，人民检察院应当在公安机关移送起诉前协商同级人民法院办理指定管辖有关事宜。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监察机关移送起诉的案件，需要依照刑事诉讼法的规定指定审判管辖的，人民检察院应当在监察机关移送起诉二十日前协商同级人民法院办理指定管辖有关事宜。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人民检察院审查移送起诉的案件，应当查明：</w:t>
      </w:r>
      <w:r w:rsidRPr="00BC2737">
        <w:rPr>
          <w:rFonts w:ascii="Arial" w:hAnsi="Arial" w:cs="Arial"/>
          <w:color w:val="333333"/>
          <w:kern w:val="0"/>
          <w:szCs w:val="21"/>
        </w:rPr>
        <w:t xml:space="preserve"> </w:t>
      </w:r>
      <w:r w:rsidRPr="00BC2737">
        <w:rPr>
          <w:rFonts w:ascii="Arial" w:hAnsi="Arial" w:cs="Arial"/>
          <w:color w:val="333333"/>
          <w:kern w:val="0"/>
          <w:szCs w:val="21"/>
        </w:rPr>
        <w:t>（一）犯罪嫌疑人身份状况是否清楚，包括姓名、性别、国籍、出生年月日、职业和单位等；单位犯罪的，单位的相关情况是否清楚；</w:t>
      </w:r>
      <w:r w:rsidRPr="00BC2737">
        <w:rPr>
          <w:rFonts w:ascii="Arial" w:hAnsi="Arial" w:cs="Arial"/>
          <w:color w:val="333333"/>
          <w:kern w:val="0"/>
          <w:szCs w:val="21"/>
        </w:rPr>
        <w:t xml:space="preserve"> </w:t>
      </w:r>
      <w:r w:rsidRPr="00BC2737">
        <w:rPr>
          <w:rFonts w:ascii="Arial" w:hAnsi="Arial" w:cs="Arial"/>
          <w:color w:val="333333"/>
          <w:kern w:val="0"/>
          <w:szCs w:val="21"/>
        </w:rPr>
        <w:t>（二）犯罪事实、情节是否清楚；实施犯罪的时间、地点、手段、危害后果是否明确；</w:t>
      </w:r>
      <w:r w:rsidRPr="00BC2737">
        <w:rPr>
          <w:rFonts w:ascii="Arial" w:hAnsi="Arial" w:cs="Arial"/>
          <w:color w:val="333333"/>
          <w:kern w:val="0"/>
          <w:szCs w:val="21"/>
        </w:rPr>
        <w:t xml:space="preserve"> </w:t>
      </w:r>
      <w:r w:rsidRPr="00BC2737">
        <w:rPr>
          <w:rFonts w:ascii="Arial" w:hAnsi="Arial" w:cs="Arial"/>
          <w:color w:val="333333"/>
          <w:kern w:val="0"/>
          <w:szCs w:val="21"/>
        </w:rPr>
        <w:t>（三）认定犯罪性质和罪名的意见是否正确；有无法定的从重、从轻、减轻或者免除处罚情节及酌定从重、从轻情节；共同犯罪案件的犯罪嫌疑人在犯罪活动中的责任认定是否恰当；</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（四）犯罪嫌疑人是否认罪认罚；</w:t>
      </w:r>
      <w:r w:rsidRPr="00BC2737">
        <w:rPr>
          <w:rFonts w:ascii="Arial" w:hAnsi="Arial" w:cs="Arial"/>
          <w:color w:val="333333"/>
          <w:kern w:val="0"/>
          <w:szCs w:val="21"/>
        </w:rPr>
        <w:t xml:space="preserve"> </w:t>
      </w:r>
      <w:r w:rsidRPr="00BC2737">
        <w:rPr>
          <w:rFonts w:ascii="Arial" w:hAnsi="Arial" w:cs="Arial"/>
          <w:color w:val="333333"/>
          <w:kern w:val="0"/>
          <w:szCs w:val="21"/>
        </w:rPr>
        <w:t>（五）证明犯罪事实的证据材料是否随案移送；证明相关财产系违法所得的证据材料是否随案移送；不宜移送的证据的清单、复制件、照片或者其他证明文件是否随案移送；</w:t>
      </w:r>
      <w:r w:rsidRPr="00BC2737">
        <w:rPr>
          <w:rFonts w:ascii="Arial" w:hAnsi="Arial" w:cs="Arial"/>
          <w:color w:val="333333"/>
          <w:kern w:val="0"/>
          <w:szCs w:val="21"/>
        </w:rPr>
        <w:t xml:space="preserve"> </w:t>
      </w:r>
      <w:r w:rsidRPr="00BC2737">
        <w:rPr>
          <w:rFonts w:ascii="Arial" w:hAnsi="Arial" w:cs="Arial"/>
          <w:color w:val="333333"/>
          <w:kern w:val="0"/>
          <w:szCs w:val="21"/>
        </w:rPr>
        <w:t>（六）证据是否确实、充分，是否依法收集，有无应当排除非法证据的情形；</w:t>
      </w:r>
      <w:r w:rsidRPr="00BC2737">
        <w:rPr>
          <w:rFonts w:ascii="Arial" w:hAnsi="Arial" w:cs="Arial"/>
          <w:color w:val="333333"/>
          <w:kern w:val="0"/>
          <w:szCs w:val="21"/>
        </w:rPr>
        <w:t xml:space="preserve"> </w:t>
      </w:r>
      <w:r w:rsidRPr="00BC2737">
        <w:rPr>
          <w:rFonts w:ascii="Arial" w:hAnsi="Arial" w:cs="Arial"/>
          <w:color w:val="333333"/>
          <w:kern w:val="0"/>
          <w:szCs w:val="21"/>
        </w:rPr>
        <w:t>（七）采取侦查措施包括技术侦查措施的法律手续和诉讼文书是否完备；</w:t>
      </w:r>
      <w:r w:rsidRPr="00BC2737">
        <w:rPr>
          <w:rFonts w:ascii="Arial" w:hAnsi="Arial" w:cs="Arial"/>
          <w:color w:val="333333"/>
          <w:kern w:val="0"/>
          <w:szCs w:val="21"/>
        </w:rPr>
        <w:t xml:space="preserve"> </w:t>
      </w:r>
      <w:r w:rsidRPr="00BC2737">
        <w:rPr>
          <w:rFonts w:ascii="Arial" w:hAnsi="Arial" w:cs="Arial"/>
          <w:color w:val="333333"/>
          <w:kern w:val="0"/>
          <w:szCs w:val="21"/>
        </w:rPr>
        <w:t>（八）有无遗漏罪行和其他应当追究刑事责任的人；</w:t>
      </w:r>
      <w:r w:rsidRPr="00BC2737">
        <w:rPr>
          <w:rFonts w:ascii="Arial" w:hAnsi="Arial" w:cs="Arial"/>
          <w:color w:val="333333"/>
          <w:kern w:val="0"/>
          <w:szCs w:val="21"/>
        </w:rPr>
        <w:t xml:space="preserve"> </w:t>
      </w:r>
      <w:r w:rsidRPr="00BC2737">
        <w:rPr>
          <w:rFonts w:ascii="Arial" w:hAnsi="Arial" w:cs="Arial"/>
          <w:color w:val="333333"/>
          <w:kern w:val="0"/>
          <w:szCs w:val="21"/>
        </w:rPr>
        <w:t>（九）是否属于不应当追究刑事责任的；</w:t>
      </w:r>
      <w:r w:rsidRPr="00BC2737">
        <w:rPr>
          <w:rFonts w:ascii="Arial" w:hAnsi="Arial" w:cs="Arial"/>
          <w:color w:val="333333"/>
          <w:kern w:val="0"/>
          <w:szCs w:val="21"/>
        </w:rPr>
        <w:t xml:space="preserve"> </w:t>
      </w:r>
      <w:r w:rsidRPr="00BC2737">
        <w:rPr>
          <w:rFonts w:ascii="Arial" w:hAnsi="Arial" w:cs="Arial"/>
          <w:color w:val="333333"/>
          <w:kern w:val="0"/>
          <w:szCs w:val="21"/>
        </w:rPr>
        <w:t>（十）有无附带民事诉讼；对于国家财产、集体财产遭受损失的，是否需要由人民检察院提起附带民事诉讼；对于破坏生态环境和资源保护，食品药品安全领域侵害众多消费者合法权益，侵害英雄烈士的姓名、肖像、名誉、荣誉等损害社会公共利益的行为，是否需要由人民检察院提起附带民事公益诉讼；</w:t>
      </w:r>
      <w:r w:rsidRPr="00BC2737">
        <w:rPr>
          <w:rFonts w:ascii="Arial" w:hAnsi="Arial" w:cs="Arial"/>
          <w:color w:val="333333"/>
          <w:kern w:val="0"/>
          <w:szCs w:val="21"/>
        </w:rPr>
        <w:t xml:space="preserve"> </w:t>
      </w:r>
      <w:r w:rsidRPr="00BC2737">
        <w:rPr>
          <w:rFonts w:ascii="Arial" w:hAnsi="Arial" w:cs="Arial"/>
          <w:color w:val="333333"/>
          <w:kern w:val="0"/>
          <w:szCs w:val="21"/>
        </w:rPr>
        <w:t>（十一）采取的强制措施是否适当，对于已经逮捕的犯罪嫌疑人，有无继续羁押的必要；</w:t>
      </w:r>
      <w:r w:rsidRPr="00BC2737">
        <w:rPr>
          <w:rFonts w:ascii="Arial" w:hAnsi="Arial" w:cs="Arial"/>
          <w:color w:val="333333"/>
          <w:kern w:val="0"/>
          <w:szCs w:val="21"/>
        </w:rPr>
        <w:t xml:space="preserve"> </w:t>
      </w:r>
      <w:r w:rsidRPr="00BC2737">
        <w:rPr>
          <w:rFonts w:ascii="Arial" w:hAnsi="Arial" w:cs="Arial"/>
          <w:color w:val="333333"/>
          <w:kern w:val="0"/>
          <w:szCs w:val="21"/>
        </w:rPr>
        <w:t>（十二）侦查活动是否合法；</w:t>
      </w:r>
      <w:r w:rsidRPr="00BC2737">
        <w:rPr>
          <w:rFonts w:ascii="Arial" w:hAnsi="Arial" w:cs="Arial"/>
          <w:color w:val="333333"/>
          <w:kern w:val="0"/>
          <w:szCs w:val="21"/>
        </w:rPr>
        <w:t xml:space="preserve"> </w:t>
      </w:r>
      <w:r w:rsidRPr="00BC2737">
        <w:rPr>
          <w:rFonts w:ascii="Arial" w:hAnsi="Arial" w:cs="Arial"/>
          <w:color w:val="333333"/>
          <w:kern w:val="0"/>
          <w:szCs w:val="21"/>
        </w:rPr>
        <w:t>（十三）涉案财物是否查封、扣押、冻结并妥善保管，清单是否齐备；对被害人合法财产的返还和对违禁品或者不宜长期保存的物品的处理是否妥当，移送的证明文件是否完备。</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人民检察院办理审查起诉案件应当讯问犯罪嫌疑人。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需要对案件中某些专门性问题进行鉴定而监察机关或者公安机关没有鉴定的，应当要求监察机关或者公安机关进行鉴定。必要时，也可以由人民检察院进行鉴定，或者由人民检察院聘请有鉴定资格的人进行鉴定。</w:t>
      </w:r>
      <w:r w:rsidRPr="00BC2737">
        <w:rPr>
          <w:rFonts w:ascii="Arial" w:hAnsi="Arial" w:cs="Arial"/>
          <w:color w:val="333333"/>
          <w:kern w:val="0"/>
          <w:szCs w:val="21"/>
        </w:rPr>
        <w:t xml:space="preserve"> </w:t>
      </w:r>
      <w:r w:rsidRPr="00BC2737">
        <w:rPr>
          <w:rFonts w:ascii="Arial" w:hAnsi="Arial" w:cs="Arial"/>
          <w:color w:val="333333"/>
          <w:kern w:val="0"/>
          <w:szCs w:val="21"/>
        </w:rPr>
        <w:t>人民检察院自行进行鉴定的，可以商请监察机关或者公安机关派员参加，必要时可以聘请有鉴定资格或者有专门知识的人参加。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在审查起诉中，发现犯罪嫌疑人可能患有精神病的，人民检察院应当依照本规则的有关规定对犯罪嫌疑人进行鉴定。</w:t>
      </w:r>
      <w:r w:rsidRPr="00BC2737">
        <w:rPr>
          <w:rFonts w:ascii="Arial" w:hAnsi="Arial" w:cs="Arial"/>
          <w:color w:val="333333"/>
          <w:kern w:val="0"/>
          <w:szCs w:val="21"/>
        </w:rPr>
        <w:t xml:space="preserve"> </w:t>
      </w:r>
      <w:r w:rsidRPr="00BC2737">
        <w:rPr>
          <w:rFonts w:ascii="Arial" w:hAnsi="Arial" w:cs="Arial"/>
          <w:color w:val="333333"/>
          <w:kern w:val="0"/>
          <w:szCs w:val="21"/>
        </w:rPr>
        <w:t>犯罪嫌疑人的辩护人或者近亲属以犯罪嫌疑人可能患有精神病而申请对犯罪嫌疑人进行鉴定的，人民检察院也可以依照本规则的有关规定对犯罪嫌疑人进行鉴定。鉴定费用由申请方承担。</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人民检察院对鉴定意见有疑问的，可以询问鉴定人或者有专门知识的人并制作笔录附卷，也可以指派有鉴定资格的检察技术人员或者聘请其他有鉴定资格的人进行补充鉴定或者重新鉴定。</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人民检察院对鉴定意见等技术性证据材料需要进行专门审查的，按照有关规定交检察技术人员或者其他有专门知识的人进行审查并出具审查意见。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审查案件时，对监察机关或者公安机关的勘验、检查，认为需要复验、复查的，应当要求其复验、复查，人民检察院可以派员参加；也可以自行复验、复查，商请监察机关或者公安机关派员参加，必要时也可以指派检察技术人员或者聘请其他有专门知识的人参加。</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物证、书证、视听资料、电子数据及勘验、检查、辨认、侦查实验等笔录存在疑问的，可以要求调查人员或者侦查人员提供获取、制作的有关情况，必要时也可以询问提供相关证据材料的人员和见证人并制作笔录附卷，对物证、书证、视听资料、电子数据进行鉴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人民检察院在审查起诉阶段认为需要逮捕犯罪嫌疑人的，应当经检察长决定。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人民检察院正在审查起诉的案件，被逮捕的犯罪嫌疑人及其法定代理人、近亲属或者辩护人认为羁押期限届满，向人民检察院提出释放犯罪嫌疑人或者变更强制措施要求的，人民检察院应当在三日以内审查决定。经审查，认为法定期限届满的，应当决定释放或者依法变更强制措施，并通知公安机关执行；认为法定期限未满的，书面答复申请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人民检察院对案件进行审查后，应当依法作出起诉或者不起诉以及是否提起附带民事诉讼、附带民事公益诉讼的决定。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人民检察院对监察机关或者公安机关移送的案件进行审查后，在人民法院作出生效判决之前，认为需要补充提供证据材料的，可以书面要求监察机关或者公安机关提供。</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人民检察院在审查起诉中发现有应当排除的非法证据，应当依法排除，同时可以要求监察机关或者公安机关另行指派调查人员或者侦查人员重新取证。必要时，人民检察院也可以自行调查取证。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第三百四十二条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犯罪事实不清、证据不足或者存在遗漏罪行、遗漏同案犯罪嫌疑人等情形需要补充侦查的，应当制作补充侦查提纲，连同案卷材料一并退回公安机关补充侦查。人民检察院也可以自行侦查，必要时可以要求公安机关提供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人民检察院对于监察机关移送起诉的案件，认为需要补充调查的，应当退回监察机关补充调查。必要时，可以自行补充侦查。</w:t>
      </w:r>
      <w:r w:rsidRPr="00BC2737">
        <w:rPr>
          <w:rFonts w:ascii="Arial" w:hAnsi="Arial" w:cs="Arial"/>
          <w:color w:val="333333"/>
          <w:kern w:val="0"/>
          <w:szCs w:val="21"/>
        </w:rPr>
        <w:t xml:space="preserve"> </w:t>
      </w:r>
      <w:r w:rsidRPr="00BC2737">
        <w:rPr>
          <w:rFonts w:ascii="Arial" w:hAnsi="Arial" w:cs="Arial"/>
          <w:color w:val="333333"/>
          <w:kern w:val="0"/>
          <w:szCs w:val="21"/>
        </w:rPr>
        <w:t>需要退回补充调查的案件，人民检察院应当出具补充调查决定书、补充调查提纲，写明补充调查的事项、理由、调查方向、需补充收集的证据及其证明作用等，连同案卷材料一并送交监察机关。</w:t>
      </w:r>
      <w:r w:rsidRPr="00BC2737">
        <w:rPr>
          <w:rFonts w:ascii="Arial" w:hAnsi="Arial" w:cs="Arial"/>
          <w:color w:val="333333"/>
          <w:kern w:val="0"/>
          <w:szCs w:val="21"/>
        </w:rPr>
        <w:t xml:space="preserve"> </w:t>
      </w:r>
      <w:r w:rsidRPr="00BC2737">
        <w:rPr>
          <w:rFonts w:ascii="Arial" w:hAnsi="Arial" w:cs="Arial"/>
          <w:color w:val="333333"/>
          <w:kern w:val="0"/>
          <w:szCs w:val="21"/>
        </w:rPr>
        <w:t>人民检察院决定退回补充调查的案件，犯罪嫌疑人已被采取强制措施的，应当将退回补充调查情况书面通知强制措施执行机关。监察机关需要讯问的，人民检察院应当予以配合。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对于监察机关移送起诉的案件，具有下列情形之一的，人民检察院可以自行补充侦查：</w:t>
      </w:r>
      <w:r w:rsidRPr="00BC2737">
        <w:rPr>
          <w:rFonts w:ascii="Arial" w:hAnsi="Arial" w:cs="Arial"/>
          <w:color w:val="333333"/>
          <w:kern w:val="0"/>
          <w:szCs w:val="21"/>
        </w:rPr>
        <w:t xml:space="preserve"> </w:t>
      </w:r>
      <w:r w:rsidRPr="00BC2737">
        <w:rPr>
          <w:rFonts w:ascii="Arial" w:hAnsi="Arial" w:cs="Arial"/>
          <w:color w:val="333333"/>
          <w:kern w:val="0"/>
          <w:szCs w:val="21"/>
        </w:rPr>
        <w:t>（一）证人证言、犯罪嫌疑人供述和辩解、被害人陈述的内容主要情节一致，个别情节不一致的；</w:t>
      </w:r>
      <w:r w:rsidRPr="00BC2737">
        <w:rPr>
          <w:rFonts w:ascii="Arial" w:hAnsi="Arial" w:cs="Arial"/>
          <w:color w:val="333333"/>
          <w:kern w:val="0"/>
          <w:szCs w:val="21"/>
        </w:rPr>
        <w:t xml:space="preserve"> </w:t>
      </w:r>
      <w:r w:rsidRPr="00BC2737">
        <w:rPr>
          <w:rFonts w:ascii="Arial" w:hAnsi="Arial" w:cs="Arial"/>
          <w:color w:val="333333"/>
          <w:kern w:val="0"/>
          <w:szCs w:val="21"/>
        </w:rPr>
        <w:t>（二）物证、书证等证据材料需要补充鉴定的；</w:t>
      </w:r>
      <w:r w:rsidRPr="00BC2737">
        <w:rPr>
          <w:rFonts w:ascii="Arial" w:hAnsi="Arial" w:cs="Arial"/>
          <w:color w:val="333333"/>
          <w:kern w:val="0"/>
          <w:szCs w:val="21"/>
        </w:rPr>
        <w:t xml:space="preserve"> </w:t>
      </w:r>
      <w:r w:rsidRPr="00BC2737">
        <w:rPr>
          <w:rFonts w:ascii="Arial" w:hAnsi="Arial" w:cs="Arial"/>
          <w:color w:val="333333"/>
          <w:kern w:val="0"/>
          <w:szCs w:val="21"/>
        </w:rPr>
        <w:t>（三）其他由人民检察院查证更为便利、更有效率、更有利于查清案件事实的情形。</w:t>
      </w:r>
      <w:r w:rsidRPr="00BC2737">
        <w:rPr>
          <w:rFonts w:ascii="Arial" w:hAnsi="Arial" w:cs="Arial"/>
          <w:color w:val="333333"/>
          <w:kern w:val="0"/>
          <w:szCs w:val="21"/>
        </w:rPr>
        <w:t xml:space="preserve"> </w:t>
      </w:r>
      <w:r w:rsidRPr="00BC2737">
        <w:rPr>
          <w:rFonts w:ascii="Arial" w:hAnsi="Arial" w:cs="Arial"/>
          <w:color w:val="333333"/>
          <w:kern w:val="0"/>
          <w:szCs w:val="21"/>
        </w:rPr>
        <w:t>自行补充侦查完毕后，应当将相关证据材料入卷，同时抄送监察机关。人民检察院自行补充侦查的，可以商请监察机关提供协助。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捕诉的部门对本院负责侦查的部门移送起诉的案件进行审查后，认为犯罪事实不清、证据不足或者存在遗漏罪行、遗漏同案犯罪嫌疑人等情形需要补充侦查的，应当制作补充侦查提纲，连同案卷材料一并退回负责侦查的部门补充侦查。必要时，也可以自行侦查，可以要求负责侦查的部门予以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退回监察机关补充调查、退回公安机关补充侦查的案件，均应当在一个月以内补充调查、补充侦查完毕。</w:t>
      </w:r>
      <w:r w:rsidRPr="00BC2737">
        <w:rPr>
          <w:rFonts w:ascii="Arial" w:hAnsi="Arial" w:cs="Arial"/>
          <w:color w:val="333333"/>
          <w:kern w:val="0"/>
          <w:szCs w:val="21"/>
        </w:rPr>
        <w:t xml:space="preserve"> </w:t>
      </w:r>
      <w:r w:rsidRPr="00BC2737">
        <w:rPr>
          <w:rFonts w:ascii="Arial" w:hAnsi="Arial" w:cs="Arial"/>
          <w:color w:val="333333"/>
          <w:kern w:val="0"/>
          <w:szCs w:val="21"/>
        </w:rPr>
        <w:t>补充调查、补充侦查以二次为限。</w:t>
      </w:r>
      <w:r w:rsidRPr="00BC2737">
        <w:rPr>
          <w:rFonts w:ascii="Arial" w:hAnsi="Arial" w:cs="Arial"/>
          <w:color w:val="333333"/>
          <w:kern w:val="0"/>
          <w:szCs w:val="21"/>
        </w:rPr>
        <w:t xml:space="preserve"> </w:t>
      </w:r>
      <w:r w:rsidRPr="00BC2737">
        <w:rPr>
          <w:rFonts w:ascii="Arial" w:hAnsi="Arial" w:cs="Arial"/>
          <w:color w:val="333333"/>
          <w:kern w:val="0"/>
          <w:szCs w:val="21"/>
        </w:rPr>
        <w:t>补充调查、补充侦查完毕移送起诉后，人民检察院重新计算审查起诉期限。</w:t>
      </w:r>
      <w:r w:rsidRPr="00BC2737">
        <w:rPr>
          <w:rFonts w:ascii="Arial" w:hAnsi="Arial" w:cs="Arial"/>
          <w:color w:val="333333"/>
          <w:kern w:val="0"/>
          <w:szCs w:val="21"/>
        </w:rPr>
        <w:t xml:space="preserve"> </w:t>
      </w:r>
      <w:r w:rsidRPr="00BC2737">
        <w:rPr>
          <w:rFonts w:ascii="Arial" w:hAnsi="Arial" w:cs="Arial"/>
          <w:color w:val="333333"/>
          <w:kern w:val="0"/>
          <w:szCs w:val="21"/>
        </w:rPr>
        <w:t>人民检察院负责捕诉的部门退回本院负责侦查的部门补充侦查的期限、次数按照本条第一款至第三款的规定执行。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补充侦查期限届满，公安机关未将案件重新移送起诉的，人民检察院应当要求公安机关说明理由。</w:t>
      </w:r>
      <w:r w:rsidRPr="00BC2737">
        <w:rPr>
          <w:rFonts w:ascii="Arial" w:hAnsi="Arial" w:cs="Arial"/>
          <w:color w:val="333333"/>
          <w:kern w:val="0"/>
          <w:szCs w:val="21"/>
        </w:rPr>
        <w:t xml:space="preserve"> </w:t>
      </w:r>
      <w:r w:rsidRPr="00BC2737">
        <w:rPr>
          <w:rFonts w:ascii="Arial" w:hAnsi="Arial" w:cs="Arial"/>
          <w:color w:val="333333"/>
          <w:kern w:val="0"/>
          <w:szCs w:val="21"/>
        </w:rPr>
        <w:t>人民检察院发现公安机关违反法律规定撤销案件的，应当提出纠正意见。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人民检察院在审查起诉中决定自行侦查的，应当在审查起诉期限内侦查完毕。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人民检察院对已经退回监察机关二次补充调查或者退回公安机关二次补充侦查的案件，在审查起诉中又发现新的犯罪事实，应当将线索移送监察机关或者公安机关。对已经查清的犯罪事实，应当依法提起公诉。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在审查起诉期间改变管辖的案件，改变后的人民检察院对于符合刑事诉讼法第一百七十五条第二款规定的案件，可以经原受理案件的人民检察院协助，直接退回原侦查案件的公安机关补充侦查，也可以自行侦查。改变管辖前后退回补充侦查的次数总共不得超过二次。</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人民检察院对于移送起诉的案件，应当在一个月以内作出决定；重大、复杂的案件，一个月以内不能作出决定的，可以延长十五日。</w:t>
      </w:r>
      <w:r w:rsidRPr="00BC2737">
        <w:rPr>
          <w:rFonts w:ascii="Arial" w:hAnsi="Arial" w:cs="Arial"/>
          <w:color w:val="333333"/>
          <w:kern w:val="0"/>
          <w:szCs w:val="21"/>
        </w:rPr>
        <w:t xml:space="preserve"> </w:t>
      </w:r>
      <w:r w:rsidRPr="00BC2737">
        <w:rPr>
          <w:rFonts w:ascii="Arial" w:hAnsi="Arial" w:cs="Arial"/>
          <w:color w:val="333333"/>
          <w:kern w:val="0"/>
          <w:szCs w:val="21"/>
        </w:rPr>
        <w:t>人民检察院审查起诉的案件，改变管辖的，从改变后的人民检察院收到案件之日起计算审查起诉期限。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追缴的财物中，属于被害人的合法财产，不需要在法庭出示的，应当及时返还被害人，并由被害人在发还款物清单上签名或者盖章，注明返还的理由，并将清单、照片附卷。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追缴的财物中，属于违禁品或者不宜长期保存的物品，应当依照国家有关规定处理，并将清单、照片、处理结果附卷。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人民检察院在审查起诉阶段，可以适用本规则规定的侦查措施和程序。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人民检察院认为犯罪嫌疑人的犯罪事实已经查清，证据确实、充分，依法应当追究刑事责任的，应当作出起诉决定。</w:t>
      </w:r>
      <w:r w:rsidRPr="00BC2737">
        <w:rPr>
          <w:rFonts w:ascii="Arial" w:hAnsi="Arial" w:cs="Arial"/>
          <w:color w:val="333333"/>
          <w:kern w:val="0"/>
          <w:szCs w:val="21"/>
        </w:rPr>
        <w:t xml:space="preserve"> </w:t>
      </w:r>
      <w:r w:rsidRPr="00BC2737">
        <w:rPr>
          <w:rFonts w:ascii="Arial" w:hAnsi="Arial" w:cs="Arial"/>
          <w:color w:val="333333"/>
          <w:kern w:val="0"/>
          <w:szCs w:val="21"/>
        </w:rPr>
        <w:t>具有下列情形之一的，可以认为犯罪事实已经查清：</w:t>
      </w:r>
      <w:r w:rsidRPr="00BC2737">
        <w:rPr>
          <w:rFonts w:ascii="Arial" w:hAnsi="Arial" w:cs="Arial"/>
          <w:color w:val="333333"/>
          <w:kern w:val="0"/>
          <w:szCs w:val="21"/>
        </w:rPr>
        <w:t xml:space="preserve"> </w:t>
      </w:r>
      <w:r w:rsidRPr="00BC2737">
        <w:rPr>
          <w:rFonts w:ascii="Arial" w:hAnsi="Arial" w:cs="Arial"/>
          <w:color w:val="333333"/>
          <w:kern w:val="0"/>
          <w:szCs w:val="21"/>
        </w:rPr>
        <w:t>（一）属于单一罪行的案件，查清的事实足以定罪量刑或者与定罪量刑有关的事实已经查清，不影响定罪量刑的事实无法查清的；</w:t>
      </w:r>
      <w:r w:rsidRPr="00BC2737">
        <w:rPr>
          <w:rFonts w:ascii="Arial" w:hAnsi="Arial" w:cs="Arial"/>
          <w:color w:val="333333"/>
          <w:kern w:val="0"/>
          <w:szCs w:val="21"/>
        </w:rPr>
        <w:t xml:space="preserve"> </w:t>
      </w:r>
      <w:r w:rsidRPr="00BC2737">
        <w:rPr>
          <w:rFonts w:ascii="Arial" w:hAnsi="Arial" w:cs="Arial"/>
          <w:color w:val="333333"/>
          <w:kern w:val="0"/>
          <w:szCs w:val="21"/>
        </w:rPr>
        <w:t>（二）属于数个罪行的案件，部分罪行已经查清并符合起诉条件，其他罪行无法查清的；</w:t>
      </w:r>
      <w:r w:rsidRPr="00BC2737">
        <w:rPr>
          <w:rFonts w:ascii="Arial" w:hAnsi="Arial" w:cs="Arial"/>
          <w:color w:val="333333"/>
          <w:kern w:val="0"/>
          <w:szCs w:val="21"/>
        </w:rPr>
        <w:t xml:space="preserve"> </w:t>
      </w:r>
      <w:r w:rsidRPr="00BC2737">
        <w:rPr>
          <w:rFonts w:ascii="Arial" w:hAnsi="Arial" w:cs="Arial"/>
          <w:color w:val="333333"/>
          <w:kern w:val="0"/>
          <w:szCs w:val="21"/>
        </w:rPr>
        <w:t>（三）无法查清作案工具、赃物去向，但有其他证据足以对被告人定罪量刑的；</w:t>
      </w:r>
      <w:r w:rsidRPr="00BC2737">
        <w:rPr>
          <w:rFonts w:ascii="Arial" w:hAnsi="Arial" w:cs="Arial"/>
          <w:color w:val="333333"/>
          <w:kern w:val="0"/>
          <w:szCs w:val="21"/>
        </w:rPr>
        <w:t xml:space="preserve"> </w:t>
      </w:r>
      <w:r w:rsidRPr="00BC2737">
        <w:rPr>
          <w:rFonts w:ascii="Arial" w:hAnsi="Arial" w:cs="Arial"/>
          <w:color w:val="333333"/>
          <w:kern w:val="0"/>
          <w:szCs w:val="21"/>
        </w:rPr>
        <w:t>（四）证人证言、犯罪嫌疑人供述和辩解、被害人陈述的内容主要情节一致，个别情节不一致，但不影响定罪的。</w:t>
      </w:r>
      <w:r w:rsidRPr="00BC2737">
        <w:rPr>
          <w:rFonts w:ascii="Arial" w:hAnsi="Arial" w:cs="Arial"/>
          <w:color w:val="333333"/>
          <w:kern w:val="0"/>
          <w:szCs w:val="21"/>
        </w:rPr>
        <w:t xml:space="preserve"> </w:t>
      </w:r>
      <w:r w:rsidRPr="00BC2737">
        <w:rPr>
          <w:rFonts w:ascii="Arial" w:hAnsi="Arial" w:cs="Arial"/>
          <w:color w:val="333333"/>
          <w:kern w:val="0"/>
          <w:szCs w:val="21"/>
        </w:rPr>
        <w:t>对于符合前款第二项情形的，应当以已经查清的罪行起诉。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办理公安机关移送起诉的案件中，发现遗漏罪行或者有依法应当移送起诉的同案犯罪嫌疑人未移送起诉的，应当要求公安机关补充侦查或者补充移送起诉。对于犯罪事实清楚，证据确实、充分的，也可以直接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人民检察院立案侦查时认为属于直接受理侦查的案件，在审查起诉阶段发现属于监察机关管辖的，应当及时商监察机关办理。属于公安机关管辖，案件事实清楚，证据确实、充分，符</w:t>
      </w:r>
      <w:r w:rsidRPr="00BC2737">
        <w:rPr>
          <w:rFonts w:ascii="Arial" w:hAnsi="Arial" w:cs="Arial"/>
          <w:color w:val="333333"/>
          <w:kern w:val="0"/>
          <w:szCs w:val="21"/>
        </w:rPr>
        <w:lastRenderedPageBreak/>
        <w:t>合起诉条件的，可以直接起诉；事实不清、证据不足的，应当及时移送有管辖权的机关办理。</w:t>
      </w:r>
      <w:r w:rsidRPr="00BC2737">
        <w:rPr>
          <w:rFonts w:ascii="Arial" w:hAnsi="Arial" w:cs="Arial"/>
          <w:color w:val="333333"/>
          <w:kern w:val="0"/>
          <w:szCs w:val="21"/>
        </w:rPr>
        <w:t xml:space="preserve"> </w:t>
      </w:r>
      <w:r w:rsidRPr="00BC2737">
        <w:rPr>
          <w:rFonts w:ascii="Arial" w:hAnsi="Arial" w:cs="Arial"/>
          <w:color w:val="333333"/>
          <w:kern w:val="0"/>
          <w:szCs w:val="21"/>
        </w:rPr>
        <w:t>在审查起诉阶段，发现公安机关移送起诉的案件属于监察机关管辖，或者监察机关移送起诉的案件属于公安机关管辖，但案件事实清楚，证据确实、充分，符合起诉条件的，经征求监察机关、公安机关意见后，没有不同意见的，可以直接起诉；提出不同意见，或者事实不清、证据不足的，应当将案件退回移送案件的机关并说明理由，建议其移送有管辖权的机关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人民检察院决定起诉的，应当制作起诉书。</w:t>
      </w:r>
      <w:r w:rsidRPr="00BC2737">
        <w:rPr>
          <w:rFonts w:ascii="Arial" w:hAnsi="Arial" w:cs="Arial"/>
          <w:color w:val="333333"/>
          <w:kern w:val="0"/>
          <w:szCs w:val="21"/>
        </w:rPr>
        <w:t xml:space="preserve"> </w:t>
      </w:r>
      <w:r w:rsidRPr="00BC2737">
        <w:rPr>
          <w:rFonts w:ascii="Arial" w:hAnsi="Arial" w:cs="Arial"/>
          <w:color w:val="333333"/>
          <w:kern w:val="0"/>
          <w:szCs w:val="21"/>
        </w:rPr>
        <w:t>起诉书的主要内容包括：</w:t>
      </w:r>
      <w:r w:rsidRPr="00BC2737">
        <w:rPr>
          <w:rFonts w:ascii="Arial" w:hAnsi="Arial" w:cs="Arial"/>
          <w:color w:val="333333"/>
          <w:kern w:val="0"/>
          <w:szCs w:val="21"/>
        </w:rPr>
        <w:t xml:space="preserve"> </w:t>
      </w:r>
      <w:r w:rsidRPr="00BC2737">
        <w:rPr>
          <w:rFonts w:ascii="Arial" w:hAnsi="Arial" w:cs="Arial"/>
          <w:color w:val="333333"/>
          <w:kern w:val="0"/>
          <w:szCs w:val="21"/>
        </w:rPr>
        <w:t>（一）被告人的基本情况，包括姓名、性别、出生年月日、出生地和户籍地、公民身份号码、民族、文化程度、职业、工作单位及职务、住址，是否受过刑事处分及处分的种类和时间，采取强制措施的情况等；如果是单位犯罪，应当写明犯罪单位的名称和组织机构代码、所在地址、联系方式，法定代表人和诉讼代表人的姓名、职务、联系方式；如果还有应当负刑事责任的直接负责的主管人员或其他直接责任人员，应当按上述被告人基本情况的内容叙写；</w:t>
      </w:r>
      <w:r w:rsidRPr="00BC2737">
        <w:rPr>
          <w:rFonts w:ascii="Arial" w:hAnsi="Arial" w:cs="Arial"/>
          <w:color w:val="333333"/>
          <w:kern w:val="0"/>
          <w:szCs w:val="21"/>
        </w:rPr>
        <w:t xml:space="preserve"> </w:t>
      </w:r>
      <w:r w:rsidRPr="00BC2737">
        <w:rPr>
          <w:rFonts w:ascii="Arial" w:hAnsi="Arial" w:cs="Arial"/>
          <w:color w:val="333333"/>
          <w:kern w:val="0"/>
          <w:szCs w:val="21"/>
        </w:rPr>
        <w:t>（二）案由和案件来源；</w:t>
      </w:r>
      <w:r w:rsidRPr="00BC2737">
        <w:rPr>
          <w:rFonts w:ascii="Arial" w:hAnsi="Arial" w:cs="Arial"/>
          <w:color w:val="333333"/>
          <w:kern w:val="0"/>
          <w:szCs w:val="21"/>
        </w:rPr>
        <w:t xml:space="preserve"> </w:t>
      </w:r>
      <w:r w:rsidRPr="00BC2737">
        <w:rPr>
          <w:rFonts w:ascii="Arial" w:hAnsi="Arial" w:cs="Arial"/>
          <w:color w:val="333333"/>
          <w:kern w:val="0"/>
          <w:szCs w:val="21"/>
        </w:rPr>
        <w:t>（三）案件事实，包括犯罪的时间、地点、经过、手段、动机、目的、危害后果等与定罪量刑有关的事实要素。起诉书叙述的指控犯罪事实的必备要素应当明晰、准确。被告人被控有多项犯罪事实的，应当逐一列举，对于犯罪手段相同的同一犯罪可以概括叙写；</w:t>
      </w:r>
      <w:r w:rsidRPr="00BC2737">
        <w:rPr>
          <w:rFonts w:ascii="Arial" w:hAnsi="Arial" w:cs="Arial"/>
          <w:color w:val="333333"/>
          <w:kern w:val="0"/>
          <w:szCs w:val="21"/>
        </w:rPr>
        <w:t xml:space="preserve"> </w:t>
      </w:r>
      <w:r w:rsidRPr="00BC2737">
        <w:rPr>
          <w:rFonts w:ascii="Arial" w:hAnsi="Arial" w:cs="Arial"/>
          <w:color w:val="333333"/>
          <w:kern w:val="0"/>
          <w:szCs w:val="21"/>
        </w:rPr>
        <w:t>（四）起诉的根据和理由，包括被告人触犯的刑法条款、犯罪的性质及认定的罪名、处罚条款、法定从轻、减轻或者从重处罚的情节，共同犯罪各被告人应负的罪责等；</w:t>
      </w:r>
      <w:r w:rsidRPr="00BC2737">
        <w:rPr>
          <w:rFonts w:ascii="Arial" w:hAnsi="Arial" w:cs="Arial"/>
          <w:color w:val="333333"/>
          <w:kern w:val="0"/>
          <w:szCs w:val="21"/>
        </w:rPr>
        <w:t xml:space="preserve"> </w:t>
      </w:r>
      <w:r w:rsidRPr="00BC2737">
        <w:rPr>
          <w:rFonts w:ascii="Arial" w:hAnsi="Arial" w:cs="Arial"/>
          <w:color w:val="333333"/>
          <w:kern w:val="0"/>
          <w:szCs w:val="21"/>
        </w:rPr>
        <w:t>（五）被告人认罪认罚情况，包括认罪认罚的内容、具结书签署情况等。</w:t>
      </w:r>
      <w:r w:rsidRPr="00BC2737">
        <w:rPr>
          <w:rFonts w:ascii="Arial" w:hAnsi="Arial" w:cs="Arial"/>
          <w:color w:val="333333"/>
          <w:kern w:val="0"/>
          <w:szCs w:val="21"/>
        </w:rPr>
        <w:t xml:space="preserve"> </w:t>
      </w:r>
      <w:r w:rsidRPr="00BC2737">
        <w:rPr>
          <w:rFonts w:ascii="Arial" w:hAnsi="Arial" w:cs="Arial"/>
          <w:color w:val="333333"/>
          <w:kern w:val="0"/>
          <w:szCs w:val="21"/>
        </w:rPr>
        <w:t>被告人真实姓名、住址无法查清的，可以按其绰号或者自报的姓名、住址制作起诉书，并在起诉书中注明。被告人自报的姓名可能造成损害他人名誉、败坏道德风俗等不良影响的，可以对被告人编号并按编号制作起诉书，附具被告人的照片，记明足以确定被告人面貌、体格、指纹以及其他反映被告人特征的事项。</w:t>
      </w:r>
      <w:r w:rsidRPr="00BC2737">
        <w:rPr>
          <w:rFonts w:ascii="Arial" w:hAnsi="Arial" w:cs="Arial"/>
          <w:color w:val="333333"/>
          <w:kern w:val="0"/>
          <w:szCs w:val="21"/>
        </w:rPr>
        <w:t xml:space="preserve"> </w:t>
      </w:r>
      <w:r w:rsidRPr="00BC2737">
        <w:rPr>
          <w:rFonts w:ascii="Arial" w:hAnsi="Arial" w:cs="Arial"/>
          <w:color w:val="333333"/>
          <w:kern w:val="0"/>
          <w:szCs w:val="21"/>
        </w:rPr>
        <w:t>起诉书应当附有被告人现在处所，证人、鉴定人、需要出庭的有专门知识的人的名单，需要保护的被害人、证人、鉴定人的化名名单，查封、扣押、冻结的财物及孳息的清单，附带民事诉讼、附带民事公益诉讼情况以及其他需要附注的情况。</w:t>
      </w:r>
      <w:r w:rsidRPr="00BC2737">
        <w:rPr>
          <w:rFonts w:ascii="Arial" w:hAnsi="Arial" w:cs="Arial"/>
          <w:color w:val="333333"/>
          <w:kern w:val="0"/>
          <w:szCs w:val="21"/>
        </w:rPr>
        <w:t xml:space="preserve"> </w:t>
      </w:r>
      <w:r w:rsidRPr="00BC2737">
        <w:rPr>
          <w:rFonts w:ascii="Arial" w:hAnsi="Arial" w:cs="Arial"/>
          <w:color w:val="333333"/>
          <w:kern w:val="0"/>
          <w:szCs w:val="21"/>
        </w:rPr>
        <w:t>证人、鉴定人、有专门知识的人的名单应当列明姓名、性别、年龄、职业、住址、联系方式，并注明证人、鉴定人是否出庭。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人民检察院提起公诉的案件，应当向人民法院移送起诉书、案卷材料、证据和认罪认罚具结书等材料。</w:t>
      </w:r>
      <w:r w:rsidRPr="00BC2737">
        <w:rPr>
          <w:rFonts w:ascii="Arial" w:hAnsi="Arial" w:cs="Arial"/>
          <w:color w:val="333333"/>
          <w:kern w:val="0"/>
          <w:szCs w:val="21"/>
        </w:rPr>
        <w:t xml:space="preserve"> </w:t>
      </w:r>
      <w:r w:rsidRPr="00BC2737">
        <w:rPr>
          <w:rFonts w:ascii="Arial" w:hAnsi="Arial" w:cs="Arial"/>
          <w:color w:val="333333"/>
          <w:kern w:val="0"/>
          <w:szCs w:val="21"/>
        </w:rPr>
        <w:t>起诉书应当一式八份，每增加一名被告人增加起诉书五份。</w:t>
      </w:r>
      <w:r w:rsidRPr="00BC2737">
        <w:rPr>
          <w:rFonts w:ascii="Arial" w:hAnsi="Arial" w:cs="Arial"/>
          <w:color w:val="333333"/>
          <w:kern w:val="0"/>
          <w:szCs w:val="21"/>
        </w:rPr>
        <w:t xml:space="preserve"> </w:t>
      </w:r>
      <w:r w:rsidRPr="00BC2737">
        <w:rPr>
          <w:rFonts w:ascii="Arial" w:hAnsi="Arial" w:cs="Arial"/>
          <w:color w:val="333333"/>
          <w:kern w:val="0"/>
          <w:szCs w:val="21"/>
        </w:rPr>
        <w:t>关于被害人姓名、住址、联系方式、被告人被采取强制措施的种类、是否在案及羁押处所等问题，人民检察院应当在起诉书中列明，不再单独移送材料；对于涉及被害人隐私或者为保护证人、鉴定人、被害人人身安全，而不宜公开证人、鉴定人、被害人姓名、住址、工作单位和联系方式等个人信息的，可以在起诉书中使用化名。但是应当另行书面说明使用化名的情况并标明密级，单独成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人民检察院对于犯罪嫌疑人、被告人或者证人等翻供、翻证的材料以及对犯罪嫌疑人、被告人有利的其他证据材料，应当移送人民法院。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人民法院向人民检察院提出书面意见要求补充移送材料，人民检察院认为有必要移送的，应当自收到通知之日起三日以内补送。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对提起公诉后，在人民法院宣告判决前补充收集的证据材料，人民检察院应当及时移送人民法院。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在审查起诉期间，人民检察院可以根据辩护人的申请，向监察机关、公安机关调取在调查、侦查期间收集的证明犯罪嫌疑人、被告人无罪或者罪轻的证据材料。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提起公诉的案件，可以向人民法院提出量刑建议。除有减轻处罚或者免除处罚情节外，量刑建议应当在法定量刑幅度内提出。建议判处有期徒刑、管制、拘役的，可以具有一定的幅度，也可以提出具体确定的建议。</w:t>
      </w:r>
      <w:r w:rsidRPr="00BC2737">
        <w:rPr>
          <w:rFonts w:ascii="Arial" w:hAnsi="Arial" w:cs="Arial"/>
          <w:color w:val="333333"/>
          <w:kern w:val="0"/>
          <w:szCs w:val="21"/>
        </w:rPr>
        <w:t xml:space="preserve"> </w:t>
      </w:r>
      <w:r w:rsidRPr="00BC2737">
        <w:rPr>
          <w:rFonts w:ascii="Arial" w:hAnsi="Arial" w:cs="Arial"/>
          <w:color w:val="333333"/>
          <w:kern w:val="0"/>
          <w:szCs w:val="21"/>
        </w:rPr>
        <w:t>提出量刑建议的，可以制作量刑建议书，与起诉书一并移送人民法院。量刑建议书的主要内容应当包括被告人所犯罪行的法定刑、量刑情节、建议人民法院对被告人判处刑罚的种类、刑罚幅度、可以适用的刑罚执行方式以及提出量刑建议的依据和理由等。</w:t>
      </w:r>
      <w:r w:rsidRPr="00BC2737">
        <w:rPr>
          <w:rFonts w:ascii="Arial" w:hAnsi="Arial" w:cs="Arial"/>
          <w:color w:val="333333"/>
          <w:kern w:val="0"/>
          <w:szCs w:val="21"/>
        </w:rPr>
        <w:t xml:space="preserve"> </w:t>
      </w:r>
      <w:r w:rsidRPr="00BC2737">
        <w:rPr>
          <w:rFonts w:ascii="Arial" w:hAnsi="Arial" w:cs="Arial"/>
          <w:color w:val="333333"/>
          <w:kern w:val="0"/>
          <w:szCs w:val="21"/>
        </w:rPr>
        <w:t>认罪认罚案件的量刑建议，按照本章第二节的规定办理。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人民检察院对于监察机关或者公安机关移送起诉的案件，发现犯罪嫌疑人没有犯罪事实，或者符合刑事诉讼法第十六条规定的情形之一的，经检察长批准，应当作出不起诉决定。</w:t>
      </w:r>
      <w:r w:rsidRPr="00BC2737">
        <w:rPr>
          <w:rFonts w:ascii="Arial" w:hAnsi="Arial" w:cs="Arial"/>
          <w:color w:val="333333"/>
          <w:kern w:val="0"/>
          <w:szCs w:val="21"/>
        </w:rPr>
        <w:t xml:space="preserve"> </w:t>
      </w:r>
      <w:r w:rsidRPr="00BC2737">
        <w:rPr>
          <w:rFonts w:ascii="Arial" w:hAnsi="Arial" w:cs="Arial"/>
          <w:color w:val="333333"/>
          <w:kern w:val="0"/>
          <w:szCs w:val="21"/>
        </w:rPr>
        <w:t>对于犯罪事实并非犯罪嫌疑人所为，需要重新调查或者侦查的，应当在作出不起诉决定后书面说明理由，将案卷材料退回监察机关或者公安机关并建议重新调查或者侦查。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负责捕诉的部门对于本院负责侦查的部门移送起诉的案件，发现具有本规则第三百六十五条第一款规定情形的，应当退回本院负责侦查的部门，建议撤销案件。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人民检察院对于二次退回补充调查或者补充侦查的案件，仍然认为证据不足，不符合起诉条件的，经检察长批准，依法作出不起诉决定。</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人民检察院对于经过一次退回补充调查或者补充侦查的案件，认为证据不足，不符合起诉条件，且没有再次退回补充调查或者补充侦查必要的，经检察长批准，可以作出不起诉决定。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具有下列情形之一，不能确定犯罪嫌疑人构成犯罪和需要追究刑事责任的，属于证据不足，不符合起诉条件：</w:t>
      </w:r>
      <w:r w:rsidRPr="00BC2737">
        <w:rPr>
          <w:rFonts w:ascii="Arial" w:hAnsi="Arial" w:cs="Arial"/>
          <w:color w:val="333333"/>
          <w:kern w:val="0"/>
          <w:szCs w:val="21"/>
        </w:rPr>
        <w:t xml:space="preserve"> </w:t>
      </w:r>
      <w:r w:rsidRPr="00BC2737">
        <w:rPr>
          <w:rFonts w:ascii="Arial" w:hAnsi="Arial" w:cs="Arial"/>
          <w:color w:val="333333"/>
          <w:kern w:val="0"/>
          <w:szCs w:val="21"/>
        </w:rPr>
        <w:t>（一）犯罪构成要件事实缺乏必要的证据予以证明的；</w:t>
      </w:r>
      <w:r w:rsidRPr="00BC2737">
        <w:rPr>
          <w:rFonts w:ascii="Arial" w:hAnsi="Arial" w:cs="Arial"/>
          <w:color w:val="333333"/>
          <w:kern w:val="0"/>
          <w:szCs w:val="21"/>
        </w:rPr>
        <w:t xml:space="preserve"> </w:t>
      </w:r>
      <w:r w:rsidRPr="00BC2737">
        <w:rPr>
          <w:rFonts w:ascii="Arial" w:hAnsi="Arial" w:cs="Arial"/>
          <w:color w:val="333333"/>
          <w:kern w:val="0"/>
          <w:szCs w:val="21"/>
        </w:rPr>
        <w:t>（二）据以定罪的证据存在疑问，无法查证属实的；</w:t>
      </w:r>
      <w:r w:rsidRPr="00BC2737">
        <w:rPr>
          <w:rFonts w:ascii="Arial" w:hAnsi="Arial" w:cs="Arial"/>
          <w:color w:val="333333"/>
          <w:kern w:val="0"/>
          <w:szCs w:val="21"/>
        </w:rPr>
        <w:t xml:space="preserve"> </w:t>
      </w:r>
      <w:r w:rsidRPr="00BC2737">
        <w:rPr>
          <w:rFonts w:ascii="Arial" w:hAnsi="Arial" w:cs="Arial"/>
          <w:color w:val="333333"/>
          <w:kern w:val="0"/>
          <w:szCs w:val="21"/>
        </w:rPr>
        <w:t>（三）据以定罪的证据之间、证据与案件事实之间的</w:t>
      </w:r>
      <w:r w:rsidRPr="00BC2737">
        <w:rPr>
          <w:rFonts w:ascii="Arial" w:hAnsi="Arial" w:cs="Arial"/>
          <w:color w:val="333333"/>
          <w:kern w:val="0"/>
          <w:szCs w:val="21"/>
        </w:rPr>
        <w:lastRenderedPageBreak/>
        <w:t>矛盾不能合理排除的；</w:t>
      </w:r>
      <w:r w:rsidRPr="00BC2737">
        <w:rPr>
          <w:rFonts w:ascii="Arial" w:hAnsi="Arial" w:cs="Arial"/>
          <w:color w:val="333333"/>
          <w:kern w:val="0"/>
          <w:szCs w:val="21"/>
        </w:rPr>
        <w:t xml:space="preserve"> </w:t>
      </w:r>
      <w:r w:rsidRPr="00BC2737">
        <w:rPr>
          <w:rFonts w:ascii="Arial" w:hAnsi="Arial" w:cs="Arial"/>
          <w:color w:val="333333"/>
          <w:kern w:val="0"/>
          <w:szCs w:val="21"/>
        </w:rPr>
        <w:t>（四）根据证据得出的结论具有其他可能性，不能排除合理怀疑的；</w:t>
      </w:r>
      <w:r w:rsidRPr="00BC2737">
        <w:rPr>
          <w:rFonts w:ascii="Arial" w:hAnsi="Arial" w:cs="Arial"/>
          <w:color w:val="333333"/>
          <w:kern w:val="0"/>
          <w:szCs w:val="21"/>
        </w:rPr>
        <w:t xml:space="preserve"> </w:t>
      </w:r>
      <w:r w:rsidRPr="00BC2737">
        <w:rPr>
          <w:rFonts w:ascii="Arial" w:hAnsi="Arial" w:cs="Arial"/>
          <w:color w:val="333333"/>
          <w:kern w:val="0"/>
          <w:szCs w:val="21"/>
        </w:rPr>
        <w:t>（五）根据证据认定案件事实不符合逻辑和经验法则，得出的结论明显不符合常理的。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人民检察院根据刑事诉讼法第一百七十五条第四款规定决定不起诉的，在发现新的证据，符合起诉条件时，可以提起公诉。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人民检察院对于犯罪情节轻微，依照刑法规定不需要判处刑罚或者免除刑罚的，经检察长批准，可以作出不起诉决定。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人民检察院直接受理侦查的案件，以及监察机关移送起诉的案件，拟作不起诉决定的，应当报请上一级人民检察院批准。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人民检察院决定不起诉的，应当制作不起诉决定书。</w:t>
      </w:r>
      <w:r w:rsidRPr="00BC2737">
        <w:rPr>
          <w:rFonts w:ascii="Arial" w:hAnsi="Arial" w:cs="Arial"/>
          <w:color w:val="333333"/>
          <w:kern w:val="0"/>
          <w:szCs w:val="21"/>
        </w:rPr>
        <w:t xml:space="preserve"> </w:t>
      </w:r>
      <w:r w:rsidRPr="00BC2737">
        <w:rPr>
          <w:rFonts w:ascii="Arial" w:hAnsi="Arial" w:cs="Arial"/>
          <w:color w:val="333333"/>
          <w:kern w:val="0"/>
          <w:szCs w:val="21"/>
        </w:rPr>
        <w:t>不起诉决定书的主要内容包括：</w:t>
      </w:r>
      <w:r w:rsidRPr="00BC2737">
        <w:rPr>
          <w:rFonts w:ascii="Arial" w:hAnsi="Arial" w:cs="Arial"/>
          <w:color w:val="333333"/>
          <w:kern w:val="0"/>
          <w:szCs w:val="21"/>
        </w:rPr>
        <w:t xml:space="preserve"> </w:t>
      </w:r>
      <w:r w:rsidRPr="00BC2737">
        <w:rPr>
          <w:rFonts w:ascii="Arial" w:hAnsi="Arial" w:cs="Arial"/>
          <w:color w:val="333333"/>
          <w:kern w:val="0"/>
          <w:szCs w:val="21"/>
        </w:rPr>
        <w:t>（一）被不起诉人的基本情况，包括姓名、性别、出生年月日、出生地和户籍地、公民身份号码、民族、文化程度、职业、工作单位及职务、住址，是否受过刑事处分，采取强制措施的情况以及羁押处所等；如果是单位犯罪，应当写明犯罪单位的名称和组织机构代码、所在地址、联系方式，法定代表人和诉讼代表人的姓名、职务、联系方式；</w:t>
      </w:r>
      <w:r w:rsidRPr="00BC2737">
        <w:rPr>
          <w:rFonts w:ascii="Arial" w:hAnsi="Arial" w:cs="Arial"/>
          <w:color w:val="333333"/>
          <w:kern w:val="0"/>
          <w:szCs w:val="21"/>
        </w:rPr>
        <w:t xml:space="preserve"> </w:t>
      </w:r>
      <w:r w:rsidRPr="00BC2737">
        <w:rPr>
          <w:rFonts w:ascii="Arial" w:hAnsi="Arial" w:cs="Arial"/>
          <w:color w:val="333333"/>
          <w:kern w:val="0"/>
          <w:szCs w:val="21"/>
        </w:rPr>
        <w:t>（二）案由和案件来源；</w:t>
      </w:r>
      <w:r w:rsidRPr="00BC2737">
        <w:rPr>
          <w:rFonts w:ascii="Arial" w:hAnsi="Arial" w:cs="Arial"/>
          <w:color w:val="333333"/>
          <w:kern w:val="0"/>
          <w:szCs w:val="21"/>
        </w:rPr>
        <w:t xml:space="preserve"> </w:t>
      </w:r>
      <w:r w:rsidRPr="00BC2737">
        <w:rPr>
          <w:rFonts w:ascii="Arial" w:hAnsi="Arial" w:cs="Arial"/>
          <w:color w:val="333333"/>
          <w:kern w:val="0"/>
          <w:szCs w:val="21"/>
        </w:rPr>
        <w:t>（三）案件事实，包括否定或者指控被不起诉人构成犯罪的事实以及作为不起诉决定根据的事实；</w:t>
      </w:r>
      <w:r w:rsidRPr="00BC2737">
        <w:rPr>
          <w:rFonts w:ascii="Arial" w:hAnsi="Arial" w:cs="Arial"/>
          <w:color w:val="333333"/>
          <w:kern w:val="0"/>
          <w:szCs w:val="21"/>
        </w:rPr>
        <w:t xml:space="preserve"> </w:t>
      </w:r>
      <w:r w:rsidRPr="00BC2737">
        <w:rPr>
          <w:rFonts w:ascii="Arial" w:hAnsi="Arial" w:cs="Arial"/>
          <w:color w:val="333333"/>
          <w:kern w:val="0"/>
          <w:szCs w:val="21"/>
        </w:rPr>
        <w:t>（四）不起诉的法律根据和理由，写明作出不起诉决定适用的法律条款；</w:t>
      </w:r>
      <w:r w:rsidRPr="00BC2737">
        <w:rPr>
          <w:rFonts w:ascii="Arial" w:hAnsi="Arial" w:cs="Arial"/>
          <w:color w:val="333333"/>
          <w:kern w:val="0"/>
          <w:szCs w:val="21"/>
        </w:rPr>
        <w:t xml:space="preserve"> </w:t>
      </w:r>
      <w:r w:rsidRPr="00BC2737">
        <w:rPr>
          <w:rFonts w:ascii="Arial" w:hAnsi="Arial" w:cs="Arial"/>
          <w:color w:val="333333"/>
          <w:kern w:val="0"/>
          <w:szCs w:val="21"/>
        </w:rPr>
        <w:t>（五）查封、扣押、冻结的涉案财物的处理情况；</w:t>
      </w:r>
      <w:r w:rsidRPr="00BC2737">
        <w:rPr>
          <w:rFonts w:ascii="Arial" w:hAnsi="Arial" w:cs="Arial"/>
          <w:color w:val="333333"/>
          <w:kern w:val="0"/>
          <w:szCs w:val="21"/>
        </w:rPr>
        <w:t xml:space="preserve"> </w:t>
      </w:r>
      <w:r w:rsidRPr="00BC2737">
        <w:rPr>
          <w:rFonts w:ascii="Arial" w:hAnsi="Arial" w:cs="Arial"/>
          <w:color w:val="333333"/>
          <w:kern w:val="0"/>
          <w:szCs w:val="21"/>
        </w:rPr>
        <w:t>（六）有关告知事项。</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人民检察院决定不起诉的案件，可以根据案件的不同情况，对被不起诉人予以训诫或者责令具结悔过、赔礼道歉、赔偿损失。</w:t>
      </w:r>
      <w:r w:rsidRPr="00BC2737">
        <w:rPr>
          <w:rFonts w:ascii="Arial" w:hAnsi="Arial" w:cs="Arial"/>
          <w:color w:val="333333"/>
          <w:kern w:val="0"/>
          <w:szCs w:val="21"/>
        </w:rPr>
        <w:t xml:space="preserve"> </w:t>
      </w:r>
      <w:r w:rsidRPr="00BC2737">
        <w:rPr>
          <w:rFonts w:ascii="Arial" w:hAnsi="Arial" w:cs="Arial"/>
          <w:color w:val="333333"/>
          <w:kern w:val="0"/>
          <w:szCs w:val="21"/>
        </w:rPr>
        <w:t>对被不起诉人需要给予行政处罚、政务处分或者其他处分的，经检察长批准，人民检察院应当提出检察意见，连同不起诉决定书一并移送有关主管机关处理，并要求有关主管机关及时通报处理情况。</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人民检察院决定不起诉的案件，应当同时书面通知作出查封、扣押、冻结决定的机关或者执行查封、扣押、冻结决定的机关解除查封、扣押、冻结。</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人民检察院决定不起诉的案件，需要没收违法所得的，经检察长批准，应当提出检察意见，移送有关主管机关处理，并要求有关主管机关及时通报处理情况。具体程序可以参照本规则第二百四十八条的规定办理。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不起诉的决定，由人民检察院公开宣布。公开宣布不起诉决定的活动应当记录在案。</w:t>
      </w:r>
      <w:r w:rsidRPr="00BC2737">
        <w:rPr>
          <w:rFonts w:ascii="Arial" w:hAnsi="Arial" w:cs="Arial"/>
          <w:color w:val="333333"/>
          <w:kern w:val="0"/>
          <w:szCs w:val="21"/>
        </w:rPr>
        <w:t xml:space="preserve"> </w:t>
      </w:r>
      <w:r w:rsidRPr="00BC2737">
        <w:rPr>
          <w:rFonts w:ascii="Arial" w:hAnsi="Arial" w:cs="Arial"/>
          <w:color w:val="333333"/>
          <w:kern w:val="0"/>
          <w:szCs w:val="21"/>
        </w:rPr>
        <w:t>不起诉决定书自公开宣布之日起生效。</w:t>
      </w:r>
      <w:r w:rsidRPr="00BC2737">
        <w:rPr>
          <w:rFonts w:ascii="Arial" w:hAnsi="Arial" w:cs="Arial"/>
          <w:color w:val="333333"/>
          <w:kern w:val="0"/>
          <w:szCs w:val="21"/>
        </w:rPr>
        <w:t xml:space="preserve"> </w:t>
      </w:r>
      <w:r w:rsidRPr="00BC2737">
        <w:rPr>
          <w:rFonts w:ascii="Arial" w:hAnsi="Arial" w:cs="Arial"/>
          <w:color w:val="333333"/>
          <w:kern w:val="0"/>
          <w:szCs w:val="21"/>
        </w:rPr>
        <w:t>被不起诉人在押的，应当立即释放；被采取其他强制措施的，应当通知执行机关解除。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不起诉决定书应当送达被害人或者其近亲属及其诉讼代理人、被不起诉人及其辩护人以及被不起诉人所在单位。送达时，应当告知被害人或者其近亲属及其诉讼代理人，如果对不起诉决定不服，可以自收到不起诉决定书后七日以内向上一级人民检察院申诉；也可以不经申诉，直接向人民法院起诉。依照刑事诉讼法第一百七十七条第二款作出不起诉决定的，应当告知被不起诉人，如果对不起诉决定不服，可以自收到不起诉决定书后七日以内向人民检察院申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对于监察机关或者公安机关移送起诉的案件，人民检察院决定不起诉的，应当将不起诉决定书送达监察机关或者公安机关。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监察机关认为不起诉的决定有错误，向上一级人民检察院提请复议的，上一级人民检察院应当在收到提请复议意见书后三十日以内，经检察长批准，作出复议决定，通知监察机关。</w:t>
      </w:r>
      <w:r w:rsidRPr="00BC2737">
        <w:rPr>
          <w:rFonts w:ascii="Arial" w:hAnsi="Arial" w:cs="Arial"/>
          <w:color w:val="333333"/>
          <w:kern w:val="0"/>
          <w:szCs w:val="21"/>
        </w:rPr>
        <w:t xml:space="preserve"> </w:t>
      </w:r>
      <w:r w:rsidRPr="00BC2737">
        <w:rPr>
          <w:rFonts w:ascii="Arial" w:hAnsi="Arial" w:cs="Arial"/>
          <w:color w:val="333333"/>
          <w:kern w:val="0"/>
          <w:szCs w:val="21"/>
        </w:rPr>
        <w:t>公安机关认为不起诉决定有错误要求复议的，人民检察院负责捕诉的部门应当另行指派检察官或者检察官办案组进行审查，并在收到要求复议意见书后三十日以内，经检察长批准，作出复议决定，通知公安机关。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对不起诉决定提请复核的，上一级人民检察院应当在收到提请复核意见书后三十日以内，经检察长批准，作出复核决定，通知提请复核的公安机关和下级人民检察院。经复核认为下级人民检察院不起诉决定错误的，应当指令下级人民检察院纠正，或者撤销、变更下级人民检察院作出的不起诉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被害人不服不起诉决定，在收到不起诉决定书后七日以内提出申诉的，由作出不起诉决定的人民检察院的上一级人民检察院负责捕诉的部门进行复查。</w:t>
      </w:r>
      <w:r w:rsidRPr="00BC2737">
        <w:rPr>
          <w:rFonts w:ascii="Arial" w:hAnsi="Arial" w:cs="Arial"/>
          <w:color w:val="333333"/>
          <w:kern w:val="0"/>
          <w:szCs w:val="21"/>
        </w:rPr>
        <w:t xml:space="preserve"> </w:t>
      </w:r>
      <w:r w:rsidRPr="00BC2737">
        <w:rPr>
          <w:rFonts w:ascii="Arial" w:hAnsi="Arial" w:cs="Arial"/>
          <w:color w:val="333333"/>
          <w:kern w:val="0"/>
          <w:szCs w:val="21"/>
        </w:rPr>
        <w:t>被害人向作出不起诉决定的人民检察院提出申诉的，作出决定的人民检察院应当将申诉材料连同案卷一并报送上一级人民检察院。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害人不服不起诉决定，在收到不起诉决定书七日以后提出申诉的，由作出不起诉决定的人民检察院负责控告申诉检察的部门进行审查。经审查，认为不起诉决定正确的，出具审查结论直接答复申诉人，并做好释法说理工作；认为不起诉决定可能存在错误的，移送负责捕诉的部门进行复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人民检察院应当将复查决定书送达被害人、被不起诉人和作出不起诉决定的人民检察院。</w:t>
      </w:r>
      <w:r w:rsidRPr="00BC2737">
        <w:rPr>
          <w:rFonts w:ascii="Arial" w:hAnsi="Arial" w:cs="Arial"/>
          <w:color w:val="333333"/>
          <w:kern w:val="0"/>
          <w:szCs w:val="21"/>
        </w:rPr>
        <w:t xml:space="preserve"> </w:t>
      </w:r>
      <w:r w:rsidRPr="00BC2737">
        <w:rPr>
          <w:rFonts w:ascii="Arial" w:hAnsi="Arial" w:cs="Arial"/>
          <w:color w:val="333333"/>
          <w:kern w:val="0"/>
          <w:szCs w:val="21"/>
        </w:rPr>
        <w:t>上级人民检察院经复查作出起诉决定的，应当撤销下级人民检察院的不起诉决定，交由下级人民检察院提起公诉，并将复查决定抄送移送起诉的监察机关或者公安机关。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人民检察院收到人民法院受理被害人对被不起诉人起诉的通知后，应当终止复查，将作出不起诉决定所依据的有关案卷材料移送人民法院。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人民检察院依照刑事诉讼法第一百七十七条第二款规定作出的不起诉决定，被不起诉人不服，在收到不起诉决定书后七日以内提出申诉的，应当由作出决定的人民检察院负责捕诉的部门进行复查；被不起诉人在收到不起诉决定书七日以后提出申诉的，由负责控告申诉检察的部门进行审查。经审查，认为不起诉决定正确的，出具审查结论直接答复申诉人，并做好释法说理工作；认为不起诉决定可能存在错误的，移送负责捕诉的部门复查。</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人民检察院应当将复查决定书送达被不起诉人、被害人。复查后，撤销不起诉决定，变更不起诉的事实或者法律依据的，应当同时将复查决定书抄送移送起诉的监察机关或者公安机关。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人民检察院复查不服不起诉决定的申诉，应当在立案后三个月以内报经检察长批准作出复查决定。案情复杂的，不得超过六个月。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被害人、被不起诉人对不起诉决定不服提出申诉的，应当递交申诉书，写明申诉理由。没有书写能力的，也可以口头提出申诉。人民检察院应当根据其口头提出的申诉制作笔录。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人民检察院发现不起诉决定确有错误，符合起诉条件的，应当撤销不起诉决定，提起公诉。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第三百八十九条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最高人民检察院对地方各级人民检察院的起诉、不起诉决定，上级人民检察院对下级人民检察院的起诉、不起诉决定，发现确有错误的，应当予以撤销或者指令下级人民检察院纠正。</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第十一章　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提起公诉的案件，人民检察院应当派员以国家公诉人的身份出席第一审法庭，支持公诉。</w:t>
      </w:r>
      <w:r w:rsidRPr="00BC2737">
        <w:rPr>
          <w:rFonts w:ascii="Arial" w:hAnsi="Arial" w:cs="Arial"/>
          <w:color w:val="333333"/>
          <w:kern w:val="0"/>
          <w:szCs w:val="21"/>
        </w:rPr>
        <w:t xml:space="preserve"> </w:t>
      </w:r>
      <w:r w:rsidRPr="00BC2737">
        <w:rPr>
          <w:rFonts w:ascii="Arial" w:hAnsi="Arial" w:cs="Arial"/>
          <w:color w:val="333333"/>
          <w:kern w:val="0"/>
          <w:szCs w:val="21"/>
        </w:rPr>
        <w:t>公诉人应当由检察官担任。检察官助理可以协助检察官出庭。根据需要可以配备书记员担任记录。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对于提起公诉后人民法院改变管辖的案件，提起公诉的人民检察院参照本规则第三百二十八条的规定将案件移送与审判管辖相对应的人民检察院。</w:t>
      </w:r>
      <w:r w:rsidRPr="00BC2737">
        <w:rPr>
          <w:rFonts w:ascii="Arial" w:hAnsi="Arial" w:cs="Arial"/>
          <w:color w:val="333333"/>
          <w:kern w:val="0"/>
          <w:szCs w:val="21"/>
        </w:rPr>
        <w:t xml:space="preserve"> </w:t>
      </w:r>
      <w:r w:rsidRPr="00BC2737">
        <w:rPr>
          <w:rFonts w:ascii="Arial" w:hAnsi="Arial" w:cs="Arial"/>
          <w:color w:val="333333"/>
          <w:kern w:val="0"/>
          <w:szCs w:val="21"/>
        </w:rPr>
        <w:t>接受移送的人民检察院重新对案件进行审查的，根据刑事诉讼法第一百七十二条第二款的规定自收到案件之日起计算审查起诉期限。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第三百九十二条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人民法院决定开庭审判的，公诉人应当做好以下准备工作：</w:t>
      </w:r>
      <w:r w:rsidRPr="00BC2737">
        <w:rPr>
          <w:rFonts w:ascii="Arial" w:hAnsi="Arial" w:cs="Arial"/>
          <w:color w:val="333333"/>
          <w:kern w:val="0"/>
          <w:szCs w:val="21"/>
        </w:rPr>
        <w:t xml:space="preserve"> </w:t>
      </w:r>
      <w:r w:rsidRPr="00BC2737">
        <w:rPr>
          <w:rFonts w:ascii="Arial" w:hAnsi="Arial" w:cs="Arial"/>
          <w:color w:val="333333"/>
          <w:kern w:val="0"/>
          <w:szCs w:val="21"/>
        </w:rPr>
        <w:t>（一）进一步熟悉案情，掌握证据情况；</w:t>
      </w:r>
      <w:r w:rsidRPr="00BC2737">
        <w:rPr>
          <w:rFonts w:ascii="Arial" w:hAnsi="Arial" w:cs="Arial"/>
          <w:color w:val="333333"/>
          <w:kern w:val="0"/>
          <w:szCs w:val="21"/>
        </w:rPr>
        <w:t xml:space="preserve"> </w:t>
      </w:r>
      <w:r w:rsidRPr="00BC2737">
        <w:rPr>
          <w:rFonts w:ascii="Arial" w:hAnsi="Arial" w:cs="Arial"/>
          <w:color w:val="333333"/>
          <w:kern w:val="0"/>
          <w:szCs w:val="21"/>
        </w:rPr>
        <w:t>（二）深入研究与本案有关的法律政策问题；</w:t>
      </w:r>
      <w:r w:rsidRPr="00BC2737">
        <w:rPr>
          <w:rFonts w:ascii="Arial" w:hAnsi="Arial" w:cs="Arial"/>
          <w:color w:val="333333"/>
          <w:kern w:val="0"/>
          <w:szCs w:val="21"/>
        </w:rPr>
        <w:t xml:space="preserve"> </w:t>
      </w:r>
      <w:r w:rsidRPr="00BC2737">
        <w:rPr>
          <w:rFonts w:ascii="Arial" w:hAnsi="Arial" w:cs="Arial"/>
          <w:color w:val="333333"/>
          <w:kern w:val="0"/>
          <w:szCs w:val="21"/>
        </w:rPr>
        <w:t>（三）充实审判中可能涉及的专业知识；</w:t>
      </w:r>
      <w:r w:rsidRPr="00BC2737">
        <w:rPr>
          <w:rFonts w:ascii="Arial" w:hAnsi="Arial" w:cs="Arial"/>
          <w:color w:val="333333"/>
          <w:kern w:val="0"/>
          <w:szCs w:val="21"/>
        </w:rPr>
        <w:t xml:space="preserve"> </w:t>
      </w:r>
      <w:r w:rsidRPr="00BC2737">
        <w:rPr>
          <w:rFonts w:ascii="Arial" w:hAnsi="Arial" w:cs="Arial"/>
          <w:color w:val="333333"/>
          <w:kern w:val="0"/>
          <w:szCs w:val="21"/>
        </w:rPr>
        <w:t>（四）拟定讯问被告人、询问证人、鉴定人、有专门知识的人和宣读、出示、播放证据的计划并制定质证方案；</w:t>
      </w:r>
      <w:r w:rsidRPr="00BC2737">
        <w:rPr>
          <w:rFonts w:ascii="Arial" w:hAnsi="Arial" w:cs="Arial"/>
          <w:color w:val="333333"/>
          <w:kern w:val="0"/>
          <w:szCs w:val="21"/>
        </w:rPr>
        <w:t xml:space="preserve"> </w:t>
      </w:r>
      <w:r w:rsidRPr="00BC2737">
        <w:rPr>
          <w:rFonts w:ascii="Arial" w:hAnsi="Arial" w:cs="Arial"/>
          <w:color w:val="333333"/>
          <w:kern w:val="0"/>
          <w:szCs w:val="21"/>
        </w:rPr>
        <w:t>（五）对可能出现证据合法性争议的，拟定证明证据合法性的提纲并准备相关材料；</w:t>
      </w:r>
      <w:r w:rsidRPr="00BC2737">
        <w:rPr>
          <w:rFonts w:ascii="Arial" w:hAnsi="Arial" w:cs="Arial"/>
          <w:color w:val="333333"/>
          <w:kern w:val="0"/>
          <w:szCs w:val="21"/>
        </w:rPr>
        <w:t xml:space="preserve"> </w:t>
      </w:r>
      <w:r w:rsidRPr="00BC2737">
        <w:rPr>
          <w:rFonts w:ascii="Arial" w:hAnsi="Arial" w:cs="Arial"/>
          <w:color w:val="333333"/>
          <w:kern w:val="0"/>
          <w:szCs w:val="21"/>
        </w:rPr>
        <w:t>（六）拟定公诉意见，准备辩论提纲；</w:t>
      </w:r>
      <w:r w:rsidRPr="00BC2737">
        <w:rPr>
          <w:rFonts w:ascii="Arial" w:hAnsi="Arial" w:cs="Arial"/>
          <w:color w:val="333333"/>
          <w:kern w:val="0"/>
          <w:szCs w:val="21"/>
        </w:rPr>
        <w:t xml:space="preserve"> </w:t>
      </w:r>
      <w:r w:rsidRPr="00BC2737">
        <w:rPr>
          <w:rFonts w:ascii="Arial" w:hAnsi="Arial" w:cs="Arial"/>
          <w:color w:val="333333"/>
          <w:kern w:val="0"/>
          <w:szCs w:val="21"/>
        </w:rPr>
        <w:t>（七）需要对出庭证人等的保护向人民法院提出建议或者配合工作的，做好相关准备。</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开庭审理前收到人民法院或者被告人及其辩护人、被害人、证人等送交的反映证据系非法取得的书面材料的，应当进行审查。对于审查逮捕、审查起诉期间已经提出并经查证不存在非法取证行为的，应当通知人民法院、有关当事人和辩护人，并按照查证的情况做好庭审准备。对于新的材料或者线索，可以要求监察机关、公安机关对证据收集的合法性进行说明或者提供相关证明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人民法院通知人民检察院派员参加庭前会议的，由出席法庭的公诉人参加。检察官助理可以协助。根据需要可以配备书记员担任记录。</w:t>
      </w:r>
      <w:r w:rsidRPr="00BC2737">
        <w:rPr>
          <w:rFonts w:ascii="Arial" w:hAnsi="Arial" w:cs="Arial"/>
          <w:color w:val="333333"/>
          <w:kern w:val="0"/>
          <w:szCs w:val="21"/>
        </w:rPr>
        <w:t xml:space="preserve"> </w:t>
      </w:r>
      <w:r w:rsidRPr="00BC2737">
        <w:rPr>
          <w:rFonts w:ascii="Arial" w:hAnsi="Arial" w:cs="Arial"/>
          <w:color w:val="333333"/>
          <w:kern w:val="0"/>
          <w:szCs w:val="21"/>
        </w:rPr>
        <w:t>人民检察院认为有必要召开庭前会议的，可以建议人民法院召开庭前会议。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庭前会议中，公诉人可以对案件管辖、回避、出庭证人、鉴定人、有专门知识的人的名单、辩护人提供的无罪证据、非法证据排除、不公开审理、延期审理、适用简易程序或者速裁程序、庭审方案等与审判相关的问题提出和交换意见，了解辩护人收集的证据等情况。</w:t>
      </w:r>
      <w:r w:rsidRPr="00BC2737">
        <w:rPr>
          <w:rFonts w:ascii="Arial" w:hAnsi="Arial" w:cs="Arial"/>
          <w:color w:val="333333"/>
          <w:kern w:val="0"/>
          <w:szCs w:val="21"/>
        </w:rPr>
        <w:t xml:space="preserve"> </w:t>
      </w:r>
      <w:r w:rsidRPr="00BC2737">
        <w:rPr>
          <w:rFonts w:ascii="Arial" w:hAnsi="Arial" w:cs="Arial"/>
          <w:color w:val="333333"/>
          <w:kern w:val="0"/>
          <w:szCs w:val="21"/>
        </w:rPr>
        <w:t>对辩护人收集的证据有异议的，应当提出，并简要说明理由。</w:t>
      </w:r>
      <w:r w:rsidRPr="00BC2737">
        <w:rPr>
          <w:rFonts w:ascii="Arial" w:hAnsi="Arial" w:cs="Arial"/>
          <w:color w:val="333333"/>
          <w:kern w:val="0"/>
          <w:szCs w:val="21"/>
        </w:rPr>
        <w:t xml:space="preserve"> </w:t>
      </w:r>
      <w:r w:rsidRPr="00BC2737">
        <w:rPr>
          <w:rFonts w:ascii="Arial" w:hAnsi="Arial" w:cs="Arial"/>
          <w:color w:val="333333"/>
          <w:kern w:val="0"/>
          <w:szCs w:val="21"/>
        </w:rPr>
        <w:t>公诉人通过参加庭前会议，了解案件事实、证据和法律适用的争议和不同意见，解决有关程序问题，为参加法庭审理做好准备。</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当事人、辩护人、诉讼代理人在庭前会议中提出证据系非法取得，人民法院认为可能存在以非法方法收集证据情形的，人民检察院应当对证据收集的合法性进行说明。需要调查核实的，在开庭审理前进行。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人民检察院向人民法院移送全部案卷材料后，在法庭审理过程中，公诉人需要出示、宣读、播放有关证据的，可以申请法庭出示、宣读、播放。</w:t>
      </w:r>
      <w:r w:rsidRPr="00BC2737">
        <w:rPr>
          <w:rFonts w:ascii="Arial" w:hAnsi="Arial" w:cs="Arial"/>
          <w:color w:val="333333"/>
          <w:kern w:val="0"/>
          <w:szCs w:val="21"/>
        </w:rPr>
        <w:t xml:space="preserve"> </w:t>
      </w:r>
      <w:r w:rsidRPr="00BC2737">
        <w:rPr>
          <w:rFonts w:ascii="Arial" w:hAnsi="Arial" w:cs="Arial"/>
          <w:color w:val="333333"/>
          <w:kern w:val="0"/>
          <w:szCs w:val="21"/>
        </w:rPr>
        <w:t>人民检察院基于出庭准备和庭审举证工作的需要，可以取回有关案卷材料和证据。</w:t>
      </w:r>
      <w:r w:rsidRPr="00BC2737">
        <w:rPr>
          <w:rFonts w:ascii="Arial" w:hAnsi="Arial" w:cs="Arial"/>
          <w:color w:val="333333"/>
          <w:kern w:val="0"/>
          <w:szCs w:val="21"/>
        </w:rPr>
        <w:t xml:space="preserve"> </w:t>
      </w:r>
      <w:r w:rsidRPr="00BC2737">
        <w:rPr>
          <w:rFonts w:ascii="Arial" w:hAnsi="Arial" w:cs="Arial"/>
          <w:color w:val="333333"/>
          <w:kern w:val="0"/>
          <w:szCs w:val="21"/>
        </w:rPr>
        <w:t>取回案卷材料和证据后，辩护律师要求查阅案卷材料的，应当允许辩护律师在人民检察院查阅、摘抄、复制案卷材料。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公诉人在法庭上应当依法进行下列活动：</w:t>
      </w:r>
      <w:r w:rsidRPr="00BC2737">
        <w:rPr>
          <w:rFonts w:ascii="Arial" w:hAnsi="Arial" w:cs="Arial"/>
          <w:color w:val="333333"/>
          <w:kern w:val="0"/>
          <w:szCs w:val="21"/>
        </w:rPr>
        <w:t xml:space="preserve"> </w:t>
      </w:r>
      <w:r w:rsidRPr="00BC2737">
        <w:rPr>
          <w:rFonts w:ascii="Arial" w:hAnsi="Arial" w:cs="Arial"/>
          <w:color w:val="333333"/>
          <w:kern w:val="0"/>
          <w:szCs w:val="21"/>
        </w:rPr>
        <w:t>（一）宣读起诉书，代表国家指控犯罪，提请人民法院对被告人依法审判；</w:t>
      </w:r>
      <w:r w:rsidRPr="00BC2737">
        <w:rPr>
          <w:rFonts w:ascii="Arial" w:hAnsi="Arial" w:cs="Arial"/>
          <w:color w:val="333333"/>
          <w:kern w:val="0"/>
          <w:szCs w:val="21"/>
        </w:rPr>
        <w:t xml:space="preserve"> </w:t>
      </w:r>
      <w:r w:rsidRPr="00BC2737">
        <w:rPr>
          <w:rFonts w:ascii="Arial" w:hAnsi="Arial" w:cs="Arial"/>
          <w:color w:val="333333"/>
          <w:kern w:val="0"/>
          <w:szCs w:val="21"/>
        </w:rPr>
        <w:t>（二）讯问被告人；</w:t>
      </w:r>
      <w:r w:rsidRPr="00BC2737">
        <w:rPr>
          <w:rFonts w:ascii="Arial" w:hAnsi="Arial" w:cs="Arial"/>
          <w:color w:val="333333"/>
          <w:kern w:val="0"/>
          <w:szCs w:val="21"/>
        </w:rPr>
        <w:t xml:space="preserve"> </w:t>
      </w:r>
      <w:r w:rsidRPr="00BC2737">
        <w:rPr>
          <w:rFonts w:ascii="Arial" w:hAnsi="Arial" w:cs="Arial"/>
          <w:color w:val="333333"/>
          <w:kern w:val="0"/>
          <w:szCs w:val="21"/>
        </w:rPr>
        <w:t>（三）询问证人、被害人、鉴定人；</w:t>
      </w:r>
      <w:r w:rsidRPr="00BC2737">
        <w:rPr>
          <w:rFonts w:ascii="Arial" w:hAnsi="Arial" w:cs="Arial"/>
          <w:color w:val="333333"/>
          <w:kern w:val="0"/>
          <w:szCs w:val="21"/>
        </w:rPr>
        <w:t xml:space="preserve"> </w:t>
      </w:r>
      <w:r w:rsidRPr="00BC2737">
        <w:rPr>
          <w:rFonts w:ascii="Arial" w:hAnsi="Arial" w:cs="Arial"/>
          <w:color w:val="333333"/>
          <w:kern w:val="0"/>
          <w:szCs w:val="21"/>
        </w:rPr>
        <w:t>（四）申请法庭出示物证，宣读书证、未到庭证人的证言笔录、鉴定人的鉴定意见、勘验、检查、辨认、侦查实验等笔录和其他作为证据的文书，播放作为证据的视听资料、电子数据等；</w:t>
      </w:r>
      <w:r w:rsidRPr="00BC2737">
        <w:rPr>
          <w:rFonts w:ascii="Arial" w:hAnsi="Arial" w:cs="Arial"/>
          <w:color w:val="333333"/>
          <w:kern w:val="0"/>
          <w:szCs w:val="21"/>
        </w:rPr>
        <w:t xml:space="preserve"> </w:t>
      </w:r>
      <w:r w:rsidRPr="00BC2737">
        <w:rPr>
          <w:rFonts w:ascii="Arial" w:hAnsi="Arial" w:cs="Arial"/>
          <w:color w:val="333333"/>
          <w:kern w:val="0"/>
          <w:szCs w:val="21"/>
        </w:rPr>
        <w:t>（五）对证据采信、法律适用和案件情况发表意见，提出量刑建议及理由，针对被告人、辩护人的辩护意见进行答辩，全面阐述公诉意见；</w:t>
      </w:r>
      <w:r w:rsidRPr="00BC2737">
        <w:rPr>
          <w:rFonts w:ascii="Arial" w:hAnsi="Arial" w:cs="Arial"/>
          <w:color w:val="333333"/>
          <w:kern w:val="0"/>
          <w:szCs w:val="21"/>
        </w:rPr>
        <w:t xml:space="preserve"> </w:t>
      </w:r>
      <w:r w:rsidRPr="00BC2737">
        <w:rPr>
          <w:rFonts w:ascii="Arial" w:hAnsi="Arial" w:cs="Arial"/>
          <w:color w:val="333333"/>
          <w:kern w:val="0"/>
          <w:szCs w:val="21"/>
        </w:rPr>
        <w:t>（六）维护诉讼参与人的合法权利；</w:t>
      </w:r>
      <w:r w:rsidRPr="00BC2737">
        <w:rPr>
          <w:rFonts w:ascii="Arial" w:hAnsi="Arial" w:cs="Arial"/>
          <w:color w:val="333333"/>
          <w:kern w:val="0"/>
          <w:szCs w:val="21"/>
        </w:rPr>
        <w:t xml:space="preserve"> </w:t>
      </w:r>
      <w:r w:rsidRPr="00BC2737">
        <w:rPr>
          <w:rFonts w:ascii="Arial" w:hAnsi="Arial" w:cs="Arial"/>
          <w:color w:val="333333"/>
          <w:kern w:val="0"/>
          <w:szCs w:val="21"/>
        </w:rPr>
        <w:t>（七）对法庭审理案件有无违反法律规定诉讼程序的情况记明笔录；</w:t>
      </w:r>
      <w:r w:rsidRPr="00BC2737">
        <w:rPr>
          <w:rFonts w:ascii="Arial" w:hAnsi="Arial" w:cs="Arial"/>
          <w:color w:val="333333"/>
          <w:kern w:val="0"/>
          <w:szCs w:val="21"/>
        </w:rPr>
        <w:t xml:space="preserve"> </w:t>
      </w:r>
      <w:r w:rsidRPr="00BC2737">
        <w:rPr>
          <w:rFonts w:ascii="Arial" w:hAnsi="Arial" w:cs="Arial"/>
          <w:color w:val="333333"/>
          <w:kern w:val="0"/>
          <w:szCs w:val="21"/>
        </w:rPr>
        <w:t>（八）依法从事其他诉讼活动。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第三百九十九条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在法庭审理中，公诉人应当客观、全面、公正地向法庭出示与定罪、量刑有关的证明被告人有罪、罪重或者罪轻的证据。</w:t>
      </w:r>
      <w:r w:rsidRPr="00BC2737">
        <w:rPr>
          <w:rFonts w:ascii="Arial" w:hAnsi="Arial" w:cs="Arial"/>
          <w:color w:val="333333"/>
          <w:kern w:val="0"/>
          <w:szCs w:val="21"/>
        </w:rPr>
        <w:t xml:space="preserve"> </w:t>
      </w:r>
      <w:r w:rsidRPr="00BC2737">
        <w:rPr>
          <w:rFonts w:ascii="Arial" w:hAnsi="Arial" w:cs="Arial"/>
          <w:color w:val="333333"/>
          <w:kern w:val="0"/>
          <w:szCs w:val="21"/>
        </w:rPr>
        <w:t>按照审判长要求，或者经审判长同意，公诉人可以按照以下方式举证、质证：</w:t>
      </w:r>
      <w:r w:rsidRPr="00BC2737">
        <w:rPr>
          <w:rFonts w:ascii="Arial" w:hAnsi="Arial" w:cs="Arial"/>
          <w:color w:val="333333"/>
          <w:kern w:val="0"/>
          <w:szCs w:val="21"/>
        </w:rPr>
        <w:t xml:space="preserve"> </w:t>
      </w:r>
      <w:r w:rsidRPr="00BC2737">
        <w:rPr>
          <w:rFonts w:ascii="Arial" w:hAnsi="Arial" w:cs="Arial"/>
          <w:color w:val="333333"/>
          <w:kern w:val="0"/>
          <w:szCs w:val="21"/>
        </w:rPr>
        <w:t>（一）对于可能影响定罪量刑的关键证据和控辩双方存在争议的证据，一般应当单独举证、质证；</w:t>
      </w:r>
      <w:r w:rsidRPr="00BC2737">
        <w:rPr>
          <w:rFonts w:ascii="Arial" w:hAnsi="Arial" w:cs="Arial"/>
          <w:color w:val="333333"/>
          <w:kern w:val="0"/>
          <w:szCs w:val="21"/>
        </w:rPr>
        <w:t xml:space="preserve"> </w:t>
      </w:r>
      <w:r w:rsidRPr="00BC2737">
        <w:rPr>
          <w:rFonts w:ascii="Arial" w:hAnsi="Arial" w:cs="Arial"/>
          <w:color w:val="333333"/>
          <w:kern w:val="0"/>
          <w:szCs w:val="21"/>
        </w:rPr>
        <w:t>（二）对于不影响定罪量刑且控辩双方无异议的证据，可以仅就证据的名称及其证明的事项、内容作出说明；</w:t>
      </w:r>
      <w:r w:rsidRPr="00BC2737">
        <w:rPr>
          <w:rFonts w:ascii="Arial" w:hAnsi="Arial" w:cs="Arial"/>
          <w:color w:val="333333"/>
          <w:kern w:val="0"/>
          <w:szCs w:val="21"/>
        </w:rPr>
        <w:t xml:space="preserve"> </w:t>
      </w:r>
      <w:r w:rsidRPr="00BC2737">
        <w:rPr>
          <w:rFonts w:ascii="Arial" w:hAnsi="Arial" w:cs="Arial"/>
          <w:color w:val="333333"/>
          <w:kern w:val="0"/>
          <w:szCs w:val="21"/>
        </w:rPr>
        <w:t>（三）对于证明方向一致、证明内容相近或者证据种类相同，存在内在逻辑关系的证据，可以归纳、分组示证、质证。</w:t>
      </w:r>
      <w:r w:rsidRPr="00BC2737">
        <w:rPr>
          <w:rFonts w:ascii="Arial" w:hAnsi="Arial" w:cs="Arial"/>
          <w:color w:val="333333"/>
          <w:kern w:val="0"/>
          <w:szCs w:val="21"/>
        </w:rPr>
        <w:t xml:space="preserve"> </w:t>
      </w:r>
      <w:r w:rsidRPr="00BC2737">
        <w:rPr>
          <w:rFonts w:ascii="Arial" w:hAnsi="Arial" w:cs="Arial"/>
          <w:color w:val="333333"/>
          <w:kern w:val="0"/>
          <w:szCs w:val="21"/>
        </w:rPr>
        <w:t>公诉人出示证据时，可以借助多媒体设备等方式出示、播放或者演示证据内容。</w:t>
      </w:r>
      <w:r w:rsidRPr="00BC2737">
        <w:rPr>
          <w:rFonts w:ascii="Arial" w:hAnsi="Arial" w:cs="Arial"/>
          <w:color w:val="333333"/>
          <w:kern w:val="0"/>
          <w:szCs w:val="21"/>
        </w:rPr>
        <w:t xml:space="preserve"> </w:t>
      </w:r>
      <w:r w:rsidRPr="00BC2737">
        <w:rPr>
          <w:rFonts w:ascii="Arial" w:hAnsi="Arial" w:cs="Arial"/>
          <w:color w:val="333333"/>
          <w:kern w:val="0"/>
          <w:szCs w:val="21"/>
        </w:rPr>
        <w:t>定罪证据与量刑证据需要分开的，应当分别出示。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公诉人讯问被告人，询问证人、被害人、鉴定人，出示物证，宣读书证、未出庭证人的证言笔录等应当围绕下列事实进行：</w:t>
      </w:r>
      <w:r w:rsidRPr="00BC2737">
        <w:rPr>
          <w:rFonts w:ascii="Arial" w:hAnsi="Arial" w:cs="Arial"/>
          <w:color w:val="333333"/>
          <w:kern w:val="0"/>
          <w:szCs w:val="21"/>
        </w:rPr>
        <w:t xml:space="preserve"> </w:t>
      </w:r>
      <w:r w:rsidRPr="00BC2737">
        <w:rPr>
          <w:rFonts w:ascii="Arial" w:hAnsi="Arial" w:cs="Arial"/>
          <w:color w:val="333333"/>
          <w:kern w:val="0"/>
          <w:szCs w:val="21"/>
        </w:rPr>
        <w:t>（一）被告人的身份；</w:t>
      </w:r>
      <w:r w:rsidRPr="00BC2737">
        <w:rPr>
          <w:rFonts w:ascii="Arial" w:hAnsi="Arial" w:cs="Arial"/>
          <w:color w:val="333333"/>
          <w:kern w:val="0"/>
          <w:szCs w:val="21"/>
        </w:rPr>
        <w:t xml:space="preserve"> </w:t>
      </w:r>
      <w:r w:rsidRPr="00BC2737">
        <w:rPr>
          <w:rFonts w:ascii="Arial" w:hAnsi="Arial" w:cs="Arial"/>
          <w:color w:val="333333"/>
          <w:kern w:val="0"/>
          <w:szCs w:val="21"/>
        </w:rPr>
        <w:t>（二）指控的犯罪事实是否存在，是否为被告人所实施；</w:t>
      </w:r>
      <w:r w:rsidRPr="00BC2737">
        <w:rPr>
          <w:rFonts w:ascii="Arial" w:hAnsi="Arial" w:cs="Arial"/>
          <w:color w:val="333333"/>
          <w:kern w:val="0"/>
          <w:szCs w:val="21"/>
        </w:rPr>
        <w:t xml:space="preserve"> </w:t>
      </w:r>
      <w:r w:rsidRPr="00BC2737">
        <w:rPr>
          <w:rFonts w:ascii="Arial" w:hAnsi="Arial" w:cs="Arial"/>
          <w:color w:val="333333"/>
          <w:kern w:val="0"/>
          <w:szCs w:val="21"/>
        </w:rPr>
        <w:t>（三）实施犯罪行为的时间、地点、方法、手段、结果，被告人犯罪后的表现等；</w:t>
      </w:r>
      <w:r w:rsidRPr="00BC2737">
        <w:rPr>
          <w:rFonts w:ascii="Arial" w:hAnsi="Arial" w:cs="Arial"/>
          <w:color w:val="333333"/>
          <w:kern w:val="0"/>
          <w:szCs w:val="21"/>
        </w:rPr>
        <w:t xml:space="preserve"> </w:t>
      </w:r>
      <w:r w:rsidRPr="00BC2737">
        <w:rPr>
          <w:rFonts w:ascii="Arial" w:hAnsi="Arial" w:cs="Arial"/>
          <w:color w:val="333333"/>
          <w:kern w:val="0"/>
          <w:szCs w:val="21"/>
        </w:rPr>
        <w:t>（四）犯罪集团或者其他共同犯罪案件中参与犯罪人员的各自地位和应负的责任；</w:t>
      </w:r>
      <w:r w:rsidRPr="00BC2737">
        <w:rPr>
          <w:rFonts w:ascii="Arial" w:hAnsi="Arial" w:cs="Arial"/>
          <w:color w:val="333333"/>
          <w:kern w:val="0"/>
          <w:szCs w:val="21"/>
        </w:rPr>
        <w:t xml:space="preserve"> </w:t>
      </w:r>
      <w:r w:rsidRPr="00BC2737">
        <w:rPr>
          <w:rFonts w:ascii="Arial" w:hAnsi="Arial" w:cs="Arial"/>
          <w:color w:val="333333"/>
          <w:kern w:val="0"/>
          <w:szCs w:val="21"/>
        </w:rPr>
        <w:t>（五）被告人有无刑事责任能力，有无故意或者过失，行为的动机、目的；</w:t>
      </w:r>
      <w:r w:rsidRPr="00BC2737">
        <w:rPr>
          <w:rFonts w:ascii="Arial" w:hAnsi="Arial" w:cs="Arial"/>
          <w:color w:val="333333"/>
          <w:kern w:val="0"/>
          <w:szCs w:val="21"/>
        </w:rPr>
        <w:t xml:space="preserve"> </w:t>
      </w:r>
      <w:r w:rsidRPr="00BC2737">
        <w:rPr>
          <w:rFonts w:ascii="Arial" w:hAnsi="Arial" w:cs="Arial"/>
          <w:color w:val="333333"/>
          <w:kern w:val="0"/>
          <w:szCs w:val="21"/>
        </w:rPr>
        <w:t>（六）有无依法不应当追究刑事责任的情况，有无法定的从重或者从轻、减轻以及免除处罚的情节；</w:t>
      </w:r>
      <w:r w:rsidRPr="00BC2737">
        <w:rPr>
          <w:rFonts w:ascii="Arial" w:hAnsi="Arial" w:cs="Arial"/>
          <w:color w:val="333333"/>
          <w:kern w:val="0"/>
          <w:szCs w:val="21"/>
        </w:rPr>
        <w:t xml:space="preserve"> </w:t>
      </w:r>
      <w:r w:rsidRPr="00BC2737">
        <w:rPr>
          <w:rFonts w:ascii="Arial" w:hAnsi="Arial" w:cs="Arial"/>
          <w:color w:val="333333"/>
          <w:kern w:val="0"/>
          <w:szCs w:val="21"/>
        </w:rPr>
        <w:t>（七）犯罪对象、作案工具的主要特征，与犯罪有关的财物的来源、数量以及去向；</w:t>
      </w:r>
      <w:r w:rsidRPr="00BC2737">
        <w:rPr>
          <w:rFonts w:ascii="Arial" w:hAnsi="Arial" w:cs="Arial"/>
          <w:color w:val="333333"/>
          <w:kern w:val="0"/>
          <w:szCs w:val="21"/>
        </w:rPr>
        <w:t xml:space="preserve"> </w:t>
      </w:r>
      <w:r w:rsidRPr="00BC2737">
        <w:rPr>
          <w:rFonts w:ascii="Arial" w:hAnsi="Arial" w:cs="Arial"/>
          <w:color w:val="333333"/>
          <w:kern w:val="0"/>
          <w:szCs w:val="21"/>
        </w:rPr>
        <w:t>（八）被告人全部或者部分否认起诉书指控的犯罪事实的，否认的根据和理由能否成立；</w:t>
      </w:r>
      <w:r w:rsidRPr="00BC2737">
        <w:rPr>
          <w:rFonts w:ascii="Arial" w:hAnsi="Arial" w:cs="Arial"/>
          <w:color w:val="333333"/>
          <w:kern w:val="0"/>
          <w:szCs w:val="21"/>
        </w:rPr>
        <w:t xml:space="preserve"> </w:t>
      </w:r>
      <w:r w:rsidRPr="00BC2737">
        <w:rPr>
          <w:rFonts w:ascii="Arial" w:hAnsi="Arial" w:cs="Arial"/>
          <w:color w:val="333333"/>
          <w:kern w:val="0"/>
          <w:szCs w:val="21"/>
        </w:rPr>
        <w:t>（九）与定罪、量刑有关的其他事实。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在法庭审理中，下列事实不必提出证据进行证明：</w:t>
      </w:r>
      <w:r w:rsidRPr="00BC2737">
        <w:rPr>
          <w:rFonts w:ascii="Arial" w:hAnsi="Arial" w:cs="Arial"/>
          <w:color w:val="333333"/>
          <w:kern w:val="0"/>
          <w:szCs w:val="21"/>
        </w:rPr>
        <w:t xml:space="preserve"> </w:t>
      </w:r>
      <w:r w:rsidRPr="00BC2737">
        <w:rPr>
          <w:rFonts w:ascii="Arial" w:hAnsi="Arial" w:cs="Arial"/>
          <w:color w:val="333333"/>
          <w:kern w:val="0"/>
          <w:szCs w:val="21"/>
        </w:rPr>
        <w:t>（一）为一般人共同知晓的常识性事实；</w:t>
      </w:r>
      <w:r w:rsidRPr="00BC2737">
        <w:rPr>
          <w:rFonts w:ascii="Arial" w:hAnsi="Arial" w:cs="Arial"/>
          <w:color w:val="333333"/>
          <w:kern w:val="0"/>
          <w:szCs w:val="21"/>
        </w:rPr>
        <w:t xml:space="preserve"> </w:t>
      </w:r>
      <w:r w:rsidRPr="00BC2737">
        <w:rPr>
          <w:rFonts w:ascii="Arial" w:hAnsi="Arial" w:cs="Arial"/>
          <w:color w:val="333333"/>
          <w:kern w:val="0"/>
          <w:szCs w:val="21"/>
        </w:rPr>
        <w:t>（二）人民法院生效裁判所确认并且未依审判监督程序重新审理的事实；</w:t>
      </w:r>
      <w:r w:rsidRPr="00BC2737">
        <w:rPr>
          <w:rFonts w:ascii="Arial" w:hAnsi="Arial" w:cs="Arial"/>
          <w:color w:val="333333"/>
          <w:kern w:val="0"/>
          <w:szCs w:val="21"/>
        </w:rPr>
        <w:t xml:space="preserve"> </w:t>
      </w:r>
      <w:r w:rsidRPr="00BC2737">
        <w:rPr>
          <w:rFonts w:ascii="Arial" w:hAnsi="Arial" w:cs="Arial"/>
          <w:color w:val="333333"/>
          <w:kern w:val="0"/>
          <w:szCs w:val="21"/>
        </w:rPr>
        <w:t>（三）法律、法规的内容以及适用等属于审判人员履行职务所应当知晓的事实；</w:t>
      </w:r>
      <w:r w:rsidRPr="00BC2737">
        <w:rPr>
          <w:rFonts w:ascii="Arial" w:hAnsi="Arial" w:cs="Arial"/>
          <w:color w:val="333333"/>
          <w:kern w:val="0"/>
          <w:szCs w:val="21"/>
        </w:rPr>
        <w:t xml:space="preserve"> </w:t>
      </w:r>
      <w:r w:rsidRPr="00BC2737">
        <w:rPr>
          <w:rFonts w:ascii="Arial" w:hAnsi="Arial" w:cs="Arial"/>
          <w:color w:val="333333"/>
          <w:kern w:val="0"/>
          <w:szCs w:val="21"/>
        </w:rPr>
        <w:t>（四）在法庭审理中不存在异议的程序事实；</w:t>
      </w:r>
      <w:r w:rsidRPr="00BC2737">
        <w:rPr>
          <w:rFonts w:ascii="Arial" w:hAnsi="Arial" w:cs="Arial"/>
          <w:color w:val="333333"/>
          <w:kern w:val="0"/>
          <w:szCs w:val="21"/>
        </w:rPr>
        <w:t xml:space="preserve"> </w:t>
      </w:r>
      <w:r w:rsidRPr="00BC2737">
        <w:rPr>
          <w:rFonts w:ascii="Arial" w:hAnsi="Arial" w:cs="Arial"/>
          <w:color w:val="333333"/>
          <w:kern w:val="0"/>
          <w:szCs w:val="21"/>
        </w:rPr>
        <w:t>（五）法律规定的推定事实；</w:t>
      </w:r>
      <w:r w:rsidRPr="00BC2737">
        <w:rPr>
          <w:rFonts w:ascii="Arial" w:hAnsi="Arial" w:cs="Arial"/>
          <w:color w:val="333333"/>
          <w:kern w:val="0"/>
          <w:szCs w:val="21"/>
        </w:rPr>
        <w:t xml:space="preserve"> </w:t>
      </w:r>
      <w:r w:rsidRPr="00BC2737">
        <w:rPr>
          <w:rFonts w:ascii="Arial" w:hAnsi="Arial" w:cs="Arial"/>
          <w:color w:val="333333"/>
          <w:kern w:val="0"/>
          <w:szCs w:val="21"/>
        </w:rPr>
        <w:t>（六）自然规律或者定律。</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讯问被告人、询问证人不得采取可能影响陈述或者证言客观真实的诱导性发问以及其他不当发问方式。</w:t>
      </w:r>
      <w:r w:rsidRPr="00BC2737">
        <w:rPr>
          <w:rFonts w:ascii="Arial" w:hAnsi="Arial" w:cs="Arial"/>
          <w:color w:val="333333"/>
          <w:kern w:val="0"/>
          <w:szCs w:val="21"/>
        </w:rPr>
        <w:t xml:space="preserve"> </w:t>
      </w:r>
      <w:r w:rsidRPr="00BC2737">
        <w:rPr>
          <w:rFonts w:ascii="Arial" w:hAnsi="Arial" w:cs="Arial"/>
          <w:color w:val="333333"/>
          <w:kern w:val="0"/>
          <w:szCs w:val="21"/>
        </w:rPr>
        <w:t>辩护人向被告人或者证人进行诱导性发问以及其他不当发问可能影响陈述或者证言的客观真实的，公诉人可以要求审判长制止或者要求对该项陈述或者证言不予采纳。</w:t>
      </w:r>
      <w:r w:rsidRPr="00BC2737">
        <w:rPr>
          <w:rFonts w:ascii="Arial" w:hAnsi="Arial" w:cs="Arial"/>
          <w:color w:val="333333"/>
          <w:kern w:val="0"/>
          <w:szCs w:val="21"/>
        </w:rPr>
        <w:t xml:space="preserve"> </w:t>
      </w:r>
      <w:r w:rsidRPr="00BC2737">
        <w:rPr>
          <w:rFonts w:ascii="Arial" w:hAnsi="Arial" w:cs="Arial"/>
          <w:color w:val="333333"/>
          <w:kern w:val="0"/>
          <w:szCs w:val="21"/>
        </w:rPr>
        <w:t>讯</w:t>
      </w:r>
      <w:r w:rsidRPr="00BC2737">
        <w:rPr>
          <w:rFonts w:ascii="Arial" w:hAnsi="Arial" w:cs="Arial"/>
          <w:color w:val="333333"/>
          <w:kern w:val="0"/>
          <w:szCs w:val="21"/>
        </w:rPr>
        <w:lastRenderedPageBreak/>
        <w:t>问共同犯罪案件的被告人、询问证人应当个别进行。</w:t>
      </w:r>
      <w:r w:rsidRPr="00BC2737">
        <w:rPr>
          <w:rFonts w:ascii="Arial" w:hAnsi="Arial" w:cs="Arial"/>
          <w:color w:val="333333"/>
          <w:kern w:val="0"/>
          <w:szCs w:val="21"/>
        </w:rPr>
        <w:t xml:space="preserve"> </w:t>
      </w:r>
      <w:r w:rsidRPr="00BC2737">
        <w:rPr>
          <w:rFonts w:ascii="Arial" w:hAnsi="Arial" w:cs="Arial"/>
          <w:color w:val="333333"/>
          <w:kern w:val="0"/>
          <w:szCs w:val="21"/>
        </w:rPr>
        <w:t>被告人、证人、被害人对同一事实的陈述存在矛盾的，公诉人可以建议法庭传唤有关被告人、通知有关证人同时到庭对质，必要时可以建议法庭询问被害人。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被告人在庭审中的陈述与在侦查、审查起诉中的供述一致或者不一致的内容不影响定罪量刑的，可以不宣读被告人供述笔录。</w:t>
      </w:r>
      <w:r w:rsidRPr="00BC2737">
        <w:rPr>
          <w:rFonts w:ascii="Arial" w:hAnsi="Arial" w:cs="Arial"/>
          <w:color w:val="333333"/>
          <w:kern w:val="0"/>
          <w:szCs w:val="21"/>
        </w:rPr>
        <w:t xml:space="preserve"> </w:t>
      </w:r>
      <w:r w:rsidRPr="00BC2737">
        <w:rPr>
          <w:rFonts w:ascii="Arial" w:hAnsi="Arial" w:cs="Arial"/>
          <w:color w:val="333333"/>
          <w:kern w:val="0"/>
          <w:szCs w:val="21"/>
        </w:rPr>
        <w:t>被告人在庭审中的陈述与在侦查、审查起诉中的供述不一致，足以影响定罪量刑的，可以宣读被告人供述笔录，并针对笔录中被告人的供述内容对被告人进行讯问，或者提出其他证据进行证明。</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公诉人对证人证言有异议，且该证人证言对案件定罪量刑有重大影响的，可以申请人民法院通知证人出庭作证。</w:t>
      </w:r>
      <w:r w:rsidRPr="00BC2737">
        <w:rPr>
          <w:rFonts w:ascii="Arial" w:hAnsi="Arial" w:cs="Arial"/>
          <w:color w:val="333333"/>
          <w:kern w:val="0"/>
          <w:szCs w:val="21"/>
        </w:rPr>
        <w:t xml:space="preserve"> </w:t>
      </w:r>
      <w:r w:rsidRPr="00BC2737">
        <w:rPr>
          <w:rFonts w:ascii="Arial" w:hAnsi="Arial" w:cs="Arial"/>
          <w:color w:val="333333"/>
          <w:kern w:val="0"/>
          <w:szCs w:val="21"/>
        </w:rPr>
        <w:t>人民警察就其执行职务时目击的犯罪情况作为证人出庭作证，适用前款规定。</w:t>
      </w:r>
      <w:r w:rsidRPr="00BC2737">
        <w:rPr>
          <w:rFonts w:ascii="Arial" w:hAnsi="Arial" w:cs="Arial"/>
          <w:color w:val="333333"/>
          <w:kern w:val="0"/>
          <w:szCs w:val="21"/>
        </w:rPr>
        <w:t xml:space="preserve"> </w:t>
      </w:r>
      <w:r w:rsidRPr="00BC2737">
        <w:rPr>
          <w:rFonts w:ascii="Arial" w:hAnsi="Arial" w:cs="Arial"/>
          <w:color w:val="333333"/>
          <w:kern w:val="0"/>
          <w:szCs w:val="21"/>
        </w:rPr>
        <w:t>公诉人对鉴定意见有异议的，可以申请人民法院通知鉴定人出庭作证。经人民法院通知，鉴定人拒不出庭作证的，公诉人可以建议法庭不予采纳该鉴定意见作为定案的根据，也可以申请法庭重新通知鉴定人出庭作证或者申请重新鉴定。</w:t>
      </w:r>
      <w:r w:rsidRPr="00BC2737">
        <w:rPr>
          <w:rFonts w:ascii="Arial" w:hAnsi="Arial" w:cs="Arial"/>
          <w:color w:val="333333"/>
          <w:kern w:val="0"/>
          <w:szCs w:val="21"/>
        </w:rPr>
        <w:t xml:space="preserve"> </w:t>
      </w:r>
      <w:r w:rsidRPr="00BC2737">
        <w:rPr>
          <w:rFonts w:ascii="Arial" w:hAnsi="Arial" w:cs="Arial"/>
          <w:color w:val="333333"/>
          <w:kern w:val="0"/>
          <w:szCs w:val="21"/>
        </w:rPr>
        <w:t>必要时，公诉人可以申请法庭通知有专门知识的人出庭，就鉴定人作出的鉴定意见提出意见。</w:t>
      </w:r>
      <w:r w:rsidRPr="00BC2737">
        <w:rPr>
          <w:rFonts w:ascii="Arial" w:hAnsi="Arial" w:cs="Arial"/>
          <w:color w:val="333333"/>
          <w:kern w:val="0"/>
          <w:szCs w:val="21"/>
        </w:rPr>
        <w:t xml:space="preserve"> </w:t>
      </w:r>
      <w:r w:rsidRPr="00BC2737">
        <w:rPr>
          <w:rFonts w:ascii="Arial" w:hAnsi="Arial" w:cs="Arial"/>
          <w:color w:val="333333"/>
          <w:kern w:val="0"/>
          <w:szCs w:val="21"/>
        </w:rPr>
        <w:t>当事人或者辩护人、诉讼代理人对证人证言、鉴定意见有异议的，公诉人认为必要时，可以申请人民法院通知证人、鉴定人出庭作证。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证人应当由人民法院通知并负责安排出庭作证。</w:t>
      </w:r>
      <w:r w:rsidRPr="00BC2737">
        <w:rPr>
          <w:rFonts w:ascii="Arial" w:hAnsi="Arial" w:cs="Arial"/>
          <w:color w:val="333333"/>
          <w:kern w:val="0"/>
          <w:szCs w:val="21"/>
        </w:rPr>
        <w:t xml:space="preserve"> </w:t>
      </w:r>
      <w:r w:rsidRPr="00BC2737">
        <w:rPr>
          <w:rFonts w:ascii="Arial" w:hAnsi="Arial" w:cs="Arial"/>
          <w:color w:val="333333"/>
          <w:kern w:val="0"/>
          <w:szCs w:val="21"/>
        </w:rPr>
        <w:t>对于经人民法院通知而未到庭的证人或者出庭后拒绝作证的证人的证言笔录，公诉人应当当庭宣读。</w:t>
      </w:r>
      <w:r w:rsidRPr="00BC2737">
        <w:rPr>
          <w:rFonts w:ascii="Arial" w:hAnsi="Arial" w:cs="Arial"/>
          <w:color w:val="333333"/>
          <w:kern w:val="0"/>
          <w:szCs w:val="21"/>
        </w:rPr>
        <w:t xml:space="preserve"> </w:t>
      </w:r>
      <w:r w:rsidRPr="00BC2737">
        <w:rPr>
          <w:rFonts w:ascii="Arial" w:hAnsi="Arial" w:cs="Arial"/>
          <w:color w:val="333333"/>
          <w:kern w:val="0"/>
          <w:szCs w:val="21"/>
        </w:rPr>
        <w:t>对于经人民法院通知而未到庭的证人的证言笔录存在疑问，确实需要证人出庭作证，且可以强制其到庭的，公诉人应当建议人民法院强制证人到庭作证和接受质证。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证人在法庭上提供证言，公诉人应当按照审判长确定的顺序向证人发问。可以要求证人就其所了解的与案件有关的事实进行陈述，也可以直接发问。</w:t>
      </w:r>
      <w:r w:rsidRPr="00BC2737">
        <w:rPr>
          <w:rFonts w:ascii="Arial" w:hAnsi="Arial" w:cs="Arial"/>
          <w:color w:val="333333"/>
          <w:kern w:val="0"/>
          <w:szCs w:val="21"/>
        </w:rPr>
        <w:t xml:space="preserve"> </w:t>
      </w:r>
      <w:r w:rsidRPr="00BC2737">
        <w:rPr>
          <w:rFonts w:ascii="Arial" w:hAnsi="Arial" w:cs="Arial"/>
          <w:color w:val="333333"/>
          <w:kern w:val="0"/>
          <w:szCs w:val="21"/>
        </w:rPr>
        <w:t>证人不能连贯陈述的，公诉人可以直接发问。</w:t>
      </w:r>
      <w:r w:rsidRPr="00BC2737">
        <w:rPr>
          <w:rFonts w:ascii="Arial" w:hAnsi="Arial" w:cs="Arial"/>
          <w:color w:val="333333"/>
          <w:kern w:val="0"/>
          <w:szCs w:val="21"/>
        </w:rPr>
        <w:t xml:space="preserve"> </w:t>
      </w:r>
      <w:r w:rsidRPr="00BC2737">
        <w:rPr>
          <w:rFonts w:ascii="Arial" w:hAnsi="Arial" w:cs="Arial"/>
          <w:color w:val="333333"/>
          <w:kern w:val="0"/>
          <w:szCs w:val="21"/>
        </w:rPr>
        <w:t>向证人发问，应当针对证言中有遗漏、矛盾、模糊不清和有争议的内容，并着重围绕与定罪量刑紧密相关的事实进行。</w:t>
      </w:r>
      <w:r w:rsidRPr="00BC2737">
        <w:rPr>
          <w:rFonts w:ascii="Arial" w:hAnsi="Arial" w:cs="Arial"/>
          <w:color w:val="333333"/>
          <w:kern w:val="0"/>
          <w:szCs w:val="21"/>
        </w:rPr>
        <w:t xml:space="preserve"> </w:t>
      </w:r>
      <w:r w:rsidRPr="00BC2737">
        <w:rPr>
          <w:rFonts w:ascii="Arial" w:hAnsi="Arial" w:cs="Arial"/>
          <w:color w:val="333333"/>
          <w:kern w:val="0"/>
          <w:szCs w:val="21"/>
        </w:rPr>
        <w:t>发问采取一问一答形式，提问应当简洁、清楚。</w:t>
      </w:r>
      <w:r w:rsidRPr="00BC2737">
        <w:rPr>
          <w:rFonts w:ascii="Arial" w:hAnsi="Arial" w:cs="Arial"/>
          <w:color w:val="333333"/>
          <w:kern w:val="0"/>
          <w:szCs w:val="21"/>
        </w:rPr>
        <w:t xml:space="preserve"> </w:t>
      </w:r>
      <w:r w:rsidRPr="00BC2737">
        <w:rPr>
          <w:rFonts w:ascii="Arial" w:hAnsi="Arial" w:cs="Arial"/>
          <w:color w:val="333333"/>
          <w:kern w:val="0"/>
          <w:szCs w:val="21"/>
        </w:rPr>
        <w:t>证人进行虚假陈述的，应当通过发问澄清事实，必要时可以宣读在侦查、审查起诉阶段制作的该证人的证言笔录或者出示、宣读其他证据。</w:t>
      </w:r>
      <w:r w:rsidRPr="00BC2737">
        <w:rPr>
          <w:rFonts w:ascii="Arial" w:hAnsi="Arial" w:cs="Arial"/>
          <w:color w:val="333333"/>
          <w:kern w:val="0"/>
          <w:szCs w:val="21"/>
        </w:rPr>
        <w:t xml:space="preserve"> </w:t>
      </w:r>
      <w:r w:rsidRPr="00BC2737">
        <w:rPr>
          <w:rFonts w:ascii="Arial" w:hAnsi="Arial" w:cs="Arial"/>
          <w:color w:val="333333"/>
          <w:kern w:val="0"/>
          <w:szCs w:val="21"/>
        </w:rPr>
        <w:t>当事人和辩护人、诉讼代理人向证人发问后，公诉人可以根据证人回答的情况，经审判长许可，再次向证人发问。</w:t>
      </w:r>
      <w:r w:rsidRPr="00BC2737">
        <w:rPr>
          <w:rFonts w:ascii="Arial" w:hAnsi="Arial" w:cs="Arial"/>
          <w:color w:val="333333"/>
          <w:kern w:val="0"/>
          <w:szCs w:val="21"/>
        </w:rPr>
        <w:t xml:space="preserve"> </w:t>
      </w:r>
      <w:r w:rsidRPr="00BC2737">
        <w:rPr>
          <w:rFonts w:ascii="Arial" w:hAnsi="Arial" w:cs="Arial"/>
          <w:color w:val="333333"/>
          <w:kern w:val="0"/>
          <w:szCs w:val="21"/>
        </w:rPr>
        <w:t>询问鉴定人、有专门知识的人参照上述规定进行。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必要时，公诉人可以建议法庭采取不暴露证人、鉴定人、被害人外貌、真实声音等出庭作证保护措施，或者建议法庭根据刑事诉讼法第一百五十四条的规定在庭外对证据进行核实。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对于鉴定意见、勘验、检查、辨认、侦查实验等笔录和其他作为证据的文书以及经人民法院通知而未到庭的被害人的陈述笔录，公诉人应当当庭宣读。</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第四百零九条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公诉人向法庭出示物证，一般应当出示原物，原物不易搬运、不易保存或者已返还被害人的，可以出示反映原物外形和特征的照片、录像、复制品，并向法庭说明情况及与原物的同一性。</w:t>
      </w:r>
      <w:r w:rsidRPr="00BC2737">
        <w:rPr>
          <w:rFonts w:ascii="Arial" w:hAnsi="Arial" w:cs="Arial"/>
          <w:color w:val="333333"/>
          <w:kern w:val="0"/>
          <w:szCs w:val="21"/>
        </w:rPr>
        <w:t xml:space="preserve"> </w:t>
      </w:r>
      <w:r w:rsidRPr="00BC2737">
        <w:rPr>
          <w:rFonts w:ascii="Arial" w:hAnsi="Arial" w:cs="Arial"/>
          <w:color w:val="333333"/>
          <w:kern w:val="0"/>
          <w:szCs w:val="21"/>
        </w:rPr>
        <w:t>公诉人向法庭出示书证，一般应当出示原件。获取书证原件确有困难的，可以出示书证副本或者复制件，并向法庭说明情况及与原件的同一性。</w:t>
      </w:r>
      <w:r w:rsidRPr="00BC2737">
        <w:rPr>
          <w:rFonts w:ascii="Arial" w:hAnsi="Arial" w:cs="Arial"/>
          <w:color w:val="333333"/>
          <w:kern w:val="0"/>
          <w:szCs w:val="21"/>
        </w:rPr>
        <w:t xml:space="preserve"> </w:t>
      </w:r>
      <w:r w:rsidRPr="00BC2737">
        <w:rPr>
          <w:rFonts w:ascii="Arial" w:hAnsi="Arial" w:cs="Arial"/>
          <w:color w:val="333333"/>
          <w:kern w:val="0"/>
          <w:szCs w:val="21"/>
        </w:rPr>
        <w:t>公诉人向法庭出示物证、书证，应当对该物证、书证所要证明的内容、获取情况作出说明，并向当事人、证人等问明物证的主要特征，让其辨认。对该物证、书证进行鉴定的，应当宣读鉴定意见。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被告人及其辩护人提出被告人庭前供述系非法取得，审判人员认为需要进行法庭调查的，公诉人可以通过出示讯问笔录、提讯登记、体检记录、采取强制措施或者侦查措施的法律文书、侦查终结前对讯问合法性进行核查的材料等证据材料，有针对性地播放讯问录音、录像，提请法庭通知调查人员、侦查人员或者其他人员出庭说明情况等方式，对证据收集的合法性加以证明。</w:t>
      </w:r>
      <w:r w:rsidRPr="00BC2737">
        <w:rPr>
          <w:rFonts w:ascii="Arial" w:hAnsi="Arial" w:cs="Arial"/>
          <w:color w:val="333333"/>
          <w:kern w:val="0"/>
          <w:szCs w:val="21"/>
        </w:rPr>
        <w:t xml:space="preserve"> </w:t>
      </w:r>
      <w:r w:rsidRPr="00BC2737">
        <w:rPr>
          <w:rFonts w:ascii="Arial" w:hAnsi="Arial" w:cs="Arial"/>
          <w:color w:val="333333"/>
          <w:kern w:val="0"/>
          <w:szCs w:val="21"/>
        </w:rPr>
        <w:t>审判人员认为可能存在刑事诉讼法第五十六条规定的以非法方法收集其他证据的情形，需要进行法庭调查的，公诉人可以参照前款规定对证据收集的合法性进行证明。</w:t>
      </w:r>
      <w:r w:rsidRPr="00BC2737">
        <w:rPr>
          <w:rFonts w:ascii="Arial" w:hAnsi="Arial" w:cs="Arial"/>
          <w:color w:val="333333"/>
          <w:kern w:val="0"/>
          <w:szCs w:val="21"/>
        </w:rPr>
        <w:t xml:space="preserve"> </w:t>
      </w:r>
      <w:r w:rsidRPr="00BC2737">
        <w:rPr>
          <w:rFonts w:ascii="Arial" w:hAnsi="Arial" w:cs="Arial"/>
          <w:color w:val="333333"/>
          <w:kern w:val="0"/>
          <w:szCs w:val="21"/>
        </w:rPr>
        <w:t>公诉人不能当庭证明证据收集的合法性，需要调查核实的，可以建议法庭休庭或者延期审理。</w:t>
      </w:r>
      <w:r w:rsidRPr="00BC2737">
        <w:rPr>
          <w:rFonts w:ascii="Arial" w:hAnsi="Arial" w:cs="Arial"/>
          <w:color w:val="333333"/>
          <w:kern w:val="0"/>
          <w:szCs w:val="21"/>
        </w:rPr>
        <w:t xml:space="preserve"> </w:t>
      </w:r>
      <w:r w:rsidRPr="00BC2737">
        <w:rPr>
          <w:rFonts w:ascii="Arial" w:hAnsi="Arial" w:cs="Arial"/>
          <w:color w:val="333333"/>
          <w:kern w:val="0"/>
          <w:szCs w:val="21"/>
        </w:rPr>
        <w:t>在法庭审理期间，人民检察院可以要求监察机关或者公安机关对证据收集的合法性进行说明或者提供相关证明材料。必要时，可以自行调查核实。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公诉人对证据收集的合法性进行证明后，法庭仍有疑问的，可以建议法庭休庭，由人民法院对相关证据进行调查核实。人民法院调查核实证据，通知人民检察院派员到场的，人民检察院可以派员到场。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在法庭审理过程中，对证据合法性以外的其他程序事实存在争议的，公诉人应当出示、宣读有关诉讼文书、侦查或者审查起诉活动笔录。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对于搜查、查封、扣押、冻结、勘验、检查、辨认、侦查实验等活动中形成的笔录存在争议，需要调查人员、侦查人员以及上述活动的见证人出庭陈述有关情况的，公诉人可以建议合议庭通知其出庭。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合议庭对证据有疑问或者人民法院根据辩护人、被告人的申请，向人民检察院调取在侦查、审查起诉中收集的有关被告人无罪或者罪轻的证据材料的，人民检察院应当自收到人民法院要求调取证据材料决定书后三日以内移交。没有上述材料的，应当向人民法院说明情况。</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第四百一十五条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在法庭审理过程中，合议庭对证据有疑问并在休庭后进行勘验、检查、查封、扣押、鉴定和查询、冻结的，人民检察院应当依法进行监督，发现上述活动有违法情况的，应当提出纠正意见。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根据申请收集、调取的证据或者在合议庭休庭后自行调查取得的证据，应当经过庭审出示、质证才能决定是否作为判决的依据。未经庭审出示、质证直接采纳为判决依据的，人民检察院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在法庭审理过程中，经审判长许可，公诉人可以逐一对正在调查的证据和案件情况发表意见，并同被告人、辩护人进行辩论。证据调查结束时，公诉人应当发表总结性意见。</w:t>
      </w:r>
      <w:r w:rsidRPr="00BC2737">
        <w:rPr>
          <w:rFonts w:ascii="Arial" w:hAnsi="Arial" w:cs="Arial"/>
          <w:color w:val="333333"/>
          <w:kern w:val="0"/>
          <w:szCs w:val="21"/>
        </w:rPr>
        <w:t xml:space="preserve"> </w:t>
      </w:r>
      <w:r w:rsidRPr="00BC2737">
        <w:rPr>
          <w:rFonts w:ascii="Arial" w:hAnsi="Arial" w:cs="Arial"/>
          <w:color w:val="333333"/>
          <w:kern w:val="0"/>
          <w:szCs w:val="21"/>
        </w:rPr>
        <w:t>在法庭辩论中，公诉人与被害人、诉讼代理人意见不一致的，公诉人应当认真听取被害人、诉讼代理人的意见，阐明自己的意见和理由。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人民检察院向人民法院提出量刑建议的，公诉人应当在发表公诉意见时提出。</w:t>
      </w:r>
      <w:r w:rsidRPr="00BC2737">
        <w:rPr>
          <w:rFonts w:ascii="Arial" w:hAnsi="Arial" w:cs="Arial"/>
          <w:color w:val="333333"/>
          <w:kern w:val="0"/>
          <w:szCs w:val="21"/>
        </w:rPr>
        <w:t xml:space="preserve"> </w:t>
      </w:r>
      <w:r w:rsidRPr="00BC2737">
        <w:rPr>
          <w:rFonts w:ascii="Arial" w:hAnsi="Arial" w:cs="Arial"/>
          <w:color w:val="333333"/>
          <w:kern w:val="0"/>
          <w:szCs w:val="21"/>
        </w:rPr>
        <w:t>对认罪认罚案件，人民法院经审理认为人民检察院的量刑建议明显不当向人民检察院提出的，或者被告人、辩护人对量刑建议提出异议的，人民检察院可以调整量刑建议。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第四百一十九条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适用普通程序审理的认罪认罚案件，公诉人可以建议适当简化法庭调查、辩论程序。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在法庭审判过程中，遇有下列情形之一的，公诉人可以建议法庭延期审理：</w:t>
      </w:r>
      <w:r w:rsidRPr="00BC2737">
        <w:rPr>
          <w:rFonts w:ascii="Arial" w:hAnsi="Arial" w:cs="Arial"/>
          <w:color w:val="333333"/>
          <w:kern w:val="0"/>
          <w:szCs w:val="21"/>
        </w:rPr>
        <w:t xml:space="preserve"> </w:t>
      </w:r>
      <w:r w:rsidRPr="00BC2737">
        <w:rPr>
          <w:rFonts w:ascii="Arial" w:hAnsi="Arial" w:cs="Arial"/>
          <w:color w:val="333333"/>
          <w:kern w:val="0"/>
          <w:szCs w:val="21"/>
        </w:rPr>
        <w:t>（一）发现事实不清、证据不足，或者遗漏罪行、遗漏同案犯罪嫌疑人，需要补充侦查或者补充提供证据的；</w:t>
      </w:r>
      <w:r w:rsidRPr="00BC2737">
        <w:rPr>
          <w:rFonts w:ascii="Arial" w:hAnsi="Arial" w:cs="Arial"/>
          <w:color w:val="333333"/>
          <w:kern w:val="0"/>
          <w:szCs w:val="21"/>
        </w:rPr>
        <w:t xml:space="preserve"> </w:t>
      </w:r>
      <w:r w:rsidRPr="00BC2737">
        <w:rPr>
          <w:rFonts w:ascii="Arial" w:hAnsi="Arial" w:cs="Arial"/>
          <w:color w:val="333333"/>
          <w:kern w:val="0"/>
          <w:szCs w:val="21"/>
        </w:rPr>
        <w:t>（二）被告人揭发他人犯罪行为或者提供重要线索，需要补充侦查进行查证的；</w:t>
      </w:r>
      <w:r w:rsidRPr="00BC2737">
        <w:rPr>
          <w:rFonts w:ascii="Arial" w:hAnsi="Arial" w:cs="Arial"/>
          <w:color w:val="333333"/>
          <w:kern w:val="0"/>
          <w:szCs w:val="21"/>
        </w:rPr>
        <w:t xml:space="preserve"> </w:t>
      </w:r>
      <w:r w:rsidRPr="00BC2737">
        <w:rPr>
          <w:rFonts w:ascii="Arial" w:hAnsi="Arial" w:cs="Arial"/>
          <w:color w:val="333333"/>
          <w:kern w:val="0"/>
          <w:szCs w:val="21"/>
        </w:rPr>
        <w:t>（三）发现遗漏罪行或者遗漏同案犯罪嫌疑人，虽不需要补充侦查和补充提供证据，但需要补充、追加起诉的；</w:t>
      </w:r>
      <w:r w:rsidRPr="00BC2737">
        <w:rPr>
          <w:rFonts w:ascii="Arial" w:hAnsi="Arial" w:cs="Arial"/>
          <w:color w:val="333333"/>
          <w:kern w:val="0"/>
          <w:szCs w:val="21"/>
        </w:rPr>
        <w:t xml:space="preserve"> </w:t>
      </w:r>
      <w:r w:rsidRPr="00BC2737">
        <w:rPr>
          <w:rFonts w:ascii="Arial" w:hAnsi="Arial" w:cs="Arial"/>
          <w:color w:val="333333"/>
          <w:kern w:val="0"/>
          <w:szCs w:val="21"/>
        </w:rPr>
        <w:t>（四）申请人民法院通知证人、鉴定人出庭作证或者有专门知识的人出庭提出意见的；</w:t>
      </w:r>
      <w:r w:rsidRPr="00BC2737">
        <w:rPr>
          <w:rFonts w:ascii="Arial" w:hAnsi="Arial" w:cs="Arial"/>
          <w:color w:val="333333"/>
          <w:kern w:val="0"/>
          <w:szCs w:val="21"/>
        </w:rPr>
        <w:t xml:space="preserve"> </w:t>
      </w:r>
      <w:r w:rsidRPr="00BC2737">
        <w:rPr>
          <w:rFonts w:ascii="Arial" w:hAnsi="Arial" w:cs="Arial"/>
          <w:color w:val="333333"/>
          <w:kern w:val="0"/>
          <w:szCs w:val="21"/>
        </w:rPr>
        <w:t>（五）需要调取新的证据，重新鉴定或者勘验的；</w:t>
      </w:r>
      <w:r w:rsidRPr="00BC2737">
        <w:rPr>
          <w:rFonts w:ascii="Arial" w:hAnsi="Arial" w:cs="Arial"/>
          <w:color w:val="333333"/>
          <w:kern w:val="0"/>
          <w:szCs w:val="21"/>
        </w:rPr>
        <w:t xml:space="preserve"> </w:t>
      </w:r>
      <w:r w:rsidRPr="00BC2737">
        <w:rPr>
          <w:rFonts w:ascii="Arial" w:hAnsi="Arial" w:cs="Arial"/>
          <w:color w:val="333333"/>
          <w:kern w:val="0"/>
          <w:szCs w:val="21"/>
        </w:rPr>
        <w:t>（六）公诉人出示、宣读开庭前移送人民法院的证据以外的证据，或者补充、追加、变更起诉，需要给予被告人、辩护人必要时间进行辩护准备的；</w:t>
      </w:r>
      <w:r w:rsidRPr="00BC2737">
        <w:rPr>
          <w:rFonts w:ascii="Arial" w:hAnsi="Arial" w:cs="Arial"/>
          <w:color w:val="333333"/>
          <w:kern w:val="0"/>
          <w:szCs w:val="21"/>
        </w:rPr>
        <w:t xml:space="preserve"> </w:t>
      </w:r>
      <w:r w:rsidRPr="00BC2737">
        <w:rPr>
          <w:rFonts w:ascii="Arial" w:hAnsi="Arial" w:cs="Arial"/>
          <w:color w:val="333333"/>
          <w:kern w:val="0"/>
          <w:szCs w:val="21"/>
        </w:rPr>
        <w:t>（七）被告人、辩护人向法庭出示公诉人不掌握的与定罪量刑有关的证据，需要调查核实的；</w:t>
      </w:r>
      <w:r w:rsidRPr="00BC2737">
        <w:rPr>
          <w:rFonts w:ascii="Arial" w:hAnsi="Arial" w:cs="Arial"/>
          <w:color w:val="333333"/>
          <w:kern w:val="0"/>
          <w:szCs w:val="21"/>
        </w:rPr>
        <w:t xml:space="preserve"> </w:t>
      </w:r>
      <w:r w:rsidRPr="00BC2737">
        <w:rPr>
          <w:rFonts w:ascii="Arial" w:hAnsi="Arial" w:cs="Arial"/>
          <w:color w:val="333333"/>
          <w:kern w:val="0"/>
          <w:szCs w:val="21"/>
        </w:rPr>
        <w:t>（八）公诉人对证据收集的合法性进行证明，需要调查核实的。</w:t>
      </w:r>
      <w:r w:rsidRPr="00BC2737">
        <w:rPr>
          <w:rFonts w:ascii="Arial" w:hAnsi="Arial" w:cs="Arial"/>
          <w:color w:val="333333"/>
          <w:kern w:val="0"/>
          <w:szCs w:val="21"/>
        </w:rPr>
        <w:t xml:space="preserve"> </w:t>
      </w:r>
      <w:r w:rsidRPr="00BC2737">
        <w:rPr>
          <w:rFonts w:ascii="Arial" w:hAnsi="Arial" w:cs="Arial"/>
          <w:color w:val="333333"/>
          <w:kern w:val="0"/>
          <w:szCs w:val="21"/>
        </w:rPr>
        <w:t>在人民法院开庭审理前发现具有前款情形之一的，人民检察院可以建议人民法院延期审理。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法庭宣布延期审理后，人民检察院应当在补充侦查期限内提请人民法院恢复法庭审理或者撤回起诉。</w:t>
      </w:r>
      <w:r w:rsidRPr="00BC2737">
        <w:rPr>
          <w:rFonts w:ascii="Arial" w:hAnsi="Arial" w:cs="Arial"/>
          <w:color w:val="333333"/>
          <w:kern w:val="0"/>
          <w:szCs w:val="21"/>
        </w:rPr>
        <w:t xml:space="preserve"> </w:t>
      </w:r>
      <w:r w:rsidRPr="00BC2737">
        <w:rPr>
          <w:rFonts w:ascii="Arial" w:hAnsi="Arial" w:cs="Arial"/>
          <w:color w:val="333333"/>
          <w:kern w:val="0"/>
          <w:szCs w:val="21"/>
        </w:rPr>
        <w:t>公诉人在法庭审理过程中建议延期审理的次数不得超过两次，每次不得超过一个月。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第四百二十二条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审判过程中，对于需要补充提供法庭审判所必需的证据或者补充侦查的，人民检察院应当自行收集证据和进行侦查，必要时可以要求监察机关或者公安机关提供协助；也可以书面要求监察机关或者公安机关补充提供证据。</w:t>
      </w:r>
      <w:r w:rsidRPr="00BC2737">
        <w:rPr>
          <w:rFonts w:ascii="Arial" w:hAnsi="Arial" w:cs="Arial"/>
          <w:color w:val="333333"/>
          <w:kern w:val="0"/>
          <w:szCs w:val="21"/>
        </w:rPr>
        <w:t xml:space="preserve"> </w:t>
      </w:r>
      <w:r w:rsidRPr="00BC2737">
        <w:rPr>
          <w:rFonts w:ascii="Arial" w:hAnsi="Arial" w:cs="Arial"/>
          <w:color w:val="333333"/>
          <w:kern w:val="0"/>
          <w:szCs w:val="21"/>
        </w:rPr>
        <w:t>人民检察院补充侦查，适用本规则第六章、第九章、第十章的规定。</w:t>
      </w:r>
      <w:r w:rsidRPr="00BC2737">
        <w:rPr>
          <w:rFonts w:ascii="Arial" w:hAnsi="Arial" w:cs="Arial"/>
          <w:color w:val="333333"/>
          <w:kern w:val="0"/>
          <w:szCs w:val="21"/>
        </w:rPr>
        <w:t xml:space="preserve"> </w:t>
      </w:r>
      <w:r w:rsidRPr="00BC2737">
        <w:rPr>
          <w:rFonts w:ascii="Arial" w:hAnsi="Arial" w:cs="Arial"/>
          <w:color w:val="333333"/>
          <w:kern w:val="0"/>
          <w:szCs w:val="21"/>
        </w:rPr>
        <w:t>补充侦查不得超过一个月。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宣告判决前，人民检察院发现被告人的真实身份或者犯罪事实与起诉书中叙述的身份或者指控犯罪事实不符的，或者事实、证据没有变化，但罪名、适用法律与起诉书不一致的，可以变更起诉。发现遗漏同案犯罪嫌疑人或者罪行的，应当要求公安机关补充移送起诉或者补充侦查；对于犯罪事实清楚，证据确实、充分的，可以直接追加、补充起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人民法院宣告判决前，人民检察院发现具有下列情形之一的，经检察长批准，可以撤回起诉：</w:t>
      </w:r>
      <w:r w:rsidRPr="00BC2737">
        <w:rPr>
          <w:rFonts w:ascii="Arial" w:hAnsi="Arial" w:cs="Arial"/>
          <w:color w:val="333333"/>
          <w:kern w:val="0"/>
          <w:szCs w:val="21"/>
        </w:rPr>
        <w:t xml:space="preserve"> </w:t>
      </w:r>
      <w:r w:rsidRPr="00BC2737">
        <w:rPr>
          <w:rFonts w:ascii="Arial" w:hAnsi="Arial" w:cs="Arial"/>
          <w:color w:val="333333"/>
          <w:kern w:val="0"/>
          <w:szCs w:val="21"/>
        </w:rPr>
        <w:t>（一）不存在犯罪事实的；</w:t>
      </w:r>
      <w:r w:rsidRPr="00BC2737">
        <w:rPr>
          <w:rFonts w:ascii="Arial" w:hAnsi="Arial" w:cs="Arial"/>
          <w:color w:val="333333"/>
          <w:kern w:val="0"/>
          <w:szCs w:val="21"/>
        </w:rPr>
        <w:t xml:space="preserve"> </w:t>
      </w:r>
      <w:r w:rsidRPr="00BC2737">
        <w:rPr>
          <w:rFonts w:ascii="Arial" w:hAnsi="Arial" w:cs="Arial"/>
          <w:color w:val="333333"/>
          <w:kern w:val="0"/>
          <w:szCs w:val="21"/>
        </w:rPr>
        <w:t>（二）犯罪事实并非被告人所为的；</w:t>
      </w:r>
      <w:r w:rsidRPr="00BC2737">
        <w:rPr>
          <w:rFonts w:ascii="Arial" w:hAnsi="Arial" w:cs="Arial"/>
          <w:color w:val="333333"/>
          <w:kern w:val="0"/>
          <w:szCs w:val="21"/>
        </w:rPr>
        <w:t xml:space="preserve"> </w:t>
      </w:r>
      <w:r w:rsidRPr="00BC2737">
        <w:rPr>
          <w:rFonts w:ascii="Arial" w:hAnsi="Arial" w:cs="Arial"/>
          <w:color w:val="333333"/>
          <w:kern w:val="0"/>
          <w:szCs w:val="21"/>
        </w:rPr>
        <w:t>（三）情节显著轻微、危害不大，不认为是犯罪的；</w:t>
      </w:r>
      <w:r w:rsidRPr="00BC2737">
        <w:rPr>
          <w:rFonts w:ascii="Arial" w:hAnsi="Arial" w:cs="Arial"/>
          <w:color w:val="333333"/>
          <w:kern w:val="0"/>
          <w:szCs w:val="21"/>
        </w:rPr>
        <w:t xml:space="preserve"> </w:t>
      </w:r>
      <w:r w:rsidRPr="00BC2737">
        <w:rPr>
          <w:rFonts w:ascii="Arial" w:hAnsi="Arial" w:cs="Arial"/>
          <w:color w:val="333333"/>
          <w:kern w:val="0"/>
          <w:szCs w:val="21"/>
        </w:rPr>
        <w:t>（四）证据不足或证据发生变化，不符合起诉条件的；</w:t>
      </w:r>
      <w:r w:rsidRPr="00BC2737">
        <w:rPr>
          <w:rFonts w:ascii="Arial" w:hAnsi="Arial" w:cs="Arial"/>
          <w:color w:val="333333"/>
          <w:kern w:val="0"/>
          <w:szCs w:val="21"/>
        </w:rPr>
        <w:t xml:space="preserve"> </w:t>
      </w:r>
      <w:r w:rsidRPr="00BC2737">
        <w:rPr>
          <w:rFonts w:ascii="Arial" w:hAnsi="Arial" w:cs="Arial"/>
          <w:color w:val="333333"/>
          <w:kern w:val="0"/>
          <w:szCs w:val="21"/>
        </w:rPr>
        <w:t>（五）被告人因未达到刑事责任年龄，不负刑事责任的；</w:t>
      </w:r>
      <w:r w:rsidRPr="00BC2737">
        <w:rPr>
          <w:rFonts w:ascii="Arial" w:hAnsi="Arial" w:cs="Arial"/>
          <w:color w:val="333333"/>
          <w:kern w:val="0"/>
          <w:szCs w:val="21"/>
        </w:rPr>
        <w:t xml:space="preserve"> </w:t>
      </w:r>
      <w:r w:rsidRPr="00BC2737">
        <w:rPr>
          <w:rFonts w:ascii="Arial" w:hAnsi="Arial" w:cs="Arial"/>
          <w:color w:val="333333"/>
          <w:kern w:val="0"/>
          <w:szCs w:val="21"/>
        </w:rPr>
        <w:t>（六）法律、司法解释发生变化导致不应当追究被告人刑事责任的；</w:t>
      </w:r>
      <w:r w:rsidRPr="00BC2737">
        <w:rPr>
          <w:rFonts w:ascii="Arial" w:hAnsi="Arial" w:cs="Arial"/>
          <w:color w:val="333333"/>
          <w:kern w:val="0"/>
          <w:szCs w:val="21"/>
        </w:rPr>
        <w:t xml:space="preserve"> </w:t>
      </w:r>
      <w:r w:rsidRPr="00BC2737">
        <w:rPr>
          <w:rFonts w:ascii="Arial" w:hAnsi="Arial" w:cs="Arial"/>
          <w:color w:val="333333"/>
          <w:kern w:val="0"/>
          <w:szCs w:val="21"/>
        </w:rPr>
        <w:t>（七）其他不应当追究被告人刑事责任的。</w:t>
      </w:r>
      <w:r w:rsidRPr="00BC2737">
        <w:rPr>
          <w:rFonts w:ascii="Arial" w:hAnsi="Arial" w:cs="Arial"/>
          <w:color w:val="333333"/>
          <w:kern w:val="0"/>
          <w:szCs w:val="21"/>
        </w:rPr>
        <w:t xml:space="preserve"> </w:t>
      </w:r>
      <w:r w:rsidRPr="00BC2737">
        <w:rPr>
          <w:rFonts w:ascii="Arial" w:hAnsi="Arial" w:cs="Arial"/>
          <w:color w:val="333333"/>
          <w:kern w:val="0"/>
          <w:szCs w:val="21"/>
        </w:rPr>
        <w:t>对于撤回起诉的案件，人民检察院应当在撤回起诉后三十日以内作出不起诉决定。需要重新调查或者侦查的，应当在作出不起诉决定后将案卷材料退回监察机关或者公安机关，建议监察机关或者公安机关重新调查或者侦查，并书面说明理由。</w:t>
      </w:r>
      <w:r w:rsidRPr="00BC2737">
        <w:rPr>
          <w:rFonts w:ascii="Arial" w:hAnsi="Arial" w:cs="Arial"/>
          <w:color w:val="333333"/>
          <w:kern w:val="0"/>
          <w:szCs w:val="21"/>
        </w:rPr>
        <w:t xml:space="preserve"> </w:t>
      </w:r>
      <w:r w:rsidRPr="00BC2737">
        <w:rPr>
          <w:rFonts w:ascii="Arial" w:hAnsi="Arial" w:cs="Arial"/>
          <w:color w:val="333333"/>
          <w:kern w:val="0"/>
          <w:szCs w:val="21"/>
        </w:rPr>
        <w:t>对于撤回起诉的案件，没有新的事实或者新的证据，人民检察院不得再行起诉。</w:t>
      </w:r>
      <w:r w:rsidRPr="00BC2737">
        <w:rPr>
          <w:rFonts w:ascii="Arial" w:hAnsi="Arial" w:cs="Arial"/>
          <w:color w:val="333333"/>
          <w:kern w:val="0"/>
          <w:szCs w:val="21"/>
        </w:rPr>
        <w:t xml:space="preserve"> </w:t>
      </w:r>
      <w:r w:rsidRPr="00BC2737">
        <w:rPr>
          <w:rFonts w:ascii="Arial" w:hAnsi="Arial" w:cs="Arial"/>
          <w:color w:val="333333"/>
          <w:kern w:val="0"/>
          <w:szCs w:val="21"/>
        </w:rPr>
        <w:t>新的事实是指原起诉书中未指控的犯罪事实。该犯罪事实触犯的罪名既可以是原指控罪名的同一罪名，也可以是其他罪名。</w:t>
      </w:r>
      <w:r w:rsidRPr="00BC2737">
        <w:rPr>
          <w:rFonts w:ascii="Arial" w:hAnsi="Arial" w:cs="Arial"/>
          <w:color w:val="333333"/>
          <w:kern w:val="0"/>
          <w:szCs w:val="21"/>
        </w:rPr>
        <w:t xml:space="preserve"> </w:t>
      </w:r>
      <w:r w:rsidRPr="00BC2737">
        <w:rPr>
          <w:rFonts w:ascii="Arial" w:hAnsi="Arial" w:cs="Arial"/>
          <w:color w:val="333333"/>
          <w:kern w:val="0"/>
          <w:szCs w:val="21"/>
        </w:rPr>
        <w:t>新的证据是指撤回起诉后收集、调取的足以证明原指控犯罪事实的证据。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过程中，人民法院建议人民检察院补充侦查、补充起诉、追加起诉或者变更起诉的，人民检察院应当审查有关理由，并作出是否补充侦查、补充起诉、追加起诉或者变更起诉的决定。人民检察院不同意的，可以要求人民法院就起诉指控的犯罪事实依法作出裁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变更、追加、补充或者撤回起诉应当以书面方式在判决宣告前向人民法院提出。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出庭的书记员应当制作出庭笔录，详细记载庭审的时间、地点、参加人员、公诉人出庭执行任务情况和法庭调查、法庭辩论的主要内容以及法庭判决结果，由公诉人和书记员签名。</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人民检察院应当当庭向人民法院移交取回的案卷材料和证据。在审判长宣布休庭后，公诉人应当与审判人员办理交接手续。无法当庭移交的，应当在休庭后三日以内移交。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人民检察院对查封、扣押、冻结的被告人财物及其孳息，应当根据不同情况作以下处理：</w:t>
      </w:r>
      <w:r w:rsidRPr="00BC2737">
        <w:rPr>
          <w:rFonts w:ascii="Arial" w:hAnsi="Arial" w:cs="Arial"/>
          <w:color w:val="333333"/>
          <w:kern w:val="0"/>
          <w:szCs w:val="21"/>
        </w:rPr>
        <w:t xml:space="preserve"> </w:t>
      </w:r>
      <w:r w:rsidRPr="00BC2737">
        <w:rPr>
          <w:rFonts w:ascii="Arial" w:hAnsi="Arial" w:cs="Arial"/>
          <w:color w:val="333333"/>
          <w:kern w:val="0"/>
          <w:szCs w:val="21"/>
        </w:rPr>
        <w:t>（一）对作为证据使用的实物，应当依法随案移送；对不宜移送的，应当将其清单、照片或者其他证明文件随案移送。</w:t>
      </w:r>
      <w:r w:rsidRPr="00BC2737">
        <w:rPr>
          <w:rFonts w:ascii="Arial" w:hAnsi="Arial" w:cs="Arial"/>
          <w:color w:val="333333"/>
          <w:kern w:val="0"/>
          <w:szCs w:val="21"/>
        </w:rPr>
        <w:t xml:space="preserve"> </w:t>
      </w:r>
      <w:r w:rsidRPr="00BC2737">
        <w:rPr>
          <w:rFonts w:ascii="Arial" w:hAnsi="Arial" w:cs="Arial"/>
          <w:color w:val="333333"/>
          <w:kern w:val="0"/>
          <w:szCs w:val="21"/>
        </w:rPr>
        <w:t>（二）冻结在金融机构、邮政部门的违法所得及其他涉案财产，应当向人民法院随案移送该金融机构、邮政部门出具的证明文件。待人民法院作出生效判决、裁定后，由人民法院通知该金融机构上缴国库。</w:t>
      </w:r>
      <w:r w:rsidRPr="00BC2737">
        <w:rPr>
          <w:rFonts w:ascii="Arial" w:hAnsi="Arial" w:cs="Arial"/>
          <w:color w:val="333333"/>
          <w:kern w:val="0"/>
          <w:szCs w:val="21"/>
        </w:rPr>
        <w:t xml:space="preserve"> </w:t>
      </w:r>
      <w:r w:rsidRPr="00BC2737">
        <w:rPr>
          <w:rFonts w:ascii="Arial" w:hAnsi="Arial" w:cs="Arial"/>
          <w:color w:val="333333"/>
          <w:kern w:val="0"/>
          <w:szCs w:val="21"/>
        </w:rPr>
        <w:t>（三）查封、扣押的涉案财物，对依法不移送的，应当随案移送清单、照片或者其他证明文件。待人民法院作出生效判决、裁定后，由人民检察院根据人民法院的通知上缴国库，并向人民法院送交执行回单。</w:t>
      </w:r>
      <w:r w:rsidRPr="00BC2737">
        <w:rPr>
          <w:rFonts w:ascii="Arial" w:hAnsi="Arial" w:cs="Arial"/>
          <w:color w:val="333333"/>
          <w:kern w:val="0"/>
          <w:szCs w:val="21"/>
        </w:rPr>
        <w:t xml:space="preserve"> </w:t>
      </w:r>
      <w:r w:rsidRPr="00BC2737">
        <w:rPr>
          <w:rFonts w:ascii="Arial" w:hAnsi="Arial" w:cs="Arial"/>
          <w:color w:val="333333"/>
          <w:kern w:val="0"/>
          <w:szCs w:val="21"/>
        </w:rPr>
        <w:t>（四）对于被扣押、冻结的债券、股票、基金份额等财产，在扣押、冻结期间权利人申请出售的，参照本规则第二百一十四条的规定办理。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人民检察院对于基层人民法院管辖的案件，符合下列条件的，可以建议人民法院适用简易程序审理：</w:t>
      </w:r>
      <w:r w:rsidRPr="00BC2737">
        <w:rPr>
          <w:rFonts w:ascii="Arial" w:hAnsi="Arial" w:cs="Arial"/>
          <w:color w:val="333333"/>
          <w:kern w:val="0"/>
          <w:szCs w:val="21"/>
        </w:rPr>
        <w:t xml:space="preserve"> </w:t>
      </w:r>
      <w:r w:rsidRPr="00BC2737">
        <w:rPr>
          <w:rFonts w:ascii="Arial" w:hAnsi="Arial" w:cs="Arial"/>
          <w:color w:val="333333"/>
          <w:kern w:val="0"/>
          <w:szCs w:val="21"/>
        </w:rPr>
        <w:t>（一）案件事实清楚、证据充分的；</w:t>
      </w:r>
      <w:r w:rsidRPr="00BC2737">
        <w:rPr>
          <w:rFonts w:ascii="Arial" w:hAnsi="Arial" w:cs="Arial"/>
          <w:color w:val="333333"/>
          <w:kern w:val="0"/>
          <w:szCs w:val="21"/>
        </w:rPr>
        <w:t xml:space="preserve"> </w:t>
      </w:r>
      <w:r w:rsidRPr="00BC2737">
        <w:rPr>
          <w:rFonts w:ascii="Arial" w:hAnsi="Arial" w:cs="Arial"/>
          <w:color w:val="333333"/>
          <w:kern w:val="0"/>
          <w:szCs w:val="21"/>
        </w:rPr>
        <w:t>（二）被告人承认自己所犯罪行，对指控的犯罪事实没有异议的；</w:t>
      </w:r>
      <w:r w:rsidRPr="00BC2737">
        <w:rPr>
          <w:rFonts w:ascii="Arial" w:hAnsi="Arial" w:cs="Arial"/>
          <w:color w:val="333333"/>
          <w:kern w:val="0"/>
          <w:szCs w:val="21"/>
        </w:rPr>
        <w:t xml:space="preserve"> </w:t>
      </w:r>
      <w:r w:rsidRPr="00BC2737">
        <w:rPr>
          <w:rFonts w:ascii="Arial" w:hAnsi="Arial" w:cs="Arial"/>
          <w:color w:val="333333"/>
          <w:kern w:val="0"/>
          <w:szCs w:val="21"/>
        </w:rPr>
        <w:t>（三）被告人对适用简易程序没有异议的。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具有下列情形之一的，人民检察院不得建议人民法院适用简易程序：</w:t>
      </w:r>
      <w:r w:rsidRPr="00BC2737">
        <w:rPr>
          <w:rFonts w:ascii="Arial" w:hAnsi="Arial" w:cs="Arial"/>
          <w:color w:val="333333"/>
          <w:kern w:val="0"/>
          <w:szCs w:val="21"/>
        </w:rPr>
        <w:t xml:space="preserve"> </w:t>
      </w:r>
      <w:r w:rsidRPr="00BC2737">
        <w:rPr>
          <w:rFonts w:ascii="Arial" w:hAnsi="Arial" w:cs="Arial"/>
          <w:color w:val="333333"/>
          <w:kern w:val="0"/>
          <w:szCs w:val="21"/>
        </w:rPr>
        <w:t>（一）被告人是盲、聋、哑人，或者是尚未完全丧失辨认或者控制自己行为能力的精神病人的；</w:t>
      </w:r>
      <w:r w:rsidRPr="00BC2737">
        <w:rPr>
          <w:rFonts w:ascii="Arial" w:hAnsi="Arial" w:cs="Arial"/>
          <w:color w:val="333333"/>
          <w:kern w:val="0"/>
          <w:szCs w:val="21"/>
        </w:rPr>
        <w:t xml:space="preserve"> </w:t>
      </w:r>
      <w:r w:rsidRPr="00BC2737">
        <w:rPr>
          <w:rFonts w:ascii="Arial" w:hAnsi="Arial" w:cs="Arial"/>
          <w:color w:val="333333"/>
          <w:kern w:val="0"/>
          <w:szCs w:val="21"/>
        </w:rPr>
        <w:t>（二）有重大社会影响的；</w:t>
      </w:r>
      <w:r w:rsidRPr="00BC2737">
        <w:rPr>
          <w:rFonts w:ascii="Arial" w:hAnsi="Arial" w:cs="Arial"/>
          <w:color w:val="333333"/>
          <w:kern w:val="0"/>
          <w:szCs w:val="21"/>
        </w:rPr>
        <w:t xml:space="preserve"> </w:t>
      </w:r>
      <w:r w:rsidRPr="00BC2737">
        <w:rPr>
          <w:rFonts w:ascii="Arial" w:hAnsi="Arial" w:cs="Arial"/>
          <w:color w:val="333333"/>
          <w:kern w:val="0"/>
          <w:szCs w:val="21"/>
        </w:rPr>
        <w:t>（三）共同犯罪案件中部分被告人不认罪或者对适用简易程序有异议的；</w:t>
      </w:r>
      <w:r w:rsidRPr="00BC2737">
        <w:rPr>
          <w:rFonts w:ascii="Arial" w:hAnsi="Arial" w:cs="Arial"/>
          <w:color w:val="333333"/>
          <w:kern w:val="0"/>
          <w:szCs w:val="21"/>
        </w:rPr>
        <w:t xml:space="preserve"> </w:t>
      </w:r>
      <w:r w:rsidRPr="00BC2737">
        <w:rPr>
          <w:rFonts w:ascii="Arial" w:hAnsi="Arial" w:cs="Arial"/>
          <w:color w:val="333333"/>
          <w:kern w:val="0"/>
          <w:szCs w:val="21"/>
        </w:rPr>
        <w:t>（四）比较复杂的共同犯罪案件；</w:t>
      </w:r>
      <w:r w:rsidRPr="00BC2737">
        <w:rPr>
          <w:rFonts w:ascii="Arial" w:hAnsi="Arial" w:cs="Arial"/>
          <w:color w:val="333333"/>
          <w:kern w:val="0"/>
          <w:szCs w:val="21"/>
        </w:rPr>
        <w:t xml:space="preserve"> </w:t>
      </w:r>
      <w:r w:rsidRPr="00BC2737">
        <w:rPr>
          <w:rFonts w:ascii="Arial" w:hAnsi="Arial" w:cs="Arial"/>
          <w:color w:val="333333"/>
          <w:kern w:val="0"/>
          <w:szCs w:val="21"/>
        </w:rPr>
        <w:t>（五）辩护人作无罪辩护或者对主要犯罪事实有异议的；</w:t>
      </w:r>
      <w:r w:rsidRPr="00BC2737">
        <w:rPr>
          <w:rFonts w:ascii="Arial" w:hAnsi="Arial" w:cs="Arial"/>
          <w:color w:val="333333"/>
          <w:kern w:val="0"/>
          <w:szCs w:val="21"/>
        </w:rPr>
        <w:t xml:space="preserve"> </w:t>
      </w:r>
      <w:r w:rsidRPr="00BC2737">
        <w:rPr>
          <w:rFonts w:ascii="Arial" w:hAnsi="Arial" w:cs="Arial"/>
          <w:color w:val="333333"/>
          <w:kern w:val="0"/>
          <w:szCs w:val="21"/>
        </w:rPr>
        <w:t>（六）其他不宜适用简易程序的。</w:t>
      </w:r>
      <w:r w:rsidRPr="00BC2737">
        <w:rPr>
          <w:rFonts w:ascii="Arial" w:hAnsi="Arial" w:cs="Arial"/>
          <w:color w:val="333333"/>
          <w:kern w:val="0"/>
          <w:szCs w:val="21"/>
        </w:rPr>
        <w:t xml:space="preserve"> </w:t>
      </w:r>
      <w:r w:rsidRPr="00BC2737">
        <w:rPr>
          <w:rFonts w:ascii="Arial" w:hAnsi="Arial" w:cs="Arial"/>
          <w:color w:val="333333"/>
          <w:kern w:val="0"/>
          <w:szCs w:val="21"/>
        </w:rPr>
        <w:t>人民法院决定适用简易程序审理的案件，人民检察院认为具有刑事诉讼法第二百一十五条规定情形之一的，应当向人民法院提出纠正意见；具有其他不宜适用简易程序情形的，人民检察院可以建议人民法院不适用简易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基层人民检察院审查案件，认为案件事实清楚、证据充分的，应当在讯问犯罪嫌疑人时，了解其是否承认自己所犯罪行，对指控的犯罪事实有无异议，告知其适用简易程序的法律规定，确认其是否同意适用简易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适用简易程序审理的公诉案件，人民检察院应当派员出席法庭。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诉人出席简易程序法庭时，应当主要围绕量刑以及其他有争议的问题进行法庭调查和法庭辩论。在确认被告人庭前收到起诉书并对起诉书指控的犯罪事实没有异议后，可以简化宣读起诉书，根据案件情况决定是否讯问被告人，询问证人、鉴定人和出示证据。</w:t>
      </w:r>
      <w:r w:rsidRPr="00BC2737">
        <w:rPr>
          <w:rFonts w:ascii="Arial" w:hAnsi="Arial" w:cs="Arial"/>
          <w:color w:val="333333"/>
          <w:kern w:val="0"/>
          <w:szCs w:val="21"/>
        </w:rPr>
        <w:t xml:space="preserve"> </w:t>
      </w:r>
      <w:r w:rsidRPr="00BC2737">
        <w:rPr>
          <w:rFonts w:ascii="Arial" w:hAnsi="Arial" w:cs="Arial"/>
          <w:color w:val="333333"/>
          <w:kern w:val="0"/>
          <w:szCs w:val="21"/>
        </w:rPr>
        <w:t>根据案件情况，公诉人可以建议法庭简化法庭调查和法庭辩论程序。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适用简易程序审理的公诉案件，公诉人发现不宜适用简易程序审理的，应当建议法庭按照第一审普通程序重新审理。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第四百三十六条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转为普通程序审理的案件，公诉人需要为出席法庭进行准备的，可以建议人民法院延期审理。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人民检察院对基层人民法院管辖的案件，符合下列条件的，在提起公诉时，可以建议人民法院适用速裁程序审理：</w:t>
      </w:r>
      <w:r w:rsidRPr="00BC2737">
        <w:rPr>
          <w:rFonts w:ascii="Arial" w:hAnsi="Arial" w:cs="Arial"/>
          <w:color w:val="333333"/>
          <w:kern w:val="0"/>
          <w:szCs w:val="21"/>
        </w:rPr>
        <w:t xml:space="preserve"> </w:t>
      </w:r>
      <w:r w:rsidRPr="00BC2737">
        <w:rPr>
          <w:rFonts w:ascii="Arial" w:hAnsi="Arial" w:cs="Arial"/>
          <w:color w:val="333333"/>
          <w:kern w:val="0"/>
          <w:szCs w:val="21"/>
        </w:rPr>
        <w:t>（一）可能判处三年有期徒刑以下刑罚；</w:t>
      </w:r>
      <w:r w:rsidRPr="00BC2737">
        <w:rPr>
          <w:rFonts w:ascii="Arial" w:hAnsi="Arial" w:cs="Arial"/>
          <w:color w:val="333333"/>
          <w:kern w:val="0"/>
          <w:szCs w:val="21"/>
        </w:rPr>
        <w:t xml:space="preserve"> </w:t>
      </w:r>
      <w:r w:rsidRPr="00BC2737">
        <w:rPr>
          <w:rFonts w:ascii="Arial" w:hAnsi="Arial" w:cs="Arial"/>
          <w:color w:val="333333"/>
          <w:kern w:val="0"/>
          <w:szCs w:val="21"/>
        </w:rPr>
        <w:t>（二）案件事实清楚，证据确实、充分；</w:t>
      </w:r>
      <w:r w:rsidRPr="00BC2737">
        <w:rPr>
          <w:rFonts w:ascii="Arial" w:hAnsi="Arial" w:cs="Arial"/>
          <w:color w:val="333333"/>
          <w:kern w:val="0"/>
          <w:szCs w:val="21"/>
        </w:rPr>
        <w:t xml:space="preserve"> </w:t>
      </w:r>
      <w:r w:rsidRPr="00BC2737">
        <w:rPr>
          <w:rFonts w:ascii="Arial" w:hAnsi="Arial" w:cs="Arial"/>
          <w:color w:val="333333"/>
          <w:kern w:val="0"/>
          <w:szCs w:val="21"/>
        </w:rPr>
        <w:t>（三）被告人认罪认罚、同意适用速裁程序。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具有下列情形之一的，人民检察院不得建议人民法院适用速裁程序：</w:t>
      </w:r>
      <w:r w:rsidRPr="00BC2737">
        <w:rPr>
          <w:rFonts w:ascii="Arial" w:hAnsi="Arial" w:cs="Arial"/>
          <w:color w:val="333333"/>
          <w:kern w:val="0"/>
          <w:szCs w:val="21"/>
        </w:rPr>
        <w:t xml:space="preserve"> </w:t>
      </w:r>
      <w:r w:rsidRPr="00BC2737">
        <w:rPr>
          <w:rFonts w:ascii="Arial" w:hAnsi="Arial" w:cs="Arial"/>
          <w:color w:val="333333"/>
          <w:kern w:val="0"/>
          <w:szCs w:val="21"/>
        </w:rPr>
        <w:t>（一）被告人是盲、聋、哑人，或者是尚未完全丧失辨认或者控制自己行为能力的精神病人的；</w:t>
      </w:r>
      <w:r w:rsidRPr="00BC2737">
        <w:rPr>
          <w:rFonts w:ascii="Arial" w:hAnsi="Arial" w:cs="Arial"/>
          <w:color w:val="333333"/>
          <w:kern w:val="0"/>
          <w:szCs w:val="21"/>
        </w:rPr>
        <w:t xml:space="preserve"> </w:t>
      </w:r>
      <w:r w:rsidRPr="00BC2737">
        <w:rPr>
          <w:rFonts w:ascii="Arial" w:hAnsi="Arial" w:cs="Arial"/>
          <w:color w:val="333333"/>
          <w:kern w:val="0"/>
          <w:szCs w:val="21"/>
        </w:rPr>
        <w:t>（二）被告人是未成年人的；</w:t>
      </w:r>
      <w:r w:rsidRPr="00BC2737">
        <w:rPr>
          <w:rFonts w:ascii="Arial" w:hAnsi="Arial" w:cs="Arial"/>
          <w:color w:val="333333"/>
          <w:kern w:val="0"/>
          <w:szCs w:val="21"/>
        </w:rPr>
        <w:t xml:space="preserve"> </w:t>
      </w:r>
      <w:r w:rsidRPr="00BC2737">
        <w:rPr>
          <w:rFonts w:ascii="Arial" w:hAnsi="Arial" w:cs="Arial"/>
          <w:color w:val="333333"/>
          <w:kern w:val="0"/>
          <w:szCs w:val="21"/>
        </w:rPr>
        <w:t>（三）案件有重大社会影响的；</w:t>
      </w:r>
      <w:r w:rsidRPr="00BC2737">
        <w:rPr>
          <w:rFonts w:ascii="Arial" w:hAnsi="Arial" w:cs="Arial"/>
          <w:color w:val="333333"/>
          <w:kern w:val="0"/>
          <w:szCs w:val="21"/>
        </w:rPr>
        <w:t xml:space="preserve"> </w:t>
      </w:r>
      <w:r w:rsidRPr="00BC2737">
        <w:rPr>
          <w:rFonts w:ascii="Arial" w:hAnsi="Arial" w:cs="Arial"/>
          <w:color w:val="333333"/>
          <w:kern w:val="0"/>
          <w:szCs w:val="21"/>
        </w:rPr>
        <w:t>（四）共同犯罪案件中部分被告人对指控的犯罪事实、罪名、量刑建议或者适用速裁程序有异议的；</w:t>
      </w:r>
      <w:r w:rsidRPr="00BC2737">
        <w:rPr>
          <w:rFonts w:ascii="Arial" w:hAnsi="Arial" w:cs="Arial"/>
          <w:color w:val="333333"/>
          <w:kern w:val="0"/>
          <w:szCs w:val="21"/>
        </w:rPr>
        <w:t xml:space="preserve"> </w:t>
      </w:r>
      <w:r w:rsidRPr="00BC2737">
        <w:rPr>
          <w:rFonts w:ascii="Arial" w:hAnsi="Arial" w:cs="Arial"/>
          <w:color w:val="333333"/>
          <w:kern w:val="0"/>
          <w:szCs w:val="21"/>
        </w:rPr>
        <w:t>（五）被告人与被害人或者其法定代理人没有就附带民事诉讼赔偿等事项达成调解或者和解协议的；</w:t>
      </w:r>
      <w:r w:rsidRPr="00BC2737">
        <w:rPr>
          <w:rFonts w:ascii="Arial" w:hAnsi="Arial" w:cs="Arial"/>
          <w:color w:val="333333"/>
          <w:kern w:val="0"/>
          <w:szCs w:val="21"/>
        </w:rPr>
        <w:t xml:space="preserve"> </w:t>
      </w:r>
      <w:r w:rsidRPr="00BC2737">
        <w:rPr>
          <w:rFonts w:ascii="Arial" w:hAnsi="Arial" w:cs="Arial"/>
          <w:color w:val="333333"/>
          <w:kern w:val="0"/>
          <w:szCs w:val="21"/>
        </w:rPr>
        <w:t>（六）其他不宜适用速裁程序审理的。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公安机关、犯罪嫌疑人及其辩护人建议适用速裁程序，人民检察院经审查认为符合条件的，可以建议人民法院适用速裁程序审理。</w:t>
      </w:r>
      <w:r w:rsidRPr="00BC2737">
        <w:rPr>
          <w:rFonts w:ascii="Arial" w:hAnsi="Arial" w:cs="Arial"/>
          <w:color w:val="333333"/>
          <w:kern w:val="0"/>
          <w:szCs w:val="21"/>
        </w:rPr>
        <w:t xml:space="preserve"> </w:t>
      </w:r>
      <w:r w:rsidRPr="00BC2737">
        <w:rPr>
          <w:rFonts w:ascii="Arial" w:hAnsi="Arial" w:cs="Arial"/>
          <w:color w:val="333333"/>
          <w:kern w:val="0"/>
          <w:szCs w:val="21"/>
        </w:rPr>
        <w:t>公安机关、辩护人未建议适用速裁程序，人民检察院经审查认为符合速裁程序适用条件，且犯罪嫌疑人同意适用的，可以建议人民法院适用速裁程序审理。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人民检察院建议人民法院适用速裁程序的案件，起诉书内容可以适当简化，重点写明指控的事实和适用的法律。</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人民法院适用速裁程序审理的案件，人民检察院应当派员出席法庭。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公诉人出席速裁程序法庭时，可以简要宣读起诉书指控的犯罪事实、证据、适用法律及量刑建议，一般不再讯问被告人。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适用速裁程序审理的案件，人民检察院发现有不宜适用速裁程序审理情形的，应当建议人民法院转为普通程序或者简易程序重新审理。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转为普通程序审理的案件，公诉人需要为出席法庭进行准备的，可以建议人民法院延期审理。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对提出抗诉的案件或者公诉案件中人民法院决定开庭审理的上诉案件，同级人民检察院应当指派检察官出席第二审法庭。检察官助理可以协助检察官出庭。根据需要可以配备书记员担任记录。</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第四百四十六条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检察官出席第二审法庭的任务是：</w:t>
      </w:r>
      <w:r w:rsidRPr="00BC2737">
        <w:rPr>
          <w:rFonts w:ascii="Arial" w:hAnsi="Arial" w:cs="Arial"/>
          <w:color w:val="333333"/>
          <w:kern w:val="0"/>
          <w:szCs w:val="21"/>
        </w:rPr>
        <w:t xml:space="preserve"> </w:t>
      </w:r>
      <w:r w:rsidRPr="00BC2737">
        <w:rPr>
          <w:rFonts w:ascii="Arial" w:hAnsi="Arial" w:cs="Arial"/>
          <w:color w:val="333333"/>
          <w:kern w:val="0"/>
          <w:szCs w:val="21"/>
        </w:rPr>
        <w:t>（一）支持抗诉或者听取上诉意见，对原审人民法院作出的错误判决或者裁定提出纠正意见；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（二）维护原审人民法院正确的判决或者裁定，建议法庭维持原判；</w:t>
      </w:r>
      <w:r w:rsidRPr="00BC2737">
        <w:rPr>
          <w:rFonts w:ascii="Arial" w:hAnsi="Arial" w:cs="Arial"/>
          <w:color w:val="333333"/>
          <w:kern w:val="0"/>
          <w:szCs w:val="21"/>
        </w:rPr>
        <w:t xml:space="preserve"> </w:t>
      </w:r>
      <w:r w:rsidRPr="00BC2737">
        <w:rPr>
          <w:rFonts w:ascii="Arial" w:hAnsi="Arial" w:cs="Arial"/>
          <w:color w:val="333333"/>
          <w:kern w:val="0"/>
          <w:szCs w:val="21"/>
        </w:rPr>
        <w:t>（三）维护诉讼参与人的合法权利；</w:t>
      </w:r>
      <w:r w:rsidRPr="00BC2737">
        <w:rPr>
          <w:rFonts w:ascii="Arial" w:hAnsi="Arial" w:cs="Arial"/>
          <w:color w:val="333333"/>
          <w:kern w:val="0"/>
          <w:szCs w:val="21"/>
        </w:rPr>
        <w:t xml:space="preserve"> </w:t>
      </w:r>
      <w:r w:rsidRPr="00BC2737">
        <w:rPr>
          <w:rFonts w:ascii="Arial" w:hAnsi="Arial" w:cs="Arial"/>
          <w:color w:val="333333"/>
          <w:kern w:val="0"/>
          <w:szCs w:val="21"/>
        </w:rPr>
        <w:t>（四）对法庭审理案件有无违反法律规定诉讼程序的情况记明笔录；</w:t>
      </w:r>
      <w:r w:rsidRPr="00BC2737">
        <w:rPr>
          <w:rFonts w:ascii="Arial" w:hAnsi="Arial" w:cs="Arial"/>
          <w:color w:val="333333"/>
          <w:kern w:val="0"/>
          <w:szCs w:val="21"/>
        </w:rPr>
        <w:t xml:space="preserve"> </w:t>
      </w:r>
      <w:r w:rsidRPr="00BC2737">
        <w:rPr>
          <w:rFonts w:ascii="Arial" w:hAnsi="Arial" w:cs="Arial"/>
          <w:color w:val="333333"/>
          <w:kern w:val="0"/>
          <w:szCs w:val="21"/>
        </w:rPr>
        <w:t>（五）依法从事其他诉讼活动。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对抗诉和上诉案件，第二审人民法院的同级人民检察院可以调取下级人民检察院与案件有关的材料。</w:t>
      </w:r>
      <w:r w:rsidRPr="00BC2737">
        <w:rPr>
          <w:rFonts w:ascii="Arial" w:hAnsi="Arial" w:cs="Arial"/>
          <w:color w:val="333333"/>
          <w:kern w:val="0"/>
          <w:szCs w:val="21"/>
        </w:rPr>
        <w:t xml:space="preserve"> </w:t>
      </w:r>
      <w:r w:rsidRPr="00BC2737">
        <w:rPr>
          <w:rFonts w:ascii="Arial" w:hAnsi="Arial" w:cs="Arial"/>
          <w:color w:val="333333"/>
          <w:kern w:val="0"/>
          <w:szCs w:val="21"/>
        </w:rPr>
        <w:t>人民检察院在接到第二审人民法院决定开庭、查阅案卷通知后，可以查阅或者调阅案卷材料。查阅或者调阅案卷材料应当在接到人民法院的通知之日起一个月以内完成。在一个月以内无法完成的，可以商请人民法院延期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应当客观全面地审查原审案卷材料，不受上诉或者抗诉范围的限制。应当审查原审判决认定案件事实、适用法律是否正确，证据是否确实、充分，量刑是否适当，审判活动是否合法，并应当审查下级人民检察院的抗诉书或者上诉人的上诉状，了解抗诉或者上诉的理由是否正确、充分，重点审查有争议的案件事实、证据和法律适用问题，有针对性地做好庭审准备工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检察人员在审查第一审案卷材料时，应当复核主要证据，可以讯问原审被告人。必要时，可以补充收集证据、重新鉴定或者补充鉴定。需要原侦查案件的公安机关补充收集证据的，可以要求其补充收集。</w:t>
      </w:r>
      <w:r w:rsidRPr="00BC2737">
        <w:rPr>
          <w:rFonts w:ascii="Arial" w:hAnsi="Arial" w:cs="Arial"/>
          <w:color w:val="333333"/>
          <w:kern w:val="0"/>
          <w:szCs w:val="21"/>
        </w:rPr>
        <w:t xml:space="preserve"> </w:t>
      </w:r>
      <w:r w:rsidRPr="00BC2737">
        <w:rPr>
          <w:rFonts w:ascii="Arial" w:hAnsi="Arial" w:cs="Arial"/>
          <w:color w:val="333333"/>
          <w:kern w:val="0"/>
          <w:szCs w:val="21"/>
        </w:rPr>
        <w:t>被告人、辩护人提出被告人自首、立功等可能影响定罪量刑的材料和线索的，可以移交公安机关调查核实，也可以自行调查核实。发现遗漏罪行或者同案犯罪嫌疑人的，应当建议公安机关侦查。</w:t>
      </w:r>
      <w:r w:rsidRPr="00BC2737">
        <w:rPr>
          <w:rFonts w:ascii="Arial" w:hAnsi="Arial" w:cs="Arial"/>
          <w:color w:val="333333"/>
          <w:kern w:val="0"/>
          <w:szCs w:val="21"/>
        </w:rPr>
        <w:t xml:space="preserve"> </w:t>
      </w:r>
      <w:r w:rsidRPr="00BC2737">
        <w:rPr>
          <w:rFonts w:ascii="Arial" w:hAnsi="Arial" w:cs="Arial"/>
          <w:color w:val="333333"/>
          <w:kern w:val="0"/>
          <w:szCs w:val="21"/>
        </w:rPr>
        <w:t>对于下列原审被告人，应当进行讯问：</w:t>
      </w:r>
      <w:r w:rsidRPr="00BC2737">
        <w:rPr>
          <w:rFonts w:ascii="Arial" w:hAnsi="Arial" w:cs="Arial"/>
          <w:color w:val="333333"/>
          <w:kern w:val="0"/>
          <w:szCs w:val="21"/>
        </w:rPr>
        <w:t xml:space="preserve"> </w:t>
      </w:r>
      <w:r w:rsidRPr="00BC2737">
        <w:rPr>
          <w:rFonts w:ascii="Arial" w:hAnsi="Arial" w:cs="Arial"/>
          <w:color w:val="333333"/>
          <w:kern w:val="0"/>
          <w:szCs w:val="21"/>
        </w:rPr>
        <w:t>（一）提出上诉的；</w:t>
      </w:r>
      <w:r w:rsidRPr="00BC2737">
        <w:rPr>
          <w:rFonts w:ascii="Arial" w:hAnsi="Arial" w:cs="Arial"/>
          <w:color w:val="333333"/>
          <w:kern w:val="0"/>
          <w:szCs w:val="21"/>
        </w:rPr>
        <w:t xml:space="preserve"> </w:t>
      </w:r>
      <w:r w:rsidRPr="00BC2737">
        <w:rPr>
          <w:rFonts w:ascii="Arial" w:hAnsi="Arial" w:cs="Arial"/>
          <w:color w:val="333333"/>
          <w:kern w:val="0"/>
          <w:szCs w:val="21"/>
        </w:rPr>
        <w:t>（二）人民检察院提出抗诉的；</w:t>
      </w:r>
      <w:r w:rsidRPr="00BC2737">
        <w:rPr>
          <w:rFonts w:ascii="Arial" w:hAnsi="Arial" w:cs="Arial"/>
          <w:color w:val="333333"/>
          <w:kern w:val="0"/>
          <w:szCs w:val="21"/>
        </w:rPr>
        <w:t xml:space="preserve"> </w:t>
      </w:r>
      <w:r w:rsidRPr="00BC2737">
        <w:rPr>
          <w:rFonts w:ascii="Arial" w:hAnsi="Arial" w:cs="Arial"/>
          <w:color w:val="333333"/>
          <w:kern w:val="0"/>
          <w:szCs w:val="21"/>
        </w:rPr>
        <w:t>（三）被判处无期徒刑以上刑罚的。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人民检察院办理死刑上诉、抗诉案件，应当进行下列工作：</w:t>
      </w:r>
      <w:r w:rsidRPr="00BC2737">
        <w:rPr>
          <w:rFonts w:ascii="Arial" w:hAnsi="Arial" w:cs="Arial"/>
          <w:color w:val="333333"/>
          <w:kern w:val="0"/>
          <w:szCs w:val="21"/>
        </w:rPr>
        <w:t xml:space="preserve"> </w:t>
      </w:r>
      <w:r w:rsidRPr="00BC2737">
        <w:rPr>
          <w:rFonts w:ascii="Arial" w:hAnsi="Arial" w:cs="Arial"/>
          <w:color w:val="333333"/>
          <w:kern w:val="0"/>
          <w:szCs w:val="21"/>
        </w:rPr>
        <w:t>（一）讯问原审被告人，听取原审被告人的上诉理由或者辩解；</w:t>
      </w:r>
      <w:r w:rsidRPr="00BC2737">
        <w:rPr>
          <w:rFonts w:ascii="Arial" w:hAnsi="Arial" w:cs="Arial"/>
          <w:color w:val="333333"/>
          <w:kern w:val="0"/>
          <w:szCs w:val="21"/>
        </w:rPr>
        <w:t xml:space="preserve"> </w:t>
      </w:r>
      <w:r w:rsidRPr="00BC2737">
        <w:rPr>
          <w:rFonts w:ascii="Arial" w:hAnsi="Arial" w:cs="Arial"/>
          <w:color w:val="333333"/>
          <w:kern w:val="0"/>
          <w:szCs w:val="21"/>
        </w:rPr>
        <w:t>（二）听取辩护人的意见；</w:t>
      </w:r>
      <w:r w:rsidRPr="00BC2737">
        <w:rPr>
          <w:rFonts w:ascii="Arial" w:hAnsi="Arial" w:cs="Arial"/>
          <w:color w:val="333333"/>
          <w:kern w:val="0"/>
          <w:szCs w:val="21"/>
        </w:rPr>
        <w:t xml:space="preserve"> </w:t>
      </w:r>
      <w:r w:rsidRPr="00BC2737">
        <w:rPr>
          <w:rFonts w:ascii="Arial" w:hAnsi="Arial" w:cs="Arial"/>
          <w:color w:val="333333"/>
          <w:kern w:val="0"/>
          <w:szCs w:val="21"/>
        </w:rPr>
        <w:t>（三）复核主要证据，必要时询问证人；</w:t>
      </w:r>
      <w:r w:rsidRPr="00BC2737">
        <w:rPr>
          <w:rFonts w:ascii="Arial" w:hAnsi="Arial" w:cs="Arial"/>
          <w:color w:val="333333"/>
          <w:kern w:val="0"/>
          <w:szCs w:val="21"/>
        </w:rPr>
        <w:t xml:space="preserve"> </w:t>
      </w:r>
      <w:r w:rsidRPr="00BC2737">
        <w:rPr>
          <w:rFonts w:ascii="Arial" w:hAnsi="Arial" w:cs="Arial"/>
          <w:color w:val="333333"/>
          <w:kern w:val="0"/>
          <w:szCs w:val="21"/>
        </w:rPr>
        <w:t>（四）必要时补充收集证据；</w:t>
      </w:r>
      <w:r w:rsidRPr="00BC2737">
        <w:rPr>
          <w:rFonts w:ascii="Arial" w:hAnsi="Arial" w:cs="Arial"/>
          <w:color w:val="333333"/>
          <w:kern w:val="0"/>
          <w:szCs w:val="21"/>
        </w:rPr>
        <w:t xml:space="preserve"> </w:t>
      </w:r>
      <w:r w:rsidRPr="00BC2737">
        <w:rPr>
          <w:rFonts w:ascii="Arial" w:hAnsi="Arial" w:cs="Arial"/>
          <w:color w:val="333333"/>
          <w:kern w:val="0"/>
          <w:szCs w:val="21"/>
        </w:rPr>
        <w:t>（五）对鉴定意见有疑问的，可以重新鉴定或者补充鉴定；</w:t>
      </w:r>
      <w:r w:rsidRPr="00BC2737">
        <w:rPr>
          <w:rFonts w:ascii="Arial" w:hAnsi="Arial" w:cs="Arial"/>
          <w:color w:val="333333"/>
          <w:kern w:val="0"/>
          <w:szCs w:val="21"/>
        </w:rPr>
        <w:t xml:space="preserve"> </w:t>
      </w:r>
      <w:r w:rsidRPr="00BC2737">
        <w:rPr>
          <w:rFonts w:ascii="Arial" w:hAnsi="Arial" w:cs="Arial"/>
          <w:color w:val="333333"/>
          <w:kern w:val="0"/>
          <w:szCs w:val="21"/>
        </w:rPr>
        <w:t>（六）根据案件情况，可以听取被害人的意见。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出席第二审法庭前，检察人员应当制作讯问原审被告人、询问被害人、证人、鉴定人和出示、宣读、播放证据计划，拟写答辩提纲，并制作出庭意见。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法庭审理中，检察官应当针对原审判决或者裁定认定事实或适用法律、量刑等方面的问题，围绕抗诉或者上诉理由以及辩护人的辩护意见，讯问原审被告人，询问被害人、证人、鉴定人，出示和宣读证据，并提出意见和进行辩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第四百五十三条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需要出示、宣读、播放第一审期间已移交人民法院的证据的，出庭的检察官可以申请法庭出示、宣读、播放。</w:t>
      </w:r>
      <w:r w:rsidRPr="00BC2737">
        <w:rPr>
          <w:rFonts w:ascii="Arial" w:hAnsi="Arial" w:cs="Arial"/>
          <w:color w:val="333333"/>
          <w:kern w:val="0"/>
          <w:szCs w:val="21"/>
        </w:rPr>
        <w:t xml:space="preserve"> </w:t>
      </w:r>
      <w:r w:rsidRPr="00BC2737">
        <w:rPr>
          <w:rFonts w:ascii="Arial" w:hAnsi="Arial" w:cs="Arial"/>
          <w:color w:val="333333"/>
          <w:kern w:val="0"/>
          <w:szCs w:val="21"/>
        </w:rPr>
        <w:t>在第二审法庭宣布休庭后需要移交证据材料的，参照本规则第四百二十八条的规定办理。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人民法院开庭审理再审案件，同级人民检察院应当派员出席法庭。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人民检察院对于人民法院按照审判监督程序重新审判的案件，应当对原判决、裁定认定的事实、证据、适用法律进行全面审查，重点审查有争议的案件事实、证据和法律适用问题。</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人民检察院派员出席再审法庭，如果再审案件按照第一审程序审理，参照本章第一节有关规定执行；如果再审案件按照第二审程序审理，参照本章第四节有关规定执行。</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第十二章　特别程序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人民检察院办理未成年人刑事案件，应当贯彻</w:t>
      </w:r>
      <w:r w:rsidRPr="00BC2737">
        <w:rPr>
          <w:rFonts w:ascii="Arial" w:hAnsi="Arial" w:cs="Arial"/>
          <w:color w:val="333333"/>
          <w:kern w:val="0"/>
          <w:szCs w:val="21"/>
        </w:rPr>
        <w:t>“</w:t>
      </w:r>
      <w:r w:rsidRPr="00BC2737">
        <w:rPr>
          <w:rFonts w:ascii="Arial" w:hAnsi="Arial" w:cs="Arial"/>
          <w:color w:val="333333"/>
          <w:kern w:val="0"/>
          <w:szCs w:val="21"/>
        </w:rPr>
        <w:t>教育、感化、挽救</w:t>
      </w:r>
      <w:r w:rsidRPr="00BC2737">
        <w:rPr>
          <w:rFonts w:ascii="Arial" w:hAnsi="Arial" w:cs="Arial"/>
          <w:color w:val="333333"/>
          <w:kern w:val="0"/>
          <w:szCs w:val="21"/>
        </w:rPr>
        <w:t>”</w:t>
      </w:r>
      <w:r w:rsidRPr="00BC2737">
        <w:rPr>
          <w:rFonts w:ascii="Arial" w:hAnsi="Arial" w:cs="Arial"/>
          <w:color w:val="333333"/>
          <w:kern w:val="0"/>
          <w:szCs w:val="21"/>
        </w:rPr>
        <w:t>方针和</w:t>
      </w:r>
      <w:r w:rsidRPr="00BC2737">
        <w:rPr>
          <w:rFonts w:ascii="Arial" w:hAnsi="Arial" w:cs="Arial"/>
          <w:color w:val="333333"/>
          <w:kern w:val="0"/>
          <w:szCs w:val="21"/>
        </w:rPr>
        <w:t>“</w:t>
      </w:r>
      <w:r w:rsidRPr="00BC2737">
        <w:rPr>
          <w:rFonts w:ascii="Arial" w:hAnsi="Arial" w:cs="Arial"/>
          <w:color w:val="333333"/>
          <w:kern w:val="0"/>
          <w:szCs w:val="21"/>
        </w:rPr>
        <w:t>教育为主、惩罚为辅</w:t>
      </w:r>
      <w:r w:rsidRPr="00BC2737">
        <w:rPr>
          <w:rFonts w:ascii="Arial" w:hAnsi="Arial" w:cs="Arial"/>
          <w:color w:val="333333"/>
          <w:kern w:val="0"/>
          <w:szCs w:val="21"/>
        </w:rPr>
        <w:t>”</w:t>
      </w:r>
      <w:r w:rsidRPr="00BC2737">
        <w:rPr>
          <w:rFonts w:ascii="Arial" w:hAnsi="Arial" w:cs="Arial"/>
          <w:color w:val="333333"/>
          <w:kern w:val="0"/>
          <w:szCs w:val="21"/>
        </w:rPr>
        <w:t>的原则，坚持优先保护、特殊保护、双向保护，以帮助教育和预防重新犯罪为目的。</w:t>
      </w:r>
      <w:r w:rsidRPr="00BC2737">
        <w:rPr>
          <w:rFonts w:ascii="Arial" w:hAnsi="Arial" w:cs="Arial"/>
          <w:color w:val="333333"/>
          <w:kern w:val="0"/>
          <w:szCs w:val="21"/>
        </w:rPr>
        <w:t xml:space="preserve"> </w:t>
      </w:r>
      <w:r w:rsidRPr="00BC2737">
        <w:rPr>
          <w:rFonts w:ascii="Arial" w:hAnsi="Arial" w:cs="Arial"/>
          <w:color w:val="333333"/>
          <w:kern w:val="0"/>
          <w:szCs w:val="21"/>
        </w:rPr>
        <w:t>人民检察院可以借助社会力量开展帮助教育未成年人的工作。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人民检察院应当指定熟悉未成年人身心特点的检察人员办理未成年人刑事案件。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人民检察院办理未成年人与成年人共同犯罪案件，一般应当对未成年人与成年人分案办理、分别起诉。不宜分案处理的，应当对未成年人采取隐私保护、快速办理等特殊保护措施。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人民检察院受理案件后，应当向未成年犯罪嫌疑人及其法定代理人了解其委托辩护人的情况，并告知其有权委托辩护人。</w:t>
      </w:r>
      <w:r w:rsidRPr="00BC2737">
        <w:rPr>
          <w:rFonts w:ascii="Arial" w:hAnsi="Arial" w:cs="Arial"/>
          <w:color w:val="333333"/>
          <w:kern w:val="0"/>
          <w:szCs w:val="21"/>
        </w:rPr>
        <w:t xml:space="preserve"> </w:t>
      </w:r>
      <w:r w:rsidRPr="00BC2737">
        <w:rPr>
          <w:rFonts w:ascii="Arial" w:hAnsi="Arial" w:cs="Arial"/>
          <w:color w:val="333333"/>
          <w:kern w:val="0"/>
          <w:szCs w:val="21"/>
        </w:rPr>
        <w:t>未成年犯罪嫌疑人没有委托辩护人的，人民检察院应当书面通知法律援助机构指派律师为其提供辩护。</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对于公安机关未通知法律援助机构指派律师为未成年犯罪嫌疑人提供辩护的，人民检察院应当提出纠正意见。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人民检察院根据情况可以对未成年犯罪嫌疑人的成长经历、犯罪原因、监护教育等情况进行调查，并制作社会调查报告，作为办案和教育的参考。</w:t>
      </w:r>
      <w:r w:rsidRPr="00BC2737">
        <w:rPr>
          <w:rFonts w:ascii="Arial" w:hAnsi="Arial" w:cs="Arial"/>
          <w:color w:val="333333"/>
          <w:kern w:val="0"/>
          <w:szCs w:val="21"/>
        </w:rPr>
        <w:t xml:space="preserve"> </w:t>
      </w:r>
      <w:r w:rsidRPr="00BC2737">
        <w:rPr>
          <w:rFonts w:ascii="Arial" w:hAnsi="Arial" w:cs="Arial"/>
          <w:color w:val="333333"/>
          <w:kern w:val="0"/>
          <w:szCs w:val="21"/>
        </w:rPr>
        <w:t>人民检察院开展社会调查，可以委托有关组织和机构进行。开展社会调查应当尊重和保护未成年人隐私，不得向不知情人员泄露未成年犯罪嫌疑人的涉案信息。</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人民检察院应当对公安机关移送的社会调查报告进行审查。必要时，可以进行补充调查。</w:t>
      </w:r>
      <w:r w:rsidRPr="00BC2737">
        <w:rPr>
          <w:rFonts w:ascii="Arial" w:hAnsi="Arial" w:cs="Arial"/>
          <w:color w:val="333333"/>
          <w:kern w:val="0"/>
          <w:szCs w:val="21"/>
        </w:rPr>
        <w:t xml:space="preserve"> </w:t>
      </w:r>
      <w:r w:rsidRPr="00BC2737">
        <w:rPr>
          <w:rFonts w:ascii="Arial" w:hAnsi="Arial" w:cs="Arial"/>
          <w:color w:val="333333"/>
          <w:kern w:val="0"/>
          <w:szCs w:val="21"/>
        </w:rPr>
        <w:t>人民检察院制作的社会调查报告应当随案移送人民法院。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人民检察院对未成年犯罪嫌疑人审查逮捕，应当根据未成年犯罪嫌疑人涉嫌犯罪的性质、情节、主观恶性、有无监护与社会帮教条件、认罪认罚等情况，综合衡量其社会危险性，严格限制适用逮捕措施。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对于罪行较轻，具备有效监护条件或者社会帮教措施，没有社会危险性或者社会危险性较小的未成年犯罪嫌疑人，应当不批准逮捕。</w:t>
      </w:r>
      <w:r w:rsidRPr="00BC2737">
        <w:rPr>
          <w:rFonts w:ascii="Arial" w:hAnsi="Arial" w:cs="Arial"/>
          <w:color w:val="333333"/>
          <w:kern w:val="0"/>
          <w:szCs w:val="21"/>
        </w:rPr>
        <w:t xml:space="preserve"> </w:t>
      </w:r>
      <w:r w:rsidRPr="00BC2737">
        <w:rPr>
          <w:rFonts w:ascii="Arial" w:hAnsi="Arial" w:cs="Arial"/>
          <w:color w:val="333333"/>
          <w:kern w:val="0"/>
          <w:szCs w:val="21"/>
        </w:rPr>
        <w:t>对于罪行比较严重，但主观恶性不大，有悔罪表现，具备有效监护条件或者社会帮教措施，具有下列情形之一，不逮捕不致发生社会危险性的未成年犯罪嫌疑人，可以不批准逮捕：</w:t>
      </w:r>
      <w:r w:rsidRPr="00BC2737">
        <w:rPr>
          <w:rFonts w:ascii="Arial" w:hAnsi="Arial" w:cs="Arial"/>
          <w:color w:val="333333"/>
          <w:kern w:val="0"/>
          <w:szCs w:val="21"/>
        </w:rPr>
        <w:t xml:space="preserve"> </w:t>
      </w:r>
      <w:r w:rsidRPr="00BC2737">
        <w:rPr>
          <w:rFonts w:ascii="Arial" w:hAnsi="Arial" w:cs="Arial"/>
          <w:color w:val="333333"/>
          <w:kern w:val="0"/>
          <w:szCs w:val="21"/>
        </w:rPr>
        <w:t>（一）初次犯罪、过失犯罪的；</w:t>
      </w:r>
      <w:r w:rsidRPr="00BC2737">
        <w:rPr>
          <w:rFonts w:ascii="Arial" w:hAnsi="Arial" w:cs="Arial"/>
          <w:color w:val="333333"/>
          <w:kern w:val="0"/>
          <w:szCs w:val="21"/>
        </w:rPr>
        <w:t xml:space="preserve"> </w:t>
      </w:r>
      <w:r w:rsidRPr="00BC2737">
        <w:rPr>
          <w:rFonts w:ascii="Arial" w:hAnsi="Arial" w:cs="Arial"/>
          <w:color w:val="333333"/>
          <w:kern w:val="0"/>
          <w:szCs w:val="21"/>
        </w:rPr>
        <w:t>（二）犯罪预备、中止、未遂的；</w:t>
      </w:r>
      <w:r w:rsidRPr="00BC2737">
        <w:rPr>
          <w:rFonts w:ascii="Arial" w:hAnsi="Arial" w:cs="Arial"/>
          <w:color w:val="333333"/>
          <w:kern w:val="0"/>
          <w:szCs w:val="21"/>
        </w:rPr>
        <w:t xml:space="preserve"> </w:t>
      </w:r>
      <w:r w:rsidRPr="00BC2737">
        <w:rPr>
          <w:rFonts w:ascii="Arial" w:hAnsi="Arial" w:cs="Arial"/>
          <w:color w:val="333333"/>
          <w:kern w:val="0"/>
          <w:szCs w:val="21"/>
        </w:rPr>
        <w:t>（三）防卫过当、避险过当的；</w:t>
      </w:r>
      <w:r w:rsidRPr="00BC2737">
        <w:rPr>
          <w:rFonts w:ascii="Arial" w:hAnsi="Arial" w:cs="Arial"/>
          <w:color w:val="333333"/>
          <w:kern w:val="0"/>
          <w:szCs w:val="21"/>
        </w:rPr>
        <w:t xml:space="preserve"> </w:t>
      </w:r>
      <w:r w:rsidRPr="00BC2737">
        <w:rPr>
          <w:rFonts w:ascii="Arial" w:hAnsi="Arial" w:cs="Arial"/>
          <w:color w:val="333333"/>
          <w:kern w:val="0"/>
          <w:szCs w:val="21"/>
        </w:rPr>
        <w:t>（四）有自首或者立功表现的；</w:t>
      </w:r>
      <w:r w:rsidRPr="00BC2737">
        <w:rPr>
          <w:rFonts w:ascii="Arial" w:hAnsi="Arial" w:cs="Arial"/>
          <w:color w:val="333333"/>
          <w:kern w:val="0"/>
          <w:szCs w:val="21"/>
        </w:rPr>
        <w:t xml:space="preserve"> </w:t>
      </w:r>
      <w:r w:rsidRPr="00BC2737">
        <w:rPr>
          <w:rFonts w:ascii="Arial" w:hAnsi="Arial" w:cs="Arial"/>
          <w:color w:val="333333"/>
          <w:kern w:val="0"/>
          <w:szCs w:val="21"/>
        </w:rPr>
        <w:t>（五）犯罪后认罪认罚，或者积极退赃，尽力减少和赔偿损失，被害人谅解的；</w:t>
      </w:r>
      <w:r w:rsidRPr="00BC2737">
        <w:rPr>
          <w:rFonts w:ascii="Arial" w:hAnsi="Arial" w:cs="Arial"/>
          <w:color w:val="333333"/>
          <w:kern w:val="0"/>
          <w:szCs w:val="21"/>
        </w:rPr>
        <w:t xml:space="preserve"> </w:t>
      </w:r>
      <w:r w:rsidRPr="00BC2737">
        <w:rPr>
          <w:rFonts w:ascii="Arial" w:hAnsi="Arial" w:cs="Arial"/>
          <w:color w:val="333333"/>
          <w:kern w:val="0"/>
          <w:szCs w:val="21"/>
        </w:rPr>
        <w:t>（六）不属于共同犯罪的主犯或者集团犯罪中的首要分子的；</w:t>
      </w:r>
      <w:r w:rsidRPr="00BC2737">
        <w:rPr>
          <w:rFonts w:ascii="Arial" w:hAnsi="Arial" w:cs="Arial"/>
          <w:color w:val="333333"/>
          <w:kern w:val="0"/>
          <w:szCs w:val="21"/>
        </w:rPr>
        <w:t xml:space="preserve"> </w:t>
      </w:r>
      <w:r w:rsidRPr="00BC2737">
        <w:rPr>
          <w:rFonts w:ascii="Arial" w:hAnsi="Arial" w:cs="Arial"/>
          <w:color w:val="333333"/>
          <w:kern w:val="0"/>
          <w:szCs w:val="21"/>
        </w:rPr>
        <w:t>（七）属于已满十四周岁不满十六周岁的未成年人或者系在校学生的；</w:t>
      </w:r>
      <w:r w:rsidRPr="00BC2737">
        <w:rPr>
          <w:rFonts w:ascii="Arial" w:hAnsi="Arial" w:cs="Arial"/>
          <w:color w:val="333333"/>
          <w:kern w:val="0"/>
          <w:szCs w:val="21"/>
        </w:rPr>
        <w:t xml:space="preserve"> </w:t>
      </w:r>
      <w:r w:rsidRPr="00BC2737">
        <w:rPr>
          <w:rFonts w:ascii="Arial" w:hAnsi="Arial" w:cs="Arial"/>
          <w:color w:val="333333"/>
          <w:kern w:val="0"/>
          <w:szCs w:val="21"/>
        </w:rPr>
        <w:t>（八）其他可以不批准逮捕的情形。</w:t>
      </w:r>
      <w:r w:rsidRPr="00BC2737">
        <w:rPr>
          <w:rFonts w:ascii="Arial" w:hAnsi="Arial" w:cs="Arial"/>
          <w:color w:val="333333"/>
          <w:kern w:val="0"/>
          <w:szCs w:val="21"/>
        </w:rPr>
        <w:t xml:space="preserve"> </w:t>
      </w:r>
      <w:r w:rsidRPr="00BC2737">
        <w:rPr>
          <w:rFonts w:ascii="Arial" w:hAnsi="Arial" w:cs="Arial"/>
          <w:color w:val="333333"/>
          <w:kern w:val="0"/>
          <w:szCs w:val="21"/>
        </w:rPr>
        <w:t>对于没有固定住所、无法提供保证人的未成年犯罪嫌疑人适用取保候审的，可以指定合适的成年人作为保证人。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审查逮捕未成年犯罪嫌疑人，应当重点查清其是否已满十四、十六、十八周岁。</w:t>
      </w:r>
      <w:r w:rsidRPr="00BC2737">
        <w:rPr>
          <w:rFonts w:ascii="Arial" w:hAnsi="Arial" w:cs="Arial"/>
          <w:color w:val="333333"/>
          <w:kern w:val="0"/>
          <w:szCs w:val="21"/>
        </w:rPr>
        <w:t xml:space="preserve"> </w:t>
      </w:r>
      <w:r w:rsidRPr="00BC2737">
        <w:rPr>
          <w:rFonts w:ascii="Arial" w:hAnsi="Arial" w:cs="Arial"/>
          <w:color w:val="333333"/>
          <w:kern w:val="0"/>
          <w:szCs w:val="21"/>
        </w:rPr>
        <w:t>对犯罪嫌疑人实际年龄难以判断，影响对该犯罪嫌疑人是否应当负刑事责任认定的，应当不批准逮捕。需要补充侦查的，同时通知公安机关。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审查逮捕、审查起诉中，人民检察院应当讯问未成年犯罪嫌疑人，听取辩护人的意见，并制作笔录附卷。辩护人提出书面意见的，应当附卷。对于辩护人提出犯罪嫌疑人无罪、罪轻或者减轻、免除刑事责任、不适宜羁押或者侦查活动有违法情形等意见的，检察人员应当进行审查，并在相关工作文书中叙明辩护人提出的意见，说明是否采纳的情况和理由。</w:t>
      </w:r>
      <w:r w:rsidRPr="00BC2737">
        <w:rPr>
          <w:rFonts w:ascii="Arial" w:hAnsi="Arial" w:cs="Arial"/>
          <w:color w:val="333333"/>
          <w:kern w:val="0"/>
          <w:szCs w:val="21"/>
        </w:rPr>
        <w:t xml:space="preserve"> </w:t>
      </w:r>
      <w:r w:rsidRPr="00BC2737">
        <w:rPr>
          <w:rFonts w:ascii="Arial" w:hAnsi="Arial" w:cs="Arial"/>
          <w:color w:val="333333"/>
          <w:kern w:val="0"/>
          <w:szCs w:val="21"/>
        </w:rPr>
        <w:t>讯问未成年犯罪嫌疑人，应当通知其法定代理人到场，告知法定代理人依法享有的诉讼权利和应当履行的义务。到场的法定代理人可以代为行使未成年犯罪嫌疑人的诉讼权利，代为行使权利时不得损害未成年犯罪嫌疑人的合法权益。</w:t>
      </w:r>
      <w:r w:rsidRPr="00BC2737">
        <w:rPr>
          <w:rFonts w:ascii="Arial" w:hAnsi="Arial" w:cs="Arial"/>
          <w:color w:val="333333"/>
          <w:kern w:val="0"/>
          <w:szCs w:val="21"/>
        </w:rPr>
        <w:t xml:space="preserve"> </w:t>
      </w:r>
      <w:r w:rsidRPr="00BC2737">
        <w:rPr>
          <w:rFonts w:ascii="Arial" w:hAnsi="Arial" w:cs="Arial"/>
          <w:color w:val="333333"/>
          <w:kern w:val="0"/>
          <w:szCs w:val="21"/>
        </w:rPr>
        <w:t>无法通知、法定代理人不能到场或者法定代理人是共犯的，也可以通知未成年犯罪嫌疑人的其他成年亲属，所在学校、单位或者居住地的村民委员会、居民委员会、未成年人保护组织的代表到场，并将有关情况记录在案。未成年犯罪嫌疑人明确拒绝法定代理人以外的合适成年人到场，且有正当理由的，人民检察院可以准许，但应当在征求其意见后通知其他合适成年人到场。</w:t>
      </w:r>
      <w:r w:rsidRPr="00BC2737">
        <w:rPr>
          <w:rFonts w:ascii="Arial" w:hAnsi="Arial" w:cs="Arial"/>
          <w:color w:val="333333"/>
          <w:kern w:val="0"/>
          <w:szCs w:val="21"/>
        </w:rPr>
        <w:t xml:space="preserve"> </w:t>
      </w:r>
      <w:r w:rsidRPr="00BC2737">
        <w:rPr>
          <w:rFonts w:ascii="Arial" w:hAnsi="Arial" w:cs="Arial"/>
          <w:color w:val="333333"/>
          <w:kern w:val="0"/>
          <w:szCs w:val="21"/>
        </w:rPr>
        <w:t>到场的法定代理人或者其他人员认为检察人员在讯问中侵犯未成年犯罪嫌疑人合法权益提出意见的，人民检察院应当记录在案。对合理意见，应当接受并纠正。讯问笔录应当交由到场的法定代理人或者其他人员阅读或者向其宣读，并由其在笔录上签名或者盖章，并捺指印。</w:t>
      </w:r>
      <w:r w:rsidRPr="00BC2737">
        <w:rPr>
          <w:rFonts w:ascii="Arial" w:hAnsi="Arial" w:cs="Arial"/>
          <w:color w:val="333333"/>
          <w:kern w:val="0"/>
          <w:szCs w:val="21"/>
        </w:rPr>
        <w:t xml:space="preserve"> </w:t>
      </w:r>
      <w:r w:rsidRPr="00BC2737">
        <w:rPr>
          <w:rFonts w:ascii="Arial" w:hAnsi="Arial" w:cs="Arial"/>
          <w:color w:val="333333"/>
          <w:kern w:val="0"/>
          <w:szCs w:val="21"/>
        </w:rPr>
        <w:t>讯问女性未成年犯罪嫌疑人，应当有女性检察人员参加。</w:t>
      </w:r>
      <w:r w:rsidRPr="00BC2737">
        <w:rPr>
          <w:rFonts w:ascii="Arial" w:hAnsi="Arial" w:cs="Arial"/>
          <w:color w:val="333333"/>
          <w:kern w:val="0"/>
          <w:szCs w:val="21"/>
        </w:rPr>
        <w:t xml:space="preserve"> </w:t>
      </w:r>
      <w:r w:rsidRPr="00BC2737">
        <w:rPr>
          <w:rFonts w:ascii="Arial" w:hAnsi="Arial" w:cs="Arial"/>
          <w:color w:val="333333"/>
          <w:kern w:val="0"/>
          <w:szCs w:val="21"/>
        </w:rPr>
        <w:t>询问未成年被害人、证人，适用本条第二款至第五款的规定。询问应当以一次为原则，避免反复询问。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讯问未成年犯罪嫌疑人应当保护其人格尊严。</w:t>
      </w:r>
      <w:r w:rsidRPr="00BC2737">
        <w:rPr>
          <w:rFonts w:ascii="Arial" w:hAnsi="Arial" w:cs="Arial"/>
          <w:color w:val="333333"/>
          <w:kern w:val="0"/>
          <w:szCs w:val="21"/>
        </w:rPr>
        <w:t xml:space="preserve"> </w:t>
      </w:r>
      <w:r w:rsidRPr="00BC2737">
        <w:rPr>
          <w:rFonts w:ascii="Arial" w:hAnsi="Arial" w:cs="Arial"/>
          <w:color w:val="333333"/>
          <w:kern w:val="0"/>
          <w:szCs w:val="21"/>
        </w:rPr>
        <w:t>讯问未成年犯罪嫌疑人一般不得使用戒具。对于确有人身危险性必须使用戒具的，在现实危险消除后应当立即停止使用。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未成年犯罪嫌疑人认罪认罚的，人民检察院应当告知本人及其法定代理人享有的诉讼权利和认罪认罚的法律规定，并依照刑事诉讼法第一百七十三条的规定，听取、记录未成年犯罪嫌疑人及其法定代理人、辩护人、被害人及其诉讼代理人的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未成年犯罪嫌疑人认罪认罚的，应当在法定代理人、辩护人在场的情况下签署认罪认罚具结书。法定代理人、辩护人对认罪认罚有异议的，不需要签署具结书。</w:t>
      </w:r>
      <w:r w:rsidRPr="00BC2737">
        <w:rPr>
          <w:rFonts w:ascii="Arial" w:hAnsi="Arial" w:cs="Arial"/>
          <w:color w:val="333333"/>
          <w:kern w:val="0"/>
          <w:szCs w:val="21"/>
        </w:rPr>
        <w:t xml:space="preserve"> </w:t>
      </w:r>
      <w:r w:rsidRPr="00BC2737">
        <w:rPr>
          <w:rFonts w:ascii="Arial" w:hAnsi="Arial" w:cs="Arial"/>
          <w:color w:val="333333"/>
          <w:kern w:val="0"/>
          <w:szCs w:val="21"/>
        </w:rPr>
        <w:t>因未成年犯罪嫌疑人的法定代理人、辩护人对其认罪认罚有异议而不签署具结书的，人民检察院应当对未成年人认罪认罚情况，法定代理人、辩护人的异议情况如实记录。提起公诉的，应当将该材料与其他案卷材料一并移送人民法院。</w:t>
      </w:r>
      <w:r w:rsidRPr="00BC2737">
        <w:rPr>
          <w:rFonts w:ascii="Arial" w:hAnsi="Arial" w:cs="Arial"/>
          <w:color w:val="333333"/>
          <w:kern w:val="0"/>
          <w:szCs w:val="21"/>
        </w:rPr>
        <w:t xml:space="preserve"> </w:t>
      </w:r>
      <w:r w:rsidRPr="00BC2737">
        <w:rPr>
          <w:rFonts w:ascii="Arial" w:hAnsi="Arial" w:cs="Arial"/>
          <w:color w:val="333333"/>
          <w:kern w:val="0"/>
          <w:szCs w:val="21"/>
        </w:rPr>
        <w:t>未成年犯罪嫌疑人的法定代理人、辩护人对认罪认罚有异议而不签署具结书的，不影响从宽处理。</w:t>
      </w:r>
      <w:r w:rsidRPr="00BC2737">
        <w:rPr>
          <w:rFonts w:ascii="Arial" w:hAnsi="Arial" w:cs="Arial"/>
          <w:color w:val="333333"/>
          <w:kern w:val="0"/>
          <w:szCs w:val="21"/>
        </w:rPr>
        <w:t xml:space="preserve"> </w:t>
      </w:r>
      <w:r w:rsidRPr="00BC2737">
        <w:rPr>
          <w:rFonts w:ascii="Arial" w:hAnsi="Arial" w:cs="Arial"/>
          <w:color w:val="333333"/>
          <w:kern w:val="0"/>
          <w:szCs w:val="21"/>
        </w:rPr>
        <w:t>法定代理人无法到场的，合适成年人可以代为行使到场权、知情权、异议权等。法定代理人未到场的原因以及听取合适成年人意见等情况应当记录在案。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对于符合刑事诉讼法第二百八十二条第一款规定条件的未成年人刑事案件，人民检察院可以作出附条件不起诉的决定。</w:t>
      </w:r>
      <w:r w:rsidRPr="00BC2737">
        <w:rPr>
          <w:rFonts w:ascii="Arial" w:hAnsi="Arial" w:cs="Arial"/>
          <w:color w:val="333333"/>
          <w:kern w:val="0"/>
          <w:szCs w:val="21"/>
        </w:rPr>
        <w:t xml:space="preserve"> </w:t>
      </w:r>
      <w:r w:rsidRPr="00BC2737">
        <w:rPr>
          <w:rFonts w:ascii="Arial" w:hAnsi="Arial" w:cs="Arial"/>
          <w:color w:val="333333"/>
          <w:kern w:val="0"/>
          <w:szCs w:val="21"/>
        </w:rPr>
        <w:t>人民检察院在作出附条件不起诉的决定以前，应当听取公安机关、被害人、未成年犯罪嫌疑人及其法定代理人、辩护人的意见，并制作笔录附卷。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未成年犯罪嫌疑人及其法定代理人对拟作出附条件不起诉决定提出异议的，人民检察院应当提起公诉。但是，未成年犯罪嫌疑人及其法定代理人提出无罪辩解，人民检察院经审查认为无罪辩解理由成立的，应当按照本规则第三百六十五条的规定作出不起诉决定。</w:t>
      </w:r>
      <w:r w:rsidRPr="00BC2737">
        <w:rPr>
          <w:rFonts w:ascii="Arial" w:hAnsi="Arial" w:cs="Arial"/>
          <w:color w:val="333333"/>
          <w:kern w:val="0"/>
          <w:szCs w:val="21"/>
        </w:rPr>
        <w:t xml:space="preserve"> </w:t>
      </w:r>
      <w:r w:rsidRPr="00BC2737">
        <w:rPr>
          <w:rFonts w:ascii="Arial" w:hAnsi="Arial" w:cs="Arial"/>
          <w:color w:val="333333"/>
          <w:kern w:val="0"/>
          <w:szCs w:val="21"/>
        </w:rPr>
        <w:t>未成年犯罪嫌疑人及其法定代理人对案件作附条件不起诉处理没有异议，仅对所附条件及考验期有异议的，人民检察院可以依法采纳其合理的意见，对考察的内容、方式、时间等进行调整；其意见不利于对未成年犯罪嫌疑人帮教，人民检察院不采纳的，应当进行释法说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人民检察院作出起诉决定前，未成年犯罪嫌疑人及其法定代理人撤回异议的，人民检察院可以依法作出附条件不起诉决定。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人民检察院作出附条件不起诉的决定后，应当制作附条件不起诉决定书，并在三日以内送达公安机关、被害人或者其近亲属及其诉讼代理人、未成年犯罪嫌疑人及其法定代理人、辩护人。</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人民检察院应当当面向未成年犯罪嫌疑人及其法定代理人宣布附条件不起诉决定，告知考验期限、在考验期内应当遵守的规定以及违反规定应负的法律责任，并制作笔录附卷。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对附条件不起诉的决定，公安机关要求复议、提请复核或者被害人提出申诉的，具体程序参照本规则第三百七十九条至第三百八十三条的规定。被害人不服附条件不起诉决定的，应当告知其不适用刑事诉讼法第一百八十条关于被害人可以向人民法院起诉的规定，并做好释法说理工作。</w:t>
      </w:r>
      <w:r w:rsidRPr="00BC2737">
        <w:rPr>
          <w:rFonts w:ascii="Arial" w:hAnsi="Arial" w:cs="Arial"/>
          <w:color w:val="333333"/>
          <w:kern w:val="0"/>
          <w:szCs w:val="21"/>
        </w:rPr>
        <w:t xml:space="preserve"> </w:t>
      </w:r>
      <w:r w:rsidRPr="00BC2737">
        <w:rPr>
          <w:rFonts w:ascii="Arial" w:hAnsi="Arial" w:cs="Arial"/>
          <w:color w:val="333333"/>
          <w:kern w:val="0"/>
          <w:szCs w:val="21"/>
        </w:rPr>
        <w:t>前款规定的复议、复核、申诉由相应人民检察院负责未成年人检察的部门进行审查。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人民检察院作出附条件不起诉决定的，应当确定考验期。考验期为六个月以上一年以下，从人民检察院作出附条件不起诉的决定之日起计算。</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附条件不起诉的考验期内，由人民检察院对被附条件不起诉的未成年犯罪嫌疑人进行监督考察。人民检察院应当要求未成年犯罪嫌疑人的监护人对未成年犯罪嫌疑人加强管教，配合人民检察院做好监督考察工作。</w:t>
      </w:r>
      <w:r w:rsidRPr="00BC2737">
        <w:rPr>
          <w:rFonts w:ascii="Arial" w:hAnsi="Arial" w:cs="Arial"/>
          <w:color w:val="333333"/>
          <w:kern w:val="0"/>
          <w:szCs w:val="21"/>
        </w:rPr>
        <w:t xml:space="preserve"> </w:t>
      </w:r>
      <w:r w:rsidRPr="00BC2737">
        <w:rPr>
          <w:rFonts w:ascii="Arial" w:hAnsi="Arial" w:cs="Arial"/>
          <w:color w:val="333333"/>
          <w:kern w:val="0"/>
          <w:szCs w:val="21"/>
        </w:rPr>
        <w:t>人民检察院可以会同未成年犯罪嫌疑人的监护人、所在学校、单位、居住地的村民委员会、居民委员会、未成年人保护组织等的有关人员，定期对未成年犯罪嫌疑人进行考察、教育，实施跟踪帮教。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人民检察院对于被附条件不起诉的未成年犯罪嫌疑人，应当监督考察其是否遵守下列规定：</w:t>
      </w:r>
      <w:r w:rsidRPr="00BC2737">
        <w:rPr>
          <w:rFonts w:ascii="Arial" w:hAnsi="Arial" w:cs="Arial"/>
          <w:color w:val="333333"/>
          <w:kern w:val="0"/>
          <w:szCs w:val="21"/>
        </w:rPr>
        <w:t xml:space="preserve"> </w:t>
      </w:r>
      <w:r w:rsidRPr="00BC2737">
        <w:rPr>
          <w:rFonts w:ascii="Arial" w:hAnsi="Arial" w:cs="Arial"/>
          <w:color w:val="333333"/>
          <w:kern w:val="0"/>
          <w:szCs w:val="21"/>
        </w:rPr>
        <w:t>（一）遵守法律法规，服从监督；</w:t>
      </w:r>
      <w:r w:rsidRPr="00BC2737">
        <w:rPr>
          <w:rFonts w:ascii="Arial" w:hAnsi="Arial" w:cs="Arial"/>
          <w:color w:val="333333"/>
          <w:kern w:val="0"/>
          <w:szCs w:val="21"/>
        </w:rPr>
        <w:t xml:space="preserve"> </w:t>
      </w:r>
      <w:r w:rsidRPr="00BC2737">
        <w:rPr>
          <w:rFonts w:ascii="Arial" w:hAnsi="Arial" w:cs="Arial"/>
          <w:color w:val="333333"/>
          <w:kern w:val="0"/>
          <w:szCs w:val="21"/>
        </w:rPr>
        <w:t>（二）按照规定报告自己的活动情况；</w:t>
      </w:r>
      <w:r w:rsidRPr="00BC2737">
        <w:rPr>
          <w:rFonts w:ascii="Arial" w:hAnsi="Arial" w:cs="Arial"/>
          <w:color w:val="333333"/>
          <w:kern w:val="0"/>
          <w:szCs w:val="21"/>
        </w:rPr>
        <w:t xml:space="preserve"> </w:t>
      </w:r>
      <w:r w:rsidRPr="00BC2737">
        <w:rPr>
          <w:rFonts w:ascii="Arial" w:hAnsi="Arial" w:cs="Arial"/>
          <w:color w:val="333333"/>
          <w:kern w:val="0"/>
          <w:szCs w:val="21"/>
        </w:rPr>
        <w:t>（三）离开所居住的市、县或者迁居，应当报经批准；</w:t>
      </w:r>
      <w:r w:rsidRPr="00BC2737">
        <w:rPr>
          <w:rFonts w:ascii="Arial" w:hAnsi="Arial" w:cs="Arial"/>
          <w:color w:val="333333"/>
          <w:kern w:val="0"/>
          <w:szCs w:val="21"/>
        </w:rPr>
        <w:t xml:space="preserve"> </w:t>
      </w:r>
      <w:r w:rsidRPr="00BC2737">
        <w:rPr>
          <w:rFonts w:ascii="Arial" w:hAnsi="Arial" w:cs="Arial"/>
          <w:color w:val="333333"/>
          <w:kern w:val="0"/>
          <w:szCs w:val="21"/>
        </w:rPr>
        <w:t>（四）按照要求接受矫治和教育。</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人民检察院可以要求被附条件不起诉的未成年犯罪嫌疑人接受下列矫治和教育：</w:t>
      </w:r>
      <w:r w:rsidRPr="00BC2737">
        <w:rPr>
          <w:rFonts w:ascii="Arial" w:hAnsi="Arial" w:cs="Arial"/>
          <w:color w:val="333333"/>
          <w:kern w:val="0"/>
          <w:szCs w:val="21"/>
        </w:rPr>
        <w:t xml:space="preserve"> </w:t>
      </w:r>
      <w:r w:rsidRPr="00BC2737">
        <w:rPr>
          <w:rFonts w:ascii="Arial" w:hAnsi="Arial" w:cs="Arial"/>
          <w:color w:val="333333"/>
          <w:kern w:val="0"/>
          <w:szCs w:val="21"/>
        </w:rPr>
        <w:t>（一）完成戒瘾治疗、心理辅导或者其他适当的处遇措施；</w:t>
      </w:r>
      <w:r w:rsidRPr="00BC2737">
        <w:rPr>
          <w:rFonts w:ascii="Arial" w:hAnsi="Arial" w:cs="Arial"/>
          <w:color w:val="333333"/>
          <w:kern w:val="0"/>
          <w:szCs w:val="21"/>
        </w:rPr>
        <w:t xml:space="preserve"> </w:t>
      </w:r>
      <w:r w:rsidRPr="00BC2737">
        <w:rPr>
          <w:rFonts w:ascii="Arial" w:hAnsi="Arial" w:cs="Arial"/>
          <w:color w:val="333333"/>
          <w:kern w:val="0"/>
          <w:szCs w:val="21"/>
        </w:rPr>
        <w:t>（二）向社区或者公益团体提供公益劳动；</w:t>
      </w:r>
      <w:r w:rsidRPr="00BC2737">
        <w:rPr>
          <w:rFonts w:ascii="Arial" w:hAnsi="Arial" w:cs="Arial"/>
          <w:color w:val="333333"/>
          <w:kern w:val="0"/>
          <w:szCs w:val="21"/>
        </w:rPr>
        <w:t xml:space="preserve"> </w:t>
      </w:r>
      <w:r w:rsidRPr="00BC2737">
        <w:rPr>
          <w:rFonts w:ascii="Arial" w:hAnsi="Arial" w:cs="Arial"/>
          <w:color w:val="333333"/>
          <w:kern w:val="0"/>
          <w:szCs w:val="21"/>
        </w:rPr>
        <w:t>（三）不得进入特定场所，与特定的人员会见或者通信，从事特定的活动；</w:t>
      </w:r>
      <w:r w:rsidRPr="00BC2737">
        <w:rPr>
          <w:rFonts w:ascii="Arial" w:hAnsi="Arial" w:cs="Arial"/>
          <w:color w:val="333333"/>
          <w:kern w:val="0"/>
          <w:szCs w:val="21"/>
        </w:rPr>
        <w:t xml:space="preserve"> </w:t>
      </w:r>
      <w:r w:rsidRPr="00BC2737">
        <w:rPr>
          <w:rFonts w:ascii="Arial" w:hAnsi="Arial" w:cs="Arial"/>
          <w:color w:val="333333"/>
          <w:kern w:val="0"/>
          <w:szCs w:val="21"/>
        </w:rPr>
        <w:t>（四）向被害人赔偿损失、赔礼道歉等；</w:t>
      </w:r>
      <w:r w:rsidRPr="00BC2737">
        <w:rPr>
          <w:rFonts w:ascii="Arial" w:hAnsi="Arial" w:cs="Arial"/>
          <w:color w:val="333333"/>
          <w:kern w:val="0"/>
          <w:szCs w:val="21"/>
        </w:rPr>
        <w:t xml:space="preserve"> </w:t>
      </w:r>
      <w:r w:rsidRPr="00BC2737">
        <w:rPr>
          <w:rFonts w:ascii="Arial" w:hAnsi="Arial" w:cs="Arial"/>
          <w:color w:val="333333"/>
          <w:kern w:val="0"/>
          <w:szCs w:val="21"/>
        </w:rPr>
        <w:t>（五）接受相关教育；</w:t>
      </w:r>
      <w:r w:rsidRPr="00BC2737">
        <w:rPr>
          <w:rFonts w:ascii="Arial" w:hAnsi="Arial" w:cs="Arial"/>
          <w:color w:val="333333"/>
          <w:kern w:val="0"/>
          <w:szCs w:val="21"/>
        </w:rPr>
        <w:t xml:space="preserve"> </w:t>
      </w:r>
      <w:r w:rsidRPr="00BC2737">
        <w:rPr>
          <w:rFonts w:ascii="Arial" w:hAnsi="Arial" w:cs="Arial"/>
          <w:color w:val="333333"/>
          <w:kern w:val="0"/>
          <w:szCs w:val="21"/>
        </w:rPr>
        <w:t>（六）遵守其他保护被害人安全以及预防再犯的禁止性规定。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考验期届满，检察人员应当制作附条件不起诉考察意见书，提出起诉或者不起诉的意见，报请检察长决定。</w:t>
      </w:r>
      <w:r w:rsidRPr="00BC2737">
        <w:rPr>
          <w:rFonts w:ascii="Arial" w:hAnsi="Arial" w:cs="Arial"/>
          <w:color w:val="333333"/>
          <w:kern w:val="0"/>
          <w:szCs w:val="21"/>
        </w:rPr>
        <w:t xml:space="preserve"> </w:t>
      </w:r>
      <w:r w:rsidRPr="00BC2737">
        <w:rPr>
          <w:rFonts w:ascii="Arial" w:hAnsi="Arial" w:cs="Arial"/>
          <w:color w:val="333333"/>
          <w:kern w:val="0"/>
          <w:szCs w:val="21"/>
        </w:rPr>
        <w:t>考验期满作出不起诉的决定以前，应当听取被害人意见。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考验期满作出不起诉决定，被害人提出申诉的，依照本规则第四百七十二条规定办理。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被附条件不起诉的未成年犯罪嫌疑人，在考验期内具有下列情形之一的，人民检察院应当撤销附条件不起诉的决定，提起公诉：</w:t>
      </w:r>
      <w:r w:rsidRPr="00BC2737">
        <w:rPr>
          <w:rFonts w:ascii="Arial" w:hAnsi="Arial" w:cs="Arial"/>
          <w:color w:val="333333"/>
          <w:kern w:val="0"/>
          <w:szCs w:val="21"/>
        </w:rPr>
        <w:t xml:space="preserve"> </w:t>
      </w:r>
      <w:r w:rsidRPr="00BC2737">
        <w:rPr>
          <w:rFonts w:ascii="Arial" w:hAnsi="Arial" w:cs="Arial"/>
          <w:color w:val="333333"/>
          <w:kern w:val="0"/>
          <w:szCs w:val="21"/>
        </w:rPr>
        <w:t>（一）实施新的犯罪的；</w:t>
      </w:r>
      <w:r w:rsidRPr="00BC2737">
        <w:rPr>
          <w:rFonts w:ascii="Arial" w:hAnsi="Arial" w:cs="Arial"/>
          <w:color w:val="333333"/>
          <w:kern w:val="0"/>
          <w:szCs w:val="21"/>
        </w:rPr>
        <w:t xml:space="preserve"> </w:t>
      </w:r>
      <w:r w:rsidRPr="00BC2737">
        <w:rPr>
          <w:rFonts w:ascii="Arial" w:hAnsi="Arial" w:cs="Arial"/>
          <w:color w:val="333333"/>
          <w:kern w:val="0"/>
          <w:szCs w:val="21"/>
        </w:rPr>
        <w:t>（二）发现决定附条件不起诉以前还有其他犯罪需要追诉的；</w:t>
      </w:r>
      <w:r w:rsidRPr="00BC2737">
        <w:rPr>
          <w:rFonts w:ascii="Arial" w:hAnsi="Arial" w:cs="Arial"/>
          <w:color w:val="333333"/>
          <w:kern w:val="0"/>
          <w:szCs w:val="21"/>
        </w:rPr>
        <w:t xml:space="preserve"> </w:t>
      </w:r>
      <w:r w:rsidRPr="00BC2737">
        <w:rPr>
          <w:rFonts w:ascii="Arial" w:hAnsi="Arial" w:cs="Arial"/>
          <w:color w:val="333333"/>
          <w:kern w:val="0"/>
          <w:szCs w:val="21"/>
        </w:rPr>
        <w:t>（三）违反治安管理规定，造成严重后果，或者多次违反治安管理规定的；</w:t>
      </w:r>
      <w:r w:rsidRPr="00BC2737">
        <w:rPr>
          <w:rFonts w:ascii="Arial" w:hAnsi="Arial" w:cs="Arial"/>
          <w:color w:val="333333"/>
          <w:kern w:val="0"/>
          <w:szCs w:val="21"/>
        </w:rPr>
        <w:t xml:space="preserve"> </w:t>
      </w:r>
      <w:r w:rsidRPr="00BC2737">
        <w:rPr>
          <w:rFonts w:ascii="Arial" w:hAnsi="Arial" w:cs="Arial"/>
          <w:color w:val="333333"/>
          <w:kern w:val="0"/>
          <w:szCs w:val="21"/>
        </w:rPr>
        <w:t>（四）违反有关附条件不起诉的监督管理规定，造成严重后果，或者多次违反有关附条件不起诉的监督管理规定的。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第四百八十条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被附条件不起诉的未成年犯罪嫌疑人，在考验期内没有本规则第四百七十九条规定的情形，考验期满的，人民检察院应当作出不起诉的决定。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人民检察院办理未成年人刑事案件过程中，应当对涉案未成年人的资料予以保密，不得公开或者传播涉案未成年人的姓名、住所、照片、图像及可能推断出该未成年人的其他资料。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犯罪的时候不满十八周岁，被判处五年有期徒刑以下刑罚的，人民检察院应当在收到人民法院生效判决、裁定后，对犯罪记录予以封存。</w:t>
      </w:r>
      <w:r w:rsidRPr="00BC2737">
        <w:rPr>
          <w:rFonts w:ascii="Arial" w:hAnsi="Arial" w:cs="Arial"/>
          <w:color w:val="333333"/>
          <w:kern w:val="0"/>
          <w:szCs w:val="21"/>
        </w:rPr>
        <w:t xml:space="preserve"> </w:t>
      </w:r>
      <w:r w:rsidRPr="00BC2737">
        <w:rPr>
          <w:rFonts w:ascii="Arial" w:hAnsi="Arial" w:cs="Arial"/>
          <w:color w:val="333333"/>
          <w:kern w:val="0"/>
          <w:szCs w:val="21"/>
        </w:rPr>
        <w:t>生效判决、裁定由第二审人民法院作出的，同级人民检察院依照前款规定封存犯罪记录时，应当通知下级人民检察院对相关犯罪记录予以封存。</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人民检察院应当将拟封存的未成年人犯罪记录、案卷等相关材料装订成册，加密保存，不予公开，并建立专门的未成年人犯罪档案库，执行严格的保管制度。</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除司法机关为办案需要或者有关单位根据国家规定进行查询的以外，人民检察院不得向任何单位和个人提供封存的犯罪记录，并不得提供未成年人有犯罪记录的证明。</w:t>
      </w:r>
      <w:r w:rsidRPr="00BC2737">
        <w:rPr>
          <w:rFonts w:ascii="Arial" w:hAnsi="Arial" w:cs="Arial"/>
          <w:color w:val="333333"/>
          <w:kern w:val="0"/>
          <w:szCs w:val="21"/>
        </w:rPr>
        <w:t xml:space="preserve"> </w:t>
      </w:r>
      <w:r w:rsidRPr="00BC2737">
        <w:rPr>
          <w:rFonts w:ascii="Arial" w:hAnsi="Arial" w:cs="Arial"/>
          <w:color w:val="333333"/>
          <w:kern w:val="0"/>
          <w:szCs w:val="21"/>
        </w:rPr>
        <w:t>司法机关或者有关单位需要查询犯罪记录的，应当向封存犯罪记录的人民检察院提出书面申请。人民检察院应当在七日以内作出是否许可的决定。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未成年人犯罪记录封存后，没有法定事由、未经法定程序不得解封。</w:t>
      </w:r>
      <w:r w:rsidRPr="00BC2737">
        <w:rPr>
          <w:rFonts w:ascii="Arial" w:hAnsi="Arial" w:cs="Arial"/>
          <w:color w:val="333333"/>
          <w:kern w:val="0"/>
          <w:szCs w:val="21"/>
        </w:rPr>
        <w:t xml:space="preserve"> </w:t>
      </w:r>
      <w:r w:rsidRPr="00BC2737">
        <w:rPr>
          <w:rFonts w:ascii="Arial" w:hAnsi="Arial" w:cs="Arial"/>
          <w:color w:val="333333"/>
          <w:kern w:val="0"/>
          <w:szCs w:val="21"/>
        </w:rPr>
        <w:t>对被封存犯罪记录的未成年人，符合下列条件之一的，应当对其犯罪记录解除封存：</w:t>
      </w:r>
      <w:r w:rsidRPr="00BC2737">
        <w:rPr>
          <w:rFonts w:ascii="Arial" w:hAnsi="Arial" w:cs="Arial"/>
          <w:color w:val="333333"/>
          <w:kern w:val="0"/>
          <w:szCs w:val="21"/>
        </w:rPr>
        <w:t xml:space="preserve"> </w:t>
      </w:r>
      <w:r w:rsidRPr="00BC2737">
        <w:rPr>
          <w:rFonts w:ascii="Arial" w:hAnsi="Arial" w:cs="Arial"/>
          <w:color w:val="333333"/>
          <w:kern w:val="0"/>
          <w:szCs w:val="21"/>
        </w:rPr>
        <w:t>（一）实施新的犯罪，且新罪与封存记录之罪数罪并罚后被决定执行五年有期徒刑以上刑罚的；</w:t>
      </w:r>
      <w:r w:rsidRPr="00BC2737">
        <w:rPr>
          <w:rFonts w:ascii="Arial" w:hAnsi="Arial" w:cs="Arial"/>
          <w:color w:val="333333"/>
          <w:kern w:val="0"/>
          <w:szCs w:val="21"/>
        </w:rPr>
        <w:t xml:space="preserve"> </w:t>
      </w:r>
      <w:r w:rsidRPr="00BC2737">
        <w:rPr>
          <w:rFonts w:ascii="Arial" w:hAnsi="Arial" w:cs="Arial"/>
          <w:color w:val="333333"/>
          <w:kern w:val="0"/>
          <w:szCs w:val="21"/>
        </w:rPr>
        <w:t>（二）发现漏罪，且漏罪与封存记录之罪数罪并罚后被决定执行五年有期徒刑以上刑罚的。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未成年犯罪嫌疑人作出不起诉决定后，应当对相关记录予以封存。除司法机关为办案需要进行查询外，不得向任何单位和个人提供。封存的具体程序参照本规则第四百八十三条至第四百八十五条的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被封存犯罪记录的未成年人或者其法定代理人申请出具无犯罪记录证明的，人民检察院应当出具。需要协调公安机关、人民法院为其出具无犯罪记录证明的，人民检察院应当予以协助。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负责未成年人检察的部门应当依法对看守所、未成年犯管教所监管未成年人的活动实行监督，配合做好对未成年人的教育。发现没有对未成年犯罪嫌疑人、被告人与成年犯罪嫌疑人、被告人分别关押、管理或者违反规定对未成年犯留所执行刑罚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负</w:t>
      </w:r>
      <w:r w:rsidRPr="00BC2737">
        <w:rPr>
          <w:rFonts w:ascii="Arial" w:hAnsi="Arial" w:cs="Arial"/>
          <w:color w:val="333333"/>
          <w:kern w:val="0"/>
          <w:szCs w:val="21"/>
        </w:rPr>
        <w:lastRenderedPageBreak/>
        <w:t>责未成年人检察的部门发现社区矫正机构违反未成年人社区矫正相关规定的，应当依法提出纠正意见。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第四百八十九条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本节所称未成年人刑事案件，是指犯罪嫌疑人实施涉嫌犯罪行为时已满十四周岁、未满十八周岁的刑事案件。</w:t>
      </w:r>
      <w:r w:rsidRPr="00BC2737">
        <w:rPr>
          <w:rFonts w:ascii="Arial" w:hAnsi="Arial" w:cs="Arial"/>
          <w:color w:val="333333"/>
          <w:kern w:val="0"/>
          <w:szCs w:val="21"/>
        </w:rPr>
        <w:t xml:space="preserve"> </w:t>
      </w:r>
      <w:r w:rsidRPr="00BC2737">
        <w:rPr>
          <w:rFonts w:ascii="Arial" w:hAnsi="Arial" w:cs="Arial"/>
          <w:color w:val="333333"/>
          <w:kern w:val="0"/>
          <w:szCs w:val="21"/>
        </w:rPr>
        <w:t>本节第四百六十条、第四百六十五条、第四百六十六条、第四百六十七条、第四百六十八条所称的未成年犯罪嫌疑人，是指在诉讼过程中未满十八周岁的人。犯罪嫌疑人实施涉嫌犯罪行为时未满十八周岁，在诉讼过程中已满十八周岁的，人民检察院可以根据案件的具体情况适用上述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人民检察院办理侵害未成年人犯罪案件，应当采取适合未成年被害人身心特点的方法，充分保护未成年被害人的合法权益。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办理未成年人刑事案件，除本节已有规定的以外，按照刑事诉讼法和其他有关规定进行。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下列公诉案件，双方当事人可以和解：</w:t>
      </w:r>
      <w:r w:rsidRPr="00BC2737">
        <w:rPr>
          <w:rFonts w:ascii="Arial" w:hAnsi="Arial" w:cs="Arial"/>
          <w:color w:val="333333"/>
          <w:kern w:val="0"/>
          <w:szCs w:val="21"/>
        </w:rPr>
        <w:t xml:space="preserve"> </w:t>
      </w:r>
      <w:r w:rsidRPr="00BC2737">
        <w:rPr>
          <w:rFonts w:ascii="Arial" w:hAnsi="Arial" w:cs="Arial"/>
          <w:color w:val="333333"/>
          <w:kern w:val="0"/>
          <w:szCs w:val="21"/>
        </w:rPr>
        <w:t>（一）因民间纠纷引起，涉嫌刑法分则第四章、第五章规定的犯罪案件，可能判处三年有期徒刑以下刑罚的；</w:t>
      </w:r>
      <w:r w:rsidRPr="00BC2737">
        <w:rPr>
          <w:rFonts w:ascii="Arial" w:hAnsi="Arial" w:cs="Arial"/>
          <w:color w:val="333333"/>
          <w:kern w:val="0"/>
          <w:szCs w:val="21"/>
        </w:rPr>
        <w:t xml:space="preserve"> </w:t>
      </w:r>
      <w:r w:rsidRPr="00BC2737">
        <w:rPr>
          <w:rFonts w:ascii="Arial" w:hAnsi="Arial" w:cs="Arial"/>
          <w:color w:val="333333"/>
          <w:kern w:val="0"/>
          <w:szCs w:val="21"/>
        </w:rPr>
        <w:t>（二）除渎职犯罪以外的可能判处七年有期徒刑以下刑罚的过失犯罪案件。</w:t>
      </w:r>
      <w:r w:rsidRPr="00BC2737">
        <w:rPr>
          <w:rFonts w:ascii="Arial" w:hAnsi="Arial" w:cs="Arial"/>
          <w:color w:val="333333"/>
          <w:kern w:val="0"/>
          <w:szCs w:val="21"/>
        </w:rPr>
        <w:t xml:space="preserve"> </w:t>
      </w:r>
      <w:r w:rsidRPr="00BC2737">
        <w:rPr>
          <w:rFonts w:ascii="Arial" w:hAnsi="Arial" w:cs="Arial"/>
          <w:color w:val="333333"/>
          <w:kern w:val="0"/>
          <w:szCs w:val="21"/>
        </w:rPr>
        <w:t>当事人和解的公诉案件应当同时符合下列条件：</w:t>
      </w:r>
      <w:r w:rsidRPr="00BC2737">
        <w:rPr>
          <w:rFonts w:ascii="Arial" w:hAnsi="Arial" w:cs="Arial"/>
          <w:color w:val="333333"/>
          <w:kern w:val="0"/>
          <w:szCs w:val="21"/>
        </w:rPr>
        <w:t xml:space="preserve"> </w:t>
      </w:r>
      <w:r w:rsidRPr="00BC2737">
        <w:rPr>
          <w:rFonts w:ascii="Arial" w:hAnsi="Arial" w:cs="Arial"/>
          <w:color w:val="333333"/>
          <w:kern w:val="0"/>
          <w:szCs w:val="21"/>
        </w:rPr>
        <w:t>（一）犯罪嫌疑人真诚悔罪，向被害人赔偿损失、赔礼道歉等；</w:t>
      </w:r>
      <w:r w:rsidRPr="00BC2737">
        <w:rPr>
          <w:rFonts w:ascii="Arial" w:hAnsi="Arial" w:cs="Arial"/>
          <w:color w:val="333333"/>
          <w:kern w:val="0"/>
          <w:szCs w:val="21"/>
        </w:rPr>
        <w:t xml:space="preserve"> </w:t>
      </w:r>
      <w:r w:rsidRPr="00BC2737">
        <w:rPr>
          <w:rFonts w:ascii="Arial" w:hAnsi="Arial" w:cs="Arial"/>
          <w:color w:val="333333"/>
          <w:kern w:val="0"/>
          <w:szCs w:val="21"/>
        </w:rPr>
        <w:t>（二）被害人明确表示对犯罪嫌疑人予以谅解；</w:t>
      </w:r>
      <w:r w:rsidRPr="00BC2737">
        <w:rPr>
          <w:rFonts w:ascii="Arial" w:hAnsi="Arial" w:cs="Arial"/>
          <w:color w:val="333333"/>
          <w:kern w:val="0"/>
          <w:szCs w:val="21"/>
        </w:rPr>
        <w:t xml:space="preserve"> </w:t>
      </w:r>
      <w:r w:rsidRPr="00BC2737">
        <w:rPr>
          <w:rFonts w:ascii="Arial" w:hAnsi="Arial" w:cs="Arial"/>
          <w:color w:val="333333"/>
          <w:kern w:val="0"/>
          <w:szCs w:val="21"/>
        </w:rPr>
        <w:t>（三）双方当事人自愿和解，符合有关法律规定；</w:t>
      </w:r>
      <w:r w:rsidRPr="00BC2737">
        <w:rPr>
          <w:rFonts w:ascii="Arial" w:hAnsi="Arial" w:cs="Arial"/>
          <w:color w:val="333333"/>
          <w:kern w:val="0"/>
          <w:szCs w:val="21"/>
        </w:rPr>
        <w:t xml:space="preserve"> </w:t>
      </w:r>
      <w:r w:rsidRPr="00BC2737">
        <w:rPr>
          <w:rFonts w:ascii="Arial" w:hAnsi="Arial" w:cs="Arial"/>
          <w:color w:val="333333"/>
          <w:kern w:val="0"/>
          <w:szCs w:val="21"/>
        </w:rPr>
        <w:t>（四）属于侵害特定被害人的故意犯罪或者有直接被害人的过失犯罪；</w:t>
      </w:r>
      <w:r w:rsidRPr="00BC2737">
        <w:rPr>
          <w:rFonts w:ascii="Arial" w:hAnsi="Arial" w:cs="Arial"/>
          <w:color w:val="333333"/>
          <w:kern w:val="0"/>
          <w:szCs w:val="21"/>
        </w:rPr>
        <w:t xml:space="preserve"> </w:t>
      </w:r>
      <w:r w:rsidRPr="00BC2737">
        <w:rPr>
          <w:rFonts w:ascii="Arial" w:hAnsi="Arial" w:cs="Arial"/>
          <w:color w:val="333333"/>
          <w:kern w:val="0"/>
          <w:szCs w:val="21"/>
        </w:rPr>
        <w:t>（五）案件事实清楚，证据确实、充分。</w:t>
      </w:r>
      <w:r w:rsidRPr="00BC2737">
        <w:rPr>
          <w:rFonts w:ascii="Arial" w:hAnsi="Arial" w:cs="Arial"/>
          <w:color w:val="333333"/>
          <w:kern w:val="0"/>
          <w:szCs w:val="21"/>
        </w:rPr>
        <w:t xml:space="preserve"> </w:t>
      </w:r>
      <w:r w:rsidRPr="00BC2737">
        <w:rPr>
          <w:rFonts w:ascii="Arial" w:hAnsi="Arial" w:cs="Arial"/>
          <w:color w:val="333333"/>
          <w:kern w:val="0"/>
          <w:szCs w:val="21"/>
        </w:rPr>
        <w:t>犯罪嫌疑人在五年以内曾经故意犯罪的，不适用本节规定的程序。</w:t>
      </w:r>
      <w:r w:rsidRPr="00BC2737">
        <w:rPr>
          <w:rFonts w:ascii="Arial" w:hAnsi="Arial" w:cs="Arial"/>
          <w:color w:val="333333"/>
          <w:kern w:val="0"/>
          <w:szCs w:val="21"/>
        </w:rPr>
        <w:t xml:space="preserve"> </w:t>
      </w:r>
      <w:r w:rsidRPr="00BC2737">
        <w:rPr>
          <w:rFonts w:ascii="Arial" w:hAnsi="Arial" w:cs="Arial"/>
          <w:color w:val="333333"/>
          <w:kern w:val="0"/>
          <w:szCs w:val="21"/>
        </w:rPr>
        <w:t>犯罪嫌疑人在犯刑事诉讼法第二百八十八条第一款规定的犯罪前五年内曾经故意犯罪，无论该故意犯罪是否已经追究，均应当认定为前款规定的五年以内曾经故意犯罪。</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被害人死亡的，其法定代理人、近亲属可以与犯罪嫌疑人和解。</w:t>
      </w:r>
      <w:r w:rsidRPr="00BC2737">
        <w:rPr>
          <w:rFonts w:ascii="Arial" w:hAnsi="Arial" w:cs="Arial"/>
          <w:color w:val="333333"/>
          <w:kern w:val="0"/>
          <w:szCs w:val="21"/>
        </w:rPr>
        <w:t xml:space="preserve"> </w:t>
      </w:r>
      <w:r w:rsidRPr="00BC2737">
        <w:rPr>
          <w:rFonts w:ascii="Arial" w:hAnsi="Arial" w:cs="Arial"/>
          <w:color w:val="333333"/>
          <w:kern w:val="0"/>
          <w:szCs w:val="21"/>
        </w:rPr>
        <w:t>被害人系无行为能力或者限制行为能力人的，其法定代理人可以代为和解。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犯罪嫌疑人系限制行为能力人的，其法定代理人可以代为和解。</w:t>
      </w:r>
      <w:r w:rsidRPr="00BC2737">
        <w:rPr>
          <w:rFonts w:ascii="Arial" w:hAnsi="Arial" w:cs="Arial"/>
          <w:color w:val="333333"/>
          <w:kern w:val="0"/>
          <w:szCs w:val="21"/>
        </w:rPr>
        <w:t xml:space="preserve"> </w:t>
      </w:r>
      <w:r w:rsidRPr="00BC2737">
        <w:rPr>
          <w:rFonts w:ascii="Arial" w:hAnsi="Arial" w:cs="Arial"/>
          <w:color w:val="333333"/>
          <w:kern w:val="0"/>
          <w:szCs w:val="21"/>
        </w:rPr>
        <w:t>犯罪嫌疑人在押的，经犯罪嫌疑人同意，其法定代理人、近亲属可以代为和解。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双方当事人可以就赔偿损失、赔礼道歉等民事责任事项进行和解，并且可以就被害人及其法定代理人或者近亲属是否要求或者同意公安机关、人民检察院、人民法院对犯罪嫌疑人依法从宽处理进行协商，但不得对案件的事实认定、证据采信、法律适用和定罪量刑等依法属于公安机关、人民检察院、人民法院职权范围的事宜进行协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双方当事人可以自行达成和解，也可以经人民调解委员会、村民委员会、居民委员会、当事人所在单位或者同事、亲友等组织或者个人调解后达成和解。</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人民检察院对于本规则第四百九十二条规定的公诉案件，可以建议当事人进行和解，并告知相应的权利义务，必要时可以提供法律咨询。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人民检察院应当对和解的自愿性、合法性进行审查，重点审查以下内容：</w:t>
      </w:r>
      <w:r w:rsidRPr="00BC2737">
        <w:rPr>
          <w:rFonts w:ascii="Arial" w:hAnsi="Arial" w:cs="Arial"/>
          <w:color w:val="333333"/>
          <w:kern w:val="0"/>
          <w:szCs w:val="21"/>
        </w:rPr>
        <w:t xml:space="preserve"> </w:t>
      </w:r>
      <w:r w:rsidRPr="00BC2737">
        <w:rPr>
          <w:rFonts w:ascii="Arial" w:hAnsi="Arial" w:cs="Arial"/>
          <w:color w:val="333333"/>
          <w:kern w:val="0"/>
          <w:szCs w:val="21"/>
        </w:rPr>
        <w:t>（一）双方当事人是否自愿和解；</w:t>
      </w:r>
      <w:r w:rsidRPr="00BC2737">
        <w:rPr>
          <w:rFonts w:ascii="Arial" w:hAnsi="Arial" w:cs="Arial"/>
          <w:color w:val="333333"/>
          <w:kern w:val="0"/>
          <w:szCs w:val="21"/>
        </w:rPr>
        <w:t xml:space="preserve"> </w:t>
      </w:r>
      <w:r w:rsidRPr="00BC2737">
        <w:rPr>
          <w:rFonts w:ascii="Arial" w:hAnsi="Arial" w:cs="Arial"/>
          <w:color w:val="333333"/>
          <w:kern w:val="0"/>
          <w:szCs w:val="21"/>
        </w:rPr>
        <w:t>（二）犯罪嫌疑人是否真诚悔罪，是否向被害人赔礼道歉，赔偿数额与其所造成的损害和赔偿能力是否相适应；</w:t>
      </w:r>
      <w:r w:rsidRPr="00BC2737">
        <w:rPr>
          <w:rFonts w:ascii="Arial" w:hAnsi="Arial" w:cs="Arial"/>
          <w:color w:val="333333"/>
          <w:kern w:val="0"/>
          <w:szCs w:val="21"/>
        </w:rPr>
        <w:t xml:space="preserve"> </w:t>
      </w:r>
      <w:r w:rsidRPr="00BC2737">
        <w:rPr>
          <w:rFonts w:ascii="Arial" w:hAnsi="Arial" w:cs="Arial"/>
          <w:color w:val="333333"/>
          <w:kern w:val="0"/>
          <w:szCs w:val="21"/>
        </w:rPr>
        <w:t>（三）被害人及其法定代理人或者近亲属是否明确表示对犯罪嫌疑人予以谅解；</w:t>
      </w:r>
      <w:r w:rsidRPr="00BC2737">
        <w:rPr>
          <w:rFonts w:ascii="Arial" w:hAnsi="Arial" w:cs="Arial"/>
          <w:color w:val="333333"/>
          <w:kern w:val="0"/>
          <w:szCs w:val="21"/>
        </w:rPr>
        <w:t xml:space="preserve"> </w:t>
      </w:r>
      <w:r w:rsidRPr="00BC2737">
        <w:rPr>
          <w:rFonts w:ascii="Arial" w:hAnsi="Arial" w:cs="Arial"/>
          <w:color w:val="333333"/>
          <w:kern w:val="0"/>
          <w:szCs w:val="21"/>
        </w:rPr>
        <w:t>（四）是否符合法律规定；</w:t>
      </w:r>
      <w:r w:rsidRPr="00BC2737">
        <w:rPr>
          <w:rFonts w:ascii="Arial" w:hAnsi="Arial" w:cs="Arial"/>
          <w:color w:val="333333"/>
          <w:kern w:val="0"/>
          <w:szCs w:val="21"/>
        </w:rPr>
        <w:t xml:space="preserve"> </w:t>
      </w:r>
      <w:r w:rsidRPr="00BC2737">
        <w:rPr>
          <w:rFonts w:ascii="Arial" w:hAnsi="Arial" w:cs="Arial"/>
          <w:color w:val="333333"/>
          <w:kern w:val="0"/>
          <w:szCs w:val="21"/>
        </w:rPr>
        <w:t>（五）是否损害国家、集体和社会公共利益或者他人的合法权益；</w:t>
      </w:r>
      <w:r w:rsidRPr="00BC2737">
        <w:rPr>
          <w:rFonts w:ascii="Arial" w:hAnsi="Arial" w:cs="Arial"/>
          <w:color w:val="333333"/>
          <w:kern w:val="0"/>
          <w:szCs w:val="21"/>
        </w:rPr>
        <w:t xml:space="preserve"> </w:t>
      </w:r>
      <w:r w:rsidRPr="00BC2737">
        <w:rPr>
          <w:rFonts w:ascii="Arial" w:hAnsi="Arial" w:cs="Arial"/>
          <w:color w:val="333333"/>
          <w:kern w:val="0"/>
          <w:szCs w:val="21"/>
        </w:rPr>
        <w:t>（六）是否符合社会公德。</w:t>
      </w:r>
      <w:r w:rsidRPr="00BC2737">
        <w:rPr>
          <w:rFonts w:ascii="Arial" w:hAnsi="Arial" w:cs="Arial"/>
          <w:color w:val="333333"/>
          <w:kern w:val="0"/>
          <w:szCs w:val="21"/>
        </w:rPr>
        <w:t xml:space="preserve"> </w:t>
      </w:r>
      <w:r w:rsidRPr="00BC2737">
        <w:rPr>
          <w:rFonts w:ascii="Arial" w:hAnsi="Arial" w:cs="Arial"/>
          <w:color w:val="333333"/>
          <w:kern w:val="0"/>
          <w:szCs w:val="21"/>
        </w:rPr>
        <w:t>审查时，应当听取双方当事人和其他有关人员对和解的意见，告知刑事案件可能从宽处理的法律后果和双方的权利义务，并制作笔录附卷。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经审查认为双方自愿和解，内容合法，且符合本规则第四百九十二条规定的范围和条件的，人民检察院应当主持制作和解协议书。</w:t>
      </w:r>
      <w:r w:rsidRPr="00BC2737">
        <w:rPr>
          <w:rFonts w:ascii="Arial" w:hAnsi="Arial" w:cs="Arial"/>
          <w:color w:val="333333"/>
          <w:kern w:val="0"/>
          <w:szCs w:val="21"/>
        </w:rPr>
        <w:t xml:space="preserve"> </w:t>
      </w:r>
      <w:r w:rsidRPr="00BC2737">
        <w:rPr>
          <w:rFonts w:ascii="Arial" w:hAnsi="Arial" w:cs="Arial"/>
          <w:color w:val="333333"/>
          <w:kern w:val="0"/>
          <w:szCs w:val="21"/>
        </w:rPr>
        <w:t>和解协议书的主要内容包括：</w:t>
      </w:r>
      <w:r w:rsidRPr="00BC2737">
        <w:rPr>
          <w:rFonts w:ascii="Arial" w:hAnsi="Arial" w:cs="Arial"/>
          <w:color w:val="333333"/>
          <w:kern w:val="0"/>
          <w:szCs w:val="21"/>
        </w:rPr>
        <w:t xml:space="preserve"> </w:t>
      </w:r>
      <w:r w:rsidRPr="00BC2737">
        <w:rPr>
          <w:rFonts w:ascii="Arial" w:hAnsi="Arial" w:cs="Arial"/>
          <w:color w:val="333333"/>
          <w:kern w:val="0"/>
          <w:szCs w:val="21"/>
        </w:rPr>
        <w:t>（一）双方当事人的基本情况；</w:t>
      </w:r>
      <w:r w:rsidRPr="00BC2737">
        <w:rPr>
          <w:rFonts w:ascii="Arial" w:hAnsi="Arial" w:cs="Arial"/>
          <w:color w:val="333333"/>
          <w:kern w:val="0"/>
          <w:szCs w:val="21"/>
        </w:rPr>
        <w:t xml:space="preserve"> </w:t>
      </w:r>
      <w:r w:rsidRPr="00BC2737">
        <w:rPr>
          <w:rFonts w:ascii="Arial" w:hAnsi="Arial" w:cs="Arial"/>
          <w:color w:val="333333"/>
          <w:kern w:val="0"/>
          <w:szCs w:val="21"/>
        </w:rPr>
        <w:t>（二）案件的主要事实；</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（三）犯罪嫌疑人真诚悔罪，承认自己所犯罪行，对指控的犯罪没有异议，向被害人赔偿损失、赔礼道歉等。赔偿损失的，应当写明赔偿的数额、履行的方式、期限等；</w:t>
      </w:r>
      <w:r w:rsidRPr="00BC2737">
        <w:rPr>
          <w:rFonts w:ascii="Arial" w:hAnsi="Arial" w:cs="Arial"/>
          <w:color w:val="333333"/>
          <w:kern w:val="0"/>
          <w:szCs w:val="21"/>
        </w:rPr>
        <w:t xml:space="preserve"> </w:t>
      </w:r>
      <w:r w:rsidRPr="00BC2737">
        <w:rPr>
          <w:rFonts w:ascii="Arial" w:hAnsi="Arial" w:cs="Arial"/>
          <w:color w:val="333333"/>
          <w:kern w:val="0"/>
          <w:szCs w:val="21"/>
        </w:rPr>
        <w:t>（四）被害人及其法定代理人或者近亲属对犯罪嫌疑人予以谅解，并要求或者同意公安机关、人民检察院、人民法院对犯罪嫌疑人依法从宽处理。</w:t>
      </w:r>
      <w:r w:rsidRPr="00BC2737">
        <w:rPr>
          <w:rFonts w:ascii="Arial" w:hAnsi="Arial" w:cs="Arial"/>
          <w:color w:val="333333"/>
          <w:kern w:val="0"/>
          <w:szCs w:val="21"/>
        </w:rPr>
        <w:t xml:space="preserve"> </w:t>
      </w:r>
      <w:r w:rsidRPr="00BC2737">
        <w:rPr>
          <w:rFonts w:ascii="Arial" w:hAnsi="Arial" w:cs="Arial"/>
          <w:color w:val="333333"/>
          <w:kern w:val="0"/>
          <w:szCs w:val="21"/>
        </w:rPr>
        <w:t>和解协议书应当由双方当事人签字，可以写明和解协议书系在人民检察院主持下制作。检察人员不在当事人和解协议书上签字，也不加盖人民检察院印章。</w:t>
      </w:r>
      <w:r w:rsidRPr="00BC2737">
        <w:rPr>
          <w:rFonts w:ascii="Arial" w:hAnsi="Arial" w:cs="Arial"/>
          <w:color w:val="333333"/>
          <w:kern w:val="0"/>
          <w:szCs w:val="21"/>
        </w:rPr>
        <w:t xml:space="preserve"> </w:t>
      </w:r>
      <w:r w:rsidRPr="00BC2737">
        <w:rPr>
          <w:rFonts w:ascii="Arial" w:hAnsi="Arial" w:cs="Arial"/>
          <w:color w:val="333333"/>
          <w:kern w:val="0"/>
          <w:szCs w:val="21"/>
        </w:rPr>
        <w:t>和解协议书一式三份，双方当事人各持一份，另一份交人民检察院附卷备查。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第四百九十九条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和解协议书约定的赔偿损失内容，应当在双方签署协议后立即履行，至迟在人民检察院作出从宽处理决定前履行。确实难以一次性履行的，在提供有效担保并且被害人同意的情况下，也可以分期履行。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双方当事人在侦查阶段达成和解协议，公安机关向人民检察院提出从宽处理建议的，人民检察院在审查逮捕和审查起诉时应当充分考虑公安机关的建议。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公安机关提请批准逮捕的案件，双方当事人达成和解协议的，可以作为有无社会危险性或者社会危险性大小的因素予以考虑。经审查认为不需要逮捕的，可以作出不批准逮捕的决定；在审查起诉阶段可以依法变更强制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人民检察院对于公安机关移送起诉的案件，双方当事人达成和解协议的，可以作为是否需要判处刑罚或者免除刑罚的因素予以考虑。符合法律规定的不起诉条件的，可以决定不起诉。</w:t>
      </w:r>
      <w:r w:rsidRPr="00BC2737">
        <w:rPr>
          <w:rFonts w:ascii="Arial" w:hAnsi="Arial" w:cs="Arial"/>
          <w:color w:val="333333"/>
          <w:kern w:val="0"/>
          <w:szCs w:val="21"/>
        </w:rPr>
        <w:t xml:space="preserve"> </w:t>
      </w:r>
      <w:r w:rsidRPr="00BC2737">
        <w:rPr>
          <w:rFonts w:ascii="Arial" w:hAnsi="Arial" w:cs="Arial"/>
          <w:color w:val="333333"/>
          <w:kern w:val="0"/>
          <w:szCs w:val="21"/>
        </w:rPr>
        <w:t>对于依法应当提起公诉的，人民检察院可以向人民法院提出从宽处罚的量刑建议。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拟对当事人达成和解的公诉案件作出不起诉决定的，应当听取双方当事人对和解的意见，并且查明犯罪嫌疑人是否已经切实履行和解协议、不能即时履行的是否已经提供有效担保，将其作为是否决定不起诉的因素予以考虑。</w:t>
      </w:r>
      <w:r w:rsidRPr="00BC2737">
        <w:rPr>
          <w:rFonts w:ascii="Arial" w:hAnsi="Arial" w:cs="Arial"/>
          <w:color w:val="333333"/>
          <w:kern w:val="0"/>
          <w:szCs w:val="21"/>
        </w:rPr>
        <w:t xml:space="preserve"> </w:t>
      </w:r>
      <w:r w:rsidRPr="00BC2737">
        <w:rPr>
          <w:rFonts w:ascii="Arial" w:hAnsi="Arial" w:cs="Arial"/>
          <w:color w:val="333333"/>
          <w:kern w:val="0"/>
          <w:szCs w:val="21"/>
        </w:rPr>
        <w:t>当事人在不起诉决定作出之前反悔的，可以另行达成和解。不能另行达成和解的，人民检察院应当依法作出起诉或者不起诉决定。</w:t>
      </w:r>
      <w:r w:rsidRPr="00BC2737">
        <w:rPr>
          <w:rFonts w:ascii="Arial" w:hAnsi="Arial" w:cs="Arial"/>
          <w:color w:val="333333"/>
          <w:kern w:val="0"/>
          <w:szCs w:val="21"/>
        </w:rPr>
        <w:t xml:space="preserve"> </w:t>
      </w:r>
      <w:r w:rsidRPr="00BC2737">
        <w:rPr>
          <w:rFonts w:ascii="Arial" w:hAnsi="Arial" w:cs="Arial"/>
          <w:color w:val="333333"/>
          <w:kern w:val="0"/>
          <w:szCs w:val="21"/>
        </w:rPr>
        <w:t>当事人在不起诉决定作出之后反悔的，人民检察院不撤销原决定，但有证据证明和解违反自愿、合法原则的除外。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或者其亲友等以暴力、威胁、欺骗或者其他非法方法强迫、引诱被害人和解，或者在协议履行完毕之后威胁、报复被害人的，应当认定和解协议无效。已经作出不批准逮捕或者不起诉决定的，人民检察院根据案件情况可以撤销原决定，对犯罪嫌疑人批准逮捕或者提起公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对于监察机关移送起诉的贪污贿赂犯罪案件，犯罪嫌疑人、被告人在境外，人民检察院认为犯罪事实已经查清，证据确实、充分，依法应当追究刑事责任的，可以向人民法院提起公诉。</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移送起诉的需要及时进行审判的严重危害国家安全犯罪、恐怖活动犯罪案件，犯罪嫌疑人、被告人在境外，人民检察院认为犯罪事实已经查清，证据确实、充分，依法应当追究刑事责任的，经最高人民检察院核准，可以向人民法院提起公诉。</w:t>
      </w:r>
      <w:r w:rsidRPr="00BC2737">
        <w:rPr>
          <w:rFonts w:ascii="Arial" w:hAnsi="Arial" w:cs="Arial"/>
          <w:color w:val="333333"/>
          <w:kern w:val="0"/>
          <w:szCs w:val="21"/>
        </w:rPr>
        <w:t xml:space="preserve"> </w:t>
      </w:r>
      <w:r w:rsidRPr="00BC2737">
        <w:rPr>
          <w:rFonts w:ascii="Arial" w:hAnsi="Arial" w:cs="Arial"/>
          <w:color w:val="333333"/>
          <w:kern w:val="0"/>
          <w:szCs w:val="21"/>
        </w:rPr>
        <w:t>前两款规定的案件，由有管辖权的中级人民法院的同级人民检察院提起公诉。</w:t>
      </w:r>
      <w:r w:rsidRPr="00BC2737">
        <w:rPr>
          <w:rFonts w:ascii="Arial" w:hAnsi="Arial" w:cs="Arial"/>
          <w:color w:val="333333"/>
          <w:kern w:val="0"/>
          <w:szCs w:val="21"/>
        </w:rPr>
        <w:t xml:space="preserve"> </w:t>
      </w:r>
      <w:r w:rsidRPr="00BC2737">
        <w:rPr>
          <w:rFonts w:ascii="Arial" w:hAnsi="Arial" w:cs="Arial"/>
          <w:color w:val="333333"/>
          <w:kern w:val="0"/>
          <w:szCs w:val="21"/>
        </w:rPr>
        <w:t>人民检察院提起公诉的，应当向人民法院提交被告人已出境的证据。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公安机关移送起诉的需要报请最高人民检察院核准的案件，经检察委员会讨论提出提起公诉意见的，应当层报最高人民检察院核准。报送材料包括起诉意见书、案件审查报告、报请核准的报告及案件证据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最高人民检察院收到下级人民检察院报请核准提起公诉的案卷材料后，应当及时指派检察官对案卷材料进行审查，提出核准或者不予核准的意见，报检察长决定。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报请核准的人民检察院收到最高人民检察院核准决定书后，应当提起公诉，起诉书中应当载明经最高人民检察院核准的内容。</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第五百零九条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审查起诉期间，犯罪嫌疑人自动投案或者被抓获的，人民检察院应当重新审查。</w:t>
      </w:r>
      <w:r w:rsidRPr="00BC2737">
        <w:rPr>
          <w:rFonts w:ascii="Arial" w:hAnsi="Arial" w:cs="Arial"/>
          <w:color w:val="333333"/>
          <w:kern w:val="0"/>
          <w:szCs w:val="21"/>
        </w:rPr>
        <w:t xml:space="preserve"> </w:t>
      </w:r>
      <w:r w:rsidRPr="00BC2737">
        <w:rPr>
          <w:rFonts w:ascii="Arial" w:hAnsi="Arial" w:cs="Arial"/>
          <w:color w:val="333333"/>
          <w:kern w:val="0"/>
          <w:szCs w:val="21"/>
        </w:rPr>
        <w:t>对严重危害国家安全犯罪、恐怖活动犯罪案件报请核准期间，犯罪嫌疑人自动投案或者被抓获的，报请核准的人民检察院应当及时撤回报请，重新审查案件。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提起公诉后被告人到案，人民法院拟重新审理的，人民检察院应当商人民法院将案件撤回并重新审查。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因被告人患有严重疾病无法出庭，中止审理超过六个月，被告人仍无法出庭，被告人及其法定代理人、近亲属申请或者同意恢复审理的，人民检察院可以建议人民法院适用缺席审判程序审理。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贪污贿赂犯罪、恐怖活动犯罪等重大犯罪案件，犯罪嫌疑人、被告人逃匿，在通缉一年后不能到案，依照刑法规定应当追缴其违法所得及其他涉案财产的，人民检察院可以向人民法院提出没收违法所得的申请。</w:t>
      </w:r>
      <w:r w:rsidRPr="00BC2737">
        <w:rPr>
          <w:rFonts w:ascii="Arial" w:hAnsi="Arial" w:cs="Arial"/>
          <w:color w:val="333333"/>
          <w:kern w:val="0"/>
          <w:szCs w:val="21"/>
        </w:rPr>
        <w:t xml:space="preserve"> </w:t>
      </w:r>
      <w:r w:rsidRPr="00BC2737">
        <w:rPr>
          <w:rFonts w:ascii="Arial" w:hAnsi="Arial" w:cs="Arial"/>
          <w:color w:val="333333"/>
          <w:kern w:val="0"/>
          <w:szCs w:val="21"/>
        </w:rPr>
        <w:t>对于犯罪嫌疑人、被告人死亡，依照刑法规定应当追缴其违法所得及其他涉案财产的，人民检察院也可以向人民法院提出没收违法所得的申请。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犯罪嫌疑人、被告人为逃避侦查和刑事追究潜逃、隐匿，或者在刑事诉讼过程中脱逃的，应当认定为</w:t>
      </w:r>
      <w:r w:rsidRPr="00BC2737">
        <w:rPr>
          <w:rFonts w:ascii="Arial" w:hAnsi="Arial" w:cs="Arial"/>
          <w:color w:val="333333"/>
          <w:kern w:val="0"/>
          <w:szCs w:val="21"/>
        </w:rPr>
        <w:t>“</w:t>
      </w:r>
      <w:r w:rsidRPr="00BC2737">
        <w:rPr>
          <w:rFonts w:ascii="Arial" w:hAnsi="Arial" w:cs="Arial"/>
          <w:color w:val="333333"/>
          <w:kern w:val="0"/>
          <w:szCs w:val="21"/>
        </w:rPr>
        <w:t>逃匿</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犯罪嫌疑人、被告人因意外事故下落不明满二年，或者因意外事故下落不明，经有关机关证明其不可能生存的，按照前款规定处理。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公安机关发布通缉令或者公安部通过国际刑警组织发布红色国际通报，应当认定为</w:t>
      </w:r>
      <w:r w:rsidRPr="00BC2737">
        <w:rPr>
          <w:rFonts w:ascii="Arial" w:hAnsi="Arial" w:cs="Arial"/>
          <w:color w:val="333333"/>
          <w:kern w:val="0"/>
          <w:szCs w:val="21"/>
        </w:rPr>
        <w:t>“</w:t>
      </w:r>
      <w:r w:rsidRPr="00BC2737">
        <w:rPr>
          <w:rFonts w:ascii="Arial" w:hAnsi="Arial" w:cs="Arial"/>
          <w:color w:val="333333"/>
          <w:kern w:val="0"/>
          <w:szCs w:val="21"/>
        </w:rPr>
        <w:t>通缉</w:t>
      </w:r>
      <w:r w:rsidRPr="00BC2737">
        <w:rPr>
          <w:rFonts w:ascii="Arial" w:hAnsi="Arial" w:cs="Arial"/>
          <w:color w:val="333333"/>
          <w:kern w:val="0"/>
          <w:szCs w:val="21"/>
        </w:rPr>
        <w:t>”</w:t>
      </w:r>
      <w:r w:rsidRPr="00BC2737">
        <w:rPr>
          <w:rFonts w:ascii="Arial" w:hAnsi="Arial" w:cs="Arial"/>
          <w:color w:val="333333"/>
          <w:kern w:val="0"/>
          <w:szCs w:val="21"/>
        </w:rPr>
        <w:t>。</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犯罪嫌疑人、被告人通过实施犯罪直接或者间接产生、获得的任何财产，应当认定为</w:t>
      </w:r>
      <w:r w:rsidRPr="00BC2737">
        <w:rPr>
          <w:rFonts w:ascii="Arial" w:hAnsi="Arial" w:cs="Arial"/>
          <w:color w:val="333333"/>
          <w:kern w:val="0"/>
          <w:szCs w:val="21"/>
        </w:rPr>
        <w:t>“</w:t>
      </w:r>
      <w:r w:rsidRPr="00BC2737">
        <w:rPr>
          <w:rFonts w:ascii="Arial" w:hAnsi="Arial" w:cs="Arial"/>
          <w:color w:val="333333"/>
          <w:kern w:val="0"/>
          <w:szCs w:val="21"/>
        </w:rPr>
        <w:t>违法所得</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违法所得已经部分或者全部转变、转化为其他财产的，转变、转化后的财产应当视为前款规定的</w:t>
      </w:r>
      <w:r w:rsidRPr="00BC2737">
        <w:rPr>
          <w:rFonts w:ascii="Arial" w:hAnsi="Arial" w:cs="Arial"/>
          <w:color w:val="333333"/>
          <w:kern w:val="0"/>
          <w:szCs w:val="21"/>
        </w:rPr>
        <w:t>“</w:t>
      </w:r>
      <w:r w:rsidRPr="00BC2737">
        <w:rPr>
          <w:rFonts w:ascii="Arial" w:hAnsi="Arial" w:cs="Arial"/>
          <w:color w:val="333333"/>
          <w:kern w:val="0"/>
          <w:szCs w:val="21"/>
        </w:rPr>
        <w:t>违法所得</w:t>
      </w:r>
      <w:r w:rsidRPr="00BC2737">
        <w:rPr>
          <w:rFonts w:ascii="Arial" w:hAnsi="Arial" w:cs="Arial"/>
          <w:color w:val="333333"/>
          <w:kern w:val="0"/>
          <w:szCs w:val="21"/>
        </w:rPr>
        <w:t>”</w:t>
      </w:r>
      <w:r w:rsidRPr="00BC2737">
        <w:rPr>
          <w:rFonts w:ascii="Arial" w:hAnsi="Arial" w:cs="Arial"/>
          <w:color w:val="333333"/>
          <w:kern w:val="0"/>
          <w:szCs w:val="21"/>
        </w:rPr>
        <w:t>。</w:t>
      </w:r>
      <w:r w:rsidRPr="00BC2737">
        <w:rPr>
          <w:rFonts w:ascii="Arial" w:hAnsi="Arial" w:cs="Arial"/>
          <w:color w:val="333333"/>
          <w:kern w:val="0"/>
          <w:szCs w:val="21"/>
        </w:rPr>
        <w:t xml:space="preserve"> </w:t>
      </w:r>
      <w:r w:rsidRPr="00BC2737">
        <w:rPr>
          <w:rFonts w:ascii="Arial" w:hAnsi="Arial" w:cs="Arial"/>
          <w:color w:val="333333"/>
          <w:kern w:val="0"/>
          <w:szCs w:val="21"/>
        </w:rPr>
        <w:t>来自违法所得转变、转化后的财产收益，或者来自已经与违法所得相混合财产中违法所得相应部分的收益，也应当视为第一款规定的违法所得。</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犯罪嫌疑人、被告人非法持有的违禁品、供犯罪所用的本人财物，应当认定为</w:t>
      </w:r>
      <w:r w:rsidRPr="00BC2737">
        <w:rPr>
          <w:rFonts w:ascii="Arial" w:hAnsi="Arial" w:cs="Arial"/>
          <w:color w:val="333333"/>
          <w:kern w:val="0"/>
          <w:szCs w:val="21"/>
        </w:rPr>
        <w:t>“</w:t>
      </w:r>
      <w:r w:rsidRPr="00BC2737">
        <w:rPr>
          <w:rFonts w:ascii="Arial" w:hAnsi="Arial" w:cs="Arial"/>
          <w:color w:val="333333"/>
          <w:kern w:val="0"/>
          <w:szCs w:val="21"/>
        </w:rPr>
        <w:t>其他涉案财产</w:t>
      </w:r>
      <w:r w:rsidRPr="00BC2737">
        <w:rPr>
          <w:rFonts w:ascii="Arial" w:hAnsi="Arial" w:cs="Arial"/>
          <w:color w:val="333333"/>
          <w:kern w:val="0"/>
          <w:szCs w:val="21"/>
        </w:rPr>
        <w:t>”</w:t>
      </w:r>
      <w:r w:rsidRPr="00BC2737">
        <w:rPr>
          <w:rFonts w:ascii="Arial" w:hAnsi="Arial" w:cs="Arial"/>
          <w:color w:val="333333"/>
          <w:kern w:val="0"/>
          <w:szCs w:val="21"/>
        </w:rPr>
        <w:t>。</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刑事诉讼法第二百九十九条第三款规定的</w:t>
      </w:r>
      <w:r w:rsidRPr="00BC2737">
        <w:rPr>
          <w:rFonts w:ascii="Arial" w:hAnsi="Arial" w:cs="Arial"/>
          <w:color w:val="333333"/>
          <w:kern w:val="0"/>
          <w:szCs w:val="21"/>
        </w:rPr>
        <w:t>“</w:t>
      </w:r>
      <w:r w:rsidRPr="00BC2737">
        <w:rPr>
          <w:rFonts w:ascii="Arial" w:hAnsi="Arial" w:cs="Arial"/>
          <w:color w:val="333333"/>
          <w:kern w:val="0"/>
          <w:szCs w:val="21"/>
        </w:rPr>
        <w:t>利害关系人</w:t>
      </w:r>
      <w:r w:rsidRPr="00BC2737">
        <w:rPr>
          <w:rFonts w:ascii="Arial" w:hAnsi="Arial" w:cs="Arial"/>
          <w:color w:val="333333"/>
          <w:kern w:val="0"/>
          <w:szCs w:val="21"/>
        </w:rPr>
        <w:t>”</w:t>
      </w:r>
      <w:r w:rsidRPr="00BC2737">
        <w:rPr>
          <w:rFonts w:ascii="Arial" w:hAnsi="Arial" w:cs="Arial"/>
          <w:color w:val="333333"/>
          <w:kern w:val="0"/>
          <w:szCs w:val="21"/>
        </w:rPr>
        <w:t>包括犯罪嫌疑人、被告人的近亲属和其他对申请没收的财产主张权利的自然人和单位。刑事诉讼法第二百九十九条第二款、第三百条第二款规定的</w:t>
      </w:r>
      <w:r w:rsidRPr="00BC2737">
        <w:rPr>
          <w:rFonts w:ascii="Arial" w:hAnsi="Arial" w:cs="Arial"/>
          <w:color w:val="333333"/>
          <w:kern w:val="0"/>
          <w:szCs w:val="21"/>
        </w:rPr>
        <w:t>“</w:t>
      </w:r>
      <w:r w:rsidRPr="00BC2737">
        <w:rPr>
          <w:rFonts w:ascii="Arial" w:hAnsi="Arial" w:cs="Arial"/>
          <w:color w:val="333333"/>
          <w:kern w:val="0"/>
          <w:szCs w:val="21"/>
        </w:rPr>
        <w:t>其他利害关系人</w:t>
      </w:r>
      <w:r w:rsidRPr="00BC2737">
        <w:rPr>
          <w:rFonts w:ascii="Arial" w:hAnsi="Arial" w:cs="Arial"/>
          <w:color w:val="333333"/>
          <w:kern w:val="0"/>
          <w:szCs w:val="21"/>
        </w:rPr>
        <w:t>”</w:t>
      </w:r>
      <w:r w:rsidRPr="00BC2737">
        <w:rPr>
          <w:rFonts w:ascii="Arial" w:hAnsi="Arial" w:cs="Arial"/>
          <w:color w:val="333333"/>
          <w:kern w:val="0"/>
          <w:szCs w:val="21"/>
        </w:rPr>
        <w:t>是指前款规定的</w:t>
      </w:r>
      <w:r w:rsidRPr="00BC2737">
        <w:rPr>
          <w:rFonts w:ascii="Arial" w:hAnsi="Arial" w:cs="Arial"/>
          <w:color w:val="333333"/>
          <w:kern w:val="0"/>
          <w:szCs w:val="21"/>
        </w:rPr>
        <w:t>“</w:t>
      </w:r>
      <w:r w:rsidRPr="00BC2737">
        <w:rPr>
          <w:rFonts w:ascii="Arial" w:hAnsi="Arial" w:cs="Arial"/>
          <w:color w:val="333333"/>
          <w:kern w:val="0"/>
          <w:szCs w:val="21"/>
        </w:rPr>
        <w:t>其他对申请没收的财产主张权利的自然人和单位</w:t>
      </w:r>
      <w:r w:rsidRPr="00BC2737">
        <w:rPr>
          <w:rFonts w:ascii="Arial" w:hAnsi="Arial" w:cs="Arial"/>
          <w:color w:val="333333"/>
          <w:kern w:val="0"/>
          <w:szCs w:val="21"/>
        </w:rPr>
        <w:t>”</w:t>
      </w:r>
      <w:r w:rsidRPr="00BC2737">
        <w:rPr>
          <w:rFonts w:ascii="Arial" w:hAnsi="Arial" w:cs="Arial"/>
          <w:color w:val="333333"/>
          <w:kern w:val="0"/>
          <w:szCs w:val="21"/>
        </w:rPr>
        <w:t>。</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人民检察院审查监察机关或者公安机关移送的没收违法所得意见书，向人民法院提出没收违法所得的申请以及对违法所得没收程序中调查活动、审判活动的监督，由负责捕诉的部门办理。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第五百一十九条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没收违法所得的申请，应当由有管辖权的中级人民法院的同级人民检察院提出。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人民检察院向人民法院提出没收违法所得的申请，应当制作没收违法所得申请书。没收违法所得申请书应当载明以下内容：</w:t>
      </w:r>
      <w:r w:rsidRPr="00BC2737">
        <w:rPr>
          <w:rFonts w:ascii="Arial" w:hAnsi="Arial" w:cs="Arial"/>
          <w:color w:val="333333"/>
          <w:kern w:val="0"/>
          <w:szCs w:val="21"/>
        </w:rPr>
        <w:t xml:space="preserve"> </w:t>
      </w:r>
      <w:r w:rsidRPr="00BC2737">
        <w:rPr>
          <w:rFonts w:ascii="Arial" w:hAnsi="Arial" w:cs="Arial"/>
          <w:color w:val="333333"/>
          <w:kern w:val="0"/>
          <w:szCs w:val="21"/>
        </w:rPr>
        <w:t>（一）犯罪嫌疑人、被告人的基本情况，包括姓名、性别、出生年月日、出生地、户籍地、公民身份号码、民族、文化程度、职业、工作单位及职务、住址等；</w:t>
      </w:r>
      <w:r w:rsidRPr="00BC2737">
        <w:rPr>
          <w:rFonts w:ascii="Arial" w:hAnsi="Arial" w:cs="Arial"/>
          <w:color w:val="333333"/>
          <w:kern w:val="0"/>
          <w:szCs w:val="21"/>
        </w:rPr>
        <w:t xml:space="preserve"> </w:t>
      </w:r>
      <w:r w:rsidRPr="00BC2737">
        <w:rPr>
          <w:rFonts w:ascii="Arial" w:hAnsi="Arial" w:cs="Arial"/>
          <w:color w:val="333333"/>
          <w:kern w:val="0"/>
          <w:szCs w:val="21"/>
        </w:rPr>
        <w:t>（二）案由及案件来源；</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（三）犯罪嫌疑人、被告人的犯罪事实及相关证据材料；</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（四）犯罪嫌疑人、被告人逃匿、被通缉或者死亡的情况；</w:t>
      </w:r>
      <w:r w:rsidRPr="00BC2737">
        <w:rPr>
          <w:rFonts w:ascii="Arial" w:hAnsi="Arial" w:cs="Arial"/>
          <w:color w:val="333333"/>
          <w:kern w:val="0"/>
          <w:szCs w:val="21"/>
        </w:rPr>
        <w:t xml:space="preserve"> </w:t>
      </w:r>
      <w:r w:rsidRPr="00BC2737">
        <w:rPr>
          <w:rFonts w:ascii="Arial" w:hAnsi="Arial" w:cs="Arial"/>
          <w:color w:val="333333"/>
          <w:kern w:val="0"/>
          <w:szCs w:val="21"/>
        </w:rPr>
        <w:t>（五）申请没收的财产种类、数量、价值、所在地以及查封、扣押、冻结财产清单和相关法律手续；</w:t>
      </w:r>
      <w:r w:rsidRPr="00BC2737">
        <w:rPr>
          <w:rFonts w:ascii="Arial" w:hAnsi="Arial" w:cs="Arial"/>
          <w:color w:val="333333"/>
          <w:kern w:val="0"/>
          <w:szCs w:val="21"/>
        </w:rPr>
        <w:t xml:space="preserve"> </w:t>
      </w:r>
      <w:r w:rsidRPr="00BC2737">
        <w:rPr>
          <w:rFonts w:ascii="Arial" w:hAnsi="Arial" w:cs="Arial"/>
          <w:color w:val="333333"/>
          <w:kern w:val="0"/>
          <w:szCs w:val="21"/>
        </w:rPr>
        <w:t>（六）申请没收的财产属于违法所得及其他涉案财产的相关事实及证据材料；</w:t>
      </w:r>
      <w:r w:rsidRPr="00BC2737">
        <w:rPr>
          <w:rFonts w:ascii="Arial" w:hAnsi="Arial" w:cs="Arial"/>
          <w:color w:val="333333"/>
          <w:kern w:val="0"/>
          <w:szCs w:val="21"/>
        </w:rPr>
        <w:t xml:space="preserve"> </w:t>
      </w:r>
      <w:r w:rsidRPr="00BC2737">
        <w:rPr>
          <w:rFonts w:ascii="Arial" w:hAnsi="Arial" w:cs="Arial"/>
          <w:color w:val="333333"/>
          <w:kern w:val="0"/>
          <w:szCs w:val="21"/>
        </w:rPr>
        <w:t>（七）提出没收违法所得申请的理由和法律依据；</w:t>
      </w:r>
      <w:r w:rsidRPr="00BC2737">
        <w:rPr>
          <w:rFonts w:ascii="Arial" w:hAnsi="Arial" w:cs="Arial"/>
          <w:color w:val="333333"/>
          <w:kern w:val="0"/>
          <w:szCs w:val="21"/>
        </w:rPr>
        <w:t xml:space="preserve"> </w:t>
      </w:r>
      <w:r w:rsidRPr="00BC2737">
        <w:rPr>
          <w:rFonts w:ascii="Arial" w:hAnsi="Arial" w:cs="Arial"/>
          <w:color w:val="333333"/>
          <w:kern w:val="0"/>
          <w:szCs w:val="21"/>
        </w:rPr>
        <w:t>（八）有无近亲属和其他利害关系人以及利害关系人的姓名、身份、住址、联系方式；</w:t>
      </w:r>
      <w:r w:rsidRPr="00BC2737">
        <w:rPr>
          <w:rFonts w:ascii="Arial" w:hAnsi="Arial" w:cs="Arial"/>
          <w:color w:val="333333"/>
          <w:kern w:val="0"/>
          <w:szCs w:val="21"/>
        </w:rPr>
        <w:t xml:space="preserve"> </w:t>
      </w:r>
      <w:r w:rsidRPr="00BC2737">
        <w:rPr>
          <w:rFonts w:ascii="Arial" w:hAnsi="Arial" w:cs="Arial"/>
          <w:color w:val="333333"/>
          <w:kern w:val="0"/>
          <w:szCs w:val="21"/>
        </w:rPr>
        <w:t>（九）其他应当写明的内容。</w:t>
      </w:r>
      <w:r w:rsidRPr="00BC2737">
        <w:rPr>
          <w:rFonts w:ascii="Arial" w:hAnsi="Arial" w:cs="Arial"/>
          <w:color w:val="333333"/>
          <w:kern w:val="0"/>
          <w:szCs w:val="21"/>
        </w:rPr>
        <w:t xml:space="preserve"> </w:t>
      </w:r>
      <w:r w:rsidRPr="00BC2737">
        <w:rPr>
          <w:rFonts w:ascii="Arial" w:hAnsi="Arial" w:cs="Arial"/>
          <w:color w:val="333333"/>
          <w:kern w:val="0"/>
          <w:szCs w:val="21"/>
        </w:rPr>
        <w:t>上述材料需要翻译件的，人民检察院应当随没收违法所得申请书一并移送人民法院。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监察机关或者公安机关向人民检察院移送没收违法所得意见书，应当由有管辖权的人民检察院的同级监察机关或者公安机关移送。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人民检察院审查监察机关或者公安机关移送的没收违法所得意见书，应当审查下列内容：</w:t>
      </w:r>
      <w:r w:rsidRPr="00BC2737">
        <w:rPr>
          <w:rFonts w:ascii="Arial" w:hAnsi="Arial" w:cs="Arial"/>
          <w:color w:val="333333"/>
          <w:kern w:val="0"/>
          <w:szCs w:val="21"/>
        </w:rPr>
        <w:t xml:space="preserve"> </w:t>
      </w:r>
      <w:r w:rsidRPr="00BC2737">
        <w:rPr>
          <w:rFonts w:ascii="Arial" w:hAnsi="Arial" w:cs="Arial"/>
          <w:color w:val="333333"/>
          <w:kern w:val="0"/>
          <w:szCs w:val="21"/>
        </w:rPr>
        <w:t>（一）是否属于本院管辖；</w:t>
      </w:r>
      <w:r w:rsidRPr="00BC2737">
        <w:rPr>
          <w:rFonts w:ascii="Arial" w:hAnsi="Arial" w:cs="Arial"/>
          <w:color w:val="333333"/>
          <w:kern w:val="0"/>
          <w:szCs w:val="21"/>
        </w:rPr>
        <w:t xml:space="preserve"> </w:t>
      </w:r>
      <w:r w:rsidRPr="00BC2737">
        <w:rPr>
          <w:rFonts w:ascii="Arial" w:hAnsi="Arial" w:cs="Arial"/>
          <w:color w:val="333333"/>
          <w:kern w:val="0"/>
          <w:szCs w:val="21"/>
        </w:rPr>
        <w:t>（二）是否符合刑事诉讼法第二百九十八条第一款规定的条件；</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（三）犯罪嫌疑人基本情况，包括姓名、性别、国籍、出生年月日、职业和单位等；</w:t>
      </w:r>
      <w:r w:rsidRPr="00BC2737">
        <w:rPr>
          <w:rFonts w:ascii="Arial" w:hAnsi="Arial" w:cs="Arial"/>
          <w:color w:val="333333"/>
          <w:kern w:val="0"/>
          <w:szCs w:val="21"/>
        </w:rPr>
        <w:t xml:space="preserve"> </w:t>
      </w:r>
      <w:r w:rsidRPr="00BC2737">
        <w:rPr>
          <w:rFonts w:ascii="Arial" w:hAnsi="Arial" w:cs="Arial"/>
          <w:color w:val="333333"/>
          <w:kern w:val="0"/>
          <w:szCs w:val="21"/>
        </w:rPr>
        <w:t>（四）犯罪嫌疑人涉嫌犯罪的事实和相关证据材料；</w:t>
      </w:r>
      <w:r w:rsidRPr="00BC2737">
        <w:rPr>
          <w:rFonts w:ascii="Arial" w:hAnsi="Arial" w:cs="Arial"/>
          <w:color w:val="333333"/>
          <w:kern w:val="0"/>
          <w:szCs w:val="21"/>
        </w:rPr>
        <w:t xml:space="preserve"> </w:t>
      </w:r>
      <w:r w:rsidRPr="00BC2737">
        <w:rPr>
          <w:rFonts w:ascii="Arial" w:hAnsi="Arial" w:cs="Arial"/>
          <w:color w:val="333333"/>
          <w:kern w:val="0"/>
          <w:szCs w:val="21"/>
        </w:rPr>
        <w:t>（五）犯罪嫌疑人逃匿、下落不明、被通缉或者死亡的情况，通缉令或者死亡证明是否随案移送；</w:t>
      </w:r>
      <w:r w:rsidRPr="00BC2737">
        <w:rPr>
          <w:rFonts w:ascii="Arial" w:hAnsi="Arial" w:cs="Arial"/>
          <w:color w:val="333333"/>
          <w:kern w:val="0"/>
          <w:szCs w:val="21"/>
        </w:rPr>
        <w:t xml:space="preserve"> </w:t>
      </w:r>
      <w:r w:rsidRPr="00BC2737">
        <w:rPr>
          <w:rFonts w:ascii="Arial" w:hAnsi="Arial" w:cs="Arial"/>
          <w:color w:val="333333"/>
          <w:kern w:val="0"/>
          <w:szCs w:val="21"/>
        </w:rPr>
        <w:t>（六）违法所得及其他涉案财产的种类、数量、所在地以及查封、扣押、冻结的情况，查封、扣押、冻结的财产清单和相关法律手续是否随案移送；</w:t>
      </w:r>
      <w:r w:rsidRPr="00BC2737">
        <w:rPr>
          <w:rFonts w:ascii="Arial" w:hAnsi="Arial" w:cs="Arial"/>
          <w:color w:val="333333"/>
          <w:kern w:val="0"/>
          <w:szCs w:val="21"/>
        </w:rPr>
        <w:t xml:space="preserve"> </w:t>
      </w:r>
      <w:r w:rsidRPr="00BC2737">
        <w:rPr>
          <w:rFonts w:ascii="Arial" w:hAnsi="Arial" w:cs="Arial"/>
          <w:color w:val="333333"/>
          <w:kern w:val="0"/>
          <w:szCs w:val="21"/>
        </w:rPr>
        <w:t>（七）违法所得及其他涉案财产的相关事实和证据材料；</w:t>
      </w:r>
      <w:r w:rsidRPr="00BC2737">
        <w:rPr>
          <w:rFonts w:ascii="Arial" w:hAnsi="Arial" w:cs="Arial"/>
          <w:color w:val="333333"/>
          <w:kern w:val="0"/>
          <w:szCs w:val="21"/>
        </w:rPr>
        <w:t xml:space="preserve"> </w:t>
      </w:r>
      <w:r w:rsidRPr="00BC2737">
        <w:rPr>
          <w:rFonts w:ascii="Arial" w:hAnsi="Arial" w:cs="Arial"/>
          <w:color w:val="333333"/>
          <w:kern w:val="0"/>
          <w:szCs w:val="21"/>
        </w:rPr>
        <w:t>（八）有无近亲属和其他利害关系人以及利害关系人的姓名、身份、住址、联系方式。</w:t>
      </w:r>
      <w:r w:rsidRPr="00BC2737">
        <w:rPr>
          <w:rFonts w:ascii="Arial" w:hAnsi="Arial" w:cs="Arial"/>
          <w:color w:val="333333"/>
          <w:kern w:val="0"/>
          <w:szCs w:val="21"/>
        </w:rPr>
        <w:t xml:space="preserve"> </w:t>
      </w:r>
      <w:r w:rsidRPr="00BC2737">
        <w:rPr>
          <w:rFonts w:ascii="Arial" w:hAnsi="Arial" w:cs="Arial"/>
          <w:color w:val="333333"/>
          <w:kern w:val="0"/>
          <w:szCs w:val="21"/>
        </w:rPr>
        <w:t>对于与犯罪事实、违法所得及其他涉案财产相关的证据材料，不宜移送的，应当审查证据的清单、复制件、照片或者其他证明文件是否随案移送。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人民检察院应当在接到监察机关或者公安机关移送的没收违法所得意见书后三十日以内作出是否提出没收违法所得申请的决定。三十日以内不能作出决定的，可以延长十五日。</w:t>
      </w:r>
      <w:r w:rsidRPr="00BC2737">
        <w:rPr>
          <w:rFonts w:ascii="Arial" w:hAnsi="Arial" w:cs="Arial"/>
          <w:color w:val="333333"/>
          <w:kern w:val="0"/>
          <w:szCs w:val="21"/>
        </w:rPr>
        <w:t xml:space="preserve"> </w:t>
      </w:r>
      <w:r w:rsidRPr="00BC2737">
        <w:rPr>
          <w:rFonts w:ascii="Arial" w:hAnsi="Arial" w:cs="Arial"/>
          <w:color w:val="333333"/>
          <w:kern w:val="0"/>
          <w:szCs w:val="21"/>
        </w:rPr>
        <w:t>对于监察机关或者公安机关移送的没收违法所得案件，经审查认为不符合刑事诉讼法第二百九十八条第一款规定条件的，应当作出不提出没收违法所得申请的决定，并向监察机关或者公</w:t>
      </w:r>
      <w:r w:rsidRPr="00BC2737">
        <w:rPr>
          <w:rFonts w:ascii="Arial" w:hAnsi="Arial" w:cs="Arial"/>
          <w:color w:val="333333"/>
          <w:kern w:val="0"/>
          <w:szCs w:val="21"/>
        </w:rPr>
        <w:lastRenderedPageBreak/>
        <w:t>安机关书面说明理由；认为需要补充证据的，应当书面要求监察机关或者公安机关补充证据，必要时也可以自行调查。</w:t>
      </w:r>
      <w:r w:rsidRPr="00BC2737">
        <w:rPr>
          <w:rFonts w:ascii="Arial" w:hAnsi="Arial" w:cs="Arial"/>
          <w:color w:val="333333"/>
          <w:kern w:val="0"/>
          <w:szCs w:val="21"/>
        </w:rPr>
        <w:t xml:space="preserve"> </w:t>
      </w:r>
      <w:r w:rsidRPr="00BC2737">
        <w:rPr>
          <w:rFonts w:ascii="Arial" w:hAnsi="Arial" w:cs="Arial"/>
          <w:color w:val="333333"/>
          <w:kern w:val="0"/>
          <w:szCs w:val="21"/>
        </w:rPr>
        <w:t>监察机关或者公安机关补充证据的时间不计入人民检察院办案期限。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人民检察院发现公安机关应当启动违法所得没收程序而不启动的，可以要求公安机关在七日以内书面说明不启动的理由。</w:t>
      </w:r>
      <w:r w:rsidRPr="00BC2737">
        <w:rPr>
          <w:rFonts w:ascii="Arial" w:hAnsi="Arial" w:cs="Arial"/>
          <w:color w:val="333333"/>
          <w:kern w:val="0"/>
          <w:szCs w:val="21"/>
        </w:rPr>
        <w:t xml:space="preserve"> </w:t>
      </w:r>
      <w:r w:rsidRPr="00BC2737">
        <w:rPr>
          <w:rFonts w:ascii="Arial" w:hAnsi="Arial" w:cs="Arial"/>
          <w:color w:val="333333"/>
          <w:kern w:val="0"/>
          <w:szCs w:val="21"/>
        </w:rPr>
        <w:t>经审查，认为公安机关不启动理由不能成立的，应当通知公安机关启动程序。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人民检察院发现公安机关在违法所得没收程序的调查活动中有违法情形的，应当向公安机关提出纠正意见。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在审查监察机关或者公安机关移送的没收违法所得意见书的过程中，在逃的犯罪嫌疑人、被告人自动投案或者被抓获的，人民检察院应当终止审查，并将案卷退回监察机关或者公安机关处理。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人民检察院直接受理侦查的案件，犯罪嫌疑人死亡而撤销案件，符合刑事诉讼法第二百九十八条第一款规定条件的，负责侦查的部门应当启动违法所得没收程序进行调查。</w:t>
      </w:r>
      <w:r w:rsidRPr="00BC2737">
        <w:rPr>
          <w:rFonts w:ascii="Arial" w:hAnsi="Arial" w:cs="Arial"/>
          <w:color w:val="333333"/>
          <w:kern w:val="0"/>
          <w:szCs w:val="21"/>
        </w:rPr>
        <w:t xml:space="preserve"> </w:t>
      </w:r>
      <w:r w:rsidRPr="00BC2737">
        <w:rPr>
          <w:rFonts w:ascii="Arial" w:hAnsi="Arial" w:cs="Arial"/>
          <w:color w:val="333333"/>
          <w:kern w:val="0"/>
          <w:szCs w:val="21"/>
        </w:rPr>
        <w:t>负责侦查的部门进行调查应当查明犯罪嫌疑人涉嫌的犯罪事实，犯罪嫌疑人死亡的情况，以及犯罪嫌疑人的违法所得及其他涉案财产的情况，并可以对违法所得及其他涉案财产依法进行查封、扣押、查询、冻结。</w:t>
      </w:r>
      <w:r w:rsidRPr="00BC2737">
        <w:rPr>
          <w:rFonts w:ascii="Arial" w:hAnsi="Arial" w:cs="Arial"/>
          <w:color w:val="333333"/>
          <w:kern w:val="0"/>
          <w:szCs w:val="21"/>
        </w:rPr>
        <w:t xml:space="preserve"> </w:t>
      </w:r>
      <w:r w:rsidRPr="00BC2737">
        <w:rPr>
          <w:rFonts w:ascii="Arial" w:hAnsi="Arial" w:cs="Arial"/>
          <w:color w:val="333333"/>
          <w:kern w:val="0"/>
          <w:szCs w:val="21"/>
        </w:rPr>
        <w:t>负责侦查的部门认为符合刑事诉讼法第二百九十八条第一款规定条件的，应当写出没收违法所得意见书，连同案卷材料一并移送有管辖权的人民检察院负责侦查的部门，并由有管辖权的人民检察院负责侦查的部门移送本院负责捕诉的部门。</w:t>
      </w:r>
      <w:r w:rsidRPr="00BC2737">
        <w:rPr>
          <w:rFonts w:ascii="Arial" w:hAnsi="Arial" w:cs="Arial"/>
          <w:color w:val="333333"/>
          <w:kern w:val="0"/>
          <w:szCs w:val="21"/>
        </w:rPr>
        <w:t xml:space="preserve"> </w:t>
      </w:r>
      <w:r w:rsidRPr="00BC2737">
        <w:rPr>
          <w:rFonts w:ascii="Arial" w:hAnsi="Arial" w:cs="Arial"/>
          <w:color w:val="333333"/>
          <w:kern w:val="0"/>
          <w:szCs w:val="21"/>
        </w:rPr>
        <w:t>负责捕诉的部门对没收违法所得意见书进行审查，作出是否提出没收违法所得申请的决定，具体程序按照本规则第五百二十二条、第五百二十三条的规定办理。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人民检察院审查起诉过程中，犯罪嫌疑人死亡，或者贪污贿赂犯罪、恐怖活动犯罪等重大犯罪案件的犯罪嫌疑人逃匿，在通缉一年后不能到案，依照刑法规定应当追缴其违法所得及其他涉案财产的，人民检察院可以直接提出没收违法所得的申请。</w:t>
      </w:r>
      <w:r w:rsidRPr="00BC2737">
        <w:rPr>
          <w:rFonts w:ascii="Arial" w:hAnsi="Arial" w:cs="Arial"/>
          <w:color w:val="333333"/>
          <w:kern w:val="0"/>
          <w:szCs w:val="21"/>
        </w:rPr>
        <w:t xml:space="preserve"> </w:t>
      </w:r>
      <w:r w:rsidRPr="00BC2737">
        <w:rPr>
          <w:rFonts w:ascii="Arial" w:hAnsi="Arial" w:cs="Arial"/>
          <w:color w:val="333333"/>
          <w:kern w:val="0"/>
          <w:szCs w:val="21"/>
        </w:rPr>
        <w:t>在人民法院审理案件过程中，被告人死亡而裁定终止审理，或者被告人脱逃而裁定中止审理，人民检察院可以依法另行向人民法院提出没收违法所得的申请。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人民法院对没收违法所得的申请进行审理，人民检察院应当承担举证责任。</w:t>
      </w:r>
      <w:r w:rsidRPr="00BC2737">
        <w:rPr>
          <w:rFonts w:ascii="Arial" w:hAnsi="Arial" w:cs="Arial"/>
          <w:color w:val="333333"/>
          <w:kern w:val="0"/>
          <w:szCs w:val="21"/>
        </w:rPr>
        <w:t xml:space="preserve"> </w:t>
      </w:r>
      <w:r w:rsidRPr="00BC2737">
        <w:rPr>
          <w:rFonts w:ascii="Arial" w:hAnsi="Arial" w:cs="Arial"/>
          <w:color w:val="333333"/>
          <w:kern w:val="0"/>
          <w:szCs w:val="21"/>
        </w:rPr>
        <w:t>人民法院对没收违法所得的申请开庭审理的，人民检察院应当派员出席法庭。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出席法庭的检察官应当宣读没收违法所得申请书，并在法庭调查阶段就申请没收的财产属于违法所得及其他涉案财产等相关事实出示、宣读证据。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人民检察院发现人民法院或者审判人员审理没收违法所得案件违反法律规定的诉讼程序，应当向人民法院提出纠正意见。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人民检察院认为同级人民法院按照违法所得没收程序所作的第一审裁定确有错误的，应当在五日以内向上一级人民法院提出抗诉。</w:t>
      </w:r>
      <w:r w:rsidRPr="00BC2737">
        <w:rPr>
          <w:rFonts w:ascii="Arial" w:hAnsi="Arial" w:cs="Arial"/>
          <w:color w:val="333333"/>
          <w:kern w:val="0"/>
          <w:szCs w:val="21"/>
        </w:rPr>
        <w:t xml:space="preserve"> </w:t>
      </w:r>
      <w:r w:rsidRPr="00BC2737">
        <w:rPr>
          <w:rFonts w:ascii="Arial" w:hAnsi="Arial" w:cs="Arial"/>
          <w:color w:val="333333"/>
          <w:kern w:val="0"/>
          <w:szCs w:val="21"/>
        </w:rPr>
        <w:t>最高人民检察院、省级人民检察院认为下级人民法院按照违法所得没收程序所作的已经发生法律效力的裁定确有错误的，应当按照审判监督程序向同级人民法院提出抗诉。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在审理案件过程中，在逃的犯罪嫌疑人、被告人自动投案或者被抓获，人民法院按照刑事诉讼法第三百零一条第一款的规定终止审理的，人民检察院应当将案卷退回监察机关或者公安机关处理。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对于刑事诉讼法第二百九十八条第一款规定以外需要没收违法所得的，按照有关规定执行。</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对于实施暴力行为，危害公共安全或者严重危害公民人身安全，已经达到犯罪程度，经法定程序鉴定依法不负刑事责任的精神病人，有继续危害社会可能的，人民检察院应当向人民法院提出强制医疗的申请。</w:t>
      </w:r>
      <w:r w:rsidRPr="00BC2737">
        <w:rPr>
          <w:rFonts w:ascii="Arial" w:hAnsi="Arial" w:cs="Arial"/>
          <w:color w:val="333333"/>
          <w:kern w:val="0"/>
          <w:szCs w:val="21"/>
        </w:rPr>
        <w:t xml:space="preserve"> </w:t>
      </w:r>
      <w:r w:rsidRPr="00BC2737">
        <w:rPr>
          <w:rFonts w:ascii="Arial" w:hAnsi="Arial" w:cs="Arial"/>
          <w:color w:val="333333"/>
          <w:kern w:val="0"/>
          <w:szCs w:val="21"/>
        </w:rPr>
        <w:t>提出强制医疗的申请以及对强制医疗决定的监督，由负责捕诉的部门办理。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强制医疗的申请由被申请人实施暴力行为所在地的基层人民检察院提出；由被申请人居住地的人民检察院提出更为适宜的，可以由被申请人居住地的基层人民检察院提出。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人民检察院向人民法院提出强制医疗的申请，应当制作强制医疗申请书。强制医疗申请书的主要内容包括：</w:t>
      </w:r>
      <w:r w:rsidRPr="00BC2737">
        <w:rPr>
          <w:rFonts w:ascii="Arial" w:hAnsi="Arial" w:cs="Arial"/>
          <w:color w:val="333333"/>
          <w:kern w:val="0"/>
          <w:szCs w:val="21"/>
        </w:rPr>
        <w:t xml:space="preserve"> </w:t>
      </w:r>
      <w:r w:rsidRPr="00BC2737">
        <w:rPr>
          <w:rFonts w:ascii="Arial" w:hAnsi="Arial" w:cs="Arial"/>
          <w:color w:val="333333"/>
          <w:kern w:val="0"/>
          <w:szCs w:val="21"/>
        </w:rPr>
        <w:t>（一）涉案精神病人的基本情况，包括姓名、性别、出生年月日、出生地、户籍地、公民身份号码、民族、文化程度、职业、工作单位及职务、住址，采取临时保护性约束措施的情况及处所等；</w:t>
      </w:r>
      <w:r w:rsidRPr="00BC2737">
        <w:rPr>
          <w:rFonts w:ascii="Arial" w:hAnsi="Arial" w:cs="Arial"/>
          <w:color w:val="333333"/>
          <w:kern w:val="0"/>
          <w:szCs w:val="21"/>
        </w:rPr>
        <w:t xml:space="preserve"> </w:t>
      </w:r>
      <w:r w:rsidRPr="00BC2737">
        <w:rPr>
          <w:rFonts w:ascii="Arial" w:hAnsi="Arial" w:cs="Arial"/>
          <w:color w:val="333333"/>
          <w:kern w:val="0"/>
          <w:szCs w:val="21"/>
        </w:rPr>
        <w:t>（二）涉案精神病人的法定代理人的基本情况，包括姓名、住址、联系方式等；</w:t>
      </w:r>
      <w:r w:rsidRPr="00BC2737">
        <w:rPr>
          <w:rFonts w:ascii="Arial" w:hAnsi="Arial" w:cs="Arial"/>
          <w:color w:val="333333"/>
          <w:kern w:val="0"/>
          <w:szCs w:val="21"/>
        </w:rPr>
        <w:t xml:space="preserve"> </w:t>
      </w:r>
      <w:r w:rsidRPr="00BC2737">
        <w:rPr>
          <w:rFonts w:ascii="Arial" w:hAnsi="Arial" w:cs="Arial"/>
          <w:color w:val="333333"/>
          <w:kern w:val="0"/>
          <w:szCs w:val="21"/>
        </w:rPr>
        <w:t>（三）案由及案件来源；</w:t>
      </w:r>
      <w:r w:rsidRPr="00BC2737">
        <w:rPr>
          <w:rFonts w:ascii="Arial" w:hAnsi="Arial" w:cs="Arial"/>
          <w:color w:val="333333"/>
          <w:kern w:val="0"/>
          <w:szCs w:val="21"/>
        </w:rPr>
        <w:t xml:space="preserve"> </w:t>
      </w:r>
      <w:r w:rsidRPr="00BC2737">
        <w:rPr>
          <w:rFonts w:ascii="Arial" w:hAnsi="Arial" w:cs="Arial"/>
          <w:color w:val="333333"/>
          <w:kern w:val="0"/>
          <w:szCs w:val="21"/>
        </w:rPr>
        <w:t>（四）涉案精神病人实施危害公共安全或者严重危害公民人身安全的暴力行为的事实，包括实施暴力行为的时间、地点、手段、后果等及相关证据情况；</w:t>
      </w:r>
      <w:r w:rsidRPr="00BC2737">
        <w:rPr>
          <w:rFonts w:ascii="Arial" w:hAnsi="Arial" w:cs="Arial"/>
          <w:color w:val="333333"/>
          <w:kern w:val="0"/>
          <w:szCs w:val="21"/>
        </w:rPr>
        <w:t xml:space="preserve"> </w:t>
      </w:r>
      <w:r w:rsidRPr="00BC2737">
        <w:rPr>
          <w:rFonts w:ascii="Arial" w:hAnsi="Arial" w:cs="Arial"/>
          <w:color w:val="333333"/>
          <w:kern w:val="0"/>
          <w:szCs w:val="21"/>
        </w:rPr>
        <w:t>（五）涉案精神病人不负刑事责任的依据，包括有关鉴定意见和其他证据材料；</w:t>
      </w:r>
      <w:r w:rsidRPr="00BC2737">
        <w:rPr>
          <w:rFonts w:ascii="Arial" w:hAnsi="Arial" w:cs="Arial"/>
          <w:color w:val="333333"/>
          <w:kern w:val="0"/>
          <w:szCs w:val="21"/>
        </w:rPr>
        <w:t xml:space="preserve"> </w:t>
      </w:r>
      <w:r w:rsidRPr="00BC2737">
        <w:rPr>
          <w:rFonts w:ascii="Arial" w:hAnsi="Arial" w:cs="Arial"/>
          <w:color w:val="333333"/>
          <w:kern w:val="0"/>
          <w:szCs w:val="21"/>
        </w:rPr>
        <w:t>（六）涉案精神病人继续危害社会的可能；</w:t>
      </w:r>
      <w:r w:rsidRPr="00BC2737">
        <w:rPr>
          <w:rFonts w:ascii="Arial" w:hAnsi="Arial" w:cs="Arial"/>
          <w:color w:val="333333"/>
          <w:kern w:val="0"/>
          <w:szCs w:val="21"/>
        </w:rPr>
        <w:t xml:space="preserve"> </w:t>
      </w:r>
      <w:r w:rsidRPr="00BC2737">
        <w:rPr>
          <w:rFonts w:ascii="Arial" w:hAnsi="Arial" w:cs="Arial"/>
          <w:color w:val="333333"/>
          <w:kern w:val="0"/>
          <w:szCs w:val="21"/>
        </w:rPr>
        <w:t>（七）提出强制医疗申请的理由和法律依据。</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人民检察院审查公安机关移送的强制医疗意见书，应当查明：</w:t>
      </w:r>
      <w:r w:rsidRPr="00BC2737">
        <w:rPr>
          <w:rFonts w:ascii="Arial" w:hAnsi="Arial" w:cs="Arial"/>
          <w:color w:val="333333"/>
          <w:kern w:val="0"/>
          <w:szCs w:val="21"/>
        </w:rPr>
        <w:t xml:space="preserve"> </w:t>
      </w:r>
      <w:r w:rsidRPr="00BC2737">
        <w:rPr>
          <w:rFonts w:ascii="Arial" w:hAnsi="Arial" w:cs="Arial"/>
          <w:color w:val="333333"/>
          <w:kern w:val="0"/>
          <w:szCs w:val="21"/>
        </w:rPr>
        <w:t>（一）是否属于本院管辖；</w:t>
      </w:r>
      <w:r w:rsidRPr="00BC2737">
        <w:rPr>
          <w:rFonts w:ascii="Arial" w:hAnsi="Arial" w:cs="Arial"/>
          <w:color w:val="333333"/>
          <w:kern w:val="0"/>
          <w:szCs w:val="21"/>
        </w:rPr>
        <w:t xml:space="preserve"> </w:t>
      </w:r>
      <w:r w:rsidRPr="00BC2737">
        <w:rPr>
          <w:rFonts w:ascii="Arial" w:hAnsi="Arial" w:cs="Arial"/>
          <w:color w:val="333333"/>
          <w:kern w:val="0"/>
          <w:szCs w:val="21"/>
        </w:rPr>
        <w:t>（二）涉案精神病人身份状况是否清楚，包括姓名、性别、国籍、出生年月日、职业和单位等；</w:t>
      </w:r>
      <w:r w:rsidRPr="00BC2737">
        <w:rPr>
          <w:rFonts w:ascii="Arial" w:hAnsi="Arial" w:cs="Arial"/>
          <w:color w:val="333333"/>
          <w:kern w:val="0"/>
          <w:szCs w:val="21"/>
        </w:rPr>
        <w:t xml:space="preserve"> </w:t>
      </w:r>
      <w:r w:rsidRPr="00BC2737">
        <w:rPr>
          <w:rFonts w:ascii="Arial" w:hAnsi="Arial" w:cs="Arial"/>
          <w:color w:val="333333"/>
          <w:kern w:val="0"/>
          <w:szCs w:val="21"/>
        </w:rPr>
        <w:t>（三）</w:t>
      </w:r>
      <w:r w:rsidRPr="00BC2737">
        <w:rPr>
          <w:rFonts w:ascii="Arial" w:hAnsi="Arial" w:cs="Arial"/>
          <w:color w:val="333333"/>
          <w:kern w:val="0"/>
          <w:szCs w:val="21"/>
        </w:rPr>
        <w:lastRenderedPageBreak/>
        <w:t>涉案精神病人实施危害公共安全或者严重危害公民人身安全的暴力行为的事实；</w:t>
      </w:r>
      <w:r w:rsidRPr="00BC2737">
        <w:rPr>
          <w:rFonts w:ascii="Arial" w:hAnsi="Arial" w:cs="Arial"/>
          <w:color w:val="333333"/>
          <w:kern w:val="0"/>
          <w:szCs w:val="21"/>
        </w:rPr>
        <w:t xml:space="preserve"> </w:t>
      </w:r>
      <w:r w:rsidRPr="00BC2737">
        <w:rPr>
          <w:rFonts w:ascii="Arial" w:hAnsi="Arial" w:cs="Arial"/>
          <w:color w:val="333333"/>
          <w:kern w:val="0"/>
          <w:szCs w:val="21"/>
        </w:rPr>
        <w:t>（四）公安机关对涉案精神病人进行鉴定的程序是否合法，涉案精神病人是否依法不负刑事责任；</w:t>
      </w:r>
      <w:r w:rsidRPr="00BC2737">
        <w:rPr>
          <w:rFonts w:ascii="Arial" w:hAnsi="Arial" w:cs="Arial"/>
          <w:color w:val="333333"/>
          <w:kern w:val="0"/>
          <w:szCs w:val="21"/>
        </w:rPr>
        <w:t xml:space="preserve"> </w:t>
      </w:r>
      <w:r w:rsidRPr="00BC2737">
        <w:rPr>
          <w:rFonts w:ascii="Arial" w:hAnsi="Arial" w:cs="Arial"/>
          <w:color w:val="333333"/>
          <w:kern w:val="0"/>
          <w:szCs w:val="21"/>
        </w:rPr>
        <w:t>（五）涉案精神病人是否有继续危害社会的可能；</w:t>
      </w:r>
      <w:r w:rsidRPr="00BC2737">
        <w:rPr>
          <w:rFonts w:ascii="Arial" w:hAnsi="Arial" w:cs="Arial"/>
          <w:color w:val="333333"/>
          <w:kern w:val="0"/>
          <w:szCs w:val="21"/>
        </w:rPr>
        <w:t xml:space="preserve"> </w:t>
      </w:r>
      <w:r w:rsidRPr="00BC2737">
        <w:rPr>
          <w:rFonts w:ascii="Arial" w:hAnsi="Arial" w:cs="Arial"/>
          <w:color w:val="333333"/>
          <w:kern w:val="0"/>
          <w:szCs w:val="21"/>
        </w:rPr>
        <w:t>（六）证据材料是否随案移送，不宜移送的证据的清单、复制件、照片或者其他证明文件是否随案移送；</w:t>
      </w:r>
      <w:r w:rsidRPr="00BC2737">
        <w:rPr>
          <w:rFonts w:ascii="Arial" w:hAnsi="Arial" w:cs="Arial"/>
          <w:color w:val="333333"/>
          <w:kern w:val="0"/>
          <w:szCs w:val="21"/>
        </w:rPr>
        <w:t xml:space="preserve"> </w:t>
      </w:r>
      <w:r w:rsidRPr="00BC2737">
        <w:rPr>
          <w:rFonts w:ascii="Arial" w:hAnsi="Arial" w:cs="Arial"/>
          <w:color w:val="333333"/>
          <w:kern w:val="0"/>
          <w:szCs w:val="21"/>
        </w:rPr>
        <w:t>（七）证据是否确实、充分；</w:t>
      </w:r>
      <w:r w:rsidRPr="00BC2737">
        <w:rPr>
          <w:rFonts w:ascii="Arial" w:hAnsi="Arial" w:cs="Arial"/>
          <w:color w:val="333333"/>
          <w:kern w:val="0"/>
          <w:szCs w:val="21"/>
        </w:rPr>
        <w:t xml:space="preserve"> </w:t>
      </w:r>
      <w:r w:rsidRPr="00BC2737">
        <w:rPr>
          <w:rFonts w:ascii="Arial" w:hAnsi="Arial" w:cs="Arial"/>
          <w:color w:val="333333"/>
          <w:kern w:val="0"/>
          <w:szCs w:val="21"/>
        </w:rPr>
        <w:t>（八）采取的临时保护性约束措施是否适当。</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人民检察院办理公安机关移送的强制医疗案件，可以采取以下方式开展调查，调查情况应当记录并附卷：</w:t>
      </w:r>
      <w:r w:rsidRPr="00BC2737">
        <w:rPr>
          <w:rFonts w:ascii="Arial" w:hAnsi="Arial" w:cs="Arial"/>
          <w:color w:val="333333"/>
          <w:kern w:val="0"/>
          <w:szCs w:val="21"/>
        </w:rPr>
        <w:t xml:space="preserve"> </w:t>
      </w:r>
      <w:r w:rsidRPr="00BC2737">
        <w:rPr>
          <w:rFonts w:ascii="Arial" w:hAnsi="Arial" w:cs="Arial"/>
          <w:color w:val="333333"/>
          <w:kern w:val="0"/>
          <w:szCs w:val="21"/>
        </w:rPr>
        <w:t>（一）会见涉案精神病人，听取涉案精神病人的法定代理人、诉讼代理人意见；</w:t>
      </w:r>
      <w:r w:rsidRPr="00BC2737">
        <w:rPr>
          <w:rFonts w:ascii="Arial" w:hAnsi="Arial" w:cs="Arial"/>
          <w:color w:val="333333"/>
          <w:kern w:val="0"/>
          <w:szCs w:val="21"/>
        </w:rPr>
        <w:t xml:space="preserve"> </w:t>
      </w:r>
      <w:r w:rsidRPr="00BC2737">
        <w:rPr>
          <w:rFonts w:ascii="Arial" w:hAnsi="Arial" w:cs="Arial"/>
          <w:color w:val="333333"/>
          <w:kern w:val="0"/>
          <w:szCs w:val="21"/>
        </w:rPr>
        <w:t>（二）询问办案人员、鉴定人；</w:t>
      </w:r>
      <w:r w:rsidRPr="00BC2737">
        <w:rPr>
          <w:rFonts w:ascii="Arial" w:hAnsi="Arial" w:cs="Arial"/>
          <w:color w:val="333333"/>
          <w:kern w:val="0"/>
          <w:szCs w:val="21"/>
        </w:rPr>
        <w:t xml:space="preserve"> </w:t>
      </w:r>
      <w:r w:rsidRPr="00BC2737">
        <w:rPr>
          <w:rFonts w:ascii="Arial" w:hAnsi="Arial" w:cs="Arial"/>
          <w:color w:val="333333"/>
          <w:kern w:val="0"/>
          <w:szCs w:val="21"/>
        </w:rPr>
        <w:t>（三）向被害人及其法定代理人、近亲属了解情况；</w:t>
      </w:r>
      <w:r w:rsidRPr="00BC2737">
        <w:rPr>
          <w:rFonts w:ascii="Arial" w:hAnsi="Arial" w:cs="Arial"/>
          <w:color w:val="333333"/>
          <w:kern w:val="0"/>
          <w:szCs w:val="21"/>
        </w:rPr>
        <w:t xml:space="preserve"> </w:t>
      </w:r>
      <w:r w:rsidRPr="00BC2737">
        <w:rPr>
          <w:rFonts w:ascii="Arial" w:hAnsi="Arial" w:cs="Arial"/>
          <w:color w:val="333333"/>
          <w:kern w:val="0"/>
          <w:szCs w:val="21"/>
        </w:rPr>
        <w:t>（四）向涉案精神病人的主治医生、近亲属、邻居、其他知情人员或者基层组织等了解情况；</w:t>
      </w:r>
      <w:r w:rsidRPr="00BC2737">
        <w:rPr>
          <w:rFonts w:ascii="Arial" w:hAnsi="Arial" w:cs="Arial"/>
          <w:color w:val="333333"/>
          <w:kern w:val="0"/>
          <w:szCs w:val="21"/>
        </w:rPr>
        <w:t xml:space="preserve"> </w:t>
      </w:r>
      <w:r w:rsidRPr="00BC2737">
        <w:rPr>
          <w:rFonts w:ascii="Arial" w:hAnsi="Arial" w:cs="Arial"/>
          <w:color w:val="333333"/>
          <w:kern w:val="0"/>
          <w:szCs w:val="21"/>
        </w:rPr>
        <w:t>（五）就有关专门性技术问题委托具有法定资质的鉴定机构、鉴定人进行鉴定。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人民检察院应当在接到公安机关移送的强制医疗意见书后三十日以内作出是否提出强制医疗申请的决定。</w:t>
      </w:r>
      <w:r w:rsidRPr="00BC2737">
        <w:rPr>
          <w:rFonts w:ascii="Arial" w:hAnsi="Arial" w:cs="Arial"/>
          <w:color w:val="333333"/>
          <w:kern w:val="0"/>
          <w:szCs w:val="21"/>
        </w:rPr>
        <w:t xml:space="preserve"> </w:t>
      </w:r>
      <w:r w:rsidRPr="00BC2737">
        <w:rPr>
          <w:rFonts w:ascii="Arial" w:hAnsi="Arial" w:cs="Arial"/>
          <w:color w:val="333333"/>
          <w:kern w:val="0"/>
          <w:szCs w:val="21"/>
        </w:rPr>
        <w:t>对于公安机关移送的强制医疗案件，经审查认为不符合刑事诉讼法第三百零二条规定条件的，应当作出不提出强制医疗申请的决定，并向公安机关书面说明理由。认为需要补充证据的，应当书面要求公安机关补充证据，必要时也可以自行调查。</w:t>
      </w:r>
      <w:r w:rsidRPr="00BC2737">
        <w:rPr>
          <w:rFonts w:ascii="Arial" w:hAnsi="Arial" w:cs="Arial"/>
          <w:color w:val="333333"/>
          <w:kern w:val="0"/>
          <w:szCs w:val="21"/>
        </w:rPr>
        <w:t xml:space="preserve"> </w:t>
      </w:r>
      <w:r w:rsidRPr="00BC2737">
        <w:rPr>
          <w:rFonts w:ascii="Arial" w:hAnsi="Arial" w:cs="Arial"/>
          <w:color w:val="333333"/>
          <w:kern w:val="0"/>
          <w:szCs w:val="21"/>
        </w:rPr>
        <w:t>公安机关补充证据的时间不计入人民检察院办案期限。</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人民检察院发现公安机关应当启动强制医疗程序而不启动的，可以要求公安机关在七日以内书面说明不启动的理由。</w:t>
      </w:r>
      <w:r w:rsidRPr="00BC2737">
        <w:rPr>
          <w:rFonts w:ascii="Arial" w:hAnsi="Arial" w:cs="Arial"/>
          <w:color w:val="333333"/>
          <w:kern w:val="0"/>
          <w:szCs w:val="21"/>
        </w:rPr>
        <w:t xml:space="preserve"> </w:t>
      </w:r>
      <w:r w:rsidRPr="00BC2737">
        <w:rPr>
          <w:rFonts w:ascii="Arial" w:hAnsi="Arial" w:cs="Arial"/>
          <w:color w:val="333333"/>
          <w:kern w:val="0"/>
          <w:szCs w:val="21"/>
        </w:rPr>
        <w:t>经审查，认为公安机关不启动理由不能成立的，应当通知公安机关启动强制医疗程序。</w:t>
      </w:r>
      <w:r w:rsidRPr="00BC2737">
        <w:rPr>
          <w:rFonts w:ascii="Arial" w:hAnsi="Arial" w:cs="Arial"/>
          <w:color w:val="333333"/>
          <w:kern w:val="0"/>
          <w:szCs w:val="21"/>
        </w:rPr>
        <w:t xml:space="preserve"> </w:t>
      </w:r>
      <w:r w:rsidRPr="00BC2737">
        <w:rPr>
          <w:rFonts w:ascii="Arial" w:hAnsi="Arial" w:cs="Arial"/>
          <w:color w:val="333333"/>
          <w:kern w:val="0"/>
          <w:szCs w:val="21"/>
        </w:rPr>
        <w:t>公安机关收到启动强制医疗程序通知书后，未按要求启动强制医疗程序的，人民检察院应当提出纠正意见。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人民检察院对公安机关移送的强制医疗案件，发现公安机关对涉案精神病人进行鉴定违反法律规定，具有下列情形之一的，应当依法提出纠正意见：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（一）鉴定机构不具备法定资质的；</w:t>
      </w:r>
      <w:r w:rsidRPr="00BC2737">
        <w:rPr>
          <w:rFonts w:ascii="Arial" w:hAnsi="Arial" w:cs="Arial"/>
          <w:color w:val="333333"/>
          <w:kern w:val="0"/>
          <w:szCs w:val="21"/>
        </w:rPr>
        <w:t xml:space="preserve"> </w:t>
      </w:r>
      <w:r w:rsidRPr="00BC2737">
        <w:rPr>
          <w:rFonts w:ascii="Arial" w:hAnsi="Arial" w:cs="Arial"/>
          <w:color w:val="333333"/>
          <w:kern w:val="0"/>
          <w:szCs w:val="21"/>
        </w:rPr>
        <w:t>（二）鉴定人不具备法定资质或者违反回避规定的；</w:t>
      </w:r>
      <w:r w:rsidRPr="00BC2737">
        <w:rPr>
          <w:rFonts w:ascii="Arial" w:hAnsi="Arial" w:cs="Arial"/>
          <w:color w:val="333333"/>
          <w:kern w:val="0"/>
          <w:szCs w:val="21"/>
        </w:rPr>
        <w:t xml:space="preserve"> </w:t>
      </w:r>
      <w:r w:rsidRPr="00BC2737">
        <w:rPr>
          <w:rFonts w:ascii="Arial" w:hAnsi="Arial" w:cs="Arial"/>
          <w:color w:val="333333"/>
          <w:kern w:val="0"/>
          <w:szCs w:val="21"/>
        </w:rPr>
        <w:t>（三）鉴定程序违反法律或者有关规定，鉴定的过程和方法违反相关专业规范要求的；</w:t>
      </w:r>
      <w:r w:rsidRPr="00BC2737">
        <w:rPr>
          <w:rFonts w:ascii="Arial" w:hAnsi="Arial" w:cs="Arial"/>
          <w:color w:val="333333"/>
          <w:kern w:val="0"/>
          <w:szCs w:val="21"/>
        </w:rPr>
        <w:t xml:space="preserve"> </w:t>
      </w:r>
      <w:r w:rsidRPr="00BC2737">
        <w:rPr>
          <w:rFonts w:ascii="Arial" w:hAnsi="Arial" w:cs="Arial"/>
          <w:color w:val="333333"/>
          <w:kern w:val="0"/>
          <w:szCs w:val="21"/>
        </w:rPr>
        <w:t>（四）鉴定文书不符合法定形式要件的；</w:t>
      </w:r>
      <w:r w:rsidRPr="00BC2737">
        <w:rPr>
          <w:rFonts w:ascii="Arial" w:hAnsi="Arial" w:cs="Arial"/>
          <w:color w:val="333333"/>
          <w:kern w:val="0"/>
          <w:szCs w:val="21"/>
        </w:rPr>
        <w:t xml:space="preserve"> </w:t>
      </w:r>
      <w:r w:rsidRPr="00BC2737">
        <w:rPr>
          <w:rFonts w:ascii="Arial" w:hAnsi="Arial" w:cs="Arial"/>
          <w:color w:val="333333"/>
          <w:kern w:val="0"/>
          <w:szCs w:val="21"/>
        </w:rPr>
        <w:t>（五）鉴定意见没有依法及时告知相关人员的；</w:t>
      </w:r>
      <w:r w:rsidRPr="00BC2737">
        <w:rPr>
          <w:rFonts w:ascii="Arial" w:hAnsi="Arial" w:cs="Arial"/>
          <w:color w:val="333333"/>
          <w:kern w:val="0"/>
          <w:szCs w:val="21"/>
        </w:rPr>
        <w:t xml:space="preserve"> </w:t>
      </w:r>
      <w:r w:rsidRPr="00BC2737">
        <w:rPr>
          <w:rFonts w:ascii="Arial" w:hAnsi="Arial" w:cs="Arial"/>
          <w:color w:val="333333"/>
          <w:kern w:val="0"/>
          <w:szCs w:val="21"/>
        </w:rPr>
        <w:t>（六）鉴定人故意作虚假鉴定的；</w:t>
      </w:r>
      <w:r w:rsidRPr="00BC2737">
        <w:rPr>
          <w:rFonts w:ascii="Arial" w:hAnsi="Arial" w:cs="Arial"/>
          <w:color w:val="333333"/>
          <w:kern w:val="0"/>
          <w:szCs w:val="21"/>
        </w:rPr>
        <w:t xml:space="preserve"> </w:t>
      </w:r>
      <w:r w:rsidRPr="00BC2737">
        <w:rPr>
          <w:rFonts w:ascii="Arial" w:hAnsi="Arial" w:cs="Arial"/>
          <w:color w:val="333333"/>
          <w:kern w:val="0"/>
          <w:szCs w:val="21"/>
        </w:rPr>
        <w:t>（七）其他违反法律规定的情形。</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人民检察院对精神病鉴定程序进行监督，可以要求公安机关补充鉴定或者重新鉴定。必要时，可以询问鉴定人并制作笔录，或者委托具有法定资质的鉴定机构进行补充鉴定或者重新鉴定。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人民检察院发现公安机关对涉案精神病人不应当采取临时保护性约束措施而采取的，应当提出纠正意见。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认为公安机关应当采取临时保护性约束措施而未采取的，应当建议公安机关采取临时保护性约束措施。</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第五百四十三条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在审查起诉中，犯罪嫌疑人经鉴定系依法不负刑事责任的精神病人的，人民检察院应当作出不起诉决定。认为符合刑事诉讼法第三百零二条规定条件的，应当向人民法院提出强制医疗的申请。</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人民法院对强制医疗案件开庭审理的，人民检察院应当派员出席法庭。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人民检察院发现人民法院强制医疗案件审理活动具有下列情形之一的，应当提出纠正意见：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（一）未通知被申请人或者被告人的法定代理人到场的；</w:t>
      </w:r>
      <w:r w:rsidRPr="00BC2737">
        <w:rPr>
          <w:rFonts w:ascii="Arial" w:hAnsi="Arial" w:cs="Arial"/>
          <w:color w:val="333333"/>
          <w:kern w:val="0"/>
          <w:szCs w:val="21"/>
        </w:rPr>
        <w:t xml:space="preserve"> </w:t>
      </w:r>
      <w:r w:rsidRPr="00BC2737">
        <w:rPr>
          <w:rFonts w:ascii="Arial" w:hAnsi="Arial" w:cs="Arial"/>
          <w:color w:val="333333"/>
          <w:kern w:val="0"/>
          <w:szCs w:val="21"/>
        </w:rPr>
        <w:t>（二）被申请人或者被告人没有委托诉讼代理人，未通知法律援助机构指派律师为其提供法律帮助的；</w:t>
      </w:r>
      <w:r w:rsidRPr="00BC2737">
        <w:rPr>
          <w:rFonts w:ascii="Arial" w:hAnsi="Arial" w:cs="Arial"/>
          <w:color w:val="333333"/>
          <w:kern w:val="0"/>
          <w:szCs w:val="21"/>
        </w:rPr>
        <w:t xml:space="preserve"> </w:t>
      </w:r>
      <w:r w:rsidRPr="00BC2737">
        <w:rPr>
          <w:rFonts w:ascii="Arial" w:hAnsi="Arial" w:cs="Arial"/>
          <w:color w:val="333333"/>
          <w:kern w:val="0"/>
          <w:szCs w:val="21"/>
        </w:rPr>
        <w:t>（三）未组成合议庭或者合议庭组成人员不合法的；</w:t>
      </w:r>
      <w:r w:rsidRPr="00BC2737">
        <w:rPr>
          <w:rFonts w:ascii="Arial" w:hAnsi="Arial" w:cs="Arial"/>
          <w:color w:val="333333"/>
          <w:kern w:val="0"/>
          <w:szCs w:val="21"/>
        </w:rPr>
        <w:t xml:space="preserve"> </w:t>
      </w:r>
      <w:r w:rsidRPr="00BC2737">
        <w:rPr>
          <w:rFonts w:ascii="Arial" w:hAnsi="Arial" w:cs="Arial"/>
          <w:color w:val="333333"/>
          <w:kern w:val="0"/>
          <w:szCs w:val="21"/>
        </w:rPr>
        <w:t>（四）未经被申请人、被告人的法定代理人请求直接作出不开庭审理决定的；</w:t>
      </w:r>
      <w:r w:rsidRPr="00BC2737">
        <w:rPr>
          <w:rFonts w:ascii="Arial" w:hAnsi="Arial" w:cs="Arial"/>
          <w:color w:val="333333"/>
          <w:kern w:val="0"/>
          <w:szCs w:val="21"/>
        </w:rPr>
        <w:t xml:space="preserve"> </w:t>
      </w:r>
      <w:r w:rsidRPr="00BC2737">
        <w:rPr>
          <w:rFonts w:ascii="Arial" w:hAnsi="Arial" w:cs="Arial"/>
          <w:color w:val="333333"/>
          <w:kern w:val="0"/>
          <w:szCs w:val="21"/>
        </w:rPr>
        <w:t>（五）未会见被申请人的；</w:t>
      </w:r>
      <w:r w:rsidRPr="00BC2737">
        <w:rPr>
          <w:rFonts w:ascii="Arial" w:hAnsi="Arial" w:cs="Arial"/>
          <w:color w:val="333333"/>
          <w:kern w:val="0"/>
          <w:szCs w:val="21"/>
        </w:rPr>
        <w:t xml:space="preserve"> </w:t>
      </w:r>
      <w:r w:rsidRPr="00BC2737">
        <w:rPr>
          <w:rFonts w:ascii="Arial" w:hAnsi="Arial" w:cs="Arial"/>
          <w:color w:val="333333"/>
          <w:kern w:val="0"/>
          <w:szCs w:val="21"/>
        </w:rPr>
        <w:t>（六）被申请人、被告人要求出庭且具备出庭条件，未准许其出庭的；</w:t>
      </w:r>
      <w:r w:rsidRPr="00BC2737">
        <w:rPr>
          <w:rFonts w:ascii="Arial" w:hAnsi="Arial" w:cs="Arial"/>
          <w:color w:val="333333"/>
          <w:kern w:val="0"/>
          <w:szCs w:val="21"/>
        </w:rPr>
        <w:t xml:space="preserve"> </w:t>
      </w:r>
      <w:r w:rsidRPr="00BC2737">
        <w:rPr>
          <w:rFonts w:ascii="Arial" w:hAnsi="Arial" w:cs="Arial"/>
          <w:color w:val="333333"/>
          <w:kern w:val="0"/>
          <w:szCs w:val="21"/>
        </w:rPr>
        <w:t>（七）违反法定审理期限的；</w:t>
      </w:r>
      <w:r w:rsidRPr="00BC2737">
        <w:rPr>
          <w:rFonts w:ascii="Arial" w:hAnsi="Arial" w:cs="Arial"/>
          <w:color w:val="333333"/>
          <w:kern w:val="0"/>
          <w:szCs w:val="21"/>
        </w:rPr>
        <w:t xml:space="preserve"> </w:t>
      </w:r>
      <w:r w:rsidRPr="00BC2737">
        <w:rPr>
          <w:rFonts w:ascii="Arial" w:hAnsi="Arial" w:cs="Arial"/>
          <w:color w:val="333333"/>
          <w:kern w:val="0"/>
          <w:szCs w:val="21"/>
        </w:rPr>
        <w:t>（八）收到人民检察院对强制医疗决定不当的书面纠正意见后，未另行组成合议庭审理或者未在一个月以内作出复议决定的；</w:t>
      </w:r>
      <w:r w:rsidRPr="00BC2737">
        <w:rPr>
          <w:rFonts w:ascii="Arial" w:hAnsi="Arial" w:cs="Arial"/>
          <w:color w:val="333333"/>
          <w:kern w:val="0"/>
          <w:szCs w:val="21"/>
        </w:rPr>
        <w:t xml:space="preserve"> </w:t>
      </w:r>
      <w:r w:rsidRPr="00BC2737">
        <w:rPr>
          <w:rFonts w:ascii="Arial" w:hAnsi="Arial" w:cs="Arial"/>
          <w:color w:val="333333"/>
          <w:kern w:val="0"/>
          <w:szCs w:val="21"/>
        </w:rPr>
        <w:t>（九）人民法院作出的强制医疗决定或者驳回强制医疗申请决定不当的；</w:t>
      </w:r>
      <w:r w:rsidRPr="00BC2737">
        <w:rPr>
          <w:rFonts w:ascii="Arial" w:hAnsi="Arial" w:cs="Arial"/>
          <w:color w:val="333333"/>
          <w:kern w:val="0"/>
          <w:szCs w:val="21"/>
        </w:rPr>
        <w:t xml:space="preserve"> </w:t>
      </w:r>
      <w:r w:rsidRPr="00BC2737">
        <w:rPr>
          <w:rFonts w:ascii="Arial" w:hAnsi="Arial" w:cs="Arial"/>
          <w:color w:val="333333"/>
          <w:kern w:val="0"/>
          <w:szCs w:val="21"/>
        </w:rPr>
        <w:t>（十）其他违反法律规定的情形。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出席法庭的检察官发现人民法院或者审判人员审理强制医疗案件违反法律规定的诉讼程序，应当记录在案，并在休庭后及时向检察长报告，由人民检察院在庭审后向人民法院提出纠正意见。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人民检察院认为人民法院作出的强制医疗决定或者驳回强制医疗申请的决定，具有下列情形之一的，应当在收到决定书副本后二十日以内向人民法院提出纠正意见：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（一）据以作出决定的事实不清或者确有错误的；</w:t>
      </w:r>
      <w:r w:rsidRPr="00BC2737">
        <w:rPr>
          <w:rFonts w:ascii="Arial" w:hAnsi="Arial" w:cs="Arial"/>
          <w:color w:val="333333"/>
          <w:kern w:val="0"/>
          <w:szCs w:val="21"/>
        </w:rPr>
        <w:t xml:space="preserve"> </w:t>
      </w:r>
      <w:r w:rsidRPr="00BC2737">
        <w:rPr>
          <w:rFonts w:ascii="Arial" w:hAnsi="Arial" w:cs="Arial"/>
          <w:color w:val="333333"/>
          <w:kern w:val="0"/>
          <w:szCs w:val="21"/>
        </w:rPr>
        <w:t>（二）据以作出决定的证据不确实、不充分的；</w:t>
      </w:r>
      <w:r w:rsidRPr="00BC2737">
        <w:rPr>
          <w:rFonts w:ascii="Arial" w:hAnsi="Arial" w:cs="Arial"/>
          <w:color w:val="333333"/>
          <w:kern w:val="0"/>
          <w:szCs w:val="21"/>
        </w:rPr>
        <w:t xml:space="preserve"> </w:t>
      </w:r>
      <w:r w:rsidRPr="00BC2737">
        <w:rPr>
          <w:rFonts w:ascii="Arial" w:hAnsi="Arial" w:cs="Arial"/>
          <w:color w:val="333333"/>
          <w:kern w:val="0"/>
          <w:szCs w:val="21"/>
        </w:rPr>
        <w:t>（三）据以作出决定的证据依法应当予以排除的；</w:t>
      </w:r>
      <w:r w:rsidRPr="00BC2737">
        <w:rPr>
          <w:rFonts w:ascii="Arial" w:hAnsi="Arial" w:cs="Arial"/>
          <w:color w:val="333333"/>
          <w:kern w:val="0"/>
          <w:szCs w:val="21"/>
        </w:rPr>
        <w:t xml:space="preserve"> </w:t>
      </w:r>
      <w:r w:rsidRPr="00BC2737">
        <w:rPr>
          <w:rFonts w:ascii="Arial" w:hAnsi="Arial" w:cs="Arial"/>
          <w:color w:val="333333"/>
          <w:kern w:val="0"/>
          <w:szCs w:val="21"/>
        </w:rPr>
        <w:t>（四）据以作出决定的主要证据之间存在矛盾的；</w:t>
      </w:r>
      <w:r w:rsidRPr="00BC2737">
        <w:rPr>
          <w:rFonts w:ascii="Arial" w:hAnsi="Arial" w:cs="Arial"/>
          <w:color w:val="333333"/>
          <w:kern w:val="0"/>
          <w:szCs w:val="21"/>
        </w:rPr>
        <w:t xml:space="preserve"> </w:t>
      </w:r>
      <w:r w:rsidRPr="00BC2737">
        <w:rPr>
          <w:rFonts w:ascii="Arial" w:hAnsi="Arial" w:cs="Arial"/>
          <w:color w:val="333333"/>
          <w:kern w:val="0"/>
          <w:szCs w:val="21"/>
        </w:rPr>
        <w:t>（五）有确实、充分的证据证明应当决定强制医疗而予以驳回的，或者不应当决定强制医疗而决定强制医疗的；</w:t>
      </w:r>
      <w:r w:rsidRPr="00BC2737">
        <w:rPr>
          <w:rFonts w:ascii="Arial" w:hAnsi="Arial" w:cs="Arial"/>
          <w:color w:val="333333"/>
          <w:kern w:val="0"/>
          <w:szCs w:val="21"/>
        </w:rPr>
        <w:t xml:space="preserve"> </w:t>
      </w:r>
      <w:r w:rsidRPr="00BC2737">
        <w:rPr>
          <w:rFonts w:ascii="Arial" w:hAnsi="Arial" w:cs="Arial"/>
          <w:color w:val="333333"/>
          <w:kern w:val="0"/>
          <w:szCs w:val="21"/>
        </w:rPr>
        <w:t>（六）审理过程中严重违反法定诉讼程序，可能影响公正审理和决定的。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人民法院在审理案件过程中发现被告人符合强制医疗条件，适用强制医疗程序对案件进行审理的，人民检察院应当在庭审中发表意见。</w:t>
      </w:r>
      <w:r w:rsidRPr="00BC2737">
        <w:rPr>
          <w:rFonts w:ascii="Arial" w:hAnsi="Arial" w:cs="Arial"/>
          <w:color w:val="333333"/>
          <w:kern w:val="0"/>
          <w:szCs w:val="21"/>
        </w:rPr>
        <w:t xml:space="preserve"> </w:t>
      </w:r>
      <w:r w:rsidRPr="00BC2737">
        <w:rPr>
          <w:rFonts w:ascii="Arial" w:hAnsi="Arial" w:cs="Arial"/>
          <w:color w:val="333333"/>
          <w:kern w:val="0"/>
          <w:szCs w:val="21"/>
        </w:rPr>
        <w:t>人民法院作出宣告被告人无罪或者不负刑事责任的判决和强制医疗决定的，人民检察院应当进行审查。对判决确有错误的，应当依法提出抗诉；对强制医疗决定不当或者未作出强制医疗的决定不当的，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人民法院收到被决定强制医疗的人、被害人及其法定代理人、近亲属复议申请后，未组成合议庭审理，或者未在一个月以内作出复议决定，或者有其他违法行为的，人民检察院应当提出纠正意见。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人民检察院对于人民法院批准解除强制医疗的决定实行监督，发现人民法院解除强制医疗的决定不当的，应当提出纠正意见。</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第十三章　刑事诉讼法律监督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人民检察院对刑事诉讼活动实行法律监督，发现违法情形的，依法提出抗诉、纠正意见或者检察建议。</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人民检察院对于涉嫌违法的事实，可以采取以下方式进行调查核实：</w:t>
      </w:r>
      <w:r w:rsidRPr="00BC2737">
        <w:rPr>
          <w:rFonts w:ascii="Arial" w:hAnsi="Arial" w:cs="Arial"/>
          <w:color w:val="333333"/>
          <w:kern w:val="0"/>
          <w:szCs w:val="21"/>
        </w:rPr>
        <w:t xml:space="preserve"> </w:t>
      </w:r>
      <w:r w:rsidRPr="00BC2737">
        <w:rPr>
          <w:rFonts w:ascii="Arial" w:hAnsi="Arial" w:cs="Arial"/>
          <w:color w:val="333333"/>
          <w:kern w:val="0"/>
          <w:szCs w:val="21"/>
        </w:rPr>
        <w:t>（一）讯问、询问犯罪嫌疑人；</w:t>
      </w:r>
      <w:r w:rsidRPr="00BC2737">
        <w:rPr>
          <w:rFonts w:ascii="Arial" w:hAnsi="Arial" w:cs="Arial"/>
          <w:color w:val="333333"/>
          <w:kern w:val="0"/>
          <w:szCs w:val="21"/>
        </w:rPr>
        <w:t xml:space="preserve"> </w:t>
      </w:r>
      <w:r w:rsidRPr="00BC2737">
        <w:rPr>
          <w:rFonts w:ascii="Arial" w:hAnsi="Arial" w:cs="Arial"/>
          <w:color w:val="333333"/>
          <w:kern w:val="0"/>
          <w:szCs w:val="21"/>
        </w:rPr>
        <w:t>（二）询问证人、被害人或者其他诉讼参与人；</w:t>
      </w:r>
      <w:r w:rsidRPr="00BC2737">
        <w:rPr>
          <w:rFonts w:ascii="Arial" w:hAnsi="Arial" w:cs="Arial"/>
          <w:color w:val="333333"/>
          <w:kern w:val="0"/>
          <w:szCs w:val="21"/>
        </w:rPr>
        <w:t xml:space="preserve"> </w:t>
      </w:r>
      <w:r w:rsidRPr="00BC2737">
        <w:rPr>
          <w:rFonts w:ascii="Arial" w:hAnsi="Arial" w:cs="Arial"/>
          <w:color w:val="333333"/>
          <w:kern w:val="0"/>
          <w:szCs w:val="21"/>
        </w:rPr>
        <w:t>（三）询问办案人员；</w:t>
      </w:r>
      <w:r w:rsidRPr="00BC2737">
        <w:rPr>
          <w:rFonts w:ascii="Arial" w:hAnsi="Arial" w:cs="Arial"/>
          <w:color w:val="333333"/>
          <w:kern w:val="0"/>
          <w:szCs w:val="21"/>
        </w:rPr>
        <w:t xml:space="preserve"> </w:t>
      </w:r>
      <w:r w:rsidRPr="00BC2737">
        <w:rPr>
          <w:rFonts w:ascii="Arial" w:hAnsi="Arial" w:cs="Arial"/>
          <w:color w:val="333333"/>
          <w:kern w:val="0"/>
          <w:szCs w:val="21"/>
        </w:rPr>
        <w:t>（四）询问在场人员或者其他可能知情的人员；</w:t>
      </w:r>
      <w:r w:rsidRPr="00BC2737">
        <w:rPr>
          <w:rFonts w:ascii="Arial" w:hAnsi="Arial" w:cs="Arial"/>
          <w:color w:val="333333"/>
          <w:kern w:val="0"/>
          <w:szCs w:val="21"/>
        </w:rPr>
        <w:t xml:space="preserve"> </w:t>
      </w:r>
      <w:r w:rsidRPr="00BC2737">
        <w:rPr>
          <w:rFonts w:ascii="Arial" w:hAnsi="Arial" w:cs="Arial"/>
          <w:color w:val="333333"/>
          <w:kern w:val="0"/>
          <w:szCs w:val="21"/>
        </w:rPr>
        <w:t>（五）听取申诉人或者控告人的意见；</w:t>
      </w:r>
      <w:r w:rsidRPr="00BC2737">
        <w:rPr>
          <w:rFonts w:ascii="Arial" w:hAnsi="Arial" w:cs="Arial"/>
          <w:color w:val="333333"/>
          <w:kern w:val="0"/>
          <w:szCs w:val="21"/>
        </w:rPr>
        <w:t xml:space="preserve"> </w:t>
      </w:r>
      <w:r w:rsidRPr="00BC2737">
        <w:rPr>
          <w:rFonts w:ascii="Arial" w:hAnsi="Arial" w:cs="Arial"/>
          <w:color w:val="333333"/>
          <w:kern w:val="0"/>
          <w:szCs w:val="21"/>
        </w:rPr>
        <w:t>（六）听取辩护人、值班律师意见；</w:t>
      </w:r>
      <w:r w:rsidRPr="00BC2737">
        <w:rPr>
          <w:rFonts w:ascii="Arial" w:hAnsi="Arial" w:cs="Arial"/>
          <w:color w:val="333333"/>
          <w:kern w:val="0"/>
          <w:szCs w:val="21"/>
        </w:rPr>
        <w:t xml:space="preserve"> </w:t>
      </w:r>
      <w:r w:rsidRPr="00BC2737">
        <w:rPr>
          <w:rFonts w:ascii="Arial" w:hAnsi="Arial" w:cs="Arial"/>
          <w:color w:val="333333"/>
          <w:kern w:val="0"/>
          <w:szCs w:val="21"/>
        </w:rPr>
        <w:t>（七）调取、查询、复制相关登记表册、法律文书、体检记录及案卷材料等；</w:t>
      </w:r>
      <w:r w:rsidRPr="00BC2737">
        <w:rPr>
          <w:rFonts w:ascii="Arial" w:hAnsi="Arial" w:cs="Arial"/>
          <w:color w:val="333333"/>
          <w:kern w:val="0"/>
          <w:szCs w:val="21"/>
        </w:rPr>
        <w:t xml:space="preserve"> </w:t>
      </w:r>
      <w:r w:rsidRPr="00BC2737">
        <w:rPr>
          <w:rFonts w:ascii="Arial" w:hAnsi="Arial" w:cs="Arial"/>
          <w:color w:val="333333"/>
          <w:kern w:val="0"/>
          <w:szCs w:val="21"/>
        </w:rPr>
        <w:t>（八）调取讯问笔录、询问笔录及相关录音、录像或其他视听资料；</w:t>
      </w:r>
      <w:r w:rsidRPr="00BC2737">
        <w:rPr>
          <w:rFonts w:ascii="Arial" w:hAnsi="Arial" w:cs="Arial"/>
          <w:color w:val="333333"/>
          <w:kern w:val="0"/>
          <w:szCs w:val="21"/>
        </w:rPr>
        <w:t xml:space="preserve"> </w:t>
      </w:r>
      <w:r w:rsidRPr="00BC2737">
        <w:rPr>
          <w:rFonts w:ascii="Arial" w:hAnsi="Arial" w:cs="Arial"/>
          <w:color w:val="333333"/>
          <w:kern w:val="0"/>
          <w:szCs w:val="21"/>
        </w:rPr>
        <w:t>（九）进行伤情、病情检查或者鉴定；</w:t>
      </w:r>
      <w:r w:rsidRPr="00BC2737">
        <w:rPr>
          <w:rFonts w:ascii="Arial" w:hAnsi="Arial" w:cs="Arial"/>
          <w:color w:val="333333"/>
          <w:kern w:val="0"/>
          <w:szCs w:val="21"/>
        </w:rPr>
        <w:t xml:space="preserve"> </w:t>
      </w:r>
      <w:r w:rsidRPr="00BC2737">
        <w:rPr>
          <w:rFonts w:ascii="Arial" w:hAnsi="Arial" w:cs="Arial"/>
          <w:color w:val="333333"/>
          <w:kern w:val="0"/>
          <w:szCs w:val="21"/>
        </w:rPr>
        <w:t>（十）其他调查核实方式。</w:t>
      </w:r>
      <w:r w:rsidRPr="00BC2737">
        <w:rPr>
          <w:rFonts w:ascii="Arial" w:hAnsi="Arial" w:cs="Arial"/>
          <w:color w:val="333333"/>
          <w:kern w:val="0"/>
          <w:szCs w:val="21"/>
        </w:rPr>
        <w:t xml:space="preserve"> </w:t>
      </w:r>
      <w:r w:rsidRPr="00BC2737">
        <w:rPr>
          <w:rFonts w:ascii="Arial" w:hAnsi="Arial" w:cs="Arial"/>
          <w:color w:val="333333"/>
          <w:kern w:val="0"/>
          <w:szCs w:val="21"/>
        </w:rPr>
        <w:t>人民检察院在调查核实过程中不得限制被调查对象的人身、财产权利。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刑事诉讼活动中的违法行为，对于情节较轻的，由检察人员以口头方式提出纠正意见；对于情节较重的，经检察长决定，发出纠正违法通知书。对于带有普遍性的违法情形，经检察长决定，向相关机关提出检察建议。构成犯罪的，移送有关机关、部门依法追究刑事责任。</w:t>
      </w:r>
      <w:r w:rsidRPr="00BC2737">
        <w:rPr>
          <w:rFonts w:ascii="Arial" w:hAnsi="Arial" w:cs="Arial"/>
          <w:color w:val="333333"/>
          <w:kern w:val="0"/>
          <w:szCs w:val="21"/>
        </w:rPr>
        <w:t xml:space="preserve"> </w:t>
      </w:r>
      <w:r w:rsidRPr="00BC2737">
        <w:rPr>
          <w:rFonts w:ascii="Arial" w:hAnsi="Arial" w:cs="Arial"/>
          <w:color w:val="333333"/>
          <w:kern w:val="0"/>
          <w:szCs w:val="21"/>
        </w:rPr>
        <w:t>有申诉人、控告人的，调查核实和纠正违法情况应予告知。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出纠正违法通知书的，应当监督落实。被监督单位在纠正违法通知书规定的期限内没有回复纠正情况的，人民检察院应当督促回复。经督促被监督单位仍不回复或者没有正当理由不纠正的，人民检察院应当向上一级人民检察院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监督单位对纠正意见申请复查的，人民检察院应当在收到被监督单位的书面意见后七日以内进行复查，并将复查结果及时通知申请复查的单位。经过复查，认为纠正意见正确的，应当及时向上一级人民检察院报告；认为纠正意见错误的，应当及时予以撤销。</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经审查，认为下级人民检察院纠正意见正确的，应当及时通报被监督单位的上级机关或者主管机关，并建议其督促被监督单位予以纠正；认为下级人民检察院纠正意见错误的，应当书面通知下级人民检察院予以撤销，下级人民检察院应当执行，并及时向被监督单位说明情况。</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当事人和辩护人、诉讼代理人、利害关系人对于办案机关及其工作人员有刑事诉讼法第一百一十七条规定的行为，向该机关申诉或者控告，对该机关作出的处理不服或者该机关未在规定时间内作出答复，而向人民检察院申诉的，办案机关的同级人民检察院应当受理。</w:t>
      </w:r>
      <w:r w:rsidRPr="00BC2737">
        <w:rPr>
          <w:rFonts w:ascii="Arial" w:hAnsi="Arial" w:cs="Arial"/>
          <w:color w:val="333333"/>
          <w:kern w:val="0"/>
          <w:szCs w:val="21"/>
        </w:rPr>
        <w:t xml:space="preserve"> </w:t>
      </w:r>
      <w:r w:rsidRPr="00BC2737">
        <w:rPr>
          <w:rFonts w:ascii="Arial" w:hAnsi="Arial" w:cs="Arial"/>
          <w:color w:val="333333"/>
          <w:kern w:val="0"/>
          <w:szCs w:val="21"/>
        </w:rPr>
        <w:t>人民检察院直接受理侦查的案件，当事人和辩护人、诉讼代理人、利害关系人对办理案件的人民检察院的处理不服的，可以向上一级人民检察院申诉，上一级人民检察院应当受理。</w:t>
      </w:r>
      <w:r w:rsidRPr="00BC2737">
        <w:rPr>
          <w:rFonts w:ascii="Arial" w:hAnsi="Arial" w:cs="Arial"/>
          <w:color w:val="333333"/>
          <w:kern w:val="0"/>
          <w:szCs w:val="21"/>
        </w:rPr>
        <w:t xml:space="preserve"> </w:t>
      </w:r>
      <w:r w:rsidRPr="00BC2737">
        <w:rPr>
          <w:rFonts w:ascii="Arial" w:hAnsi="Arial" w:cs="Arial"/>
          <w:color w:val="333333"/>
          <w:kern w:val="0"/>
          <w:szCs w:val="21"/>
        </w:rPr>
        <w:t>未向办案机关申诉或者控告，或者办案机关在规定时间内尚未作出处理决定，直接向人民检察院申诉的，人民检察院应当告知其向办案机关申诉或者控告。人民检察院在审查逮捕、审查起诉中发现有刑事诉讼法第一百一十七规定的违法情形的，可以直接监督纠正。</w:t>
      </w:r>
      <w:r w:rsidRPr="00BC2737">
        <w:rPr>
          <w:rFonts w:ascii="Arial" w:hAnsi="Arial" w:cs="Arial"/>
          <w:color w:val="333333"/>
          <w:kern w:val="0"/>
          <w:szCs w:val="21"/>
        </w:rPr>
        <w:t xml:space="preserve"> </w:t>
      </w:r>
      <w:r w:rsidRPr="00BC2737">
        <w:rPr>
          <w:rFonts w:ascii="Arial" w:hAnsi="Arial" w:cs="Arial"/>
          <w:color w:val="333333"/>
          <w:kern w:val="0"/>
          <w:szCs w:val="21"/>
        </w:rPr>
        <w:t>当事人和辩护人、诉讼代理人、利害关系人对刑事诉讼法第一百一十七条规定情形之外的违法行为提出申诉或者控告的，人民检察院应当受理，并及时审查，依法处理。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人民检察院及其工作人员办理案件中违法行为的申诉、控告，由负责控告申诉检察的部门受理和审查办理。对其他司法机关处理决定不服向人民检察院提出的申诉，由负责控告申诉检察的部门受理后，移送相关办案部门审查办理。</w:t>
      </w:r>
      <w:r w:rsidRPr="00BC2737">
        <w:rPr>
          <w:rFonts w:ascii="Arial" w:hAnsi="Arial" w:cs="Arial"/>
          <w:color w:val="333333"/>
          <w:kern w:val="0"/>
          <w:szCs w:val="21"/>
        </w:rPr>
        <w:t xml:space="preserve"> </w:t>
      </w:r>
      <w:r w:rsidRPr="00BC2737">
        <w:rPr>
          <w:rFonts w:ascii="Arial" w:hAnsi="Arial" w:cs="Arial"/>
          <w:color w:val="333333"/>
          <w:kern w:val="0"/>
          <w:szCs w:val="21"/>
        </w:rPr>
        <w:t>审查办理的部门应当在受理之日起十五日以内提出审查意见。人民检察院对刑事诉讼法第一百一十七条的申诉，经审查认为需要其他司法机关说明理由的，应当要求有关机关说明理由，并在收到理由说明后十五日以内提出审查意见。</w:t>
      </w:r>
      <w:r w:rsidRPr="00BC2737">
        <w:rPr>
          <w:rFonts w:ascii="Arial" w:hAnsi="Arial" w:cs="Arial"/>
          <w:color w:val="333333"/>
          <w:kern w:val="0"/>
          <w:szCs w:val="21"/>
        </w:rPr>
        <w:t xml:space="preserve"> </w:t>
      </w:r>
      <w:r w:rsidRPr="00BC2737">
        <w:rPr>
          <w:rFonts w:ascii="Arial" w:hAnsi="Arial" w:cs="Arial"/>
          <w:color w:val="333333"/>
          <w:kern w:val="0"/>
          <w:szCs w:val="21"/>
        </w:rPr>
        <w:t>人民检察院及其工作人员办理案件中存在的违法情形属实的，应当予以纠正；不存在违法行为的，书面答复申诉人、控告人。</w:t>
      </w:r>
      <w:r w:rsidRPr="00BC2737">
        <w:rPr>
          <w:rFonts w:ascii="Arial" w:hAnsi="Arial" w:cs="Arial"/>
          <w:color w:val="333333"/>
          <w:kern w:val="0"/>
          <w:szCs w:val="21"/>
        </w:rPr>
        <w:t xml:space="preserve"> </w:t>
      </w:r>
      <w:r w:rsidRPr="00BC2737">
        <w:rPr>
          <w:rFonts w:ascii="Arial" w:hAnsi="Arial" w:cs="Arial"/>
          <w:color w:val="333333"/>
          <w:kern w:val="0"/>
          <w:szCs w:val="21"/>
        </w:rPr>
        <w:t>其他司法机关对申诉、控告的处理不正确的，人民检察院应当通知有关机关予以纠正；处理正确的，书面答复申诉人、控告人。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害人及其法定代理人、近亲属或者行政执法机关，认为公安机关对其控告或者移送的案件应当立案侦查而不立案侦查，或者当事人认为公安机关不应当立案而立案，向人民检察院提出的，人民检察院应当受理并进行审查。</w:t>
      </w:r>
      <w:r w:rsidRPr="00BC2737">
        <w:rPr>
          <w:rFonts w:ascii="Arial" w:hAnsi="Arial" w:cs="Arial"/>
          <w:color w:val="333333"/>
          <w:kern w:val="0"/>
          <w:szCs w:val="21"/>
        </w:rPr>
        <w:t xml:space="preserve"> </w:t>
      </w:r>
      <w:r w:rsidRPr="00BC2737">
        <w:rPr>
          <w:rFonts w:ascii="Arial" w:hAnsi="Arial" w:cs="Arial"/>
          <w:color w:val="333333"/>
          <w:kern w:val="0"/>
          <w:szCs w:val="21"/>
        </w:rPr>
        <w:t>人民检察院发现公安机关可能存在应当立案侦查而不立案侦查情形的，应当依法进行审查。</w:t>
      </w:r>
      <w:r w:rsidRPr="00BC2737">
        <w:rPr>
          <w:rFonts w:ascii="Arial" w:hAnsi="Arial" w:cs="Arial"/>
          <w:color w:val="333333"/>
          <w:kern w:val="0"/>
          <w:szCs w:val="21"/>
        </w:rPr>
        <w:t xml:space="preserve"> </w:t>
      </w:r>
      <w:r w:rsidRPr="00BC2737">
        <w:rPr>
          <w:rFonts w:ascii="Arial" w:hAnsi="Arial" w:cs="Arial"/>
          <w:color w:val="333333"/>
          <w:kern w:val="0"/>
          <w:szCs w:val="21"/>
        </w:rPr>
        <w:t>人民检察院接到控告、举报或者发现行政执法机关不移送涉嫌犯罪案件的，经检察长批准，应当向行政执法机关提出检察意见，要求其按照管辖规定向公安机关移送涉嫌犯罪案件。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控告申诉检察的部门受理对公安机关应当立案而不立案或者不应当立案而立案的控告、申诉，应当根据事实、法律进行审查。认为需要公安机关说明不立案或者立案理由的，应当及时将案件移送负责捕诉的部门办理；认为公安机关立案或者不立案决定正确的，应当制作相关法律文书，答复控告人、申诉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人民检察院经审查，认为需要公安机关说明不立案理由的，应当要求公安机关书面说明不立案的理由。</w:t>
      </w:r>
      <w:r w:rsidRPr="00BC2737">
        <w:rPr>
          <w:rFonts w:ascii="Arial" w:hAnsi="Arial" w:cs="Arial"/>
          <w:color w:val="333333"/>
          <w:kern w:val="0"/>
          <w:szCs w:val="21"/>
        </w:rPr>
        <w:t xml:space="preserve"> </w:t>
      </w:r>
      <w:r w:rsidRPr="00BC2737">
        <w:rPr>
          <w:rFonts w:ascii="Arial" w:hAnsi="Arial" w:cs="Arial"/>
          <w:color w:val="333333"/>
          <w:kern w:val="0"/>
          <w:szCs w:val="21"/>
        </w:rPr>
        <w:t>对于有证据证明公安机关可能存在违法动用刑事手段插手民事、经济纠纷，或</w:t>
      </w:r>
      <w:r w:rsidRPr="00BC2737">
        <w:rPr>
          <w:rFonts w:ascii="Arial" w:hAnsi="Arial" w:cs="Arial"/>
          <w:color w:val="333333"/>
          <w:kern w:val="0"/>
          <w:szCs w:val="21"/>
        </w:rPr>
        <w:lastRenderedPageBreak/>
        <w:t>者利用立案实施报复陷害、敲诈勒索以及谋取其他非法利益等违法立案情形，尚未提请批准逮捕或者移送起诉的，人民检察院应当要求公安机关书面说明立案理由。</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人民检察院要求公安机关说明不立案或者立案理由，应当书面通知公安机关，并且告知公安机关在收到通知后七日以内，书面说明不立案或者立案的情况、依据和理由，连同有关证据材料回复人民检察院。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公安机关说明不立案或者立案的理由后，人民检察院应当进行审查。认为公安机关不立案或者立案理由不能成立的，经检察长决定，应当通知公安机关立案或者撤销案件。</w:t>
      </w:r>
      <w:r w:rsidRPr="00BC2737">
        <w:rPr>
          <w:rFonts w:ascii="Arial" w:hAnsi="Arial" w:cs="Arial"/>
          <w:color w:val="333333"/>
          <w:kern w:val="0"/>
          <w:szCs w:val="21"/>
        </w:rPr>
        <w:t xml:space="preserve"> </w:t>
      </w:r>
      <w:r w:rsidRPr="00BC2737">
        <w:rPr>
          <w:rFonts w:ascii="Arial" w:hAnsi="Arial" w:cs="Arial"/>
          <w:color w:val="333333"/>
          <w:kern w:val="0"/>
          <w:szCs w:val="21"/>
        </w:rPr>
        <w:t>人民检察院认为公安机关不立案或者立案理由成立的，应当在十日以内将不立案或者立案的依据和理由告知被害人及其法定代理人、近亲属或者行政执法机关。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对当事人的报案、控告、举报或者行政执法机关移送的涉嫌犯罪案件受理后未在规定期限内作出是否立案决定，当事人或者行政执法机关向人民检察院提出的，人民检察院应当受理并进行审查。经审查，认为尚未超过规定期限的，应当移送公安机关处理，并答复报案人、控告人、举报人或者行政执法机关；认为超过规定期限的，应当要求公安机关在七日以内书面说明逾期不作出是否立案决定的理由，连同有关证据材料回复人民检察院。公安机关在七日以内不说明理由也不作出立案或者不立案决定的，人民检察院应当提出纠正意见。人民检察院经审查有关证据材料认为符合立案条件的，应当通知公安机关立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通知公安机关立案或者撤销案件，应当制作通知立案书或者通知撤销案件书，说明依据和理由，连同证据材料送达公安机关，并且告知公安机关应当在收到通知立案书后十五日以内立案，对通知撤销案件书没有异议的应当立即撤销案件，并将立案决定书或者撤销案件决定书及时送达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人民检察院通知公安机关立案或者撤销案件的，应当依法对执行情况进行监督。</w:t>
      </w:r>
      <w:r w:rsidRPr="00BC2737">
        <w:rPr>
          <w:rFonts w:ascii="Arial" w:hAnsi="Arial" w:cs="Arial"/>
          <w:color w:val="333333"/>
          <w:kern w:val="0"/>
          <w:szCs w:val="21"/>
        </w:rPr>
        <w:t xml:space="preserve"> </w:t>
      </w:r>
      <w:r w:rsidRPr="00BC2737">
        <w:rPr>
          <w:rFonts w:ascii="Arial" w:hAnsi="Arial" w:cs="Arial"/>
          <w:color w:val="333333"/>
          <w:kern w:val="0"/>
          <w:szCs w:val="21"/>
        </w:rPr>
        <w:t>公安机关在收到通知立案书或者通知撤销案件书后超过十五日不予立案或者未要求复议、提请复核也不撤销案件的，人民检察院应当发出纠正违法通知书。公安机关仍不纠正的，报上一级人民检察院协商同级公安机关处理。</w:t>
      </w:r>
      <w:r w:rsidRPr="00BC2737">
        <w:rPr>
          <w:rFonts w:ascii="Arial" w:hAnsi="Arial" w:cs="Arial"/>
          <w:color w:val="333333"/>
          <w:kern w:val="0"/>
          <w:szCs w:val="21"/>
        </w:rPr>
        <w:t xml:space="preserve"> </w:t>
      </w:r>
      <w:r w:rsidRPr="00BC2737">
        <w:rPr>
          <w:rFonts w:ascii="Arial" w:hAnsi="Arial" w:cs="Arial"/>
          <w:color w:val="333333"/>
          <w:kern w:val="0"/>
          <w:szCs w:val="21"/>
        </w:rPr>
        <w:t>公安机关立案后三个月以内未侦查终结的，人民检察院可以向公安机关发出立案监督案件催办函，要求公安机关及时向人民检察院反馈侦查工作进展情况。</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公安机关认为人民检察院撤销案件通知有错误，要求同级人民检察院复议的，人民检察院应当重新审查。在收到要求复议意见书和案卷材料后七日以内作出是否变更的决定，并通知公安机关。</w:t>
      </w:r>
      <w:r w:rsidRPr="00BC2737">
        <w:rPr>
          <w:rFonts w:ascii="Arial" w:hAnsi="Arial" w:cs="Arial"/>
          <w:color w:val="333333"/>
          <w:kern w:val="0"/>
          <w:szCs w:val="21"/>
        </w:rPr>
        <w:t xml:space="preserve"> </w:t>
      </w:r>
      <w:r w:rsidRPr="00BC2737">
        <w:rPr>
          <w:rFonts w:ascii="Arial" w:hAnsi="Arial" w:cs="Arial"/>
          <w:color w:val="333333"/>
          <w:kern w:val="0"/>
          <w:szCs w:val="21"/>
        </w:rPr>
        <w:t>公安机关不接受人民检察院复议决定，提请上一级人民检察院复核的，上级人民</w:t>
      </w:r>
      <w:r w:rsidRPr="00BC2737">
        <w:rPr>
          <w:rFonts w:ascii="Arial" w:hAnsi="Arial" w:cs="Arial"/>
          <w:color w:val="333333"/>
          <w:kern w:val="0"/>
          <w:szCs w:val="21"/>
        </w:rPr>
        <w:lastRenderedPageBreak/>
        <w:t>检察院应当在收到提请复核意见书和案卷材料后十五日以内作出是否变更的决定，通知下级人民检察院和公安机关执行。</w:t>
      </w:r>
      <w:r w:rsidRPr="00BC2737">
        <w:rPr>
          <w:rFonts w:ascii="Arial" w:hAnsi="Arial" w:cs="Arial"/>
          <w:color w:val="333333"/>
          <w:kern w:val="0"/>
          <w:szCs w:val="21"/>
        </w:rPr>
        <w:t xml:space="preserve"> </w:t>
      </w:r>
      <w:r w:rsidRPr="00BC2737">
        <w:rPr>
          <w:rFonts w:ascii="Arial" w:hAnsi="Arial" w:cs="Arial"/>
          <w:color w:val="333333"/>
          <w:kern w:val="0"/>
          <w:szCs w:val="21"/>
        </w:rPr>
        <w:t>上级人民检察院复核认为撤销案件通知有错误的，下级人民检察院应当立即纠正；上级人民检察院复核认为撤销案件通知正确的，应当作出复核决定并送达下级公安机关。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捕诉的部门发现本院负责侦查的部门对应当立案侦查的案件不立案侦查或者对不应当立案侦查的案件立案侦查的，应当建议负责侦查的部门立案侦查或者撤销案件。建议不被采纳的，应当报请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人民检察院应当对侦查活动中是否存在以下违法行为进行监督：</w:t>
      </w:r>
      <w:r w:rsidRPr="00BC2737">
        <w:rPr>
          <w:rFonts w:ascii="Arial" w:hAnsi="Arial" w:cs="Arial"/>
          <w:color w:val="333333"/>
          <w:kern w:val="0"/>
          <w:szCs w:val="21"/>
        </w:rPr>
        <w:t xml:space="preserve"> </w:t>
      </w:r>
      <w:r w:rsidRPr="00BC2737">
        <w:rPr>
          <w:rFonts w:ascii="Arial" w:hAnsi="Arial" w:cs="Arial"/>
          <w:color w:val="333333"/>
          <w:kern w:val="0"/>
          <w:szCs w:val="21"/>
        </w:rPr>
        <w:t>（一）采用刑讯逼供以及其他非法方法收集犯罪嫌疑人供述的；</w:t>
      </w:r>
      <w:r w:rsidRPr="00BC2737">
        <w:rPr>
          <w:rFonts w:ascii="Arial" w:hAnsi="Arial" w:cs="Arial"/>
          <w:color w:val="333333"/>
          <w:kern w:val="0"/>
          <w:szCs w:val="21"/>
        </w:rPr>
        <w:t xml:space="preserve"> </w:t>
      </w:r>
      <w:r w:rsidRPr="00BC2737">
        <w:rPr>
          <w:rFonts w:ascii="Arial" w:hAnsi="Arial" w:cs="Arial"/>
          <w:color w:val="333333"/>
          <w:kern w:val="0"/>
          <w:szCs w:val="21"/>
        </w:rPr>
        <w:t>（二）讯问犯罪嫌疑人依法应当录音或者录像而没有录音或者录像，或者未在法定羁押场所讯问犯罪嫌疑人的；</w:t>
      </w:r>
      <w:r w:rsidRPr="00BC2737">
        <w:rPr>
          <w:rFonts w:ascii="Arial" w:hAnsi="Arial" w:cs="Arial"/>
          <w:color w:val="333333"/>
          <w:kern w:val="0"/>
          <w:szCs w:val="21"/>
        </w:rPr>
        <w:t xml:space="preserve"> </w:t>
      </w:r>
      <w:r w:rsidRPr="00BC2737">
        <w:rPr>
          <w:rFonts w:ascii="Arial" w:hAnsi="Arial" w:cs="Arial"/>
          <w:color w:val="333333"/>
          <w:kern w:val="0"/>
          <w:szCs w:val="21"/>
        </w:rPr>
        <w:t>（三）采用暴力、威胁以及非法限制人身自由等非法方法收集证人证言、被害人陈述，或者以暴力、威胁等方法阻止证人作证或者指使他人作伪证的；</w:t>
      </w:r>
      <w:r w:rsidRPr="00BC2737">
        <w:rPr>
          <w:rFonts w:ascii="Arial" w:hAnsi="Arial" w:cs="Arial"/>
          <w:color w:val="333333"/>
          <w:kern w:val="0"/>
          <w:szCs w:val="21"/>
        </w:rPr>
        <w:t xml:space="preserve"> </w:t>
      </w:r>
      <w:r w:rsidRPr="00BC2737">
        <w:rPr>
          <w:rFonts w:ascii="Arial" w:hAnsi="Arial" w:cs="Arial"/>
          <w:color w:val="333333"/>
          <w:kern w:val="0"/>
          <w:szCs w:val="21"/>
        </w:rPr>
        <w:t>（四）伪造、隐匿、销毁、调换、私自涂改证据，或者帮助当事人毁灭、伪造证据的；</w:t>
      </w:r>
      <w:r w:rsidRPr="00BC2737">
        <w:rPr>
          <w:rFonts w:ascii="Arial" w:hAnsi="Arial" w:cs="Arial"/>
          <w:color w:val="333333"/>
          <w:kern w:val="0"/>
          <w:szCs w:val="21"/>
        </w:rPr>
        <w:t xml:space="preserve"> </w:t>
      </w:r>
      <w:r w:rsidRPr="00BC2737">
        <w:rPr>
          <w:rFonts w:ascii="Arial" w:hAnsi="Arial" w:cs="Arial"/>
          <w:color w:val="333333"/>
          <w:kern w:val="0"/>
          <w:szCs w:val="21"/>
        </w:rPr>
        <w:t>（五）违反刑事诉讼法关于决定、执行、变更、撤销强制措施的规定，或者强制措施法定期限届满，不予释放、解除或者变更的；</w:t>
      </w:r>
      <w:r w:rsidRPr="00BC2737">
        <w:rPr>
          <w:rFonts w:ascii="Arial" w:hAnsi="Arial" w:cs="Arial"/>
          <w:color w:val="333333"/>
          <w:kern w:val="0"/>
          <w:szCs w:val="21"/>
        </w:rPr>
        <w:t xml:space="preserve"> </w:t>
      </w:r>
      <w:r w:rsidRPr="00BC2737">
        <w:rPr>
          <w:rFonts w:ascii="Arial" w:hAnsi="Arial" w:cs="Arial"/>
          <w:color w:val="333333"/>
          <w:kern w:val="0"/>
          <w:szCs w:val="21"/>
        </w:rPr>
        <w:t>（六）应当退还取保候审保证金不退还的；</w:t>
      </w:r>
      <w:r w:rsidRPr="00BC2737">
        <w:rPr>
          <w:rFonts w:ascii="Arial" w:hAnsi="Arial" w:cs="Arial"/>
          <w:color w:val="333333"/>
          <w:kern w:val="0"/>
          <w:szCs w:val="21"/>
        </w:rPr>
        <w:t xml:space="preserve"> </w:t>
      </w:r>
      <w:r w:rsidRPr="00BC2737">
        <w:rPr>
          <w:rFonts w:ascii="Arial" w:hAnsi="Arial" w:cs="Arial"/>
          <w:color w:val="333333"/>
          <w:kern w:val="0"/>
          <w:szCs w:val="21"/>
        </w:rPr>
        <w:t>（七）违反刑事诉讼法关于讯问、询问、勘验、检查、搜查、鉴定、采取技术侦查措施等规定的；</w:t>
      </w:r>
      <w:r w:rsidRPr="00BC2737">
        <w:rPr>
          <w:rFonts w:ascii="Arial" w:hAnsi="Arial" w:cs="Arial"/>
          <w:color w:val="333333"/>
          <w:kern w:val="0"/>
          <w:szCs w:val="21"/>
        </w:rPr>
        <w:t xml:space="preserve"> </w:t>
      </w:r>
      <w:r w:rsidRPr="00BC2737">
        <w:rPr>
          <w:rFonts w:ascii="Arial" w:hAnsi="Arial" w:cs="Arial"/>
          <w:color w:val="333333"/>
          <w:kern w:val="0"/>
          <w:szCs w:val="21"/>
        </w:rPr>
        <w:t>（八）对与案件无关的财物采取查封、扣押、冻结措施，或者应当解除查封、扣押、冻结而不解除的；</w:t>
      </w:r>
      <w:r w:rsidRPr="00BC2737">
        <w:rPr>
          <w:rFonts w:ascii="Arial" w:hAnsi="Arial" w:cs="Arial"/>
          <w:color w:val="333333"/>
          <w:kern w:val="0"/>
          <w:szCs w:val="21"/>
        </w:rPr>
        <w:t xml:space="preserve"> </w:t>
      </w:r>
      <w:r w:rsidRPr="00BC2737">
        <w:rPr>
          <w:rFonts w:ascii="Arial" w:hAnsi="Arial" w:cs="Arial"/>
          <w:color w:val="333333"/>
          <w:kern w:val="0"/>
          <w:szCs w:val="21"/>
        </w:rPr>
        <w:t>（九）贪污、挪用、私分、调换、违反规定使用查封、扣押、冻结的财物及其孳息的；</w:t>
      </w:r>
      <w:r w:rsidRPr="00BC2737">
        <w:rPr>
          <w:rFonts w:ascii="Arial" w:hAnsi="Arial" w:cs="Arial"/>
          <w:color w:val="333333"/>
          <w:kern w:val="0"/>
          <w:szCs w:val="21"/>
        </w:rPr>
        <w:t xml:space="preserve"> </w:t>
      </w:r>
      <w:r w:rsidRPr="00BC2737">
        <w:rPr>
          <w:rFonts w:ascii="Arial" w:hAnsi="Arial" w:cs="Arial"/>
          <w:color w:val="333333"/>
          <w:kern w:val="0"/>
          <w:szCs w:val="21"/>
        </w:rPr>
        <w:t>（十）不应当撤案而撤案的；</w:t>
      </w:r>
      <w:r w:rsidRPr="00BC2737">
        <w:rPr>
          <w:rFonts w:ascii="Arial" w:hAnsi="Arial" w:cs="Arial"/>
          <w:color w:val="333333"/>
          <w:kern w:val="0"/>
          <w:szCs w:val="21"/>
        </w:rPr>
        <w:t xml:space="preserve"> </w:t>
      </w:r>
      <w:r w:rsidRPr="00BC2737">
        <w:rPr>
          <w:rFonts w:ascii="Arial" w:hAnsi="Arial" w:cs="Arial"/>
          <w:color w:val="333333"/>
          <w:kern w:val="0"/>
          <w:szCs w:val="21"/>
        </w:rPr>
        <w:t>（十一）侦查人员应当回避而不回避的；</w:t>
      </w:r>
      <w:r w:rsidRPr="00BC2737">
        <w:rPr>
          <w:rFonts w:ascii="Arial" w:hAnsi="Arial" w:cs="Arial"/>
          <w:color w:val="333333"/>
          <w:kern w:val="0"/>
          <w:szCs w:val="21"/>
        </w:rPr>
        <w:t xml:space="preserve"> </w:t>
      </w:r>
      <w:r w:rsidRPr="00BC2737">
        <w:rPr>
          <w:rFonts w:ascii="Arial" w:hAnsi="Arial" w:cs="Arial"/>
          <w:color w:val="333333"/>
          <w:kern w:val="0"/>
          <w:szCs w:val="21"/>
        </w:rPr>
        <w:t>（十二）依法应当告知犯罪嫌疑人诉讼权利而不告知，影响犯罪嫌疑人行使诉讼权利的；</w:t>
      </w:r>
      <w:r w:rsidRPr="00BC2737">
        <w:rPr>
          <w:rFonts w:ascii="Arial" w:hAnsi="Arial" w:cs="Arial"/>
          <w:color w:val="333333"/>
          <w:kern w:val="0"/>
          <w:szCs w:val="21"/>
        </w:rPr>
        <w:t xml:space="preserve"> </w:t>
      </w:r>
      <w:r w:rsidRPr="00BC2737">
        <w:rPr>
          <w:rFonts w:ascii="Arial" w:hAnsi="Arial" w:cs="Arial"/>
          <w:color w:val="333333"/>
          <w:kern w:val="0"/>
          <w:szCs w:val="21"/>
        </w:rPr>
        <w:t>（十三）对犯罪嫌疑人拘留、逮捕、指定居所监视居住后依法应当通知家属而未通知的；</w:t>
      </w:r>
      <w:r w:rsidRPr="00BC2737">
        <w:rPr>
          <w:rFonts w:ascii="Arial" w:hAnsi="Arial" w:cs="Arial"/>
          <w:color w:val="333333"/>
          <w:kern w:val="0"/>
          <w:szCs w:val="21"/>
        </w:rPr>
        <w:t xml:space="preserve"> </w:t>
      </w:r>
      <w:r w:rsidRPr="00BC2737">
        <w:rPr>
          <w:rFonts w:ascii="Arial" w:hAnsi="Arial" w:cs="Arial"/>
          <w:color w:val="333333"/>
          <w:kern w:val="0"/>
          <w:szCs w:val="21"/>
        </w:rPr>
        <w:t>（十四）阻碍当事人、辩护人、诉讼代理人、值班律师依法行使诉讼权利的；</w:t>
      </w:r>
      <w:r w:rsidRPr="00BC2737">
        <w:rPr>
          <w:rFonts w:ascii="Arial" w:hAnsi="Arial" w:cs="Arial"/>
          <w:color w:val="333333"/>
          <w:kern w:val="0"/>
          <w:szCs w:val="21"/>
        </w:rPr>
        <w:t xml:space="preserve"> </w:t>
      </w:r>
      <w:r w:rsidRPr="00BC2737">
        <w:rPr>
          <w:rFonts w:ascii="Arial" w:hAnsi="Arial" w:cs="Arial"/>
          <w:color w:val="333333"/>
          <w:kern w:val="0"/>
          <w:szCs w:val="21"/>
        </w:rPr>
        <w:t>（十五）应当对证据收集的合法性出具说明或者提供证明材料而不出具、不提供的；</w:t>
      </w:r>
      <w:r w:rsidRPr="00BC2737">
        <w:rPr>
          <w:rFonts w:ascii="Arial" w:hAnsi="Arial" w:cs="Arial"/>
          <w:color w:val="333333"/>
          <w:kern w:val="0"/>
          <w:szCs w:val="21"/>
        </w:rPr>
        <w:t xml:space="preserve"> </w:t>
      </w:r>
      <w:r w:rsidRPr="00BC2737">
        <w:rPr>
          <w:rFonts w:ascii="Arial" w:hAnsi="Arial" w:cs="Arial"/>
          <w:color w:val="333333"/>
          <w:kern w:val="0"/>
          <w:szCs w:val="21"/>
        </w:rPr>
        <w:t>（十六）侦查活动中的其他违反法律规定的行为。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人民检察院发现侦查活动中的违法情形已涉嫌犯罪，属于人民检察院管辖的，依法立案侦查；不属于人民检察院管辖的，依照有关规定移送有管辖权的机关。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人民检察院负责捕诉的部门发现本院负责侦查的部门在侦查活动中有违法情形，应当提出纠正意见。需要追究相关人员违法违纪责任的，应当报告检察长。</w:t>
      </w:r>
      <w:r w:rsidRPr="00BC2737">
        <w:rPr>
          <w:rFonts w:ascii="Arial" w:hAnsi="Arial" w:cs="Arial"/>
          <w:color w:val="333333"/>
          <w:kern w:val="0"/>
          <w:szCs w:val="21"/>
        </w:rPr>
        <w:t xml:space="preserve"> </w:t>
      </w:r>
      <w:r w:rsidRPr="00BC2737">
        <w:rPr>
          <w:rFonts w:ascii="Arial" w:hAnsi="Arial" w:cs="Arial"/>
          <w:color w:val="333333"/>
          <w:kern w:val="0"/>
          <w:szCs w:val="21"/>
        </w:rPr>
        <w:t>上级人民检察院发现下级人民检察院在侦查活动中有违法情形，应当通知其纠正。下级人民检察院应当及时纠正，并将纠正情况报告上级人民检察院。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人民检察院应当对审判活动中是否存在以下违法行为进行监督：</w:t>
      </w:r>
      <w:r w:rsidRPr="00BC2737">
        <w:rPr>
          <w:rFonts w:ascii="Arial" w:hAnsi="Arial" w:cs="Arial"/>
          <w:color w:val="333333"/>
          <w:kern w:val="0"/>
          <w:szCs w:val="21"/>
        </w:rPr>
        <w:t xml:space="preserve"> </w:t>
      </w:r>
      <w:r w:rsidRPr="00BC2737">
        <w:rPr>
          <w:rFonts w:ascii="Arial" w:hAnsi="Arial" w:cs="Arial"/>
          <w:color w:val="333333"/>
          <w:kern w:val="0"/>
          <w:szCs w:val="21"/>
        </w:rPr>
        <w:t>（一）人民法院对刑事案件的受理违反管辖规定的；</w:t>
      </w:r>
      <w:r w:rsidRPr="00BC2737">
        <w:rPr>
          <w:rFonts w:ascii="Arial" w:hAnsi="Arial" w:cs="Arial"/>
          <w:color w:val="333333"/>
          <w:kern w:val="0"/>
          <w:szCs w:val="21"/>
        </w:rPr>
        <w:t xml:space="preserve"> </w:t>
      </w:r>
      <w:r w:rsidRPr="00BC2737">
        <w:rPr>
          <w:rFonts w:ascii="Arial" w:hAnsi="Arial" w:cs="Arial"/>
          <w:color w:val="333333"/>
          <w:kern w:val="0"/>
          <w:szCs w:val="21"/>
        </w:rPr>
        <w:t>（二）人民法院审理案件违反法定审理和送达期限的；</w:t>
      </w:r>
      <w:r w:rsidRPr="00BC2737">
        <w:rPr>
          <w:rFonts w:ascii="Arial" w:hAnsi="Arial" w:cs="Arial"/>
          <w:color w:val="333333"/>
          <w:kern w:val="0"/>
          <w:szCs w:val="21"/>
        </w:rPr>
        <w:t xml:space="preserve"> </w:t>
      </w:r>
      <w:r w:rsidRPr="00BC2737">
        <w:rPr>
          <w:rFonts w:ascii="Arial" w:hAnsi="Arial" w:cs="Arial"/>
          <w:color w:val="333333"/>
          <w:kern w:val="0"/>
          <w:szCs w:val="21"/>
        </w:rPr>
        <w:t>（三）法庭组成人员不符合法律规定，或者依照规定应当回避而不回避的；</w:t>
      </w:r>
      <w:r w:rsidRPr="00BC2737">
        <w:rPr>
          <w:rFonts w:ascii="Arial" w:hAnsi="Arial" w:cs="Arial"/>
          <w:color w:val="333333"/>
          <w:kern w:val="0"/>
          <w:szCs w:val="21"/>
        </w:rPr>
        <w:t xml:space="preserve"> </w:t>
      </w:r>
      <w:r w:rsidRPr="00BC2737">
        <w:rPr>
          <w:rFonts w:ascii="Arial" w:hAnsi="Arial" w:cs="Arial"/>
          <w:color w:val="333333"/>
          <w:kern w:val="0"/>
          <w:szCs w:val="21"/>
        </w:rPr>
        <w:t>（四）法庭审理案件违反法定程序的；</w:t>
      </w:r>
      <w:r w:rsidRPr="00BC2737">
        <w:rPr>
          <w:rFonts w:ascii="Arial" w:hAnsi="Arial" w:cs="Arial"/>
          <w:color w:val="333333"/>
          <w:kern w:val="0"/>
          <w:szCs w:val="21"/>
        </w:rPr>
        <w:t xml:space="preserve"> </w:t>
      </w:r>
      <w:r w:rsidRPr="00BC2737">
        <w:rPr>
          <w:rFonts w:ascii="Arial" w:hAnsi="Arial" w:cs="Arial"/>
          <w:color w:val="333333"/>
          <w:kern w:val="0"/>
          <w:szCs w:val="21"/>
        </w:rPr>
        <w:t>（五）侵犯当事人、其他诉讼参与人的诉讼权利和其他合法权利的；</w:t>
      </w:r>
      <w:r w:rsidRPr="00BC2737">
        <w:rPr>
          <w:rFonts w:ascii="Arial" w:hAnsi="Arial" w:cs="Arial"/>
          <w:color w:val="333333"/>
          <w:kern w:val="0"/>
          <w:szCs w:val="21"/>
        </w:rPr>
        <w:t xml:space="preserve"> </w:t>
      </w:r>
      <w:r w:rsidRPr="00BC2737">
        <w:rPr>
          <w:rFonts w:ascii="Arial" w:hAnsi="Arial" w:cs="Arial"/>
          <w:color w:val="333333"/>
          <w:kern w:val="0"/>
          <w:szCs w:val="21"/>
        </w:rPr>
        <w:t>（六）法庭审理时对有关程序问题所作的决定违反法律规定的；</w:t>
      </w:r>
      <w:r w:rsidRPr="00BC2737">
        <w:rPr>
          <w:rFonts w:ascii="Arial" w:hAnsi="Arial" w:cs="Arial"/>
          <w:color w:val="333333"/>
          <w:kern w:val="0"/>
          <w:szCs w:val="21"/>
        </w:rPr>
        <w:t xml:space="preserve"> </w:t>
      </w:r>
      <w:r w:rsidRPr="00BC2737">
        <w:rPr>
          <w:rFonts w:ascii="Arial" w:hAnsi="Arial" w:cs="Arial"/>
          <w:color w:val="333333"/>
          <w:kern w:val="0"/>
          <w:szCs w:val="21"/>
        </w:rPr>
        <w:t>（七）违反法律规定裁定发回重审的；</w:t>
      </w:r>
      <w:r w:rsidRPr="00BC2737">
        <w:rPr>
          <w:rFonts w:ascii="Arial" w:hAnsi="Arial" w:cs="Arial"/>
          <w:color w:val="333333"/>
          <w:kern w:val="0"/>
          <w:szCs w:val="21"/>
        </w:rPr>
        <w:t xml:space="preserve"> </w:t>
      </w:r>
      <w:r w:rsidRPr="00BC2737">
        <w:rPr>
          <w:rFonts w:ascii="Arial" w:hAnsi="Arial" w:cs="Arial"/>
          <w:color w:val="333333"/>
          <w:kern w:val="0"/>
          <w:szCs w:val="21"/>
        </w:rPr>
        <w:t>（八）故意毁弃、篡改、隐匿、伪造、偷换证据或者其他诉讼材料，或者依据未经法定程序调查、质证的证据定案的；</w:t>
      </w:r>
      <w:r w:rsidRPr="00BC2737">
        <w:rPr>
          <w:rFonts w:ascii="Arial" w:hAnsi="Arial" w:cs="Arial"/>
          <w:color w:val="333333"/>
          <w:kern w:val="0"/>
          <w:szCs w:val="21"/>
        </w:rPr>
        <w:t xml:space="preserve"> </w:t>
      </w:r>
      <w:r w:rsidRPr="00BC2737">
        <w:rPr>
          <w:rFonts w:ascii="Arial" w:hAnsi="Arial" w:cs="Arial"/>
          <w:color w:val="333333"/>
          <w:kern w:val="0"/>
          <w:szCs w:val="21"/>
        </w:rPr>
        <w:t>（九）依法应当调查收集相关证据而不收集的；</w:t>
      </w:r>
      <w:r w:rsidRPr="00BC2737">
        <w:rPr>
          <w:rFonts w:ascii="Arial" w:hAnsi="Arial" w:cs="Arial"/>
          <w:color w:val="333333"/>
          <w:kern w:val="0"/>
          <w:szCs w:val="21"/>
        </w:rPr>
        <w:t xml:space="preserve"> </w:t>
      </w:r>
      <w:r w:rsidRPr="00BC2737">
        <w:rPr>
          <w:rFonts w:ascii="Arial" w:hAnsi="Arial" w:cs="Arial"/>
          <w:color w:val="333333"/>
          <w:kern w:val="0"/>
          <w:szCs w:val="21"/>
        </w:rPr>
        <w:t>（十）徇私枉法，故意违背事实和法律作枉法裁判的；</w:t>
      </w:r>
      <w:r w:rsidRPr="00BC2737">
        <w:rPr>
          <w:rFonts w:ascii="Arial" w:hAnsi="Arial" w:cs="Arial"/>
          <w:color w:val="333333"/>
          <w:kern w:val="0"/>
          <w:szCs w:val="21"/>
        </w:rPr>
        <w:t xml:space="preserve"> </w:t>
      </w:r>
      <w:r w:rsidRPr="00BC2737">
        <w:rPr>
          <w:rFonts w:ascii="Arial" w:hAnsi="Arial" w:cs="Arial"/>
          <w:color w:val="333333"/>
          <w:kern w:val="0"/>
          <w:szCs w:val="21"/>
        </w:rPr>
        <w:t>（十一）收受、索取当事人及其近亲属或者其委托的律师等人财物或者其他利益的；</w:t>
      </w:r>
      <w:r w:rsidRPr="00BC2737">
        <w:rPr>
          <w:rFonts w:ascii="Arial" w:hAnsi="Arial" w:cs="Arial"/>
          <w:color w:val="333333"/>
          <w:kern w:val="0"/>
          <w:szCs w:val="21"/>
        </w:rPr>
        <w:t xml:space="preserve"> </w:t>
      </w:r>
      <w:r w:rsidRPr="00BC2737">
        <w:rPr>
          <w:rFonts w:ascii="Arial" w:hAnsi="Arial" w:cs="Arial"/>
          <w:color w:val="333333"/>
          <w:kern w:val="0"/>
          <w:szCs w:val="21"/>
        </w:rPr>
        <w:t>（十二）违反法律规定采取强制措施或者采取强制措施法定期限届满，不予释放、解除或者变更的；</w:t>
      </w:r>
      <w:r w:rsidRPr="00BC2737">
        <w:rPr>
          <w:rFonts w:ascii="Arial" w:hAnsi="Arial" w:cs="Arial"/>
          <w:color w:val="333333"/>
          <w:kern w:val="0"/>
          <w:szCs w:val="21"/>
        </w:rPr>
        <w:t xml:space="preserve"> </w:t>
      </w:r>
      <w:r w:rsidRPr="00BC2737">
        <w:rPr>
          <w:rFonts w:ascii="Arial" w:hAnsi="Arial" w:cs="Arial"/>
          <w:color w:val="333333"/>
          <w:kern w:val="0"/>
          <w:szCs w:val="21"/>
        </w:rPr>
        <w:t>（十三）应当退还取保候审保证金不退还的；</w:t>
      </w:r>
      <w:r w:rsidRPr="00BC2737">
        <w:rPr>
          <w:rFonts w:ascii="Arial" w:hAnsi="Arial" w:cs="Arial"/>
          <w:color w:val="333333"/>
          <w:kern w:val="0"/>
          <w:szCs w:val="21"/>
        </w:rPr>
        <w:t xml:space="preserve"> </w:t>
      </w:r>
      <w:r w:rsidRPr="00BC2737">
        <w:rPr>
          <w:rFonts w:ascii="Arial" w:hAnsi="Arial" w:cs="Arial"/>
          <w:color w:val="333333"/>
          <w:kern w:val="0"/>
          <w:szCs w:val="21"/>
        </w:rPr>
        <w:t>（十四）对与案件无关的财物采取查封、扣押、冻结措施，或者应当解除查封、扣押、冻结而不解除的；</w:t>
      </w:r>
      <w:r w:rsidRPr="00BC2737">
        <w:rPr>
          <w:rFonts w:ascii="Arial" w:hAnsi="Arial" w:cs="Arial"/>
          <w:color w:val="333333"/>
          <w:kern w:val="0"/>
          <w:szCs w:val="21"/>
        </w:rPr>
        <w:t xml:space="preserve"> </w:t>
      </w:r>
      <w:r w:rsidRPr="00BC2737">
        <w:rPr>
          <w:rFonts w:ascii="Arial" w:hAnsi="Arial" w:cs="Arial"/>
          <w:color w:val="333333"/>
          <w:kern w:val="0"/>
          <w:szCs w:val="21"/>
        </w:rPr>
        <w:t>（十五）贪污、挪用、私分、调换、违反规定使用查封、扣押、冻结的财物及其孳息的；</w:t>
      </w:r>
      <w:r w:rsidRPr="00BC2737">
        <w:rPr>
          <w:rFonts w:ascii="Arial" w:hAnsi="Arial" w:cs="Arial"/>
          <w:color w:val="333333"/>
          <w:kern w:val="0"/>
          <w:szCs w:val="21"/>
        </w:rPr>
        <w:t xml:space="preserve"> </w:t>
      </w:r>
      <w:r w:rsidRPr="00BC2737">
        <w:rPr>
          <w:rFonts w:ascii="Arial" w:hAnsi="Arial" w:cs="Arial"/>
          <w:color w:val="333333"/>
          <w:kern w:val="0"/>
          <w:szCs w:val="21"/>
        </w:rPr>
        <w:t>（十六）其他违反法律规定的行为。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人民检察院检察长或者检察长委托的副检察长，可以列席同级人民法院审判委员会会议，依法履行法律监督职责。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人民检察院在审判活动监督中，发现人民法院或者审判人员审理案件违反法律规定的诉讼程序，应当向人民法院提出纠正意见。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人民检察院对违反程序的庭审活动提出纠正意见，应当由人民检察院在庭审后提出。出席法庭的检察人员发现法庭审判违反法律规定的诉讼程序，应当在休庭后及时向检察长报告。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犯罪嫌疑人、被告人被逮捕后，人民检察院仍应当对羁押的必要性进行审查。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人民检察院在办案过程中可以依职权主动进行羁押必要性审查。</w:t>
      </w:r>
      <w:r w:rsidRPr="00BC2737">
        <w:rPr>
          <w:rFonts w:ascii="Arial" w:hAnsi="Arial" w:cs="Arial"/>
          <w:color w:val="333333"/>
          <w:kern w:val="0"/>
          <w:szCs w:val="21"/>
        </w:rPr>
        <w:t xml:space="preserve"> </w:t>
      </w:r>
      <w:r w:rsidRPr="00BC2737">
        <w:rPr>
          <w:rFonts w:ascii="Arial" w:hAnsi="Arial" w:cs="Arial"/>
          <w:color w:val="333333"/>
          <w:kern w:val="0"/>
          <w:szCs w:val="21"/>
        </w:rPr>
        <w:t>犯罪嫌疑人、被告人及其法定代理人、近亲属或者辩护人可以申请人民检察院进行羁押必要性审查。申请时应当说明不需要继续羁押的理由，有相关证据或者其他材料的应当提供。</w:t>
      </w:r>
      <w:r w:rsidRPr="00BC2737">
        <w:rPr>
          <w:rFonts w:ascii="Arial" w:hAnsi="Arial" w:cs="Arial"/>
          <w:color w:val="333333"/>
          <w:kern w:val="0"/>
          <w:szCs w:val="21"/>
        </w:rPr>
        <w:t xml:space="preserve"> </w:t>
      </w:r>
      <w:r w:rsidRPr="00BC2737">
        <w:rPr>
          <w:rFonts w:ascii="Arial" w:hAnsi="Arial" w:cs="Arial"/>
          <w:color w:val="333333"/>
          <w:kern w:val="0"/>
          <w:szCs w:val="21"/>
        </w:rPr>
        <w:t>看守所根据在押人员身体状况，可以建议人民检察院进行羁押必要性审查。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负责捕诉的部门依法对侦查和审判阶段的羁押必要性进行审查。经审查认为不需要继续羁押的，应当建议公安机关或者人民法院释放犯罪嫌疑人、被告人或者变更强制措施。</w:t>
      </w:r>
      <w:r w:rsidRPr="00BC2737">
        <w:rPr>
          <w:rFonts w:ascii="Arial" w:hAnsi="Arial" w:cs="Arial"/>
          <w:color w:val="333333"/>
          <w:kern w:val="0"/>
          <w:szCs w:val="21"/>
        </w:rPr>
        <w:t xml:space="preserve"> </w:t>
      </w:r>
      <w:r w:rsidRPr="00BC2737">
        <w:rPr>
          <w:rFonts w:ascii="Arial" w:hAnsi="Arial" w:cs="Arial"/>
          <w:color w:val="333333"/>
          <w:kern w:val="0"/>
          <w:szCs w:val="21"/>
        </w:rPr>
        <w:t>审查起诉阶段，负责捕诉的部门经审查认为不需要继续羁押的，应当直接释放犯罪嫌疑人或者变更强制措施。</w:t>
      </w:r>
      <w:r w:rsidRPr="00BC2737">
        <w:rPr>
          <w:rFonts w:ascii="Arial" w:hAnsi="Arial" w:cs="Arial"/>
          <w:color w:val="333333"/>
          <w:kern w:val="0"/>
          <w:szCs w:val="21"/>
        </w:rPr>
        <w:t xml:space="preserve"> </w:t>
      </w:r>
      <w:r w:rsidRPr="00BC2737">
        <w:rPr>
          <w:rFonts w:ascii="Arial" w:hAnsi="Arial" w:cs="Arial"/>
          <w:color w:val="333333"/>
          <w:kern w:val="0"/>
          <w:szCs w:val="21"/>
        </w:rPr>
        <w:t>负责刑事执行检察的部门收到有关材料或者发现不需要继续羁押的，应当及时将有关材料和意见移送负责捕诉的部门。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办案机关对应的同级人民检察院负责控告申诉检察的部门或者负责案件管理的部门收到羁押必要性审查申请后，应当在当日移送本院负责捕诉的部门。</w:t>
      </w:r>
      <w:r w:rsidRPr="00BC2737">
        <w:rPr>
          <w:rFonts w:ascii="Arial" w:hAnsi="Arial" w:cs="Arial"/>
          <w:color w:val="333333"/>
          <w:kern w:val="0"/>
          <w:szCs w:val="21"/>
        </w:rPr>
        <w:t xml:space="preserve"> </w:t>
      </w:r>
      <w:r w:rsidRPr="00BC2737">
        <w:rPr>
          <w:rFonts w:ascii="Arial" w:hAnsi="Arial" w:cs="Arial"/>
          <w:color w:val="333333"/>
          <w:kern w:val="0"/>
          <w:szCs w:val="21"/>
        </w:rPr>
        <w:t>其他人民检察院收到羁押必要性审查申请的，应当告知申请人向办案机关对应的同级人民检察院提出申请，或者在二日以内将申请材料移送办案机关对应的同级人民检察院，并告知申请人。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人民检察院可以采取以下方式进行羁押必要性审查：</w:t>
      </w:r>
      <w:r w:rsidRPr="00BC2737">
        <w:rPr>
          <w:rFonts w:ascii="Arial" w:hAnsi="Arial" w:cs="Arial"/>
          <w:color w:val="333333"/>
          <w:kern w:val="0"/>
          <w:szCs w:val="21"/>
        </w:rPr>
        <w:t xml:space="preserve"> </w:t>
      </w:r>
      <w:r w:rsidRPr="00BC2737">
        <w:rPr>
          <w:rFonts w:ascii="Arial" w:hAnsi="Arial" w:cs="Arial"/>
          <w:color w:val="333333"/>
          <w:kern w:val="0"/>
          <w:szCs w:val="21"/>
        </w:rPr>
        <w:t>（一）审查犯罪嫌疑人、被告人不需要继续羁押的理由和证明材料；</w:t>
      </w:r>
      <w:r w:rsidRPr="00BC2737">
        <w:rPr>
          <w:rFonts w:ascii="Arial" w:hAnsi="Arial" w:cs="Arial"/>
          <w:color w:val="333333"/>
          <w:kern w:val="0"/>
          <w:szCs w:val="21"/>
        </w:rPr>
        <w:t xml:space="preserve"> </w:t>
      </w:r>
      <w:r w:rsidRPr="00BC2737">
        <w:rPr>
          <w:rFonts w:ascii="Arial" w:hAnsi="Arial" w:cs="Arial"/>
          <w:color w:val="333333"/>
          <w:kern w:val="0"/>
          <w:szCs w:val="21"/>
        </w:rPr>
        <w:t>（二）听取犯罪嫌疑人、被告人及其法定代理人、辩护人的意见；</w:t>
      </w:r>
      <w:r w:rsidRPr="00BC2737">
        <w:rPr>
          <w:rFonts w:ascii="Arial" w:hAnsi="Arial" w:cs="Arial"/>
          <w:color w:val="333333"/>
          <w:kern w:val="0"/>
          <w:szCs w:val="21"/>
        </w:rPr>
        <w:t xml:space="preserve"> </w:t>
      </w:r>
      <w:r w:rsidRPr="00BC2737">
        <w:rPr>
          <w:rFonts w:ascii="Arial" w:hAnsi="Arial" w:cs="Arial"/>
          <w:color w:val="333333"/>
          <w:kern w:val="0"/>
          <w:szCs w:val="21"/>
        </w:rPr>
        <w:t>（三）听取被害人及其法定代理人、诉讼代理人的意见，了解是否达成和解协议；</w:t>
      </w:r>
      <w:r w:rsidRPr="00BC2737">
        <w:rPr>
          <w:rFonts w:ascii="Arial" w:hAnsi="Arial" w:cs="Arial"/>
          <w:color w:val="333333"/>
          <w:kern w:val="0"/>
          <w:szCs w:val="21"/>
        </w:rPr>
        <w:t xml:space="preserve"> </w:t>
      </w:r>
      <w:r w:rsidRPr="00BC2737">
        <w:rPr>
          <w:rFonts w:ascii="Arial" w:hAnsi="Arial" w:cs="Arial"/>
          <w:color w:val="333333"/>
          <w:kern w:val="0"/>
          <w:szCs w:val="21"/>
        </w:rPr>
        <w:t>（四）听取办案机关的意见；</w:t>
      </w:r>
      <w:r w:rsidRPr="00BC2737">
        <w:rPr>
          <w:rFonts w:ascii="Arial" w:hAnsi="Arial" w:cs="Arial"/>
          <w:color w:val="333333"/>
          <w:kern w:val="0"/>
          <w:szCs w:val="21"/>
        </w:rPr>
        <w:t xml:space="preserve"> </w:t>
      </w:r>
      <w:r w:rsidRPr="00BC2737">
        <w:rPr>
          <w:rFonts w:ascii="Arial" w:hAnsi="Arial" w:cs="Arial"/>
          <w:color w:val="333333"/>
          <w:kern w:val="0"/>
          <w:szCs w:val="21"/>
        </w:rPr>
        <w:t>（五）调查核实犯罪嫌疑人、被告人的身体健康状况；</w:t>
      </w:r>
      <w:r w:rsidRPr="00BC2737">
        <w:rPr>
          <w:rFonts w:ascii="Arial" w:hAnsi="Arial" w:cs="Arial"/>
          <w:color w:val="333333"/>
          <w:kern w:val="0"/>
          <w:szCs w:val="21"/>
        </w:rPr>
        <w:t xml:space="preserve"> </w:t>
      </w:r>
      <w:r w:rsidRPr="00BC2737">
        <w:rPr>
          <w:rFonts w:ascii="Arial" w:hAnsi="Arial" w:cs="Arial"/>
          <w:color w:val="333333"/>
          <w:kern w:val="0"/>
          <w:szCs w:val="21"/>
        </w:rPr>
        <w:t>（六）需要采取的其他方式。</w:t>
      </w:r>
      <w:r w:rsidRPr="00BC2737">
        <w:rPr>
          <w:rFonts w:ascii="Arial" w:hAnsi="Arial" w:cs="Arial"/>
          <w:color w:val="333333"/>
          <w:kern w:val="0"/>
          <w:szCs w:val="21"/>
        </w:rPr>
        <w:t xml:space="preserve"> </w:t>
      </w:r>
      <w:r w:rsidRPr="00BC2737">
        <w:rPr>
          <w:rFonts w:ascii="Arial" w:hAnsi="Arial" w:cs="Arial"/>
          <w:color w:val="333333"/>
          <w:kern w:val="0"/>
          <w:szCs w:val="21"/>
        </w:rPr>
        <w:t>必要时，可以依照有关规定进行公开审查。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人民检察院应当根据犯罪嫌疑人、被告人涉嫌的犯罪事实、主观恶性、悔罪表现、身体状况、案件进展情况、可能判处的刑罚和有无再危害社会的危险等因素，综合评估有无必要继续羁押犯罪嫌疑人、被告人。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人民检察院发现犯罪嫌疑人、被告人具有下列情形之一的，应当向办案机关提出释放或者变更强制措施的建议：</w:t>
      </w:r>
      <w:r w:rsidRPr="00BC2737">
        <w:rPr>
          <w:rFonts w:ascii="Arial" w:hAnsi="Arial" w:cs="Arial"/>
          <w:color w:val="333333"/>
          <w:kern w:val="0"/>
          <w:szCs w:val="21"/>
        </w:rPr>
        <w:t xml:space="preserve"> </w:t>
      </w:r>
      <w:r w:rsidRPr="00BC2737">
        <w:rPr>
          <w:rFonts w:ascii="Arial" w:hAnsi="Arial" w:cs="Arial"/>
          <w:color w:val="333333"/>
          <w:kern w:val="0"/>
          <w:szCs w:val="21"/>
        </w:rPr>
        <w:t>（一）案件证据发生重大变化，没有证据证明有犯罪事实或者犯罪行为系犯罪嫌疑人、被告人所为的；</w:t>
      </w:r>
      <w:r w:rsidRPr="00BC2737">
        <w:rPr>
          <w:rFonts w:ascii="Arial" w:hAnsi="Arial" w:cs="Arial"/>
          <w:color w:val="333333"/>
          <w:kern w:val="0"/>
          <w:szCs w:val="21"/>
        </w:rPr>
        <w:t xml:space="preserve"> </w:t>
      </w:r>
      <w:r w:rsidRPr="00BC2737">
        <w:rPr>
          <w:rFonts w:ascii="Arial" w:hAnsi="Arial" w:cs="Arial"/>
          <w:color w:val="333333"/>
          <w:kern w:val="0"/>
          <w:szCs w:val="21"/>
        </w:rPr>
        <w:t>（二）案件事实或者情节发生变化，犯罪嫌疑人、被告人可能被判处拘役、管制、独立适用附加刑、免予刑事处罚或者判决无罪的；</w:t>
      </w:r>
      <w:r w:rsidRPr="00BC2737">
        <w:rPr>
          <w:rFonts w:ascii="Arial" w:hAnsi="Arial" w:cs="Arial"/>
          <w:color w:val="333333"/>
          <w:kern w:val="0"/>
          <w:szCs w:val="21"/>
        </w:rPr>
        <w:t xml:space="preserve"> </w:t>
      </w:r>
      <w:r w:rsidRPr="00BC2737">
        <w:rPr>
          <w:rFonts w:ascii="Arial" w:hAnsi="Arial" w:cs="Arial"/>
          <w:color w:val="333333"/>
          <w:kern w:val="0"/>
          <w:szCs w:val="21"/>
        </w:rPr>
        <w:t>（三）继续羁押犯罪嫌疑人、被告人，羁押期限将超过依法可能判处的刑期的；</w:t>
      </w:r>
      <w:r w:rsidRPr="00BC2737">
        <w:rPr>
          <w:rFonts w:ascii="Arial" w:hAnsi="Arial" w:cs="Arial"/>
          <w:color w:val="333333"/>
          <w:kern w:val="0"/>
          <w:szCs w:val="21"/>
        </w:rPr>
        <w:t xml:space="preserve"> </w:t>
      </w:r>
      <w:r w:rsidRPr="00BC2737">
        <w:rPr>
          <w:rFonts w:ascii="Arial" w:hAnsi="Arial" w:cs="Arial"/>
          <w:color w:val="333333"/>
          <w:kern w:val="0"/>
          <w:szCs w:val="21"/>
        </w:rPr>
        <w:t>（四）案件事实基本查清，证据已经收集固定，符合取保候审或者监视居住条件的。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人民检察院发现犯罪嫌疑人、被告人具有下列情形之一，且具有悔罪表现，不予羁押不致发生社会危险性的，可以向办案机关提出释放或者变更强制措施的建议：</w:t>
      </w:r>
      <w:r w:rsidRPr="00BC2737">
        <w:rPr>
          <w:rFonts w:ascii="Arial" w:hAnsi="Arial" w:cs="Arial"/>
          <w:color w:val="333333"/>
          <w:kern w:val="0"/>
          <w:szCs w:val="21"/>
        </w:rPr>
        <w:t xml:space="preserve"> </w:t>
      </w:r>
      <w:r w:rsidRPr="00BC2737">
        <w:rPr>
          <w:rFonts w:ascii="Arial" w:hAnsi="Arial" w:cs="Arial"/>
          <w:color w:val="333333"/>
          <w:kern w:val="0"/>
          <w:szCs w:val="21"/>
        </w:rPr>
        <w:t>（一）预备犯或者中止犯；</w:t>
      </w:r>
      <w:r w:rsidRPr="00BC2737">
        <w:rPr>
          <w:rFonts w:ascii="Arial" w:hAnsi="Arial" w:cs="Arial"/>
          <w:color w:val="333333"/>
          <w:kern w:val="0"/>
          <w:szCs w:val="21"/>
        </w:rPr>
        <w:t xml:space="preserve"> </w:t>
      </w:r>
      <w:r w:rsidRPr="00BC2737">
        <w:rPr>
          <w:rFonts w:ascii="Arial" w:hAnsi="Arial" w:cs="Arial"/>
          <w:color w:val="333333"/>
          <w:kern w:val="0"/>
          <w:szCs w:val="21"/>
        </w:rPr>
        <w:t>（二）共同犯罪中的从犯或者胁从犯；</w:t>
      </w:r>
      <w:r w:rsidRPr="00BC2737">
        <w:rPr>
          <w:rFonts w:ascii="Arial" w:hAnsi="Arial" w:cs="Arial"/>
          <w:color w:val="333333"/>
          <w:kern w:val="0"/>
          <w:szCs w:val="21"/>
        </w:rPr>
        <w:t xml:space="preserve"> </w:t>
      </w:r>
      <w:r w:rsidRPr="00BC2737">
        <w:rPr>
          <w:rFonts w:ascii="Arial" w:hAnsi="Arial" w:cs="Arial"/>
          <w:color w:val="333333"/>
          <w:kern w:val="0"/>
          <w:szCs w:val="21"/>
        </w:rPr>
        <w:t>（三）过失犯罪的；</w:t>
      </w:r>
      <w:r w:rsidRPr="00BC2737">
        <w:rPr>
          <w:rFonts w:ascii="Arial" w:hAnsi="Arial" w:cs="Arial"/>
          <w:color w:val="333333"/>
          <w:kern w:val="0"/>
          <w:szCs w:val="21"/>
        </w:rPr>
        <w:t xml:space="preserve"> </w:t>
      </w:r>
      <w:r w:rsidRPr="00BC2737">
        <w:rPr>
          <w:rFonts w:ascii="Arial" w:hAnsi="Arial" w:cs="Arial"/>
          <w:color w:val="333333"/>
          <w:kern w:val="0"/>
          <w:szCs w:val="21"/>
        </w:rPr>
        <w:t>（四）防卫过当或者避险过当的；</w:t>
      </w:r>
      <w:r w:rsidRPr="00BC2737">
        <w:rPr>
          <w:rFonts w:ascii="Arial" w:hAnsi="Arial" w:cs="Arial"/>
          <w:color w:val="333333"/>
          <w:kern w:val="0"/>
          <w:szCs w:val="21"/>
        </w:rPr>
        <w:t xml:space="preserve"> </w:t>
      </w:r>
      <w:r w:rsidRPr="00BC2737">
        <w:rPr>
          <w:rFonts w:ascii="Arial" w:hAnsi="Arial" w:cs="Arial"/>
          <w:color w:val="333333"/>
          <w:kern w:val="0"/>
          <w:szCs w:val="21"/>
        </w:rPr>
        <w:t>（五）主观恶性较小的初犯；</w:t>
      </w:r>
      <w:r w:rsidRPr="00BC2737">
        <w:rPr>
          <w:rFonts w:ascii="Arial" w:hAnsi="Arial" w:cs="Arial"/>
          <w:color w:val="333333"/>
          <w:kern w:val="0"/>
          <w:szCs w:val="21"/>
        </w:rPr>
        <w:t xml:space="preserve"> </w:t>
      </w:r>
      <w:r w:rsidRPr="00BC2737">
        <w:rPr>
          <w:rFonts w:ascii="Arial" w:hAnsi="Arial" w:cs="Arial"/>
          <w:color w:val="333333"/>
          <w:kern w:val="0"/>
          <w:szCs w:val="21"/>
        </w:rPr>
        <w:t>（六）系未成年人或者已满七十五周岁的人；</w:t>
      </w:r>
      <w:r w:rsidRPr="00BC2737">
        <w:rPr>
          <w:rFonts w:ascii="Arial" w:hAnsi="Arial" w:cs="Arial"/>
          <w:color w:val="333333"/>
          <w:kern w:val="0"/>
          <w:szCs w:val="21"/>
        </w:rPr>
        <w:t xml:space="preserve"> </w:t>
      </w:r>
      <w:r w:rsidRPr="00BC2737">
        <w:rPr>
          <w:rFonts w:ascii="Arial" w:hAnsi="Arial" w:cs="Arial"/>
          <w:color w:val="333333"/>
          <w:kern w:val="0"/>
          <w:szCs w:val="21"/>
        </w:rPr>
        <w:t>（七）与被害方依法自愿达成和解协议，且已经履行或者提供担保的；</w:t>
      </w:r>
      <w:r w:rsidRPr="00BC2737">
        <w:rPr>
          <w:rFonts w:ascii="Arial" w:hAnsi="Arial" w:cs="Arial"/>
          <w:color w:val="333333"/>
          <w:kern w:val="0"/>
          <w:szCs w:val="21"/>
        </w:rPr>
        <w:t xml:space="preserve"> </w:t>
      </w:r>
      <w:r w:rsidRPr="00BC2737">
        <w:rPr>
          <w:rFonts w:ascii="Arial" w:hAnsi="Arial" w:cs="Arial"/>
          <w:color w:val="333333"/>
          <w:kern w:val="0"/>
          <w:szCs w:val="21"/>
        </w:rPr>
        <w:t>（八）认罪认罚的；</w:t>
      </w:r>
      <w:r w:rsidRPr="00BC2737">
        <w:rPr>
          <w:rFonts w:ascii="Arial" w:hAnsi="Arial" w:cs="Arial"/>
          <w:color w:val="333333"/>
          <w:kern w:val="0"/>
          <w:szCs w:val="21"/>
        </w:rPr>
        <w:t xml:space="preserve"> </w:t>
      </w:r>
      <w:r w:rsidRPr="00BC2737">
        <w:rPr>
          <w:rFonts w:ascii="Arial" w:hAnsi="Arial" w:cs="Arial"/>
          <w:color w:val="333333"/>
          <w:kern w:val="0"/>
          <w:szCs w:val="21"/>
        </w:rPr>
        <w:t>（九）患有严重疾病、生活不能自理的；</w:t>
      </w:r>
      <w:r w:rsidRPr="00BC2737">
        <w:rPr>
          <w:rFonts w:ascii="Arial" w:hAnsi="Arial" w:cs="Arial"/>
          <w:color w:val="333333"/>
          <w:kern w:val="0"/>
          <w:szCs w:val="21"/>
        </w:rPr>
        <w:t xml:space="preserve"> </w:t>
      </w:r>
      <w:r w:rsidRPr="00BC2737">
        <w:rPr>
          <w:rFonts w:ascii="Arial" w:hAnsi="Arial" w:cs="Arial"/>
          <w:color w:val="333333"/>
          <w:kern w:val="0"/>
          <w:szCs w:val="21"/>
        </w:rPr>
        <w:t>（十）怀孕或者正在哺乳自己婴儿的妇女；</w:t>
      </w:r>
      <w:r w:rsidRPr="00BC2737">
        <w:rPr>
          <w:rFonts w:ascii="Arial" w:hAnsi="Arial" w:cs="Arial"/>
          <w:color w:val="333333"/>
          <w:kern w:val="0"/>
          <w:szCs w:val="21"/>
        </w:rPr>
        <w:t xml:space="preserve"> </w:t>
      </w:r>
      <w:r w:rsidRPr="00BC2737">
        <w:rPr>
          <w:rFonts w:ascii="Arial" w:hAnsi="Arial" w:cs="Arial"/>
          <w:color w:val="333333"/>
          <w:kern w:val="0"/>
          <w:szCs w:val="21"/>
        </w:rPr>
        <w:t>（十一）系生活不能自理的人的唯一扶养人；</w:t>
      </w:r>
      <w:r w:rsidRPr="00BC2737">
        <w:rPr>
          <w:rFonts w:ascii="Arial" w:hAnsi="Arial" w:cs="Arial"/>
          <w:color w:val="333333"/>
          <w:kern w:val="0"/>
          <w:szCs w:val="21"/>
        </w:rPr>
        <w:t xml:space="preserve"> </w:t>
      </w:r>
      <w:r w:rsidRPr="00BC2737">
        <w:rPr>
          <w:rFonts w:ascii="Arial" w:hAnsi="Arial" w:cs="Arial"/>
          <w:color w:val="333333"/>
          <w:kern w:val="0"/>
          <w:szCs w:val="21"/>
        </w:rPr>
        <w:t>（十二）可能被判处一年以下有期徒刑或者宣告缓刑的；</w:t>
      </w:r>
      <w:r w:rsidRPr="00BC2737">
        <w:rPr>
          <w:rFonts w:ascii="Arial" w:hAnsi="Arial" w:cs="Arial"/>
          <w:color w:val="333333"/>
          <w:kern w:val="0"/>
          <w:szCs w:val="21"/>
        </w:rPr>
        <w:t xml:space="preserve"> </w:t>
      </w:r>
      <w:r w:rsidRPr="00BC2737">
        <w:rPr>
          <w:rFonts w:ascii="Arial" w:hAnsi="Arial" w:cs="Arial"/>
          <w:color w:val="333333"/>
          <w:kern w:val="0"/>
          <w:szCs w:val="21"/>
        </w:rPr>
        <w:t>（十三）其他不需要继续羁押的情形。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人民检察院向办案机关发出释放或者变更强制措施建议书的，应当说明不需要继续羁押犯罪嫌疑人、被告人的理由和法律依据，并要求办案机关在十日以内回复处理情况。</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人民检察院应当跟踪办案机关对释放或者变更强制措施建议的处理情况。办案机关未在十日以内回复处理情况的，应当提出纠正意见。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lastRenderedPageBreak/>
        <w:t>第五百八十二条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对于依申请审查的案件，人民检察院办结后，应当将提出建议的情况和公安机关、人民法院的处理情况，或者有继续羁押必要的审查意见和理由及时书面告知申请人。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人民检察院依法对人民法院的判决、裁定是否正确实行法律监督，对人民法院确有错误的判决、裁定，应当依法提出抗诉。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人民检察院认为同级人民法院第一审判决、裁定具有下列情形之一的，应当提出抗诉：</w:t>
      </w:r>
      <w:r w:rsidRPr="00BC2737">
        <w:rPr>
          <w:rFonts w:ascii="Arial" w:hAnsi="Arial" w:cs="Arial"/>
          <w:color w:val="333333"/>
          <w:kern w:val="0"/>
          <w:szCs w:val="21"/>
        </w:rPr>
        <w:t xml:space="preserve"> </w:t>
      </w:r>
      <w:r w:rsidRPr="00BC2737">
        <w:rPr>
          <w:rFonts w:ascii="Arial" w:hAnsi="Arial" w:cs="Arial"/>
          <w:color w:val="333333"/>
          <w:kern w:val="0"/>
          <w:szCs w:val="21"/>
        </w:rPr>
        <w:t>（一）认定的事实确有错误或者据以定罪量刑的证据不确实、不充分的；</w:t>
      </w:r>
      <w:r w:rsidRPr="00BC2737">
        <w:rPr>
          <w:rFonts w:ascii="Arial" w:hAnsi="Arial" w:cs="Arial"/>
          <w:color w:val="333333"/>
          <w:kern w:val="0"/>
          <w:szCs w:val="21"/>
        </w:rPr>
        <w:t xml:space="preserve"> </w:t>
      </w:r>
      <w:r w:rsidRPr="00BC2737">
        <w:rPr>
          <w:rFonts w:ascii="Arial" w:hAnsi="Arial" w:cs="Arial"/>
          <w:color w:val="333333"/>
          <w:kern w:val="0"/>
          <w:szCs w:val="21"/>
        </w:rPr>
        <w:t>（二）有确实、充分证据证明有罪判无罪，或者无罪判有罪的；</w:t>
      </w:r>
      <w:r w:rsidRPr="00BC2737">
        <w:rPr>
          <w:rFonts w:ascii="Arial" w:hAnsi="Arial" w:cs="Arial"/>
          <w:color w:val="333333"/>
          <w:kern w:val="0"/>
          <w:szCs w:val="21"/>
        </w:rPr>
        <w:t xml:space="preserve"> </w:t>
      </w:r>
      <w:r w:rsidRPr="00BC2737">
        <w:rPr>
          <w:rFonts w:ascii="Arial" w:hAnsi="Arial" w:cs="Arial"/>
          <w:color w:val="333333"/>
          <w:kern w:val="0"/>
          <w:szCs w:val="21"/>
        </w:rPr>
        <w:t>（三）重罪轻判，轻罪重判，适用刑罚明显不当的；</w:t>
      </w:r>
      <w:r w:rsidRPr="00BC2737">
        <w:rPr>
          <w:rFonts w:ascii="Arial" w:hAnsi="Arial" w:cs="Arial"/>
          <w:color w:val="333333"/>
          <w:kern w:val="0"/>
          <w:szCs w:val="21"/>
        </w:rPr>
        <w:t xml:space="preserve"> </w:t>
      </w:r>
      <w:r w:rsidRPr="00BC2737">
        <w:rPr>
          <w:rFonts w:ascii="Arial" w:hAnsi="Arial" w:cs="Arial"/>
          <w:color w:val="333333"/>
          <w:kern w:val="0"/>
          <w:szCs w:val="21"/>
        </w:rPr>
        <w:t>（四）认定罪名不正确，一罪判数罪、数罪判一罪，影响量刑或者造成严重社会影响的；</w:t>
      </w:r>
      <w:r w:rsidRPr="00BC2737">
        <w:rPr>
          <w:rFonts w:ascii="Arial" w:hAnsi="Arial" w:cs="Arial"/>
          <w:color w:val="333333"/>
          <w:kern w:val="0"/>
          <w:szCs w:val="21"/>
        </w:rPr>
        <w:t xml:space="preserve"> </w:t>
      </w:r>
      <w:r w:rsidRPr="00BC2737">
        <w:rPr>
          <w:rFonts w:ascii="Arial" w:hAnsi="Arial" w:cs="Arial"/>
          <w:color w:val="333333"/>
          <w:kern w:val="0"/>
          <w:szCs w:val="21"/>
        </w:rPr>
        <w:t>（五）免除刑事处罚或者适用缓刑、禁止令、限制减刑等错误的；</w:t>
      </w:r>
      <w:r w:rsidRPr="00BC2737">
        <w:rPr>
          <w:rFonts w:ascii="Arial" w:hAnsi="Arial" w:cs="Arial"/>
          <w:color w:val="333333"/>
          <w:kern w:val="0"/>
          <w:szCs w:val="21"/>
        </w:rPr>
        <w:t xml:space="preserve"> </w:t>
      </w:r>
      <w:r w:rsidRPr="00BC2737">
        <w:rPr>
          <w:rFonts w:ascii="Arial" w:hAnsi="Arial" w:cs="Arial"/>
          <w:color w:val="333333"/>
          <w:kern w:val="0"/>
          <w:szCs w:val="21"/>
        </w:rPr>
        <w:t>（六）人民法院在审理过程中严重违反法律规定的诉讼程序的。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人民检察院在收到人民法院第一审判决书或者裁定书后，应当及时审查。对于需要提出抗诉的案件，应当报请检察长决定。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人民检察院对同级人民法院第一审判决的抗诉，应当在接到判决书后第二日起十日以内提出；对第一审裁定的抗诉，应当在接到裁定书后第二日起五日以内提出。</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人民检察院对同级人民法院第一审判决、裁定的抗诉，应当制作抗诉书，通过原审人民法院向上一级人民法院提出，并将抗诉书副本连同案卷材料报送上一级人民检察院。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害人及其法定代理人不服地方各级人民法院第一审的判决，在收到判决书后五日以内请求人民检察院提出抗诉的，人民检察院应当立即进行审查，在收到被害人及其法定代理人的请求后五日以内作出是否抗诉的决定，并且答复请求人。经审查认为应当抗诉的，适用本规则第五百八十四条至第五百八十七条的规定办理。</w:t>
      </w:r>
      <w:r w:rsidRPr="00BC2737">
        <w:rPr>
          <w:rFonts w:ascii="Arial" w:hAnsi="Arial" w:cs="Arial"/>
          <w:color w:val="333333"/>
          <w:kern w:val="0"/>
          <w:szCs w:val="21"/>
        </w:rPr>
        <w:t xml:space="preserve"> </w:t>
      </w:r>
      <w:r w:rsidRPr="00BC2737">
        <w:rPr>
          <w:rFonts w:ascii="Arial" w:hAnsi="Arial" w:cs="Arial"/>
          <w:color w:val="333333"/>
          <w:kern w:val="0"/>
          <w:szCs w:val="21"/>
        </w:rPr>
        <w:t>被害人及其法定代理人在收到判决书五日以后请求人民检察院提出抗诉的，由人民检察院决定是否受理。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第五百八十九条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上一级人民检察院对下级人民检察院按照第二审程序提出抗诉的案件，认为抗诉正确的，应当支持抗诉。</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上一级人民检察院认为抗诉不当的，应当听取下级人民检察院的意见。听取意见后，仍然认为抗诉不当的，应当向同级人民法院撤回抗诉，并且通知下级人民检察院。</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上一级人民检察院在上诉、抗诉期限内，发现下级人民检察院应当提出抗诉而没有提出抗诉的案件，可以指令下级人民检察院依法提出抗诉。</w:t>
      </w:r>
      <w:r w:rsidRPr="00BC2737">
        <w:rPr>
          <w:rFonts w:ascii="Arial" w:hAnsi="Arial" w:cs="Arial"/>
          <w:color w:val="333333"/>
          <w:kern w:val="0"/>
          <w:szCs w:val="21"/>
        </w:rPr>
        <w:t xml:space="preserve"> </w:t>
      </w:r>
      <w:r w:rsidRPr="00BC2737">
        <w:rPr>
          <w:rFonts w:ascii="Arial" w:hAnsi="Arial" w:cs="Arial"/>
          <w:color w:val="333333"/>
          <w:kern w:val="0"/>
          <w:szCs w:val="21"/>
        </w:rPr>
        <w:t>上一级人民检察院支持或者部分支持抗</w:t>
      </w:r>
      <w:r w:rsidRPr="00BC2737">
        <w:rPr>
          <w:rFonts w:ascii="Arial" w:hAnsi="Arial" w:cs="Arial"/>
          <w:color w:val="333333"/>
          <w:kern w:val="0"/>
          <w:szCs w:val="21"/>
        </w:rPr>
        <w:lastRenderedPageBreak/>
        <w:t>诉意见的，可以变更、补充抗诉理由，及时制作支持抗诉意见书，并通知提出抗诉的人民检察院。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第二审人民法院发回原审人民法院按照第一审程序重新审判的案件，如果人民检察院认为重新审判的判决、裁定确有错误的，可以按照第二审程序提出抗诉。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人民检察院认为人民法院已经发生法律效力的判决、裁定确有错误，具有下列情形之一的，应当按照审判监督程序向人民法院提出抗诉：</w:t>
      </w:r>
      <w:r w:rsidRPr="00BC2737">
        <w:rPr>
          <w:rFonts w:ascii="Arial" w:hAnsi="Arial" w:cs="Arial"/>
          <w:color w:val="333333"/>
          <w:kern w:val="0"/>
          <w:szCs w:val="21"/>
        </w:rPr>
        <w:t xml:space="preserve"> </w:t>
      </w:r>
      <w:r w:rsidRPr="00BC2737">
        <w:rPr>
          <w:rFonts w:ascii="Arial" w:hAnsi="Arial" w:cs="Arial"/>
          <w:color w:val="333333"/>
          <w:kern w:val="0"/>
          <w:szCs w:val="21"/>
        </w:rPr>
        <w:t>（一）有新的证据证明原判决、裁定认定的事实确有错误，可能影响定罪量刑的；</w:t>
      </w:r>
      <w:r w:rsidRPr="00BC2737">
        <w:rPr>
          <w:rFonts w:ascii="Arial" w:hAnsi="Arial" w:cs="Arial"/>
          <w:color w:val="333333"/>
          <w:kern w:val="0"/>
          <w:szCs w:val="21"/>
        </w:rPr>
        <w:t xml:space="preserve"> </w:t>
      </w:r>
      <w:r w:rsidRPr="00BC2737">
        <w:rPr>
          <w:rFonts w:ascii="Arial" w:hAnsi="Arial" w:cs="Arial"/>
          <w:color w:val="333333"/>
          <w:kern w:val="0"/>
          <w:szCs w:val="21"/>
        </w:rPr>
        <w:t>（二）据以定罪量刑的证据不确实、不充分的；</w:t>
      </w:r>
      <w:r w:rsidRPr="00BC2737">
        <w:rPr>
          <w:rFonts w:ascii="Arial" w:hAnsi="Arial" w:cs="Arial"/>
          <w:color w:val="333333"/>
          <w:kern w:val="0"/>
          <w:szCs w:val="21"/>
        </w:rPr>
        <w:t xml:space="preserve"> </w:t>
      </w:r>
      <w:r w:rsidRPr="00BC2737">
        <w:rPr>
          <w:rFonts w:ascii="Arial" w:hAnsi="Arial" w:cs="Arial"/>
          <w:color w:val="333333"/>
          <w:kern w:val="0"/>
          <w:szCs w:val="21"/>
        </w:rPr>
        <w:t>（三）据以定罪量刑的证据依法应当予以排除的；</w:t>
      </w:r>
      <w:r w:rsidRPr="00BC2737">
        <w:rPr>
          <w:rFonts w:ascii="Arial" w:hAnsi="Arial" w:cs="Arial"/>
          <w:color w:val="333333"/>
          <w:kern w:val="0"/>
          <w:szCs w:val="21"/>
        </w:rPr>
        <w:t xml:space="preserve"> </w:t>
      </w:r>
      <w:r w:rsidRPr="00BC2737">
        <w:rPr>
          <w:rFonts w:ascii="Arial" w:hAnsi="Arial" w:cs="Arial"/>
          <w:color w:val="333333"/>
          <w:kern w:val="0"/>
          <w:szCs w:val="21"/>
        </w:rPr>
        <w:t>（四）据以定罪量刑的主要证据之间存在矛盾的；</w:t>
      </w:r>
      <w:r w:rsidRPr="00BC2737">
        <w:rPr>
          <w:rFonts w:ascii="Arial" w:hAnsi="Arial" w:cs="Arial"/>
          <w:color w:val="333333"/>
          <w:kern w:val="0"/>
          <w:szCs w:val="21"/>
        </w:rPr>
        <w:t xml:space="preserve"> </w:t>
      </w:r>
      <w:r w:rsidRPr="00BC2737">
        <w:rPr>
          <w:rFonts w:ascii="Arial" w:hAnsi="Arial" w:cs="Arial"/>
          <w:color w:val="333333"/>
          <w:kern w:val="0"/>
          <w:szCs w:val="21"/>
        </w:rPr>
        <w:t>（五）原判决、裁定的主要事实依据被依法变更或者撤销的；</w:t>
      </w:r>
      <w:r w:rsidRPr="00BC2737">
        <w:rPr>
          <w:rFonts w:ascii="Arial" w:hAnsi="Arial" w:cs="Arial"/>
          <w:color w:val="333333"/>
          <w:kern w:val="0"/>
          <w:szCs w:val="21"/>
        </w:rPr>
        <w:t xml:space="preserve"> </w:t>
      </w:r>
      <w:r w:rsidRPr="00BC2737">
        <w:rPr>
          <w:rFonts w:ascii="Arial" w:hAnsi="Arial" w:cs="Arial"/>
          <w:color w:val="333333"/>
          <w:kern w:val="0"/>
          <w:szCs w:val="21"/>
        </w:rPr>
        <w:t>（六）认定罪名错误且明显影响量刑的；</w:t>
      </w:r>
      <w:r w:rsidRPr="00BC2737">
        <w:rPr>
          <w:rFonts w:ascii="Arial" w:hAnsi="Arial" w:cs="Arial"/>
          <w:color w:val="333333"/>
          <w:kern w:val="0"/>
          <w:szCs w:val="21"/>
        </w:rPr>
        <w:t xml:space="preserve"> </w:t>
      </w:r>
      <w:r w:rsidRPr="00BC2737">
        <w:rPr>
          <w:rFonts w:ascii="Arial" w:hAnsi="Arial" w:cs="Arial"/>
          <w:color w:val="333333"/>
          <w:kern w:val="0"/>
          <w:szCs w:val="21"/>
        </w:rPr>
        <w:t>（七）违反法律关于追诉时效期限的规定的；</w:t>
      </w:r>
      <w:r w:rsidRPr="00BC2737">
        <w:rPr>
          <w:rFonts w:ascii="Arial" w:hAnsi="Arial" w:cs="Arial"/>
          <w:color w:val="333333"/>
          <w:kern w:val="0"/>
          <w:szCs w:val="21"/>
        </w:rPr>
        <w:t xml:space="preserve"> </w:t>
      </w:r>
      <w:r w:rsidRPr="00BC2737">
        <w:rPr>
          <w:rFonts w:ascii="Arial" w:hAnsi="Arial" w:cs="Arial"/>
          <w:color w:val="333333"/>
          <w:kern w:val="0"/>
          <w:szCs w:val="21"/>
        </w:rPr>
        <w:t>（八）量刑明显不当的；</w:t>
      </w:r>
      <w:r w:rsidRPr="00BC2737">
        <w:rPr>
          <w:rFonts w:ascii="Arial" w:hAnsi="Arial" w:cs="Arial"/>
          <w:color w:val="333333"/>
          <w:kern w:val="0"/>
          <w:szCs w:val="21"/>
        </w:rPr>
        <w:t xml:space="preserve"> </w:t>
      </w:r>
      <w:r w:rsidRPr="00BC2737">
        <w:rPr>
          <w:rFonts w:ascii="Arial" w:hAnsi="Arial" w:cs="Arial"/>
          <w:color w:val="333333"/>
          <w:kern w:val="0"/>
          <w:szCs w:val="21"/>
        </w:rPr>
        <w:t>（九）违反法律规定的诉讼程序，可能影响公正审判的；</w:t>
      </w:r>
      <w:r w:rsidRPr="00BC2737">
        <w:rPr>
          <w:rFonts w:ascii="Arial" w:hAnsi="Arial" w:cs="Arial"/>
          <w:color w:val="333333"/>
          <w:kern w:val="0"/>
          <w:szCs w:val="21"/>
        </w:rPr>
        <w:t xml:space="preserve"> </w:t>
      </w:r>
      <w:r w:rsidRPr="00BC2737">
        <w:rPr>
          <w:rFonts w:ascii="Arial" w:hAnsi="Arial" w:cs="Arial"/>
          <w:color w:val="333333"/>
          <w:kern w:val="0"/>
          <w:szCs w:val="21"/>
        </w:rPr>
        <w:t>（十）审判人员在审理案件的时候有贪污受贿，徇私舞弊，枉法裁判行为的。</w:t>
      </w:r>
      <w:r w:rsidRPr="00BC2737">
        <w:rPr>
          <w:rFonts w:ascii="Arial" w:hAnsi="Arial" w:cs="Arial"/>
          <w:color w:val="333333"/>
          <w:kern w:val="0"/>
          <w:szCs w:val="21"/>
        </w:rPr>
        <w:t xml:space="preserve"> </w:t>
      </w:r>
      <w:r w:rsidRPr="00BC2737">
        <w:rPr>
          <w:rFonts w:ascii="Arial" w:hAnsi="Arial" w:cs="Arial"/>
          <w:color w:val="333333"/>
          <w:kern w:val="0"/>
          <w:szCs w:val="21"/>
        </w:rPr>
        <w:t>对于同级人民法院已经发生法律效力的判决、裁定，人民检察院认为可能有错误的，应当另行指派检察官或者检察官办案组进行审查。经审查，认为有前款规定情形之一的，应当提请上一级人民检察院提出抗诉。</w:t>
      </w:r>
      <w:r w:rsidRPr="00BC2737">
        <w:rPr>
          <w:rFonts w:ascii="Arial" w:hAnsi="Arial" w:cs="Arial"/>
          <w:color w:val="333333"/>
          <w:kern w:val="0"/>
          <w:szCs w:val="21"/>
        </w:rPr>
        <w:t xml:space="preserve"> </w:t>
      </w:r>
      <w:r w:rsidRPr="00BC2737">
        <w:rPr>
          <w:rFonts w:ascii="Arial" w:hAnsi="Arial" w:cs="Arial"/>
          <w:color w:val="333333"/>
          <w:kern w:val="0"/>
          <w:szCs w:val="21"/>
        </w:rPr>
        <w:t>对已经发生法律效力的判决、裁定的审查，参照本规则第五百八十五条的规定办理。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对于高级人民法院判处死刑缓期二年执行的案件，省级人民检察院认为确有错误提请抗诉的，一般应当在收到生效判决、裁定后三个月以内提出，至迟不得超过六个月。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当事人及其法定代理人、近亲属认为人民法院已经发生法律效力的判决、裁定确有错误，向人民检察院申诉的，由作出生效判决、裁定的人民法院的同级人民检察院依法办理。</w:t>
      </w:r>
      <w:r w:rsidRPr="00BC2737">
        <w:rPr>
          <w:rFonts w:ascii="Arial" w:hAnsi="Arial" w:cs="Arial"/>
          <w:color w:val="333333"/>
          <w:kern w:val="0"/>
          <w:szCs w:val="21"/>
        </w:rPr>
        <w:t xml:space="preserve"> </w:t>
      </w:r>
      <w:r w:rsidRPr="00BC2737">
        <w:rPr>
          <w:rFonts w:ascii="Arial" w:hAnsi="Arial" w:cs="Arial"/>
          <w:color w:val="333333"/>
          <w:kern w:val="0"/>
          <w:szCs w:val="21"/>
        </w:rPr>
        <w:t>当事人及其法定代理人、近亲属直接向上级人民检察院申诉的，上级人民检察院可以交由作出生效判决、裁定的人民法院的同级人民检察院受理；案情重大、疑难、复杂的，上级人民检察院可以直接受理。</w:t>
      </w:r>
      <w:r w:rsidRPr="00BC2737">
        <w:rPr>
          <w:rFonts w:ascii="Arial" w:hAnsi="Arial" w:cs="Arial"/>
          <w:color w:val="333333"/>
          <w:kern w:val="0"/>
          <w:szCs w:val="21"/>
        </w:rPr>
        <w:t xml:space="preserve"> </w:t>
      </w:r>
      <w:r w:rsidRPr="00BC2737">
        <w:rPr>
          <w:rFonts w:ascii="Arial" w:hAnsi="Arial" w:cs="Arial"/>
          <w:color w:val="333333"/>
          <w:kern w:val="0"/>
          <w:szCs w:val="21"/>
        </w:rPr>
        <w:t>当事人及其法定代理人、近亲属对人民法院已经发生法律效力的判决、裁定提出申诉，经人民检察院复查决定不予抗诉后继续提出申诉的，上一级人民检察院应当受理。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不服人民法院已经发生法律效力的判决、裁定的申诉，经两级人民检察院办理且省级人民检察院已经复查的，如果没有新的证据，人民检察院不再复查，但原审被告人可能被宣告无罪或者判决、裁定有其他重大错误可能的除外。</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人民检察院对已经发生法律效力的判决、裁定的申诉复查后，认为需要提请或者提出抗诉的，报请检察长决定。</w:t>
      </w:r>
      <w:r w:rsidRPr="00BC2737">
        <w:rPr>
          <w:rFonts w:ascii="Arial" w:hAnsi="Arial" w:cs="Arial"/>
          <w:color w:val="333333"/>
          <w:kern w:val="0"/>
          <w:szCs w:val="21"/>
        </w:rPr>
        <w:t xml:space="preserve"> </w:t>
      </w:r>
      <w:r w:rsidRPr="00BC2737">
        <w:rPr>
          <w:rFonts w:ascii="Arial" w:hAnsi="Arial" w:cs="Arial"/>
          <w:color w:val="333333"/>
          <w:kern w:val="0"/>
          <w:szCs w:val="21"/>
        </w:rPr>
        <w:t>地方各级人民检察院对不服同级人民法院已经发生法律效力的判决、裁</w:t>
      </w:r>
      <w:r w:rsidRPr="00BC2737">
        <w:rPr>
          <w:rFonts w:ascii="Arial" w:hAnsi="Arial" w:cs="Arial"/>
          <w:color w:val="333333"/>
          <w:kern w:val="0"/>
          <w:szCs w:val="21"/>
        </w:rPr>
        <w:lastRenderedPageBreak/>
        <w:t>定的申诉复查后，认为需要提出抗诉的，应当提请上一级人民检察院抗诉。</w:t>
      </w:r>
      <w:r w:rsidRPr="00BC2737">
        <w:rPr>
          <w:rFonts w:ascii="Arial" w:hAnsi="Arial" w:cs="Arial"/>
          <w:color w:val="333333"/>
          <w:kern w:val="0"/>
          <w:szCs w:val="21"/>
        </w:rPr>
        <w:t xml:space="preserve"> </w:t>
      </w:r>
      <w:r w:rsidRPr="00BC2737">
        <w:rPr>
          <w:rFonts w:ascii="Arial" w:hAnsi="Arial" w:cs="Arial"/>
          <w:color w:val="333333"/>
          <w:kern w:val="0"/>
          <w:szCs w:val="21"/>
        </w:rPr>
        <w:t>上级人民检察院对下一级人民检察院提请抗诉的申诉案件进行审查后，认为需要提出抗诉的，应当向同级人民法院提出抗诉。</w:t>
      </w:r>
      <w:r w:rsidRPr="00BC2737">
        <w:rPr>
          <w:rFonts w:ascii="Arial" w:hAnsi="Arial" w:cs="Arial"/>
          <w:color w:val="333333"/>
          <w:kern w:val="0"/>
          <w:szCs w:val="21"/>
        </w:rPr>
        <w:t xml:space="preserve"> </w:t>
      </w:r>
      <w:r w:rsidRPr="00BC2737">
        <w:rPr>
          <w:rFonts w:ascii="Arial" w:hAnsi="Arial" w:cs="Arial"/>
          <w:color w:val="333333"/>
          <w:kern w:val="0"/>
          <w:szCs w:val="21"/>
        </w:rPr>
        <w:t>人民法院开庭审理时，同级人民检察院应当派员出席法庭。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人民检察院对不服人民法院已经发生法律效力的判决、裁定的申诉案件复查终结后，应当制作刑事申诉复查通知书，在十日以内通知申诉人。</w:t>
      </w:r>
      <w:r w:rsidRPr="00BC2737">
        <w:rPr>
          <w:rFonts w:ascii="Arial" w:hAnsi="Arial" w:cs="Arial"/>
          <w:color w:val="333333"/>
          <w:kern w:val="0"/>
          <w:szCs w:val="21"/>
        </w:rPr>
        <w:t xml:space="preserve"> </w:t>
      </w:r>
      <w:r w:rsidRPr="00BC2737">
        <w:rPr>
          <w:rFonts w:ascii="Arial" w:hAnsi="Arial" w:cs="Arial"/>
          <w:color w:val="333333"/>
          <w:kern w:val="0"/>
          <w:szCs w:val="21"/>
        </w:rPr>
        <w:t>经复查向上一级人民检察院提请抗诉的，应当在上一级人民检察院作出是否抗诉的决定后制作刑事申诉复查通知书。</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发现各级人民法院已经发生法律效力的判决或者裁定，上级人民检察院发现下级人民法院已经发生法律效力的判决或者裁定确有错误时，可以直接向同级人民法院提出抗诉，或者指令作出生效判决、裁定人民法院的上一级人民检察院向同级人民法院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人民检察院按照审判监督程序向人民法院提出抗诉的，应当将抗诉书副本报送上一级人民检察院。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第五百九十九条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按照审判监督程序提出抗诉的案件，人民检察院认为人民法院再审作出的判决、裁定仍然确有错误的，如果案件是依照第一审程序审判的，同级人民检察院应当按照第二审程序向上一级人民法院提出抗诉；如果案件是依照第二审程序审判的，上一级人民检察院应当按照审判监督程序向同级人民法院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人民检察院办理按照第二审程序、审判监督程序抗诉的案件，认为需要对被告人采取强制措施的，参照本规则相关规定。决定采取强制措施应当经检察长批准。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人民检察院对自诉案件的判决、裁定的监督，适用本节的规定。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最高人民检察院依法对最高人民法院的死刑复核活动实行法律监督。</w:t>
      </w:r>
      <w:r w:rsidRPr="00BC2737">
        <w:rPr>
          <w:rFonts w:ascii="Arial" w:hAnsi="Arial" w:cs="Arial"/>
          <w:color w:val="333333"/>
          <w:kern w:val="0"/>
          <w:szCs w:val="21"/>
        </w:rPr>
        <w:t xml:space="preserve"> </w:t>
      </w:r>
      <w:r w:rsidRPr="00BC2737">
        <w:rPr>
          <w:rFonts w:ascii="Arial" w:hAnsi="Arial" w:cs="Arial"/>
          <w:color w:val="333333"/>
          <w:kern w:val="0"/>
          <w:szCs w:val="21"/>
        </w:rPr>
        <w:t>省级人民检察院依法对高级人民法院复核未上诉且未抗诉死刑立即执行案件和死刑缓期二年执行案件的活动实行法律监督。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最高人民检察院、省级人民检察院通过办理下列案件对死刑复核活动实行法律监督：</w:t>
      </w:r>
      <w:r w:rsidRPr="00BC2737">
        <w:rPr>
          <w:rFonts w:ascii="Arial" w:hAnsi="Arial" w:cs="Arial"/>
          <w:color w:val="333333"/>
          <w:kern w:val="0"/>
          <w:szCs w:val="21"/>
        </w:rPr>
        <w:t xml:space="preserve"> </w:t>
      </w:r>
      <w:r w:rsidRPr="00BC2737">
        <w:rPr>
          <w:rFonts w:ascii="Arial" w:hAnsi="Arial" w:cs="Arial"/>
          <w:color w:val="333333"/>
          <w:kern w:val="0"/>
          <w:szCs w:val="21"/>
        </w:rPr>
        <w:t>（一）人民法院向人民检察院通报的死刑复核案件；</w:t>
      </w:r>
      <w:r w:rsidRPr="00BC2737">
        <w:rPr>
          <w:rFonts w:ascii="Arial" w:hAnsi="Arial" w:cs="Arial"/>
          <w:color w:val="333333"/>
          <w:kern w:val="0"/>
          <w:szCs w:val="21"/>
        </w:rPr>
        <w:t xml:space="preserve"> </w:t>
      </w:r>
      <w:r w:rsidRPr="00BC2737">
        <w:rPr>
          <w:rFonts w:ascii="Arial" w:hAnsi="Arial" w:cs="Arial"/>
          <w:color w:val="333333"/>
          <w:kern w:val="0"/>
          <w:szCs w:val="21"/>
        </w:rPr>
        <w:t>（二）下级人民检察院提请监督或者报告重大情况的死刑复核案件；</w:t>
      </w:r>
      <w:r w:rsidRPr="00BC2737">
        <w:rPr>
          <w:rFonts w:ascii="Arial" w:hAnsi="Arial" w:cs="Arial"/>
          <w:color w:val="333333"/>
          <w:kern w:val="0"/>
          <w:szCs w:val="21"/>
        </w:rPr>
        <w:t xml:space="preserve"> </w:t>
      </w:r>
      <w:r w:rsidRPr="00BC2737">
        <w:rPr>
          <w:rFonts w:ascii="Arial" w:hAnsi="Arial" w:cs="Arial"/>
          <w:color w:val="333333"/>
          <w:kern w:val="0"/>
          <w:szCs w:val="21"/>
        </w:rPr>
        <w:t>（三）当事人及其近亲属或者受委托的律师向人民检察院申请监督的死刑复核案件；</w:t>
      </w:r>
      <w:r w:rsidRPr="00BC2737">
        <w:rPr>
          <w:rFonts w:ascii="Arial" w:hAnsi="Arial" w:cs="Arial"/>
          <w:color w:val="333333"/>
          <w:kern w:val="0"/>
          <w:szCs w:val="21"/>
        </w:rPr>
        <w:t xml:space="preserve"> </w:t>
      </w:r>
      <w:r w:rsidRPr="00BC2737">
        <w:rPr>
          <w:rFonts w:ascii="Arial" w:hAnsi="Arial" w:cs="Arial"/>
          <w:color w:val="333333"/>
          <w:kern w:val="0"/>
          <w:szCs w:val="21"/>
        </w:rPr>
        <w:t>（四）认为应当监督的其他死刑复核案件。</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省级人民检察院对于进入最高人民法院死刑复核程序的案件，发现具有下列情形之一的，应当及时向最高人民检察院提请监督：</w:t>
      </w:r>
      <w:r w:rsidRPr="00BC2737">
        <w:rPr>
          <w:rFonts w:ascii="Arial" w:hAnsi="Arial" w:cs="Arial"/>
          <w:color w:val="333333"/>
          <w:kern w:val="0"/>
          <w:szCs w:val="21"/>
        </w:rPr>
        <w:t xml:space="preserve"> </w:t>
      </w:r>
      <w:r w:rsidRPr="00BC2737">
        <w:rPr>
          <w:rFonts w:ascii="Arial" w:hAnsi="Arial" w:cs="Arial"/>
          <w:color w:val="333333"/>
          <w:kern w:val="0"/>
          <w:szCs w:val="21"/>
        </w:rPr>
        <w:t>（一）案件事实不清、证据不足，依法应当发回重新审判或者改判的；</w:t>
      </w:r>
      <w:r w:rsidRPr="00BC2737">
        <w:rPr>
          <w:rFonts w:ascii="Arial" w:hAnsi="Arial" w:cs="Arial"/>
          <w:color w:val="333333"/>
          <w:kern w:val="0"/>
          <w:szCs w:val="21"/>
        </w:rPr>
        <w:t xml:space="preserve"> </w:t>
      </w:r>
      <w:r w:rsidRPr="00BC2737">
        <w:rPr>
          <w:rFonts w:ascii="Arial" w:hAnsi="Arial" w:cs="Arial"/>
          <w:color w:val="333333"/>
          <w:kern w:val="0"/>
          <w:szCs w:val="21"/>
        </w:rPr>
        <w:t>（二）被告人具有从宽处罚情节，依法不应当判处死刑的；</w:t>
      </w:r>
      <w:r w:rsidRPr="00BC2737">
        <w:rPr>
          <w:rFonts w:ascii="Arial" w:hAnsi="Arial" w:cs="Arial"/>
          <w:color w:val="333333"/>
          <w:kern w:val="0"/>
          <w:szCs w:val="21"/>
        </w:rPr>
        <w:t xml:space="preserve"> </w:t>
      </w:r>
      <w:r w:rsidRPr="00BC2737">
        <w:rPr>
          <w:rFonts w:ascii="Arial" w:hAnsi="Arial" w:cs="Arial"/>
          <w:color w:val="333333"/>
          <w:kern w:val="0"/>
          <w:szCs w:val="21"/>
        </w:rPr>
        <w:t>（三）适用法律错误的；</w:t>
      </w:r>
      <w:r w:rsidRPr="00BC2737">
        <w:rPr>
          <w:rFonts w:ascii="Arial" w:hAnsi="Arial" w:cs="Arial"/>
          <w:color w:val="333333"/>
          <w:kern w:val="0"/>
          <w:szCs w:val="21"/>
        </w:rPr>
        <w:t xml:space="preserve"> </w:t>
      </w:r>
      <w:r w:rsidRPr="00BC2737">
        <w:rPr>
          <w:rFonts w:ascii="Arial" w:hAnsi="Arial" w:cs="Arial"/>
          <w:color w:val="333333"/>
          <w:kern w:val="0"/>
          <w:szCs w:val="21"/>
        </w:rPr>
        <w:t>（四）违反法律规定的诉讼程序，可能影响公正审判的；</w:t>
      </w:r>
      <w:r w:rsidRPr="00BC2737">
        <w:rPr>
          <w:rFonts w:ascii="Arial" w:hAnsi="Arial" w:cs="Arial"/>
          <w:color w:val="333333"/>
          <w:kern w:val="0"/>
          <w:szCs w:val="21"/>
        </w:rPr>
        <w:t xml:space="preserve"> </w:t>
      </w:r>
      <w:r w:rsidRPr="00BC2737">
        <w:rPr>
          <w:rFonts w:ascii="Arial" w:hAnsi="Arial" w:cs="Arial"/>
          <w:color w:val="333333"/>
          <w:kern w:val="0"/>
          <w:szCs w:val="21"/>
        </w:rPr>
        <w:t>（五）其他应当提请监督的情形。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省级人民检察院发现死刑复核案件被告人有自首、立功、怀孕或者被告人家属与被害人家属达成赔偿谅解协议等新的重大情况，影响死刑适用的，应当及时向最高人民检察院报告。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当事人及其近亲属或者受委托的律师向最高人民检察院提出不服死刑裁判的申诉，由负责死刑复核监督的部门审查。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对于适用死刑存在较大分歧或者在全国有重大影响的死刑第二审案件，省级人民检察院应当及时报最高人民检察院备案。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高级人民法院死刑复核期间，设区的市级人民检察院向省级人民检察院报告重大情况、备案等程序，参照本规则第六百零五条、第六百零七条规定办理。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第六百零九条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对死刑复核监督案件的审查可以采取下列方式：</w:t>
      </w:r>
      <w:r w:rsidRPr="00BC2737">
        <w:rPr>
          <w:rFonts w:ascii="Arial" w:hAnsi="Arial" w:cs="Arial"/>
          <w:color w:val="333333"/>
          <w:kern w:val="0"/>
          <w:szCs w:val="21"/>
        </w:rPr>
        <w:t xml:space="preserve"> </w:t>
      </w:r>
      <w:r w:rsidRPr="00BC2737">
        <w:rPr>
          <w:rFonts w:ascii="Arial" w:hAnsi="Arial" w:cs="Arial"/>
          <w:color w:val="333333"/>
          <w:kern w:val="0"/>
          <w:szCs w:val="21"/>
        </w:rPr>
        <w:t>（一）审查人民法院移送的材料、下级人民检察院报送的相关案卷材料、当事人及其近亲属或者受委托的律师提交的材料；</w:t>
      </w:r>
      <w:r w:rsidRPr="00BC2737">
        <w:rPr>
          <w:rFonts w:ascii="Arial" w:hAnsi="Arial" w:cs="Arial"/>
          <w:color w:val="333333"/>
          <w:kern w:val="0"/>
          <w:szCs w:val="21"/>
        </w:rPr>
        <w:t xml:space="preserve"> </w:t>
      </w:r>
      <w:r w:rsidRPr="00BC2737">
        <w:rPr>
          <w:rFonts w:ascii="Arial" w:hAnsi="Arial" w:cs="Arial"/>
          <w:color w:val="333333"/>
          <w:kern w:val="0"/>
          <w:szCs w:val="21"/>
        </w:rPr>
        <w:t>（二）向下级人民检察院调取案件审查报告、公诉意见书、出庭意见书等，了解案件相关情况；</w:t>
      </w:r>
      <w:r w:rsidRPr="00BC2737">
        <w:rPr>
          <w:rFonts w:ascii="Arial" w:hAnsi="Arial" w:cs="Arial"/>
          <w:color w:val="333333"/>
          <w:kern w:val="0"/>
          <w:szCs w:val="21"/>
        </w:rPr>
        <w:t xml:space="preserve"> </w:t>
      </w:r>
      <w:r w:rsidRPr="00BC2737">
        <w:rPr>
          <w:rFonts w:ascii="Arial" w:hAnsi="Arial" w:cs="Arial"/>
          <w:color w:val="333333"/>
          <w:kern w:val="0"/>
          <w:szCs w:val="21"/>
        </w:rPr>
        <w:t>（三）向人民法院调阅或者查阅案卷材料；</w:t>
      </w:r>
      <w:r w:rsidRPr="00BC2737">
        <w:rPr>
          <w:rFonts w:ascii="Arial" w:hAnsi="Arial" w:cs="Arial"/>
          <w:color w:val="333333"/>
          <w:kern w:val="0"/>
          <w:szCs w:val="21"/>
        </w:rPr>
        <w:t xml:space="preserve"> </w:t>
      </w:r>
      <w:r w:rsidRPr="00BC2737">
        <w:rPr>
          <w:rFonts w:ascii="Arial" w:hAnsi="Arial" w:cs="Arial"/>
          <w:color w:val="333333"/>
          <w:kern w:val="0"/>
          <w:szCs w:val="21"/>
        </w:rPr>
        <w:t>（四）核实或者委托核实主要证据；</w:t>
      </w:r>
      <w:r w:rsidRPr="00BC2737">
        <w:rPr>
          <w:rFonts w:ascii="Arial" w:hAnsi="Arial" w:cs="Arial"/>
          <w:color w:val="333333"/>
          <w:kern w:val="0"/>
          <w:szCs w:val="21"/>
        </w:rPr>
        <w:t xml:space="preserve"> </w:t>
      </w:r>
      <w:r w:rsidRPr="00BC2737">
        <w:rPr>
          <w:rFonts w:ascii="Arial" w:hAnsi="Arial" w:cs="Arial"/>
          <w:color w:val="333333"/>
          <w:kern w:val="0"/>
          <w:szCs w:val="21"/>
        </w:rPr>
        <w:t>（五）讯问被告人、听取受委托的律师的意见；</w:t>
      </w:r>
      <w:r w:rsidRPr="00BC2737">
        <w:rPr>
          <w:rFonts w:ascii="Arial" w:hAnsi="Arial" w:cs="Arial"/>
          <w:color w:val="333333"/>
          <w:kern w:val="0"/>
          <w:szCs w:val="21"/>
        </w:rPr>
        <w:t xml:space="preserve"> </w:t>
      </w:r>
      <w:r w:rsidRPr="00BC2737">
        <w:rPr>
          <w:rFonts w:ascii="Arial" w:hAnsi="Arial" w:cs="Arial"/>
          <w:color w:val="333333"/>
          <w:kern w:val="0"/>
          <w:szCs w:val="21"/>
        </w:rPr>
        <w:t>（六）就有关技术性问题向专门机构或者有专门知识的人咨询，或者委托进行证据审查；</w:t>
      </w:r>
      <w:r w:rsidRPr="00BC2737">
        <w:rPr>
          <w:rFonts w:ascii="Arial" w:hAnsi="Arial" w:cs="Arial"/>
          <w:color w:val="333333"/>
          <w:kern w:val="0"/>
          <w:szCs w:val="21"/>
        </w:rPr>
        <w:t xml:space="preserve"> </w:t>
      </w:r>
      <w:r w:rsidRPr="00BC2737">
        <w:rPr>
          <w:rFonts w:ascii="Arial" w:hAnsi="Arial" w:cs="Arial"/>
          <w:color w:val="333333"/>
          <w:kern w:val="0"/>
          <w:szCs w:val="21"/>
        </w:rPr>
        <w:t>（七）需要采取的其他方式。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审查死刑复核监督案件，具有下列情形之一的，应当听取下级人民检察院的意见：</w:t>
      </w:r>
      <w:r w:rsidRPr="00BC2737">
        <w:rPr>
          <w:rFonts w:ascii="Arial" w:hAnsi="Arial" w:cs="Arial"/>
          <w:color w:val="333333"/>
          <w:kern w:val="0"/>
          <w:szCs w:val="21"/>
        </w:rPr>
        <w:t xml:space="preserve"> </w:t>
      </w:r>
      <w:r w:rsidRPr="00BC2737">
        <w:rPr>
          <w:rFonts w:ascii="Arial" w:hAnsi="Arial" w:cs="Arial"/>
          <w:color w:val="333333"/>
          <w:kern w:val="0"/>
          <w:szCs w:val="21"/>
        </w:rPr>
        <w:t>（一）对案件主要事实、证据有疑问的；</w:t>
      </w:r>
      <w:r w:rsidRPr="00BC2737">
        <w:rPr>
          <w:rFonts w:ascii="Arial" w:hAnsi="Arial" w:cs="Arial"/>
          <w:color w:val="333333"/>
          <w:kern w:val="0"/>
          <w:szCs w:val="21"/>
        </w:rPr>
        <w:t xml:space="preserve"> </w:t>
      </w:r>
      <w:r w:rsidRPr="00BC2737">
        <w:rPr>
          <w:rFonts w:ascii="Arial" w:hAnsi="Arial" w:cs="Arial"/>
          <w:color w:val="333333"/>
          <w:kern w:val="0"/>
          <w:szCs w:val="21"/>
        </w:rPr>
        <w:t>（二）对适用死刑存在较大争议的；</w:t>
      </w:r>
      <w:r w:rsidRPr="00BC2737">
        <w:rPr>
          <w:rFonts w:ascii="Arial" w:hAnsi="Arial" w:cs="Arial"/>
          <w:color w:val="333333"/>
          <w:kern w:val="0"/>
          <w:szCs w:val="21"/>
        </w:rPr>
        <w:t xml:space="preserve"> </w:t>
      </w:r>
      <w:r w:rsidRPr="00BC2737">
        <w:rPr>
          <w:rFonts w:ascii="Arial" w:hAnsi="Arial" w:cs="Arial"/>
          <w:color w:val="333333"/>
          <w:kern w:val="0"/>
          <w:szCs w:val="21"/>
        </w:rPr>
        <w:t>（三）可能引起司法办案重大风险的；</w:t>
      </w:r>
      <w:r w:rsidRPr="00BC2737">
        <w:rPr>
          <w:rFonts w:ascii="Arial" w:hAnsi="Arial" w:cs="Arial"/>
          <w:color w:val="333333"/>
          <w:kern w:val="0"/>
          <w:szCs w:val="21"/>
        </w:rPr>
        <w:t xml:space="preserve"> </w:t>
      </w:r>
      <w:r w:rsidRPr="00BC2737">
        <w:rPr>
          <w:rFonts w:ascii="Arial" w:hAnsi="Arial" w:cs="Arial"/>
          <w:color w:val="333333"/>
          <w:kern w:val="0"/>
          <w:szCs w:val="21"/>
        </w:rPr>
        <w:t>（四）其他应当听取意见的情形。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最高人民检察院经审查发现死刑复核案件具有下列情形之一的，应当经检察长决定，依法向最高人民法院提出检察意见：</w:t>
      </w:r>
      <w:r w:rsidRPr="00BC2737">
        <w:rPr>
          <w:rFonts w:ascii="Arial" w:hAnsi="Arial" w:cs="Arial"/>
          <w:color w:val="333333"/>
          <w:kern w:val="0"/>
          <w:szCs w:val="21"/>
        </w:rPr>
        <w:t xml:space="preserve"> </w:t>
      </w:r>
      <w:r w:rsidRPr="00BC2737">
        <w:rPr>
          <w:rFonts w:ascii="Arial" w:hAnsi="Arial" w:cs="Arial"/>
          <w:color w:val="333333"/>
          <w:kern w:val="0"/>
          <w:szCs w:val="21"/>
        </w:rPr>
        <w:t>（一）认为适用死刑不当，或者案件事实不清、证据不足，依法不应当核准死刑的；</w:t>
      </w:r>
      <w:r w:rsidRPr="00BC2737">
        <w:rPr>
          <w:rFonts w:ascii="Arial" w:hAnsi="Arial" w:cs="Arial"/>
          <w:color w:val="333333"/>
          <w:kern w:val="0"/>
          <w:szCs w:val="21"/>
        </w:rPr>
        <w:t xml:space="preserve"> </w:t>
      </w:r>
      <w:r w:rsidRPr="00BC2737">
        <w:rPr>
          <w:rFonts w:ascii="Arial" w:hAnsi="Arial" w:cs="Arial"/>
          <w:color w:val="333333"/>
          <w:kern w:val="0"/>
          <w:szCs w:val="21"/>
        </w:rPr>
        <w:t>（二）认为不予核准死刑的理由不成立，依法应当核准死刑的；</w:t>
      </w:r>
      <w:r w:rsidRPr="00BC2737">
        <w:rPr>
          <w:rFonts w:ascii="Arial" w:hAnsi="Arial" w:cs="Arial"/>
          <w:color w:val="333333"/>
          <w:kern w:val="0"/>
          <w:szCs w:val="21"/>
        </w:rPr>
        <w:t xml:space="preserve"> </w:t>
      </w:r>
      <w:r w:rsidRPr="00BC2737">
        <w:rPr>
          <w:rFonts w:ascii="Arial" w:hAnsi="Arial" w:cs="Arial"/>
          <w:color w:val="333333"/>
          <w:kern w:val="0"/>
          <w:szCs w:val="21"/>
        </w:rPr>
        <w:t>（三）发现新的事实和证据，可能影响被告人定罪量刑的；</w:t>
      </w:r>
      <w:r w:rsidRPr="00BC2737">
        <w:rPr>
          <w:rFonts w:ascii="Arial" w:hAnsi="Arial" w:cs="Arial"/>
          <w:color w:val="333333"/>
          <w:kern w:val="0"/>
          <w:szCs w:val="21"/>
        </w:rPr>
        <w:t xml:space="preserve"> </w:t>
      </w:r>
      <w:r w:rsidRPr="00BC2737">
        <w:rPr>
          <w:rFonts w:ascii="Arial" w:hAnsi="Arial" w:cs="Arial"/>
          <w:color w:val="333333"/>
          <w:kern w:val="0"/>
          <w:szCs w:val="21"/>
        </w:rPr>
        <w:t>（四）严重违反法律规定的诉讼程序，可能影响公正审判的；</w:t>
      </w:r>
      <w:r w:rsidRPr="00BC2737">
        <w:rPr>
          <w:rFonts w:ascii="Arial" w:hAnsi="Arial" w:cs="Arial"/>
          <w:color w:val="333333"/>
          <w:kern w:val="0"/>
          <w:szCs w:val="21"/>
        </w:rPr>
        <w:t xml:space="preserve"> </w:t>
      </w:r>
      <w:r w:rsidRPr="00BC2737">
        <w:rPr>
          <w:rFonts w:ascii="Arial" w:hAnsi="Arial" w:cs="Arial"/>
          <w:color w:val="333333"/>
          <w:kern w:val="0"/>
          <w:szCs w:val="21"/>
        </w:rPr>
        <w:t>（五）司法工作人员在办理案件时，有贪污受贿，徇私舞弊，枉法裁判等行为的；</w:t>
      </w:r>
      <w:r w:rsidRPr="00BC2737">
        <w:rPr>
          <w:rFonts w:ascii="Arial" w:hAnsi="Arial" w:cs="Arial"/>
          <w:color w:val="333333"/>
          <w:kern w:val="0"/>
          <w:szCs w:val="21"/>
        </w:rPr>
        <w:t xml:space="preserve"> </w:t>
      </w:r>
      <w:r w:rsidRPr="00BC2737">
        <w:rPr>
          <w:rFonts w:ascii="Arial" w:hAnsi="Arial" w:cs="Arial"/>
          <w:color w:val="333333"/>
          <w:kern w:val="0"/>
          <w:szCs w:val="21"/>
        </w:rPr>
        <w:t>（六）其他需要提出检察意见的情形。</w:t>
      </w:r>
      <w:r w:rsidRPr="00BC2737">
        <w:rPr>
          <w:rFonts w:ascii="Arial" w:hAnsi="Arial" w:cs="Arial"/>
          <w:color w:val="333333"/>
          <w:kern w:val="0"/>
          <w:szCs w:val="21"/>
        </w:rPr>
        <w:t xml:space="preserve"> </w:t>
      </w:r>
      <w:r w:rsidRPr="00BC2737">
        <w:rPr>
          <w:rFonts w:ascii="Arial" w:hAnsi="Arial" w:cs="Arial"/>
          <w:color w:val="333333"/>
          <w:kern w:val="0"/>
          <w:szCs w:val="21"/>
        </w:rPr>
        <w:t>同意最高人民法院核准或者不核准</w:t>
      </w:r>
      <w:r w:rsidRPr="00BC2737">
        <w:rPr>
          <w:rFonts w:ascii="Arial" w:hAnsi="Arial" w:cs="Arial"/>
          <w:color w:val="333333"/>
          <w:kern w:val="0"/>
          <w:szCs w:val="21"/>
        </w:rPr>
        <w:lastRenderedPageBreak/>
        <w:t>意见的，应当经检察长批准，书面回复最高人民法院。</w:t>
      </w:r>
      <w:r w:rsidRPr="00BC2737">
        <w:rPr>
          <w:rFonts w:ascii="Arial" w:hAnsi="Arial" w:cs="Arial"/>
          <w:color w:val="333333"/>
          <w:kern w:val="0"/>
          <w:szCs w:val="21"/>
        </w:rPr>
        <w:t xml:space="preserve"> </w:t>
      </w:r>
      <w:r w:rsidRPr="00BC2737">
        <w:rPr>
          <w:rFonts w:ascii="Arial" w:hAnsi="Arial" w:cs="Arial"/>
          <w:color w:val="333333"/>
          <w:kern w:val="0"/>
          <w:szCs w:val="21"/>
        </w:rPr>
        <w:t>对于省级人民检察院提请监督、报告重大情况的案件，最高人民检察院认为具有影响死刑适用情形的，应当及时将有关材料转送最高人民法院。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人民检察院依法对羁押期限和办案期限是否合法实行法律监督。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公安机关、人民法院办理案件相关期限的监督，犯罪嫌疑人、被告人被羁押的，由人民检察院负责刑事执行检察的部门承担；犯罪嫌疑人、被告人未被羁押的，由人民检察院负责捕诉的部门承担。对人民检察院办理案件相关期限的监督，由负责案件管理的部门承担。</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人民检察院在办理案件过程中，犯罪嫌疑人、被告人被羁押，具有下列情形之一的，办案部门应当在作出决定或者收到决定书、裁定书后十日以内通知本院负有监督职责的部门：</w:t>
      </w:r>
      <w:r w:rsidRPr="00BC2737">
        <w:rPr>
          <w:rFonts w:ascii="Arial" w:hAnsi="Arial" w:cs="Arial"/>
          <w:color w:val="333333"/>
          <w:kern w:val="0"/>
          <w:szCs w:val="21"/>
        </w:rPr>
        <w:t xml:space="preserve"> </w:t>
      </w:r>
      <w:r w:rsidRPr="00BC2737">
        <w:rPr>
          <w:rFonts w:ascii="Arial" w:hAnsi="Arial" w:cs="Arial"/>
          <w:color w:val="333333"/>
          <w:kern w:val="0"/>
          <w:szCs w:val="21"/>
        </w:rPr>
        <w:t>（一）批准或者决定延长侦查羁押期限的；</w:t>
      </w:r>
      <w:r w:rsidRPr="00BC2737">
        <w:rPr>
          <w:rFonts w:ascii="Arial" w:hAnsi="Arial" w:cs="Arial"/>
          <w:color w:val="333333"/>
          <w:kern w:val="0"/>
          <w:szCs w:val="21"/>
        </w:rPr>
        <w:t xml:space="preserve"> </w:t>
      </w:r>
      <w:r w:rsidRPr="00BC2737">
        <w:rPr>
          <w:rFonts w:ascii="Arial" w:hAnsi="Arial" w:cs="Arial"/>
          <w:color w:val="333333"/>
          <w:kern w:val="0"/>
          <w:szCs w:val="21"/>
        </w:rPr>
        <w:t>（二）对于人民检察院直接受理侦查的案件，决定重新计算侦查羁押期限、变更或者解除强制措施的；</w:t>
      </w:r>
      <w:r w:rsidRPr="00BC2737">
        <w:rPr>
          <w:rFonts w:ascii="Arial" w:hAnsi="Arial" w:cs="Arial"/>
          <w:color w:val="333333"/>
          <w:kern w:val="0"/>
          <w:szCs w:val="21"/>
        </w:rPr>
        <w:t xml:space="preserve"> </w:t>
      </w:r>
      <w:r w:rsidRPr="00BC2737">
        <w:rPr>
          <w:rFonts w:ascii="Arial" w:hAnsi="Arial" w:cs="Arial"/>
          <w:color w:val="333333"/>
          <w:kern w:val="0"/>
          <w:szCs w:val="21"/>
        </w:rPr>
        <w:t>（三）对犯罪嫌疑人、被告人进行精神病鉴定的；</w:t>
      </w:r>
      <w:r w:rsidRPr="00BC2737">
        <w:rPr>
          <w:rFonts w:ascii="Arial" w:hAnsi="Arial" w:cs="Arial"/>
          <w:color w:val="333333"/>
          <w:kern w:val="0"/>
          <w:szCs w:val="21"/>
        </w:rPr>
        <w:t xml:space="preserve"> </w:t>
      </w:r>
      <w:r w:rsidRPr="00BC2737">
        <w:rPr>
          <w:rFonts w:ascii="Arial" w:hAnsi="Arial" w:cs="Arial"/>
          <w:color w:val="333333"/>
          <w:kern w:val="0"/>
          <w:szCs w:val="21"/>
        </w:rPr>
        <w:t>（四）审查起诉期间改变管辖、延长审查起诉期限的；</w:t>
      </w:r>
      <w:r w:rsidRPr="00BC2737">
        <w:rPr>
          <w:rFonts w:ascii="Arial" w:hAnsi="Arial" w:cs="Arial"/>
          <w:color w:val="333333"/>
          <w:kern w:val="0"/>
          <w:szCs w:val="21"/>
        </w:rPr>
        <w:t xml:space="preserve"> </w:t>
      </w:r>
      <w:r w:rsidRPr="00BC2737">
        <w:rPr>
          <w:rFonts w:ascii="Arial" w:hAnsi="Arial" w:cs="Arial"/>
          <w:color w:val="333333"/>
          <w:kern w:val="0"/>
          <w:szCs w:val="21"/>
        </w:rPr>
        <w:t>（五）案件退回补充侦查，或者补充侦查完毕移送起诉后重新计算审查起诉期限的；</w:t>
      </w:r>
      <w:r w:rsidRPr="00BC2737">
        <w:rPr>
          <w:rFonts w:ascii="Arial" w:hAnsi="Arial" w:cs="Arial"/>
          <w:color w:val="333333"/>
          <w:kern w:val="0"/>
          <w:szCs w:val="21"/>
        </w:rPr>
        <w:t xml:space="preserve"> </w:t>
      </w:r>
      <w:r w:rsidRPr="00BC2737">
        <w:rPr>
          <w:rFonts w:ascii="Arial" w:hAnsi="Arial" w:cs="Arial"/>
          <w:color w:val="333333"/>
          <w:kern w:val="0"/>
          <w:szCs w:val="21"/>
        </w:rPr>
        <w:t>（六）人民法院决定适用简易程序、速裁程序审理第一审案件，或者将案件由简易程序转为普通程序，由速裁程序转为简易程序、普通程序重新审理的；</w:t>
      </w:r>
      <w:r w:rsidRPr="00BC2737">
        <w:rPr>
          <w:rFonts w:ascii="Arial" w:hAnsi="Arial" w:cs="Arial"/>
          <w:color w:val="333333"/>
          <w:kern w:val="0"/>
          <w:szCs w:val="21"/>
        </w:rPr>
        <w:t xml:space="preserve"> </w:t>
      </w:r>
      <w:r w:rsidRPr="00BC2737">
        <w:rPr>
          <w:rFonts w:ascii="Arial" w:hAnsi="Arial" w:cs="Arial"/>
          <w:color w:val="333333"/>
          <w:kern w:val="0"/>
          <w:szCs w:val="21"/>
        </w:rPr>
        <w:t>（七）人民法院改变管辖，决定延期审理、中止审理，或者同意人民检察院撤回起诉的。</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人民检察院发现看守所的羁押期限管理活动具有下列情形之一的，应当依法提出纠正意见：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（一）未及时督促办案机关办理换押手续的；</w:t>
      </w:r>
      <w:r w:rsidRPr="00BC2737">
        <w:rPr>
          <w:rFonts w:ascii="Arial" w:hAnsi="Arial" w:cs="Arial"/>
          <w:color w:val="333333"/>
          <w:kern w:val="0"/>
          <w:szCs w:val="21"/>
        </w:rPr>
        <w:t xml:space="preserve"> </w:t>
      </w:r>
      <w:r w:rsidRPr="00BC2737">
        <w:rPr>
          <w:rFonts w:ascii="Arial" w:hAnsi="Arial" w:cs="Arial"/>
          <w:color w:val="333333"/>
          <w:kern w:val="0"/>
          <w:szCs w:val="21"/>
        </w:rPr>
        <w:t>（二）未在犯罪嫌疑人、被告人羁押期限届满前七日以内向办案机关发出羁押期限即将届满通知书的；</w:t>
      </w:r>
      <w:r w:rsidRPr="00BC2737">
        <w:rPr>
          <w:rFonts w:ascii="Arial" w:hAnsi="Arial" w:cs="Arial"/>
          <w:color w:val="333333"/>
          <w:kern w:val="0"/>
          <w:szCs w:val="21"/>
        </w:rPr>
        <w:t xml:space="preserve"> </w:t>
      </w:r>
      <w:r w:rsidRPr="00BC2737">
        <w:rPr>
          <w:rFonts w:ascii="Arial" w:hAnsi="Arial" w:cs="Arial"/>
          <w:color w:val="333333"/>
          <w:kern w:val="0"/>
          <w:szCs w:val="21"/>
        </w:rPr>
        <w:t>（三）犯罪嫌疑人、被告人被超期羁押后，没有立即书面报告人民检察院并通知办案机关的；</w:t>
      </w:r>
      <w:r w:rsidRPr="00BC2737">
        <w:rPr>
          <w:rFonts w:ascii="Arial" w:hAnsi="Arial" w:cs="Arial"/>
          <w:color w:val="333333"/>
          <w:kern w:val="0"/>
          <w:szCs w:val="21"/>
        </w:rPr>
        <w:t xml:space="preserve"> </w:t>
      </w:r>
      <w:r w:rsidRPr="00BC2737">
        <w:rPr>
          <w:rFonts w:ascii="Arial" w:hAnsi="Arial" w:cs="Arial"/>
          <w:color w:val="333333"/>
          <w:kern w:val="0"/>
          <w:szCs w:val="21"/>
        </w:rPr>
        <w:t>（四）收到犯罪嫌疑人、被告人及其法定代理人、近亲属或者辩护人提出的变更强制措施、羁押必要性审查、羁押期限届满要求释放或者变更强制措施的申请、申诉、控告后，没有及时转送有关办案机关或者人民检察院的；</w:t>
      </w:r>
      <w:r w:rsidRPr="00BC2737">
        <w:rPr>
          <w:rFonts w:ascii="Arial" w:hAnsi="Arial" w:cs="Arial"/>
          <w:color w:val="333333"/>
          <w:kern w:val="0"/>
          <w:szCs w:val="21"/>
        </w:rPr>
        <w:t xml:space="preserve"> </w:t>
      </w:r>
      <w:r w:rsidRPr="00BC2737">
        <w:rPr>
          <w:rFonts w:ascii="Arial" w:hAnsi="Arial" w:cs="Arial"/>
          <w:color w:val="333333"/>
          <w:kern w:val="0"/>
          <w:szCs w:val="21"/>
        </w:rPr>
        <w:t>（五）其他违法情形。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人民检察院发现公安机关的侦查羁押期限执行情况具有下列情形之一的，应当依法提出纠正意见：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（一）未按规定办理换押手续的；</w:t>
      </w:r>
      <w:r w:rsidRPr="00BC2737">
        <w:rPr>
          <w:rFonts w:ascii="Arial" w:hAnsi="Arial" w:cs="Arial"/>
          <w:color w:val="333333"/>
          <w:kern w:val="0"/>
          <w:szCs w:val="21"/>
        </w:rPr>
        <w:t xml:space="preserve"> </w:t>
      </w:r>
      <w:r w:rsidRPr="00BC2737">
        <w:rPr>
          <w:rFonts w:ascii="Arial" w:hAnsi="Arial" w:cs="Arial"/>
          <w:color w:val="333333"/>
          <w:kern w:val="0"/>
          <w:szCs w:val="21"/>
        </w:rPr>
        <w:t>（二）决定重新计算侦查羁押期限、经批准延长侦查羁押期限，未书面通知人民检察院和看守所的；</w:t>
      </w:r>
      <w:r w:rsidRPr="00BC2737">
        <w:rPr>
          <w:rFonts w:ascii="Arial" w:hAnsi="Arial" w:cs="Arial"/>
          <w:color w:val="333333"/>
          <w:kern w:val="0"/>
          <w:szCs w:val="21"/>
        </w:rPr>
        <w:t xml:space="preserve"> </w:t>
      </w:r>
      <w:r w:rsidRPr="00BC2737">
        <w:rPr>
          <w:rFonts w:ascii="Arial" w:hAnsi="Arial" w:cs="Arial"/>
          <w:color w:val="333333"/>
          <w:kern w:val="0"/>
          <w:szCs w:val="21"/>
        </w:rPr>
        <w:t>（三）对犯罪嫌疑人进行精神病鉴定，没有书面通知人民检察院和看守所的；</w:t>
      </w:r>
      <w:r w:rsidRPr="00BC2737">
        <w:rPr>
          <w:rFonts w:ascii="Arial" w:hAnsi="Arial" w:cs="Arial"/>
          <w:color w:val="333333"/>
          <w:kern w:val="0"/>
          <w:szCs w:val="21"/>
        </w:rPr>
        <w:t xml:space="preserve"> </w:t>
      </w:r>
      <w:r w:rsidRPr="00BC2737">
        <w:rPr>
          <w:rFonts w:ascii="Arial" w:hAnsi="Arial" w:cs="Arial"/>
          <w:color w:val="333333"/>
          <w:kern w:val="0"/>
          <w:szCs w:val="21"/>
        </w:rPr>
        <w:t>（四）其他违法情形。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人民检察院发现人民法院的审理期限执行情况具有下列情形之一的，应当依法提出纠正意见：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（一）在一审、二审和死刑复核阶段未按规定办理换押手续的；</w:t>
      </w:r>
      <w:r w:rsidRPr="00BC2737">
        <w:rPr>
          <w:rFonts w:ascii="Arial" w:hAnsi="Arial" w:cs="Arial"/>
          <w:color w:val="333333"/>
          <w:kern w:val="0"/>
          <w:szCs w:val="21"/>
        </w:rPr>
        <w:t xml:space="preserve"> </w:t>
      </w:r>
      <w:r w:rsidRPr="00BC2737">
        <w:rPr>
          <w:rFonts w:ascii="Arial" w:hAnsi="Arial" w:cs="Arial"/>
          <w:color w:val="333333"/>
          <w:kern w:val="0"/>
          <w:szCs w:val="21"/>
        </w:rPr>
        <w:t>（二）违反刑事诉讼法的</w:t>
      </w:r>
      <w:r w:rsidRPr="00BC2737">
        <w:rPr>
          <w:rFonts w:ascii="Arial" w:hAnsi="Arial" w:cs="Arial"/>
          <w:color w:val="333333"/>
          <w:kern w:val="0"/>
          <w:szCs w:val="21"/>
        </w:rPr>
        <w:lastRenderedPageBreak/>
        <w:t>规定重新计算审理期限、批准延长审理期限、改变管辖、延期审理、中止审理或者发回重审的；</w:t>
      </w:r>
      <w:r w:rsidRPr="00BC2737">
        <w:rPr>
          <w:rFonts w:ascii="Arial" w:hAnsi="Arial" w:cs="Arial"/>
          <w:color w:val="333333"/>
          <w:kern w:val="0"/>
          <w:szCs w:val="21"/>
        </w:rPr>
        <w:t xml:space="preserve"> </w:t>
      </w:r>
      <w:r w:rsidRPr="00BC2737">
        <w:rPr>
          <w:rFonts w:ascii="Arial" w:hAnsi="Arial" w:cs="Arial"/>
          <w:color w:val="333333"/>
          <w:kern w:val="0"/>
          <w:szCs w:val="21"/>
        </w:rPr>
        <w:t>（三）决定重新计算审理期限、批准延长审理期限、改变管辖、延期审理、中止审理、对被告人进行精神病鉴定，没有书面通知人民检察院和看守所的；</w:t>
      </w:r>
      <w:r w:rsidRPr="00BC2737">
        <w:rPr>
          <w:rFonts w:ascii="Arial" w:hAnsi="Arial" w:cs="Arial"/>
          <w:color w:val="333333"/>
          <w:kern w:val="0"/>
          <w:szCs w:val="21"/>
        </w:rPr>
        <w:t xml:space="preserve"> </w:t>
      </w:r>
      <w:r w:rsidRPr="00BC2737">
        <w:rPr>
          <w:rFonts w:ascii="Arial" w:hAnsi="Arial" w:cs="Arial"/>
          <w:color w:val="333333"/>
          <w:kern w:val="0"/>
          <w:szCs w:val="21"/>
        </w:rPr>
        <w:t>（四）其他违法情形。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人民检察院发现同级或者下级公安机关、人民法院超期羁押的，应当向该办案机关发出纠正违法通知书。</w:t>
      </w:r>
      <w:r w:rsidRPr="00BC2737">
        <w:rPr>
          <w:rFonts w:ascii="Arial" w:hAnsi="Arial" w:cs="Arial"/>
          <w:color w:val="333333"/>
          <w:kern w:val="0"/>
          <w:szCs w:val="21"/>
        </w:rPr>
        <w:t xml:space="preserve"> </w:t>
      </w:r>
      <w:r w:rsidRPr="00BC2737">
        <w:rPr>
          <w:rFonts w:ascii="Arial" w:hAnsi="Arial" w:cs="Arial"/>
          <w:color w:val="333333"/>
          <w:kern w:val="0"/>
          <w:szCs w:val="21"/>
        </w:rPr>
        <w:t>发现上级公安机关、人民法院超期羁押的，应当及时层报该办案机关的同级人民检察院，由同级人民检察院向该办案机关发出纠正违法通知书。</w:t>
      </w:r>
      <w:r w:rsidRPr="00BC2737">
        <w:rPr>
          <w:rFonts w:ascii="Arial" w:hAnsi="Arial" w:cs="Arial"/>
          <w:color w:val="333333"/>
          <w:kern w:val="0"/>
          <w:szCs w:val="21"/>
        </w:rPr>
        <w:t xml:space="preserve"> </w:t>
      </w:r>
      <w:r w:rsidRPr="00BC2737">
        <w:rPr>
          <w:rFonts w:ascii="Arial" w:hAnsi="Arial" w:cs="Arial"/>
          <w:color w:val="333333"/>
          <w:kern w:val="0"/>
          <w:szCs w:val="21"/>
        </w:rPr>
        <w:t>对异地羁押的案件，发现办案机关超期羁押的，应当通报该办案机关的同级人民检察院，由其依法向办案机关发出纠正违法通知书。</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第六百一十九条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人民检察院发出纠正违法通知书后，有关办案机关未回复意见或者继续超期羁押的，应当及时报告上一级人民检察院。</w:t>
      </w:r>
      <w:r w:rsidRPr="00BC2737">
        <w:rPr>
          <w:rFonts w:ascii="Arial" w:hAnsi="Arial" w:cs="Arial"/>
          <w:color w:val="333333"/>
          <w:kern w:val="0"/>
          <w:szCs w:val="21"/>
        </w:rPr>
        <w:t xml:space="preserve"> </w:t>
      </w:r>
      <w:r w:rsidRPr="00BC2737">
        <w:rPr>
          <w:rFonts w:ascii="Arial" w:hAnsi="Arial" w:cs="Arial"/>
          <w:color w:val="333333"/>
          <w:kern w:val="0"/>
          <w:szCs w:val="21"/>
        </w:rPr>
        <w:t>对于造成超期羁押的直接责任人员，可以书面建议其所在单位或者有关主管机关依照法律或者有关规定予以处分；对于造成超期羁押情节严重，涉嫌犯罪的，应当依法追究其刑事责任。</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直接受理侦查的案件或者审查逮捕、审查起诉案件，在犯罪嫌疑人侦查羁押期限、办案期限即将届满前，负责案件管理的部门应当依照有关规定向本院办案部门进行期限届满提示。发现办案部门办理案件超过规定期限的，应当依照有关规定提出纠正意见。</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第十四章　刑罚执行和监管执法监督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人民检察院依法对刑事判决、裁定和决定的执行工作以及监狱、看守所等的监管执法活动实行法律监督。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人民检察院根据工作需要，可以对监狱、看守所等场所采取巡回检察、派驻检察等方式进行监督。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监狱、看守所等场所进行监督，除可以采取本规则第五百五十一条规定的调查核实措施外，还可以采取实地查看禁闭室、会见室、监区、监舍等有关场所，列席监狱、看守所有关会议，与有关监管民警进行谈话，召开座谈会，开展问卷调查等方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人民检察院对刑罚执行和监管执法活动实行监督，可以根据下列情形分别处理：</w:t>
      </w:r>
      <w:r w:rsidRPr="00BC2737">
        <w:rPr>
          <w:rFonts w:ascii="Arial" w:hAnsi="Arial" w:cs="Arial"/>
          <w:color w:val="333333"/>
          <w:kern w:val="0"/>
          <w:szCs w:val="21"/>
        </w:rPr>
        <w:t xml:space="preserve"> </w:t>
      </w:r>
      <w:r w:rsidRPr="00BC2737">
        <w:rPr>
          <w:rFonts w:ascii="Arial" w:hAnsi="Arial" w:cs="Arial"/>
          <w:color w:val="333333"/>
          <w:kern w:val="0"/>
          <w:szCs w:val="21"/>
        </w:rPr>
        <w:t>（一）发现执法瑕疵、安全隐患，或者违法情节轻微的，口头提出纠正意见，并记录在案；</w:t>
      </w:r>
      <w:r w:rsidRPr="00BC2737">
        <w:rPr>
          <w:rFonts w:ascii="Arial" w:hAnsi="Arial" w:cs="Arial"/>
          <w:color w:val="333333"/>
          <w:kern w:val="0"/>
          <w:szCs w:val="21"/>
        </w:rPr>
        <w:t xml:space="preserve"> </w:t>
      </w:r>
      <w:r w:rsidRPr="00BC2737">
        <w:rPr>
          <w:rFonts w:ascii="Arial" w:hAnsi="Arial" w:cs="Arial"/>
          <w:color w:val="333333"/>
          <w:kern w:val="0"/>
          <w:szCs w:val="21"/>
        </w:rPr>
        <w:t>（二）发现严重违法，发生重大事故，或者口头提出纠正意见后七日以内未予纠正的，书面提出纠正意见；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（三）发现存在可能导致执法不公问题，或者存在重大监管漏洞、重大安全隐患、</w:t>
      </w:r>
      <w:r w:rsidRPr="00BC2737">
        <w:rPr>
          <w:rFonts w:ascii="Arial" w:hAnsi="Arial" w:cs="Arial"/>
          <w:color w:val="333333"/>
          <w:kern w:val="0"/>
          <w:szCs w:val="21"/>
        </w:rPr>
        <w:lastRenderedPageBreak/>
        <w:t>重大事故风险等问题的，提出检察建议。</w:t>
      </w:r>
      <w:r w:rsidRPr="00BC2737">
        <w:rPr>
          <w:rFonts w:ascii="Arial" w:hAnsi="Arial" w:cs="Arial"/>
          <w:color w:val="333333"/>
          <w:kern w:val="0"/>
          <w:szCs w:val="21"/>
        </w:rPr>
        <w:t xml:space="preserve"> </w:t>
      </w:r>
      <w:r w:rsidRPr="00BC2737">
        <w:rPr>
          <w:rFonts w:ascii="Arial" w:hAnsi="Arial" w:cs="Arial"/>
          <w:color w:val="333333"/>
          <w:kern w:val="0"/>
          <w:szCs w:val="21"/>
        </w:rPr>
        <w:t>对于在巡回检察中发现的前款规定的问题、线索的整改落实情况，通过巡回检察进行督导。</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人民检察院发现人民法院、公安机关、看守所等机关的交付执行活动具有下列情形之一的，应当依法提出纠正意见：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（一）交付执行的第一审人民法院没有在法定期间内将判决书、裁定书、人民检察院的起诉书副本、自诉状复印件、执行通知书、结案登记表等法律文书送达公安机关、监狱、社区矫正机构等执行机关的；</w:t>
      </w:r>
      <w:r w:rsidRPr="00BC2737">
        <w:rPr>
          <w:rFonts w:ascii="Arial" w:hAnsi="Arial" w:cs="Arial"/>
          <w:color w:val="333333"/>
          <w:kern w:val="0"/>
          <w:szCs w:val="21"/>
        </w:rPr>
        <w:t xml:space="preserve"> </w:t>
      </w:r>
      <w:r w:rsidRPr="00BC2737">
        <w:rPr>
          <w:rFonts w:ascii="Arial" w:hAnsi="Arial" w:cs="Arial"/>
          <w:color w:val="333333"/>
          <w:kern w:val="0"/>
          <w:szCs w:val="21"/>
        </w:rPr>
        <w:t>（二）对被判处死刑缓期二年执行、无期徒刑或者有期徒刑余刑在三个月以上的罪犯，公安机关、看守所自接到人民法院执行通知书等法律文书后三十日以内，没有将成年罪犯送交监狱执行刑罚，或者没有将未成年罪犯送交未成年犯管教所执行刑罚的；</w:t>
      </w:r>
      <w:r w:rsidRPr="00BC2737">
        <w:rPr>
          <w:rFonts w:ascii="Arial" w:hAnsi="Arial" w:cs="Arial"/>
          <w:color w:val="333333"/>
          <w:kern w:val="0"/>
          <w:szCs w:val="21"/>
        </w:rPr>
        <w:t xml:space="preserve"> </w:t>
      </w:r>
      <w:r w:rsidRPr="00BC2737">
        <w:rPr>
          <w:rFonts w:ascii="Arial" w:hAnsi="Arial" w:cs="Arial"/>
          <w:color w:val="333333"/>
          <w:kern w:val="0"/>
          <w:szCs w:val="21"/>
        </w:rPr>
        <w:t>（三）对需要收监执行刑罚而判决、裁定生效前未被羁押的罪犯，第一审人民法院没有及时将罪犯收监送交公安机关，并将判决书、裁定书、执行通知书等法律文书送达公安机关的；</w:t>
      </w:r>
      <w:r w:rsidRPr="00BC2737">
        <w:rPr>
          <w:rFonts w:ascii="Arial" w:hAnsi="Arial" w:cs="Arial"/>
          <w:color w:val="333333"/>
          <w:kern w:val="0"/>
          <w:szCs w:val="21"/>
        </w:rPr>
        <w:t xml:space="preserve"> </w:t>
      </w:r>
      <w:r w:rsidRPr="00BC2737">
        <w:rPr>
          <w:rFonts w:ascii="Arial" w:hAnsi="Arial" w:cs="Arial"/>
          <w:color w:val="333333"/>
          <w:kern w:val="0"/>
          <w:szCs w:val="21"/>
        </w:rPr>
        <w:t>（四）公安机关对需要收监执行刑罚但下落不明的罪犯，在收到人民法院的判决书、裁定书、执行通知书等法律文书后，没有及时抓捕、通缉的；</w:t>
      </w:r>
      <w:r w:rsidRPr="00BC2737">
        <w:rPr>
          <w:rFonts w:ascii="Arial" w:hAnsi="Arial" w:cs="Arial"/>
          <w:color w:val="333333"/>
          <w:kern w:val="0"/>
          <w:szCs w:val="21"/>
        </w:rPr>
        <w:t xml:space="preserve"> </w:t>
      </w:r>
      <w:r w:rsidRPr="00BC2737">
        <w:rPr>
          <w:rFonts w:ascii="Arial" w:hAnsi="Arial" w:cs="Arial"/>
          <w:color w:val="333333"/>
          <w:kern w:val="0"/>
          <w:szCs w:val="21"/>
        </w:rPr>
        <w:t>（五）对被判处管制、宣告缓刑或者人民法院决定暂予监外执行的罪犯，在判决、裁定生效后或者收到人民法院暂予监外执行决定后，未依法交付罪犯居住地社区矫正机构执行，或者对被单处剥夺政治权利的罪犯，在判决、裁定生效后，未依法交付罪犯居住地公安机关执行的，或者人民法院依法交付执行，社区矫正机构或者公安机关应当接收而拒绝接收的；</w:t>
      </w:r>
      <w:r w:rsidRPr="00BC2737">
        <w:rPr>
          <w:rFonts w:ascii="Arial" w:hAnsi="Arial" w:cs="Arial"/>
          <w:color w:val="333333"/>
          <w:kern w:val="0"/>
          <w:szCs w:val="21"/>
        </w:rPr>
        <w:t xml:space="preserve"> </w:t>
      </w:r>
      <w:r w:rsidRPr="00BC2737">
        <w:rPr>
          <w:rFonts w:ascii="Arial" w:hAnsi="Arial" w:cs="Arial"/>
          <w:color w:val="333333"/>
          <w:kern w:val="0"/>
          <w:szCs w:val="21"/>
        </w:rPr>
        <w:t>（六）其他违法情形。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判决被告人无罪、免予刑事处罚、判处管制、宣告缓刑、单处罚金或者剥夺政治权利，被告人被羁押的，人民检察院应当监督被告人是否被立即释放。发现被告人没有被立即释放的，应当立即向人民法院或者看守所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人民检察院发现公安机关未依法执行拘役、剥夺政治权利，拘役执行期满未依法发给释放证明，或者剥夺政治权利执行期满未书面通知本人及其所在单位、居住地基层组织等违法情形的，应当依法提出纠正意见。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监狱、看守所对服刑期满或者依法应当予以释放的人员没有按期释放，对被裁定假释的罪犯依法应当交付罪犯居住地社区矫正机构实行社区矫正而不交付，对主刑执行完毕仍然需要执行附加剥夺政治权利的罪犯依法应当交付罪犯居住地公安机关执行而不交付，或者对服刑期未满又无合法释放根据的罪犯予以释放等违法行为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第六百二十九条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人民检察院发现人民法院、监狱、看守所、公安机关暂予监外执行的活动具有下列情形之一的，应当依法提出纠正意见：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（一）将不符合法定条件的罪犯提请、决定暂予监外执行的；</w:t>
      </w:r>
      <w:r w:rsidRPr="00BC2737">
        <w:rPr>
          <w:rFonts w:ascii="Arial" w:hAnsi="Arial" w:cs="Arial"/>
          <w:color w:val="333333"/>
          <w:kern w:val="0"/>
          <w:szCs w:val="21"/>
        </w:rPr>
        <w:t xml:space="preserve"> </w:t>
      </w:r>
      <w:r w:rsidRPr="00BC2737">
        <w:rPr>
          <w:rFonts w:ascii="Arial" w:hAnsi="Arial" w:cs="Arial"/>
          <w:color w:val="333333"/>
          <w:kern w:val="0"/>
          <w:szCs w:val="21"/>
        </w:rPr>
        <w:lastRenderedPageBreak/>
        <w:t>（二）提请、决定暂予监外执行的程序违反法律规定或者没有完备的合法手续，或者对于需要保外就医的罪犯没有省级人民政府指定医院的诊断证明和开具的证明文件的；</w:t>
      </w:r>
      <w:r w:rsidRPr="00BC2737">
        <w:rPr>
          <w:rFonts w:ascii="Arial" w:hAnsi="Arial" w:cs="Arial"/>
          <w:color w:val="333333"/>
          <w:kern w:val="0"/>
          <w:szCs w:val="21"/>
        </w:rPr>
        <w:t xml:space="preserve"> </w:t>
      </w:r>
      <w:r w:rsidRPr="00BC2737">
        <w:rPr>
          <w:rFonts w:ascii="Arial" w:hAnsi="Arial" w:cs="Arial"/>
          <w:color w:val="333333"/>
          <w:kern w:val="0"/>
          <w:szCs w:val="21"/>
        </w:rPr>
        <w:t>（三）监狱、看守所提出暂予监外执行书面意见，没有同时将书面意见副本抄送人民检察院的；</w:t>
      </w:r>
      <w:r w:rsidRPr="00BC2737">
        <w:rPr>
          <w:rFonts w:ascii="Arial" w:hAnsi="Arial" w:cs="Arial"/>
          <w:color w:val="333333"/>
          <w:kern w:val="0"/>
          <w:szCs w:val="21"/>
        </w:rPr>
        <w:t xml:space="preserve"> </w:t>
      </w:r>
      <w:r w:rsidRPr="00BC2737">
        <w:rPr>
          <w:rFonts w:ascii="Arial" w:hAnsi="Arial" w:cs="Arial"/>
          <w:color w:val="333333"/>
          <w:kern w:val="0"/>
          <w:szCs w:val="21"/>
        </w:rPr>
        <w:t>（四）罪犯被决定或者批准暂予监外执行后，未依法交付罪犯居住地社区矫正机构实行社区矫正的；</w:t>
      </w:r>
      <w:r w:rsidRPr="00BC2737">
        <w:rPr>
          <w:rFonts w:ascii="Arial" w:hAnsi="Arial" w:cs="Arial"/>
          <w:color w:val="333333"/>
          <w:kern w:val="0"/>
          <w:szCs w:val="21"/>
        </w:rPr>
        <w:t xml:space="preserve"> </w:t>
      </w:r>
      <w:r w:rsidRPr="00BC2737">
        <w:rPr>
          <w:rFonts w:ascii="Arial" w:hAnsi="Arial" w:cs="Arial"/>
          <w:color w:val="333333"/>
          <w:kern w:val="0"/>
          <w:szCs w:val="21"/>
        </w:rPr>
        <w:t>（五）对符合暂予监外执行条件的罪犯没有依法提请暂予监外执行的；</w:t>
      </w:r>
      <w:r w:rsidRPr="00BC2737">
        <w:rPr>
          <w:rFonts w:ascii="Arial" w:hAnsi="Arial" w:cs="Arial"/>
          <w:color w:val="333333"/>
          <w:kern w:val="0"/>
          <w:szCs w:val="21"/>
        </w:rPr>
        <w:t xml:space="preserve"> </w:t>
      </w:r>
      <w:r w:rsidRPr="00BC2737">
        <w:rPr>
          <w:rFonts w:ascii="Arial" w:hAnsi="Arial" w:cs="Arial"/>
          <w:color w:val="333333"/>
          <w:kern w:val="0"/>
          <w:szCs w:val="21"/>
        </w:rPr>
        <w:t>（六）人民法院在作出暂予监外执行决定前，没有依法征求人民检察院意见的；</w:t>
      </w:r>
      <w:r w:rsidRPr="00BC2737">
        <w:rPr>
          <w:rFonts w:ascii="Arial" w:hAnsi="Arial" w:cs="Arial"/>
          <w:color w:val="333333"/>
          <w:kern w:val="0"/>
          <w:szCs w:val="21"/>
        </w:rPr>
        <w:t xml:space="preserve"> </w:t>
      </w:r>
      <w:r w:rsidRPr="00BC2737">
        <w:rPr>
          <w:rFonts w:ascii="Arial" w:hAnsi="Arial" w:cs="Arial"/>
          <w:color w:val="333333"/>
          <w:kern w:val="0"/>
          <w:szCs w:val="21"/>
        </w:rPr>
        <w:t>（七）发现罪犯不符合暂予监外执行条件，在暂予监外执行期间严重违反暂予监外执行监督管理规定，或者暂予监外执行的条件消失且刑期未满，应当收监执行而未及时收监执行的；</w:t>
      </w:r>
      <w:r w:rsidRPr="00BC2737">
        <w:rPr>
          <w:rFonts w:ascii="Arial" w:hAnsi="Arial" w:cs="Arial"/>
          <w:color w:val="333333"/>
          <w:kern w:val="0"/>
          <w:szCs w:val="21"/>
        </w:rPr>
        <w:t xml:space="preserve"> </w:t>
      </w:r>
      <w:r w:rsidRPr="00BC2737">
        <w:rPr>
          <w:rFonts w:ascii="Arial" w:hAnsi="Arial" w:cs="Arial"/>
          <w:color w:val="333333"/>
          <w:kern w:val="0"/>
          <w:szCs w:val="21"/>
        </w:rPr>
        <w:t>（八）人民法院决定将暂予监外执行的罪犯收监执行，并将有关法律文书送达公安机关、监狱、看守所后，监狱、看守所未及时收监执行的；</w:t>
      </w:r>
      <w:r w:rsidRPr="00BC2737">
        <w:rPr>
          <w:rFonts w:ascii="Arial" w:hAnsi="Arial" w:cs="Arial"/>
          <w:color w:val="333333"/>
          <w:kern w:val="0"/>
          <w:szCs w:val="21"/>
        </w:rPr>
        <w:t xml:space="preserve"> </w:t>
      </w:r>
      <w:r w:rsidRPr="00BC2737">
        <w:rPr>
          <w:rFonts w:ascii="Arial" w:hAnsi="Arial" w:cs="Arial"/>
          <w:color w:val="333333"/>
          <w:kern w:val="0"/>
          <w:szCs w:val="21"/>
        </w:rPr>
        <w:t>（九）对不符合暂予监外执行条件的罪犯通过贿赂、欺骗等非法手段被暂予监外执行以及在暂予监外执行期间脱逃的罪犯，监狱、看守所未建议人民法院将其监外执行期间、脱逃期间不计入执行刑期或者对罪犯执行刑期计算的建议违法、不当的；</w:t>
      </w:r>
      <w:r w:rsidRPr="00BC2737">
        <w:rPr>
          <w:rFonts w:ascii="Arial" w:hAnsi="Arial" w:cs="Arial"/>
          <w:color w:val="333333"/>
          <w:kern w:val="0"/>
          <w:szCs w:val="21"/>
        </w:rPr>
        <w:t xml:space="preserve"> </w:t>
      </w:r>
      <w:r w:rsidRPr="00BC2737">
        <w:rPr>
          <w:rFonts w:ascii="Arial" w:hAnsi="Arial" w:cs="Arial"/>
          <w:color w:val="333333"/>
          <w:kern w:val="0"/>
          <w:szCs w:val="21"/>
        </w:rPr>
        <w:t>（十）暂予监外执行的罪犯刑期届满，未及时办理释放手续的；</w:t>
      </w:r>
      <w:r w:rsidRPr="00BC2737">
        <w:rPr>
          <w:rFonts w:ascii="Arial" w:hAnsi="Arial" w:cs="Arial"/>
          <w:color w:val="333333"/>
          <w:kern w:val="0"/>
          <w:szCs w:val="21"/>
        </w:rPr>
        <w:t xml:space="preserve"> </w:t>
      </w:r>
      <w:r w:rsidRPr="00BC2737">
        <w:rPr>
          <w:rFonts w:ascii="Arial" w:hAnsi="Arial" w:cs="Arial"/>
          <w:color w:val="333333"/>
          <w:kern w:val="0"/>
          <w:szCs w:val="21"/>
        </w:rPr>
        <w:t>（十一）其他违法情形。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收到监狱、看守所抄送的暂予监外执行书面意见副本后，应当逐案进行审查，发现罪犯不符合暂予监外执行法定条件或者提请暂予监外执行违反法定程序的，应当在十日以内报经检察长批准，向决定或者批准机关提出书面检察意见，同时抄送执行机关。</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人民检察院接到决定或者批准机关抄送的暂予监外执行决定书后，应当及时审查下列内容：</w:t>
      </w:r>
      <w:r w:rsidRPr="00BC2737">
        <w:rPr>
          <w:rFonts w:ascii="Arial" w:hAnsi="Arial" w:cs="Arial"/>
          <w:color w:val="333333"/>
          <w:kern w:val="0"/>
          <w:szCs w:val="21"/>
        </w:rPr>
        <w:t xml:space="preserve"> </w:t>
      </w:r>
      <w:r w:rsidRPr="00BC2737">
        <w:rPr>
          <w:rFonts w:ascii="Arial" w:hAnsi="Arial" w:cs="Arial"/>
          <w:color w:val="333333"/>
          <w:kern w:val="0"/>
          <w:szCs w:val="21"/>
        </w:rPr>
        <w:t>（一）是否属于被判处有期徒刑或者拘役的罪犯；</w:t>
      </w:r>
      <w:r w:rsidRPr="00BC2737">
        <w:rPr>
          <w:rFonts w:ascii="Arial" w:hAnsi="Arial" w:cs="Arial"/>
          <w:color w:val="333333"/>
          <w:kern w:val="0"/>
          <w:szCs w:val="21"/>
        </w:rPr>
        <w:t xml:space="preserve"> </w:t>
      </w:r>
      <w:r w:rsidRPr="00BC2737">
        <w:rPr>
          <w:rFonts w:ascii="Arial" w:hAnsi="Arial" w:cs="Arial"/>
          <w:color w:val="333333"/>
          <w:kern w:val="0"/>
          <w:szCs w:val="21"/>
        </w:rPr>
        <w:t>（二）是否属于有严重疾病需要保外就医的罪犯；</w:t>
      </w:r>
      <w:r w:rsidRPr="00BC2737">
        <w:rPr>
          <w:rFonts w:ascii="Arial" w:hAnsi="Arial" w:cs="Arial"/>
          <w:color w:val="333333"/>
          <w:kern w:val="0"/>
          <w:szCs w:val="21"/>
        </w:rPr>
        <w:t xml:space="preserve"> </w:t>
      </w:r>
      <w:r w:rsidRPr="00BC2737">
        <w:rPr>
          <w:rFonts w:ascii="Arial" w:hAnsi="Arial" w:cs="Arial"/>
          <w:color w:val="333333"/>
          <w:kern w:val="0"/>
          <w:szCs w:val="21"/>
        </w:rPr>
        <w:t>（三）是否属于怀孕或者正在哺乳自己婴儿的妇女；</w:t>
      </w:r>
      <w:r w:rsidRPr="00BC2737">
        <w:rPr>
          <w:rFonts w:ascii="Arial" w:hAnsi="Arial" w:cs="Arial"/>
          <w:color w:val="333333"/>
          <w:kern w:val="0"/>
          <w:szCs w:val="21"/>
        </w:rPr>
        <w:t xml:space="preserve"> </w:t>
      </w:r>
      <w:r w:rsidRPr="00BC2737">
        <w:rPr>
          <w:rFonts w:ascii="Arial" w:hAnsi="Arial" w:cs="Arial"/>
          <w:color w:val="333333"/>
          <w:kern w:val="0"/>
          <w:szCs w:val="21"/>
        </w:rPr>
        <w:t>（四）是否属于生活不能自理，适用暂予监外执行不致危害社会的罪犯；</w:t>
      </w:r>
      <w:r w:rsidRPr="00BC2737">
        <w:rPr>
          <w:rFonts w:ascii="Arial" w:hAnsi="Arial" w:cs="Arial"/>
          <w:color w:val="333333"/>
          <w:kern w:val="0"/>
          <w:szCs w:val="21"/>
        </w:rPr>
        <w:t xml:space="preserve"> </w:t>
      </w:r>
      <w:r w:rsidRPr="00BC2737">
        <w:rPr>
          <w:rFonts w:ascii="Arial" w:hAnsi="Arial" w:cs="Arial"/>
          <w:color w:val="333333"/>
          <w:kern w:val="0"/>
          <w:szCs w:val="21"/>
        </w:rPr>
        <w:t>（五）是否属于适用保外就医可能有社会危险性的罪犯，或者自伤自残的罪犯；</w:t>
      </w:r>
      <w:r w:rsidRPr="00BC2737">
        <w:rPr>
          <w:rFonts w:ascii="Arial" w:hAnsi="Arial" w:cs="Arial"/>
          <w:color w:val="333333"/>
          <w:kern w:val="0"/>
          <w:szCs w:val="21"/>
        </w:rPr>
        <w:t xml:space="preserve"> </w:t>
      </w:r>
      <w:r w:rsidRPr="00BC2737">
        <w:rPr>
          <w:rFonts w:ascii="Arial" w:hAnsi="Arial" w:cs="Arial"/>
          <w:color w:val="333333"/>
          <w:kern w:val="0"/>
          <w:szCs w:val="21"/>
        </w:rPr>
        <w:t>（六）决定或者批准机关是否符合刑事诉讼法第二百六十五条第五款的规定；</w:t>
      </w:r>
      <w:r w:rsidRPr="00BC2737">
        <w:rPr>
          <w:rFonts w:ascii="Arial" w:hAnsi="Arial" w:cs="Arial"/>
          <w:color w:val="333333"/>
          <w:kern w:val="0"/>
          <w:szCs w:val="21"/>
        </w:rPr>
        <w:t xml:space="preserve"> </w:t>
      </w:r>
      <w:r w:rsidRPr="00BC2737">
        <w:rPr>
          <w:rFonts w:ascii="Arial" w:hAnsi="Arial" w:cs="Arial"/>
          <w:color w:val="333333"/>
          <w:kern w:val="0"/>
          <w:szCs w:val="21"/>
        </w:rPr>
        <w:t>（七）办理暂予监外执行是否符合法定程序。</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经审查认为暂予监外执行不当的，应当自接到通知之日起一个月以内，向决定或者批准暂予监外执行的机关提出纠正意见。下级人民检察院认为暂予监外执行不当的，应当立即层报决定或者批准暂予监外执行的机关的同级人民检察院，由其决定是否向决定或者批准暂予监外执行的机关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向决定或者批准暂予监外执行的机关提出不同意暂予监外执行的书面意见后，应当监督其对决定或者批准暂予监外执行的结果进行重新核查，并监督重新核查的结果是否符合法律规定。对核查不符合法律规定的，应当依法提出纠正意见，并向上一级人民检察院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对于暂予监外执行的罪犯，人民检察院发现罪犯不符合暂予监外执行条件、严重违反有关暂予监外执行的监督管理规定或者暂予监外执行的情形消失而罪犯刑期未满的，应当通知执行机关收监执行，或者建议决定或者批准暂予监外执行的机关作出收监执行决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收到执行机关抄送的减刑、假释建议书副本后，应当逐案进行审查。发现减刑、假释建议不当或者提请减刑、假释违反法定程序的，应当在十日以内报经检察长批准，向审理减刑、假释案件的人民法院提出书面检察意见，同时也可以向执行机关提出书面纠正意见。案情复杂或者情况特殊的，可以延长十日。</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人民检察院发现监狱等执行机关提请人民法院裁定减刑、假释的活动具有下列情形之一的，应当依法提出纠正意见：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（一）将不符合减刑、假释法定条件的罪犯，提请人民法院裁定减刑、假释的；</w:t>
      </w:r>
      <w:r w:rsidRPr="00BC2737">
        <w:rPr>
          <w:rFonts w:ascii="Arial" w:hAnsi="Arial" w:cs="Arial"/>
          <w:color w:val="333333"/>
          <w:kern w:val="0"/>
          <w:szCs w:val="21"/>
        </w:rPr>
        <w:t xml:space="preserve"> </w:t>
      </w:r>
      <w:r w:rsidRPr="00BC2737">
        <w:rPr>
          <w:rFonts w:ascii="Arial" w:hAnsi="Arial" w:cs="Arial"/>
          <w:color w:val="333333"/>
          <w:kern w:val="0"/>
          <w:szCs w:val="21"/>
        </w:rPr>
        <w:t>（二）对依法应当减刑、假释的罪犯，不提请人民法院裁定减刑、假释的；</w:t>
      </w:r>
      <w:r w:rsidRPr="00BC2737">
        <w:rPr>
          <w:rFonts w:ascii="Arial" w:hAnsi="Arial" w:cs="Arial"/>
          <w:color w:val="333333"/>
          <w:kern w:val="0"/>
          <w:szCs w:val="21"/>
        </w:rPr>
        <w:t xml:space="preserve"> </w:t>
      </w:r>
      <w:r w:rsidRPr="00BC2737">
        <w:rPr>
          <w:rFonts w:ascii="Arial" w:hAnsi="Arial" w:cs="Arial"/>
          <w:color w:val="333333"/>
          <w:kern w:val="0"/>
          <w:szCs w:val="21"/>
        </w:rPr>
        <w:t>（三）提请对罪犯减刑、假释违反法定程序，或者没有完备的合法手续的；</w:t>
      </w:r>
      <w:r w:rsidRPr="00BC2737">
        <w:rPr>
          <w:rFonts w:ascii="Arial" w:hAnsi="Arial" w:cs="Arial"/>
          <w:color w:val="333333"/>
          <w:kern w:val="0"/>
          <w:szCs w:val="21"/>
        </w:rPr>
        <w:t xml:space="preserve"> </w:t>
      </w:r>
      <w:r w:rsidRPr="00BC2737">
        <w:rPr>
          <w:rFonts w:ascii="Arial" w:hAnsi="Arial" w:cs="Arial"/>
          <w:color w:val="333333"/>
          <w:kern w:val="0"/>
          <w:szCs w:val="21"/>
        </w:rPr>
        <w:t>（四）提请对罪犯减刑的减刑幅度、起始时间、间隔时间或者减刑后又假释的间隔时间不符合有关规定的；</w:t>
      </w:r>
      <w:r w:rsidRPr="00BC2737">
        <w:rPr>
          <w:rFonts w:ascii="Arial" w:hAnsi="Arial" w:cs="Arial"/>
          <w:color w:val="333333"/>
          <w:kern w:val="0"/>
          <w:szCs w:val="21"/>
        </w:rPr>
        <w:t xml:space="preserve"> </w:t>
      </w:r>
      <w:r w:rsidRPr="00BC2737">
        <w:rPr>
          <w:rFonts w:ascii="Arial" w:hAnsi="Arial" w:cs="Arial"/>
          <w:color w:val="333333"/>
          <w:kern w:val="0"/>
          <w:szCs w:val="21"/>
        </w:rPr>
        <w:t>（五）被提请减刑、假释的罪犯被减刑后实际执行的刑期或者假释考验期不符合有关法律规定的；</w:t>
      </w:r>
      <w:r w:rsidRPr="00BC2737">
        <w:rPr>
          <w:rFonts w:ascii="Arial" w:hAnsi="Arial" w:cs="Arial"/>
          <w:color w:val="333333"/>
          <w:kern w:val="0"/>
          <w:szCs w:val="21"/>
        </w:rPr>
        <w:t xml:space="preserve"> </w:t>
      </w:r>
      <w:r w:rsidRPr="00BC2737">
        <w:rPr>
          <w:rFonts w:ascii="Arial" w:hAnsi="Arial" w:cs="Arial"/>
          <w:color w:val="333333"/>
          <w:kern w:val="0"/>
          <w:szCs w:val="21"/>
        </w:rPr>
        <w:t>（六）其他违法情形。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人民法院开庭审理减刑、假释案件，人民检察院应当指派检察人员出席法庭，发表意见。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人民检察院收到人民法院减刑、假释的裁定书副本后，应当及时审查下列内容：</w:t>
      </w:r>
      <w:r w:rsidRPr="00BC2737">
        <w:rPr>
          <w:rFonts w:ascii="Arial" w:hAnsi="Arial" w:cs="Arial"/>
          <w:color w:val="333333"/>
          <w:kern w:val="0"/>
          <w:szCs w:val="21"/>
        </w:rPr>
        <w:t xml:space="preserve"> </w:t>
      </w:r>
      <w:r w:rsidRPr="00BC2737">
        <w:rPr>
          <w:rFonts w:ascii="Arial" w:hAnsi="Arial" w:cs="Arial"/>
          <w:color w:val="333333"/>
          <w:kern w:val="0"/>
          <w:szCs w:val="21"/>
        </w:rPr>
        <w:t>（一）被减刑、假释的罪犯是否符合法定条件，对罪犯减刑的减刑幅度、起始时间、间隔时间或者减刑后又假释的间隔时间、罪犯被减刑后实际执行的刑期或者假释考验期是否符合有关规定；</w:t>
      </w:r>
      <w:r w:rsidRPr="00BC2737">
        <w:rPr>
          <w:rFonts w:ascii="Arial" w:hAnsi="Arial" w:cs="Arial"/>
          <w:color w:val="333333"/>
          <w:kern w:val="0"/>
          <w:szCs w:val="21"/>
        </w:rPr>
        <w:t xml:space="preserve"> </w:t>
      </w:r>
      <w:r w:rsidRPr="00BC2737">
        <w:rPr>
          <w:rFonts w:ascii="Arial" w:hAnsi="Arial" w:cs="Arial"/>
          <w:color w:val="333333"/>
          <w:kern w:val="0"/>
          <w:szCs w:val="21"/>
        </w:rPr>
        <w:t>（二）执行机关提请减刑、假释的程序是否合法；</w:t>
      </w:r>
      <w:r w:rsidRPr="00BC2737">
        <w:rPr>
          <w:rFonts w:ascii="Arial" w:hAnsi="Arial" w:cs="Arial"/>
          <w:color w:val="333333"/>
          <w:kern w:val="0"/>
          <w:szCs w:val="21"/>
        </w:rPr>
        <w:t xml:space="preserve"> </w:t>
      </w:r>
      <w:r w:rsidRPr="00BC2737">
        <w:rPr>
          <w:rFonts w:ascii="Arial" w:hAnsi="Arial" w:cs="Arial"/>
          <w:color w:val="333333"/>
          <w:kern w:val="0"/>
          <w:szCs w:val="21"/>
        </w:rPr>
        <w:t>（三）人民法院审理、裁定减刑、假释的程序是否合法；</w:t>
      </w:r>
      <w:r w:rsidRPr="00BC2737">
        <w:rPr>
          <w:rFonts w:ascii="Arial" w:hAnsi="Arial" w:cs="Arial"/>
          <w:color w:val="333333"/>
          <w:kern w:val="0"/>
          <w:szCs w:val="21"/>
        </w:rPr>
        <w:t xml:space="preserve"> </w:t>
      </w:r>
      <w:r w:rsidRPr="00BC2737">
        <w:rPr>
          <w:rFonts w:ascii="Arial" w:hAnsi="Arial" w:cs="Arial"/>
          <w:color w:val="333333"/>
          <w:kern w:val="0"/>
          <w:szCs w:val="21"/>
        </w:rPr>
        <w:t>（四）人民法院对罪犯裁定不予减刑、假释是否符合有关规定；</w:t>
      </w:r>
      <w:r w:rsidRPr="00BC2737">
        <w:rPr>
          <w:rFonts w:ascii="Arial" w:hAnsi="Arial" w:cs="Arial"/>
          <w:color w:val="333333"/>
          <w:kern w:val="0"/>
          <w:szCs w:val="21"/>
        </w:rPr>
        <w:t xml:space="preserve"> </w:t>
      </w:r>
      <w:r w:rsidRPr="00BC2737">
        <w:rPr>
          <w:rFonts w:ascii="Arial" w:hAnsi="Arial" w:cs="Arial"/>
          <w:color w:val="333333"/>
          <w:kern w:val="0"/>
          <w:szCs w:val="21"/>
        </w:rPr>
        <w:t>（五）人民法院减刑、假释裁定书是否依法送达执行并向社会公布。</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第六百三十九条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人民检察院经审查认为人民法院减刑、假释的裁定不当，应当在收到裁定书副本后二十日以内，向作出减刑、假释裁定的人民法院提出纠正意见。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对人民法院减刑、假释裁定的纠正意见，由作出减刑、假释裁定的人民法院的同级人民检察院书面提出。</w:t>
      </w:r>
      <w:r w:rsidRPr="00BC2737">
        <w:rPr>
          <w:rFonts w:ascii="Arial" w:hAnsi="Arial" w:cs="Arial"/>
          <w:color w:val="333333"/>
          <w:kern w:val="0"/>
          <w:szCs w:val="21"/>
        </w:rPr>
        <w:t xml:space="preserve"> </w:t>
      </w:r>
      <w:r w:rsidRPr="00BC2737">
        <w:rPr>
          <w:rFonts w:ascii="Arial" w:hAnsi="Arial" w:cs="Arial"/>
          <w:color w:val="333333"/>
          <w:kern w:val="0"/>
          <w:szCs w:val="21"/>
        </w:rPr>
        <w:t>下级人民检察院发现人民法院减刑、假释裁定不当的，应当向作出减刑、假释裁定的人民法院的同级人民检察院报告。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对人民法院减刑、假释的裁定提出纠正意见后，应当监督人民法院是否在收到纠正意见后一个月以内重新组成合议庭进行审理，并监督重新作出的裁定是否符合法律规定。对最终裁定不符合法律规定的，应当向同级人民法院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人民检察院发现社区矫正决定机关、看守所、监狱、社区矫正机构在交付、接收社区矫正对象活动中违反有关规定的，应当依法提出纠正意见。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人民检察院发现社区矫正执法活动具有下列情形之一的，应当依法提出纠正意见：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（一）社区矫正对象报到后，社区矫正机构未履行法定告知义务，致使其未按照有关规定接受监督管理的；</w:t>
      </w:r>
      <w:r w:rsidRPr="00BC2737">
        <w:rPr>
          <w:rFonts w:ascii="Arial" w:hAnsi="Arial" w:cs="Arial"/>
          <w:color w:val="333333"/>
          <w:kern w:val="0"/>
          <w:szCs w:val="21"/>
        </w:rPr>
        <w:t xml:space="preserve"> </w:t>
      </w:r>
      <w:r w:rsidRPr="00BC2737">
        <w:rPr>
          <w:rFonts w:ascii="Arial" w:hAnsi="Arial" w:cs="Arial"/>
          <w:color w:val="333333"/>
          <w:kern w:val="0"/>
          <w:szCs w:val="21"/>
        </w:rPr>
        <w:t>（二）违反法律规定批准社区矫正对象离开所居住的市、县，或者违反人民法院禁止令的内容批准社区矫正对象进入特定区域或者场所的；</w:t>
      </w:r>
      <w:r w:rsidRPr="00BC2737">
        <w:rPr>
          <w:rFonts w:ascii="Arial" w:hAnsi="Arial" w:cs="Arial"/>
          <w:color w:val="333333"/>
          <w:kern w:val="0"/>
          <w:szCs w:val="21"/>
        </w:rPr>
        <w:t xml:space="preserve"> </w:t>
      </w:r>
      <w:r w:rsidRPr="00BC2737">
        <w:rPr>
          <w:rFonts w:ascii="Arial" w:hAnsi="Arial" w:cs="Arial"/>
          <w:color w:val="333333"/>
          <w:kern w:val="0"/>
          <w:szCs w:val="21"/>
        </w:rPr>
        <w:t>（三）没有依法监督管理而导致社区矫正对象脱管的；</w:t>
      </w:r>
      <w:r w:rsidRPr="00BC2737">
        <w:rPr>
          <w:rFonts w:ascii="Arial" w:hAnsi="Arial" w:cs="Arial"/>
          <w:color w:val="333333"/>
          <w:kern w:val="0"/>
          <w:szCs w:val="21"/>
        </w:rPr>
        <w:t xml:space="preserve"> </w:t>
      </w:r>
      <w:r w:rsidRPr="00BC2737">
        <w:rPr>
          <w:rFonts w:ascii="Arial" w:hAnsi="Arial" w:cs="Arial"/>
          <w:color w:val="333333"/>
          <w:kern w:val="0"/>
          <w:szCs w:val="21"/>
        </w:rPr>
        <w:t>（四）社区矫正对象违反监督管理规定或者人民法院的禁止令，未依法予以警告、未提请公安机关给予治安管理处罚的；</w:t>
      </w:r>
      <w:r w:rsidRPr="00BC2737">
        <w:rPr>
          <w:rFonts w:ascii="Arial" w:hAnsi="Arial" w:cs="Arial"/>
          <w:color w:val="333333"/>
          <w:kern w:val="0"/>
          <w:szCs w:val="21"/>
        </w:rPr>
        <w:t xml:space="preserve"> </w:t>
      </w:r>
      <w:r w:rsidRPr="00BC2737">
        <w:rPr>
          <w:rFonts w:ascii="Arial" w:hAnsi="Arial" w:cs="Arial"/>
          <w:color w:val="333333"/>
          <w:kern w:val="0"/>
          <w:szCs w:val="21"/>
        </w:rPr>
        <w:t>（五）对社区矫正对象有殴打、体罚、虐待、侮辱人格、强迫其参加超时间或者超体力社区服务等侵犯其合法权利行为的；</w:t>
      </w:r>
      <w:r w:rsidRPr="00BC2737">
        <w:rPr>
          <w:rFonts w:ascii="Arial" w:hAnsi="Arial" w:cs="Arial"/>
          <w:color w:val="333333"/>
          <w:kern w:val="0"/>
          <w:szCs w:val="21"/>
        </w:rPr>
        <w:t xml:space="preserve"> </w:t>
      </w:r>
      <w:r w:rsidRPr="00BC2737">
        <w:rPr>
          <w:rFonts w:ascii="Arial" w:hAnsi="Arial" w:cs="Arial"/>
          <w:color w:val="333333"/>
          <w:kern w:val="0"/>
          <w:szCs w:val="21"/>
        </w:rPr>
        <w:t>（六）未依法办理解除、终止社区矫正的；</w:t>
      </w:r>
      <w:r w:rsidRPr="00BC2737">
        <w:rPr>
          <w:rFonts w:ascii="Arial" w:hAnsi="Arial" w:cs="Arial"/>
          <w:color w:val="333333"/>
          <w:kern w:val="0"/>
          <w:szCs w:val="21"/>
        </w:rPr>
        <w:t xml:space="preserve"> </w:t>
      </w:r>
      <w:r w:rsidRPr="00BC2737">
        <w:rPr>
          <w:rFonts w:ascii="Arial" w:hAnsi="Arial" w:cs="Arial"/>
          <w:color w:val="333333"/>
          <w:kern w:val="0"/>
          <w:szCs w:val="21"/>
        </w:rPr>
        <w:t>（七）其他违法情形。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人民检察院发现对社区矫正对象的刑罚变更执行活动具有下列情形之一的，应当依法提出纠正意见：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（一）社区矫正机构未依法向人民法院、公安机关、监狱管理机关提出撤销缓刑、撤销假释建议或者对暂予监外执行的收监执行建议，或者未依法向人民法院提出减刑建议的；</w:t>
      </w:r>
      <w:r w:rsidRPr="00BC2737">
        <w:rPr>
          <w:rFonts w:ascii="Arial" w:hAnsi="Arial" w:cs="Arial"/>
          <w:color w:val="333333"/>
          <w:kern w:val="0"/>
          <w:szCs w:val="21"/>
        </w:rPr>
        <w:t xml:space="preserve"> </w:t>
      </w:r>
      <w:r w:rsidRPr="00BC2737">
        <w:rPr>
          <w:rFonts w:ascii="Arial" w:hAnsi="Arial" w:cs="Arial"/>
          <w:color w:val="333333"/>
          <w:kern w:val="0"/>
          <w:szCs w:val="21"/>
        </w:rPr>
        <w:t>（二）人民法院、公安机关、监狱管理机关未依法作出裁定、决定，或者未依法送达的；</w:t>
      </w:r>
      <w:r w:rsidRPr="00BC2737">
        <w:rPr>
          <w:rFonts w:ascii="Arial" w:hAnsi="Arial" w:cs="Arial"/>
          <w:color w:val="333333"/>
          <w:kern w:val="0"/>
          <w:szCs w:val="21"/>
        </w:rPr>
        <w:t xml:space="preserve"> </w:t>
      </w:r>
      <w:r w:rsidRPr="00BC2737">
        <w:rPr>
          <w:rFonts w:ascii="Arial" w:hAnsi="Arial" w:cs="Arial"/>
          <w:color w:val="333333"/>
          <w:kern w:val="0"/>
          <w:szCs w:val="21"/>
        </w:rPr>
        <w:t>（三）公安机关未依法将罪犯送交看守所、监狱，或者看守所、监狱未依法收监执行的；</w:t>
      </w:r>
      <w:r w:rsidRPr="00BC2737">
        <w:rPr>
          <w:rFonts w:ascii="Arial" w:hAnsi="Arial" w:cs="Arial"/>
          <w:color w:val="333333"/>
          <w:kern w:val="0"/>
          <w:szCs w:val="21"/>
        </w:rPr>
        <w:t xml:space="preserve"> </w:t>
      </w:r>
      <w:r w:rsidRPr="00BC2737">
        <w:rPr>
          <w:rFonts w:ascii="Arial" w:hAnsi="Arial" w:cs="Arial"/>
          <w:color w:val="333333"/>
          <w:kern w:val="0"/>
          <w:szCs w:val="21"/>
        </w:rPr>
        <w:t>（四）公安机关未依法对在逃的罪犯实施追捕的；</w:t>
      </w:r>
      <w:r w:rsidRPr="00BC2737">
        <w:rPr>
          <w:rFonts w:ascii="Arial" w:hAnsi="Arial" w:cs="Arial"/>
          <w:color w:val="333333"/>
          <w:kern w:val="0"/>
          <w:szCs w:val="21"/>
        </w:rPr>
        <w:t xml:space="preserve"> </w:t>
      </w:r>
      <w:r w:rsidRPr="00BC2737">
        <w:rPr>
          <w:rFonts w:ascii="Arial" w:hAnsi="Arial" w:cs="Arial"/>
          <w:color w:val="333333"/>
          <w:kern w:val="0"/>
          <w:szCs w:val="21"/>
        </w:rPr>
        <w:t>（五）其他违法情形。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人民检察院发现人民法院执行刑事裁判涉财产部分具有下列情形之一的，应当依法提出纠正意见：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（一）执行立案活动违法的；</w:t>
      </w:r>
      <w:r w:rsidRPr="00BC2737">
        <w:rPr>
          <w:rFonts w:ascii="Arial" w:hAnsi="Arial" w:cs="Arial"/>
          <w:color w:val="333333"/>
          <w:kern w:val="0"/>
          <w:szCs w:val="21"/>
        </w:rPr>
        <w:t xml:space="preserve"> </w:t>
      </w:r>
      <w:r w:rsidRPr="00BC2737">
        <w:rPr>
          <w:rFonts w:ascii="Arial" w:hAnsi="Arial" w:cs="Arial"/>
          <w:color w:val="333333"/>
          <w:kern w:val="0"/>
          <w:szCs w:val="21"/>
        </w:rPr>
        <w:t>（二）延期缴纳、酌情减少或者免除罚金违法的；</w:t>
      </w:r>
      <w:r w:rsidRPr="00BC2737">
        <w:rPr>
          <w:rFonts w:ascii="Arial" w:hAnsi="Arial" w:cs="Arial"/>
          <w:color w:val="333333"/>
          <w:kern w:val="0"/>
          <w:szCs w:val="21"/>
        </w:rPr>
        <w:t xml:space="preserve"> </w:t>
      </w:r>
      <w:r w:rsidRPr="00BC2737">
        <w:rPr>
          <w:rFonts w:ascii="Arial" w:hAnsi="Arial" w:cs="Arial"/>
          <w:color w:val="333333"/>
          <w:kern w:val="0"/>
          <w:szCs w:val="21"/>
        </w:rPr>
        <w:t>（三）中止执行或者终结执行违法的；</w:t>
      </w:r>
      <w:r w:rsidRPr="00BC2737">
        <w:rPr>
          <w:rFonts w:ascii="Arial" w:hAnsi="Arial" w:cs="Arial"/>
          <w:color w:val="333333"/>
          <w:kern w:val="0"/>
          <w:szCs w:val="21"/>
        </w:rPr>
        <w:t xml:space="preserve"> </w:t>
      </w:r>
      <w:r w:rsidRPr="00BC2737">
        <w:rPr>
          <w:rFonts w:ascii="Arial" w:hAnsi="Arial" w:cs="Arial"/>
          <w:color w:val="333333"/>
          <w:kern w:val="0"/>
          <w:szCs w:val="21"/>
        </w:rPr>
        <w:t>（四）被执行人有履行能力，应当执行而不执行的；</w:t>
      </w:r>
      <w:r w:rsidRPr="00BC2737">
        <w:rPr>
          <w:rFonts w:ascii="Arial" w:hAnsi="Arial" w:cs="Arial"/>
          <w:color w:val="333333"/>
          <w:kern w:val="0"/>
          <w:szCs w:val="21"/>
        </w:rPr>
        <w:t xml:space="preserve"> </w:t>
      </w:r>
      <w:r w:rsidRPr="00BC2737">
        <w:rPr>
          <w:rFonts w:ascii="Arial" w:hAnsi="Arial" w:cs="Arial"/>
          <w:color w:val="333333"/>
          <w:kern w:val="0"/>
          <w:szCs w:val="21"/>
        </w:rPr>
        <w:t>（五）损害被执行人、被害人、利害关系人或者案外人合法权益的；</w:t>
      </w:r>
      <w:r w:rsidRPr="00BC2737">
        <w:rPr>
          <w:rFonts w:ascii="Arial" w:hAnsi="Arial" w:cs="Arial"/>
          <w:color w:val="333333"/>
          <w:kern w:val="0"/>
          <w:szCs w:val="21"/>
        </w:rPr>
        <w:t xml:space="preserve"> </w:t>
      </w:r>
      <w:r w:rsidRPr="00BC2737">
        <w:rPr>
          <w:rFonts w:ascii="Arial" w:hAnsi="Arial" w:cs="Arial"/>
          <w:color w:val="333333"/>
          <w:kern w:val="0"/>
          <w:szCs w:val="21"/>
        </w:rPr>
        <w:t>（六）刑事裁判全部或者部分被撤销后未依法返还或者赔偿的；</w:t>
      </w:r>
      <w:r w:rsidRPr="00BC2737">
        <w:rPr>
          <w:rFonts w:ascii="Arial" w:hAnsi="Arial" w:cs="Arial"/>
          <w:color w:val="333333"/>
          <w:kern w:val="0"/>
          <w:szCs w:val="21"/>
        </w:rPr>
        <w:t xml:space="preserve"> </w:t>
      </w:r>
      <w:r w:rsidRPr="00BC2737">
        <w:rPr>
          <w:rFonts w:ascii="Arial" w:hAnsi="Arial" w:cs="Arial"/>
          <w:color w:val="333333"/>
          <w:kern w:val="0"/>
          <w:szCs w:val="21"/>
        </w:rPr>
        <w:t>（七）执行的财产未依法上缴国库的；</w:t>
      </w:r>
      <w:r w:rsidRPr="00BC2737">
        <w:rPr>
          <w:rFonts w:ascii="Arial" w:hAnsi="Arial" w:cs="Arial"/>
          <w:color w:val="333333"/>
          <w:kern w:val="0"/>
          <w:szCs w:val="21"/>
        </w:rPr>
        <w:t xml:space="preserve"> </w:t>
      </w:r>
      <w:r w:rsidRPr="00BC2737">
        <w:rPr>
          <w:rFonts w:ascii="Arial" w:hAnsi="Arial" w:cs="Arial"/>
          <w:color w:val="333333"/>
          <w:kern w:val="0"/>
          <w:szCs w:val="21"/>
        </w:rPr>
        <w:t>（八）其他违法情形。</w:t>
      </w:r>
      <w:r w:rsidRPr="00BC2737">
        <w:rPr>
          <w:rFonts w:ascii="Arial" w:hAnsi="Arial" w:cs="Arial"/>
          <w:color w:val="333333"/>
          <w:kern w:val="0"/>
          <w:szCs w:val="21"/>
        </w:rPr>
        <w:t xml:space="preserve"> </w:t>
      </w:r>
      <w:r w:rsidRPr="00BC2737">
        <w:rPr>
          <w:rFonts w:ascii="Arial" w:hAnsi="Arial" w:cs="Arial"/>
          <w:color w:val="333333"/>
          <w:kern w:val="0"/>
          <w:szCs w:val="21"/>
        </w:rPr>
        <w:t>人民检察院对人民法院执行刑事裁判涉财产部分进行监督，可以对公安机关查封、扣押、冻结涉案财物的情况，人民法院审判部门、立案部门、执行部门移送、立案、执行情况，被执行人的履行能力等情况向有关单位和个人进行调查核实。</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人民检察院发现被执行人或者其他人员有隐匿、转移、变卖财产等妨碍执行情形的，可以建议人民法院及时查封、扣押、冻结。</w:t>
      </w:r>
      <w:r w:rsidRPr="00BC2737">
        <w:rPr>
          <w:rFonts w:ascii="Arial" w:hAnsi="Arial" w:cs="Arial"/>
          <w:color w:val="333333"/>
          <w:kern w:val="0"/>
          <w:szCs w:val="21"/>
        </w:rPr>
        <w:t xml:space="preserve"> </w:t>
      </w:r>
      <w:r w:rsidRPr="00BC2737">
        <w:rPr>
          <w:rFonts w:ascii="Arial" w:hAnsi="Arial" w:cs="Arial"/>
          <w:color w:val="333333"/>
          <w:kern w:val="0"/>
          <w:szCs w:val="21"/>
        </w:rPr>
        <w:t>公安机关不依法向人民法院移送涉案财物、相关清单、</w:t>
      </w:r>
      <w:r w:rsidRPr="00BC2737">
        <w:rPr>
          <w:rFonts w:ascii="Arial" w:hAnsi="Arial" w:cs="Arial"/>
          <w:color w:val="333333"/>
          <w:kern w:val="0"/>
          <w:szCs w:val="21"/>
        </w:rPr>
        <w:lastRenderedPageBreak/>
        <w:t>照片和其他证明文件，或者对涉案财物的查封、扣押、冻结、返还、处置等活动存在违法情形的，人民检察院应当依法提出纠正意见。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被判处死刑立即执行的罪犯在被执行死刑时，人民检察院应当指派检察官临场监督。</w:t>
      </w:r>
      <w:r w:rsidRPr="00BC2737">
        <w:rPr>
          <w:rFonts w:ascii="Arial" w:hAnsi="Arial" w:cs="Arial"/>
          <w:color w:val="333333"/>
          <w:kern w:val="0"/>
          <w:szCs w:val="21"/>
        </w:rPr>
        <w:t xml:space="preserve"> </w:t>
      </w:r>
      <w:r w:rsidRPr="00BC2737">
        <w:rPr>
          <w:rFonts w:ascii="Arial" w:hAnsi="Arial" w:cs="Arial"/>
          <w:color w:val="333333"/>
          <w:kern w:val="0"/>
          <w:szCs w:val="21"/>
        </w:rPr>
        <w:t>死刑执行临场监督由人民检察院负责刑事执行检察的部门承担。人民检察院派驻看守所、监狱的检察人员应当予以协助，负责捕诉的部门应当提供有关情况。</w:t>
      </w:r>
      <w:r w:rsidRPr="00BC2737">
        <w:rPr>
          <w:rFonts w:ascii="Arial" w:hAnsi="Arial" w:cs="Arial"/>
          <w:color w:val="333333"/>
          <w:kern w:val="0"/>
          <w:szCs w:val="21"/>
        </w:rPr>
        <w:t xml:space="preserve"> </w:t>
      </w:r>
      <w:r w:rsidRPr="00BC2737">
        <w:rPr>
          <w:rFonts w:ascii="Arial" w:hAnsi="Arial" w:cs="Arial"/>
          <w:color w:val="333333"/>
          <w:kern w:val="0"/>
          <w:szCs w:val="21"/>
        </w:rPr>
        <w:t>执行死刑过程中，人民检察院临场监督人员根据需要可以进行拍照、录像。执行死刑后，人民检察院临场监督人员应当检查罪犯是否确已死亡，并填写死刑执行临场监督笔录，签名后入卷归档。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省级人民检察院负责案件管理的部门收到高级人民法院报请最高人民法院复核的死刑判决书、裁定书副本后，应当在三日以内将判决书、裁定书副本移送本院负责刑事执行检察的部门。</w:t>
      </w:r>
      <w:r w:rsidRPr="00BC2737">
        <w:rPr>
          <w:rFonts w:ascii="Arial" w:hAnsi="Arial" w:cs="Arial"/>
          <w:color w:val="333333"/>
          <w:kern w:val="0"/>
          <w:szCs w:val="21"/>
        </w:rPr>
        <w:t xml:space="preserve"> </w:t>
      </w:r>
      <w:r w:rsidRPr="00BC2737">
        <w:rPr>
          <w:rFonts w:ascii="Arial" w:hAnsi="Arial" w:cs="Arial"/>
          <w:color w:val="333333"/>
          <w:kern w:val="0"/>
          <w:szCs w:val="21"/>
        </w:rPr>
        <w:t>判处死刑的案件一审是由中级人民法院审理的，省级人民检察院应当及时将死刑判决书、裁定书副本移送中级人民法院的同级人民检察院负责刑事执行检察的部门。</w:t>
      </w:r>
      <w:r w:rsidRPr="00BC2737">
        <w:rPr>
          <w:rFonts w:ascii="Arial" w:hAnsi="Arial" w:cs="Arial"/>
          <w:color w:val="333333"/>
          <w:kern w:val="0"/>
          <w:szCs w:val="21"/>
        </w:rPr>
        <w:t xml:space="preserve"> </w:t>
      </w:r>
      <w:r w:rsidRPr="00BC2737">
        <w:rPr>
          <w:rFonts w:ascii="Arial" w:hAnsi="Arial" w:cs="Arial"/>
          <w:color w:val="333333"/>
          <w:kern w:val="0"/>
          <w:szCs w:val="21"/>
        </w:rPr>
        <w:t>人民检察院收到同级人民法院执行死刑临场监督通知后，应当查明同级人民法院是否收到最高人民法院核准死刑的裁定或者作出的死刑判决、裁定和执行死刑的命令。</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第六百四十九条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执行死刑前，人民检察院发现具有下列情形之一的，应当建议人民法院立即停止执行，并层报最高人民检察院负责死刑复核监督的部门：</w:t>
      </w:r>
      <w:r w:rsidRPr="00BC2737">
        <w:rPr>
          <w:rFonts w:ascii="Arial" w:hAnsi="Arial" w:cs="Arial"/>
          <w:color w:val="333333"/>
          <w:kern w:val="0"/>
          <w:szCs w:val="21"/>
        </w:rPr>
        <w:t xml:space="preserve"> </w:t>
      </w:r>
      <w:r w:rsidRPr="00BC2737">
        <w:rPr>
          <w:rFonts w:ascii="Arial" w:hAnsi="Arial" w:cs="Arial"/>
          <w:color w:val="333333"/>
          <w:kern w:val="0"/>
          <w:szCs w:val="21"/>
        </w:rPr>
        <w:t>（一）被执行人并非应当执行死刑的罪犯的；</w:t>
      </w:r>
      <w:r w:rsidRPr="00BC2737">
        <w:rPr>
          <w:rFonts w:ascii="Arial" w:hAnsi="Arial" w:cs="Arial"/>
          <w:color w:val="333333"/>
          <w:kern w:val="0"/>
          <w:szCs w:val="21"/>
        </w:rPr>
        <w:t xml:space="preserve"> </w:t>
      </w:r>
      <w:r w:rsidRPr="00BC2737">
        <w:rPr>
          <w:rFonts w:ascii="Arial" w:hAnsi="Arial" w:cs="Arial"/>
          <w:color w:val="333333"/>
          <w:kern w:val="0"/>
          <w:szCs w:val="21"/>
        </w:rPr>
        <w:t>（二）罪犯犯罪时不满十八周岁，或者审判的时候已满七十五周岁，依法不应当适用死刑的；</w:t>
      </w:r>
      <w:r w:rsidRPr="00BC2737">
        <w:rPr>
          <w:rFonts w:ascii="Arial" w:hAnsi="Arial" w:cs="Arial"/>
          <w:color w:val="333333"/>
          <w:kern w:val="0"/>
          <w:szCs w:val="21"/>
        </w:rPr>
        <w:t xml:space="preserve"> </w:t>
      </w:r>
      <w:r w:rsidRPr="00BC2737">
        <w:rPr>
          <w:rFonts w:ascii="Arial" w:hAnsi="Arial" w:cs="Arial"/>
          <w:color w:val="333333"/>
          <w:kern w:val="0"/>
          <w:szCs w:val="21"/>
        </w:rPr>
        <w:t>（三）罪犯正在怀孕的；</w:t>
      </w:r>
      <w:r w:rsidRPr="00BC2737">
        <w:rPr>
          <w:rFonts w:ascii="Arial" w:hAnsi="Arial" w:cs="Arial"/>
          <w:color w:val="333333"/>
          <w:kern w:val="0"/>
          <w:szCs w:val="21"/>
        </w:rPr>
        <w:t xml:space="preserve"> </w:t>
      </w:r>
      <w:r w:rsidRPr="00BC2737">
        <w:rPr>
          <w:rFonts w:ascii="Arial" w:hAnsi="Arial" w:cs="Arial"/>
          <w:color w:val="333333"/>
          <w:kern w:val="0"/>
          <w:szCs w:val="21"/>
        </w:rPr>
        <w:t>（四）共同犯罪的其他犯罪嫌疑人到案，共同犯罪的其他罪犯被暂停或者停止执行死刑，可能影响罪犯量刑的；</w:t>
      </w:r>
      <w:r w:rsidRPr="00BC2737">
        <w:rPr>
          <w:rFonts w:ascii="Arial" w:hAnsi="Arial" w:cs="Arial"/>
          <w:color w:val="333333"/>
          <w:kern w:val="0"/>
          <w:szCs w:val="21"/>
        </w:rPr>
        <w:t xml:space="preserve"> </w:t>
      </w:r>
      <w:r w:rsidRPr="00BC2737">
        <w:rPr>
          <w:rFonts w:ascii="Arial" w:hAnsi="Arial" w:cs="Arial"/>
          <w:color w:val="333333"/>
          <w:kern w:val="0"/>
          <w:szCs w:val="21"/>
        </w:rPr>
        <w:t>（五）罪犯可能有其他犯罪的；</w:t>
      </w:r>
      <w:r w:rsidRPr="00BC2737">
        <w:rPr>
          <w:rFonts w:ascii="Arial" w:hAnsi="Arial" w:cs="Arial"/>
          <w:color w:val="333333"/>
          <w:kern w:val="0"/>
          <w:szCs w:val="21"/>
        </w:rPr>
        <w:t xml:space="preserve"> </w:t>
      </w:r>
      <w:r w:rsidRPr="00BC2737">
        <w:rPr>
          <w:rFonts w:ascii="Arial" w:hAnsi="Arial" w:cs="Arial"/>
          <w:color w:val="333333"/>
          <w:kern w:val="0"/>
          <w:szCs w:val="21"/>
        </w:rPr>
        <w:t>（六）罪犯揭发他人重大犯罪事实或者有其他重大立功表现，可能需要改判的；</w:t>
      </w:r>
      <w:r w:rsidRPr="00BC2737">
        <w:rPr>
          <w:rFonts w:ascii="Arial" w:hAnsi="Arial" w:cs="Arial"/>
          <w:color w:val="333333"/>
          <w:kern w:val="0"/>
          <w:szCs w:val="21"/>
        </w:rPr>
        <w:t xml:space="preserve"> </w:t>
      </w:r>
      <w:r w:rsidRPr="00BC2737">
        <w:rPr>
          <w:rFonts w:ascii="Arial" w:hAnsi="Arial" w:cs="Arial"/>
          <w:color w:val="333333"/>
          <w:kern w:val="0"/>
          <w:szCs w:val="21"/>
        </w:rPr>
        <w:t>（七）判决、裁定可能有影响定罪量刑的其他错误的。</w:t>
      </w:r>
      <w:r w:rsidRPr="00BC2737">
        <w:rPr>
          <w:rFonts w:ascii="Arial" w:hAnsi="Arial" w:cs="Arial"/>
          <w:color w:val="333333"/>
          <w:kern w:val="0"/>
          <w:szCs w:val="21"/>
        </w:rPr>
        <w:t xml:space="preserve"> </w:t>
      </w:r>
      <w:r w:rsidRPr="00BC2737">
        <w:rPr>
          <w:rFonts w:ascii="Arial" w:hAnsi="Arial" w:cs="Arial"/>
          <w:color w:val="333333"/>
          <w:kern w:val="0"/>
          <w:szCs w:val="21"/>
        </w:rPr>
        <w:t>在执行死刑活动中，发现人民法院有侵犯被执行死刑罪犯的人身权、财产权或者其近亲属、继承人合法权利等违法情形的，人民检察院应当依法提出纠正意见。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判处被告人死刑缓期二年执行的判决、裁定在执行过程中，人民检察院监督的内容主要包括：</w:t>
      </w:r>
      <w:r w:rsidRPr="00BC2737">
        <w:rPr>
          <w:rFonts w:ascii="Arial" w:hAnsi="Arial" w:cs="Arial"/>
          <w:color w:val="333333"/>
          <w:kern w:val="0"/>
          <w:szCs w:val="21"/>
        </w:rPr>
        <w:t xml:space="preserve"> </w:t>
      </w:r>
      <w:r w:rsidRPr="00BC2737">
        <w:rPr>
          <w:rFonts w:ascii="Arial" w:hAnsi="Arial" w:cs="Arial"/>
          <w:color w:val="333333"/>
          <w:kern w:val="0"/>
          <w:szCs w:val="21"/>
        </w:rPr>
        <w:t>（一）死刑缓期执行期满，符合法律规定应当减为无期徒刑、有期徒刑条件的，监狱是否及时提出减刑建议提请人民法院裁定，人民法院是否依法裁定；</w:t>
      </w:r>
      <w:r w:rsidRPr="00BC2737">
        <w:rPr>
          <w:rFonts w:ascii="Arial" w:hAnsi="Arial" w:cs="Arial"/>
          <w:color w:val="333333"/>
          <w:kern w:val="0"/>
          <w:szCs w:val="21"/>
        </w:rPr>
        <w:t xml:space="preserve"> </w:t>
      </w:r>
      <w:r w:rsidRPr="00BC2737">
        <w:rPr>
          <w:rFonts w:ascii="Arial" w:hAnsi="Arial" w:cs="Arial"/>
          <w:color w:val="333333"/>
          <w:kern w:val="0"/>
          <w:szCs w:val="21"/>
        </w:rPr>
        <w:t>（二）罪犯在缓期执行期间故意犯罪，监狱是否依法侦查和移送起诉；罪犯确系故意犯罪，情节恶劣，查证属实，应当执行死刑的，人民法院是否依法核准或者裁定执行死刑。</w:t>
      </w:r>
      <w:r w:rsidRPr="00BC2737">
        <w:rPr>
          <w:rFonts w:ascii="Arial" w:hAnsi="Arial" w:cs="Arial"/>
          <w:color w:val="333333"/>
          <w:kern w:val="0"/>
          <w:szCs w:val="21"/>
        </w:rPr>
        <w:t xml:space="preserve"> </w:t>
      </w:r>
      <w:r w:rsidRPr="00BC2737">
        <w:rPr>
          <w:rFonts w:ascii="Arial" w:hAnsi="Arial" w:cs="Arial"/>
          <w:color w:val="333333"/>
          <w:kern w:val="0"/>
          <w:szCs w:val="21"/>
        </w:rPr>
        <w:t>被判处死刑缓期二年执行的罪犯在死刑缓期执行期间故意犯罪，执行机关向人民检察院移送起诉的，由罪犯服刑所在地设区的市级人民检察院审查决定是否提起公诉。</w:t>
      </w:r>
      <w:r w:rsidRPr="00BC2737">
        <w:rPr>
          <w:rFonts w:ascii="Arial" w:hAnsi="Arial" w:cs="Arial"/>
          <w:color w:val="333333"/>
          <w:kern w:val="0"/>
          <w:szCs w:val="21"/>
        </w:rPr>
        <w:t xml:space="preserve"> </w:t>
      </w:r>
      <w:r w:rsidRPr="00BC2737">
        <w:rPr>
          <w:rFonts w:ascii="Arial" w:hAnsi="Arial" w:cs="Arial"/>
          <w:color w:val="333333"/>
          <w:kern w:val="0"/>
          <w:szCs w:val="21"/>
        </w:rPr>
        <w:t>人民检察院发现人民法院对被判处死刑缓期二年执行的罪犯减刑不当的，应当依照本规则第六百三十九条、第六百四十条的规定，向人民</w:t>
      </w:r>
      <w:r w:rsidRPr="00BC2737">
        <w:rPr>
          <w:rFonts w:ascii="Arial" w:hAnsi="Arial" w:cs="Arial"/>
          <w:color w:val="333333"/>
          <w:kern w:val="0"/>
          <w:szCs w:val="21"/>
        </w:rPr>
        <w:lastRenderedPageBreak/>
        <w:t>法院提出纠正意见。罪犯在死刑缓期执行期间又故意犯罪，经人民检察院起诉后，人民法院仍然予以减刑的，人民检察院应当依照本规则相关规定，向人民法院提出抗诉。</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人民检察院发现人民法院、公安机关、强制医疗机构在对依法不负刑事责任的精神病人的强制医疗的交付执行、医疗、解除等活动中违反有关规定的，应当依法提出纠正意见。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在强制医疗执行监督中发现被强制医疗的人不符合强制医疗条件或者需要依法追究刑事责任，人民法院作出的强制医疗决定可能错误的，应当在五日以内将有关材料转交作出强制医疗决定的人民法院的同级人民检察院。收到材料的人民检察院负责捕诉的部门应当在二十日以内进行审查，并将审查情况和处理意见反馈负责强制医疗执行监督的人民检察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人民检察院发现公安机关在对涉案精神病人采取临时保护性约束措施时有违法情形的，应当依法提出纠正意见。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人民检察院发现看守所收押活动和监狱收监活动中具有下列情形之一的，应当依法提出纠正意见：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（一）没有收押、收监文书、凭证，文书、凭证不齐全，或者被收押、收监人员与文书、凭证不符的；</w:t>
      </w:r>
      <w:r w:rsidRPr="00BC2737">
        <w:rPr>
          <w:rFonts w:ascii="Arial" w:hAnsi="Arial" w:cs="Arial"/>
          <w:color w:val="333333"/>
          <w:kern w:val="0"/>
          <w:szCs w:val="21"/>
        </w:rPr>
        <w:t xml:space="preserve"> </w:t>
      </w:r>
      <w:r w:rsidRPr="00BC2737">
        <w:rPr>
          <w:rFonts w:ascii="Arial" w:hAnsi="Arial" w:cs="Arial"/>
          <w:color w:val="333333"/>
          <w:kern w:val="0"/>
          <w:szCs w:val="21"/>
        </w:rPr>
        <w:t>（二）依法应当收押、收监而不收押、收监，或者对依法不应当关押的人员收押、收监的；</w:t>
      </w:r>
      <w:r w:rsidRPr="00BC2737">
        <w:rPr>
          <w:rFonts w:ascii="Arial" w:hAnsi="Arial" w:cs="Arial"/>
          <w:color w:val="333333"/>
          <w:kern w:val="0"/>
          <w:szCs w:val="21"/>
        </w:rPr>
        <w:t xml:space="preserve"> </w:t>
      </w:r>
      <w:r w:rsidRPr="00BC2737">
        <w:rPr>
          <w:rFonts w:ascii="Arial" w:hAnsi="Arial" w:cs="Arial"/>
          <w:color w:val="333333"/>
          <w:kern w:val="0"/>
          <w:szCs w:val="21"/>
        </w:rPr>
        <w:t>（三）未告知被收押、收监人员权利、义务的；</w:t>
      </w:r>
      <w:r w:rsidRPr="00BC2737">
        <w:rPr>
          <w:rFonts w:ascii="Arial" w:hAnsi="Arial" w:cs="Arial"/>
          <w:color w:val="333333"/>
          <w:kern w:val="0"/>
          <w:szCs w:val="21"/>
        </w:rPr>
        <w:t xml:space="preserve"> </w:t>
      </w:r>
      <w:r w:rsidRPr="00BC2737">
        <w:rPr>
          <w:rFonts w:ascii="Arial" w:hAnsi="Arial" w:cs="Arial"/>
          <w:color w:val="333333"/>
          <w:kern w:val="0"/>
          <w:szCs w:val="21"/>
        </w:rPr>
        <w:t>（四）其他违法情形。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人民检察院发现监狱、看守所等执行机关在管理、教育改造罪犯等活动中有违法行为的，应当依法提出纠正意见。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看守所对收押的犯罪嫌疑人进行身体检查时，人民检察院驻看守所检察人员可以在场。发现收押的犯罪嫌疑人有伤或者身体异常的，应当要求看守所进行拍照或者录像，由送押人员、犯罪嫌疑人说明原因，在体检记录中写明，并由送押人员、收押人员和犯罪嫌疑人签字确认。必要时，驻看守所检察人员可以自行拍照或者录像，并将相关情况记录在案。</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人民检察院发现看守所、监狱等监管场所有殴打、体罚、虐待、违法使用戒具、违法适用禁闭等侵害在押人员人身权利情形的，应当依法提出纠正意见。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人民检察院发现看守所违反有关规定，有下列情形之一的，应当依法提出纠正意见：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（一）为在押人员通风报信，私自传递信件、物品，帮助伪造、毁灭、隐匿证据或者干扰证人作证、串供的；</w:t>
      </w:r>
      <w:r w:rsidRPr="00BC2737">
        <w:rPr>
          <w:rFonts w:ascii="Arial" w:hAnsi="Arial" w:cs="Arial"/>
          <w:color w:val="333333"/>
          <w:kern w:val="0"/>
          <w:szCs w:val="21"/>
        </w:rPr>
        <w:t xml:space="preserve"> </w:t>
      </w:r>
      <w:r w:rsidRPr="00BC2737">
        <w:rPr>
          <w:rFonts w:ascii="Arial" w:hAnsi="Arial" w:cs="Arial"/>
          <w:color w:val="333333"/>
          <w:kern w:val="0"/>
          <w:szCs w:val="21"/>
        </w:rPr>
        <w:t>（二）违反规定同意侦查人员将犯罪嫌疑人提出看守所讯问的；</w:t>
      </w:r>
      <w:r w:rsidRPr="00BC2737">
        <w:rPr>
          <w:rFonts w:ascii="Arial" w:hAnsi="Arial" w:cs="Arial"/>
          <w:color w:val="333333"/>
          <w:kern w:val="0"/>
          <w:szCs w:val="21"/>
        </w:rPr>
        <w:t xml:space="preserve"> </w:t>
      </w:r>
      <w:r w:rsidRPr="00BC2737">
        <w:rPr>
          <w:rFonts w:ascii="Arial" w:hAnsi="Arial" w:cs="Arial"/>
          <w:color w:val="333333"/>
          <w:kern w:val="0"/>
          <w:szCs w:val="21"/>
        </w:rPr>
        <w:t>（三）收到在押</w:t>
      </w:r>
      <w:r w:rsidRPr="00BC2737">
        <w:rPr>
          <w:rFonts w:ascii="Arial" w:hAnsi="Arial" w:cs="Arial"/>
          <w:color w:val="333333"/>
          <w:kern w:val="0"/>
          <w:szCs w:val="21"/>
        </w:rPr>
        <w:lastRenderedPageBreak/>
        <w:t>犯罪嫌疑人、被告人及其法定代理人、近亲属或者辩护人的变更强制措施申请或者其他申请、申诉、控告、举报，不及时转交、转告人民检察院或者有关办案机关的；</w:t>
      </w:r>
      <w:r w:rsidRPr="00BC2737">
        <w:rPr>
          <w:rFonts w:ascii="Arial" w:hAnsi="Arial" w:cs="Arial"/>
          <w:color w:val="333333"/>
          <w:kern w:val="0"/>
          <w:szCs w:val="21"/>
        </w:rPr>
        <w:t xml:space="preserve"> </w:t>
      </w:r>
      <w:r w:rsidRPr="00BC2737">
        <w:rPr>
          <w:rFonts w:ascii="Arial" w:hAnsi="Arial" w:cs="Arial"/>
          <w:color w:val="333333"/>
          <w:kern w:val="0"/>
          <w:szCs w:val="21"/>
        </w:rPr>
        <w:t>（四）应当安排辩护律师依法会见在押的犯罪嫌疑人、被告人而没有安排的；</w:t>
      </w:r>
      <w:r w:rsidRPr="00BC2737">
        <w:rPr>
          <w:rFonts w:ascii="Arial" w:hAnsi="Arial" w:cs="Arial"/>
          <w:color w:val="333333"/>
          <w:kern w:val="0"/>
          <w:szCs w:val="21"/>
        </w:rPr>
        <w:t xml:space="preserve"> </w:t>
      </w:r>
      <w:r w:rsidRPr="00BC2737">
        <w:rPr>
          <w:rFonts w:ascii="Arial" w:hAnsi="Arial" w:cs="Arial"/>
          <w:color w:val="333333"/>
          <w:kern w:val="0"/>
          <w:szCs w:val="21"/>
        </w:rPr>
        <w:t>（五）违法安排辩护律师或者其他人员会见在押的犯罪嫌疑人、被告人的；</w:t>
      </w:r>
      <w:r w:rsidRPr="00BC2737">
        <w:rPr>
          <w:rFonts w:ascii="Arial" w:hAnsi="Arial" w:cs="Arial"/>
          <w:color w:val="333333"/>
          <w:kern w:val="0"/>
          <w:szCs w:val="21"/>
        </w:rPr>
        <w:t xml:space="preserve"> </w:t>
      </w:r>
      <w:r w:rsidRPr="00BC2737">
        <w:rPr>
          <w:rFonts w:ascii="Arial" w:hAnsi="Arial" w:cs="Arial"/>
          <w:color w:val="333333"/>
          <w:kern w:val="0"/>
          <w:szCs w:val="21"/>
        </w:rPr>
        <w:t>（六）辩护律师会见犯罪嫌疑人、被告人时予以监听的；</w:t>
      </w:r>
      <w:r w:rsidRPr="00BC2737">
        <w:rPr>
          <w:rFonts w:ascii="Arial" w:hAnsi="Arial" w:cs="Arial"/>
          <w:color w:val="333333"/>
          <w:kern w:val="0"/>
          <w:szCs w:val="21"/>
        </w:rPr>
        <w:t xml:space="preserve"> </w:t>
      </w:r>
      <w:r w:rsidRPr="00BC2737">
        <w:rPr>
          <w:rFonts w:ascii="Arial" w:hAnsi="Arial" w:cs="Arial"/>
          <w:color w:val="333333"/>
          <w:kern w:val="0"/>
          <w:szCs w:val="21"/>
        </w:rPr>
        <w:t>（七）其他违法情形。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第六百五十九条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人民检察院发现看守所代为执行刑罚的活动具有下列情形之一的，应当依法提出纠正意见：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（一）将被判处有期徒刑剩余刑期在三个月以上的罪犯留所服刑的；</w:t>
      </w:r>
      <w:r w:rsidRPr="00BC2737">
        <w:rPr>
          <w:rFonts w:ascii="Arial" w:hAnsi="Arial" w:cs="Arial"/>
          <w:color w:val="333333"/>
          <w:kern w:val="0"/>
          <w:szCs w:val="21"/>
        </w:rPr>
        <w:t xml:space="preserve"> </w:t>
      </w:r>
      <w:r w:rsidRPr="00BC2737">
        <w:rPr>
          <w:rFonts w:ascii="Arial" w:hAnsi="Arial" w:cs="Arial"/>
          <w:color w:val="333333"/>
          <w:kern w:val="0"/>
          <w:szCs w:val="21"/>
        </w:rPr>
        <w:t>（二）将留所服刑罪犯与犯罪嫌疑人、被告人混押、混管、混教的；</w:t>
      </w:r>
      <w:r w:rsidRPr="00BC2737">
        <w:rPr>
          <w:rFonts w:ascii="Arial" w:hAnsi="Arial" w:cs="Arial"/>
          <w:color w:val="333333"/>
          <w:kern w:val="0"/>
          <w:szCs w:val="21"/>
        </w:rPr>
        <w:t xml:space="preserve"> </w:t>
      </w:r>
      <w:r w:rsidRPr="00BC2737">
        <w:rPr>
          <w:rFonts w:ascii="Arial" w:hAnsi="Arial" w:cs="Arial"/>
          <w:color w:val="333333"/>
          <w:kern w:val="0"/>
          <w:szCs w:val="21"/>
        </w:rPr>
        <w:t>（三）其他违法情形。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人民检察院发现监狱没有按照规定对罪犯进行分押分管、监狱人民警察没有对罪犯实行直接管理等违反监管规定情形的，应当依法提出纠正意见。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人民检察院发现监狱具有未按照规定安排罪犯与亲属或者监护人会见、对伤病罪犯未及时治疗以及未执行国家规定的罪犯生活标准等侵犯罪犯合法权益情形的，应当依法提出纠正意见。</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人民检察院发现看守所出所活动和监狱出监活动具有下列情形之一的，应当依法提出纠正意见：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（一）没有出所、出监文书、凭证，文书、凭证不齐全，或者出所、出监人员与文书、凭证不符的；</w:t>
      </w:r>
      <w:r w:rsidRPr="00BC2737">
        <w:rPr>
          <w:rFonts w:ascii="Arial" w:hAnsi="Arial" w:cs="Arial"/>
          <w:color w:val="333333"/>
          <w:kern w:val="0"/>
          <w:szCs w:val="21"/>
        </w:rPr>
        <w:t xml:space="preserve"> </w:t>
      </w:r>
      <w:r w:rsidRPr="00BC2737">
        <w:rPr>
          <w:rFonts w:ascii="Arial" w:hAnsi="Arial" w:cs="Arial"/>
          <w:color w:val="333333"/>
          <w:kern w:val="0"/>
          <w:szCs w:val="21"/>
        </w:rPr>
        <w:t>（二）应当释放而没有释放，不应当释放而释放，或者未依照规定送达释放通知书的；</w:t>
      </w:r>
      <w:r w:rsidRPr="00BC2737">
        <w:rPr>
          <w:rFonts w:ascii="Arial" w:hAnsi="Arial" w:cs="Arial"/>
          <w:color w:val="333333"/>
          <w:kern w:val="0"/>
          <w:szCs w:val="21"/>
        </w:rPr>
        <w:t xml:space="preserve"> </w:t>
      </w:r>
      <w:r w:rsidRPr="00BC2737">
        <w:rPr>
          <w:rFonts w:ascii="Arial" w:hAnsi="Arial" w:cs="Arial"/>
          <w:color w:val="333333"/>
          <w:kern w:val="0"/>
          <w:szCs w:val="21"/>
        </w:rPr>
        <w:t>（三）对提押、押解、转押出所的在押人员，特许离监、临时离监、调监或者暂予监外执行的罪犯，未依照规定派员押送并办理交接手续的；</w:t>
      </w:r>
      <w:r w:rsidRPr="00BC2737">
        <w:rPr>
          <w:rFonts w:ascii="Arial" w:hAnsi="Arial" w:cs="Arial"/>
          <w:color w:val="333333"/>
          <w:kern w:val="0"/>
          <w:szCs w:val="21"/>
        </w:rPr>
        <w:t xml:space="preserve"> </w:t>
      </w:r>
      <w:r w:rsidRPr="00BC2737">
        <w:rPr>
          <w:rFonts w:ascii="Arial" w:hAnsi="Arial" w:cs="Arial"/>
          <w:color w:val="333333"/>
          <w:kern w:val="0"/>
          <w:szCs w:val="21"/>
        </w:rPr>
        <w:t>（四）其他违法情形。</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人民检察院发现看守所、监狱、强制医疗机构等场所具有下列情形之一的，应当开展事故检察：</w:t>
      </w:r>
      <w:r w:rsidRPr="00BC2737">
        <w:rPr>
          <w:rFonts w:ascii="Arial" w:hAnsi="Arial" w:cs="Arial"/>
          <w:color w:val="333333"/>
          <w:kern w:val="0"/>
          <w:szCs w:val="21"/>
        </w:rPr>
        <w:t xml:space="preserve"> </w:t>
      </w:r>
      <w:r w:rsidRPr="00BC2737">
        <w:rPr>
          <w:rFonts w:ascii="Arial" w:hAnsi="Arial" w:cs="Arial"/>
          <w:color w:val="333333"/>
          <w:kern w:val="0"/>
          <w:szCs w:val="21"/>
        </w:rPr>
        <w:t>（一）被监管人、被强制医疗人非正常死亡、伤残、脱逃的；</w:t>
      </w:r>
      <w:r w:rsidRPr="00BC2737">
        <w:rPr>
          <w:rFonts w:ascii="Arial" w:hAnsi="Arial" w:cs="Arial"/>
          <w:color w:val="333333"/>
          <w:kern w:val="0"/>
          <w:szCs w:val="21"/>
        </w:rPr>
        <w:t xml:space="preserve"> </w:t>
      </w:r>
      <w:r w:rsidRPr="00BC2737">
        <w:rPr>
          <w:rFonts w:ascii="Arial" w:hAnsi="Arial" w:cs="Arial"/>
          <w:color w:val="333333"/>
          <w:kern w:val="0"/>
          <w:szCs w:val="21"/>
        </w:rPr>
        <w:t>（二）被监管人破坏监管秩序，情节严重的；</w:t>
      </w:r>
      <w:r w:rsidRPr="00BC2737">
        <w:rPr>
          <w:rFonts w:ascii="Arial" w:hAnsi="Arial" w:cs="Arial"/>
          <w:color w:val="333333"/>
          <w:kern w:val="0"/>
          <w:szCs w:val="21"/>
        </w:rPr>
        <w:t xml:space="preserve"> </w:t>
      </w:r>
      <w:r w:rsidRPr="00BC2737">
        <w:rPr>
          <w:rFonts w:ascii="Arial" w:hAnsi="Arial" w:cs="Arial"/>
          <w:color w:val="333333"/>
          <w:kern w:val="0"/>
          <w:szCs w:val="21"/>
        </w:rPr>
        <w:t>（三）突发公共卫生事件的；</w:t>
      </w:r>
      <w:r w:rsidRPr="00BC2737">
        <w:rPr>
          <w:rFonts w:ascii="Arial" w:hAnsi="Arial" w:cs="Arial"/>
          <w:color w:val="333333"/>
          <w:kern w:val="0"/>
          <w:szCs w:val="21"/>
        </w:rPr>
        <w:t xml:space="preserve"> </w:t>
      </w:r>
      <w:r w:rsidRPr="00BC2737">
        <w:rPr>
          <w:rFonts w:ascii="Arial" w:hAnsi="Arial" w:cs="Arial"/>
          <w:color w:val="333333"/>
          <w:kern w:val="0"/>
          <w:szCs w:val="21"/>
        </w:rPr>
        <w:t>（四）其他重大事故。</w:t>
      </w:r>
      <w:r w:rsidRPr="00BC2737">
        <w:rPr>
          <w:rFonts w:ascii="Arial" w:hAnsi="Arial" w:cs="Arial"/>
          <w:color w:val="333333"/>
          <w:kern w:val="0"/>
          <w:szCs w:val="21"/>
        </w:rPr>
        <w:t xml:space="preserve"> </w:t>
      </w:r>
      <w:r w:rsidRPr="00BC2737">
        <w:rPr>
          <w:rFonts w:ascii="Arial" w:hAnsi="Arial" w:cs="Arial"/>
          <w:color w:val="333333"/>
          <w:kern w:val="0"/>
          <w:szCs w:val="21"/>
        </w:rPr>
        <w:t>发生被监管人、被强制医疗人非正常死亡的，应当组织巡回检察。</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人民检察院应当对看守所、监狱、强制医疗机构等场所或者主管机关的事故调查结论进行审查。具有下列情形之一的，人民检察院应当调查核实：</w:t>
      </w:r>
      <w:r w:rsidRPr="00BC2737">
        <w:rPr>
          <w:rFonts w:ascii="Arial" w:hAnsi="Arial" w:cs="Arial"/>
          <w:color w:val="333333"/>
          <w:kern w:val="0"/>
          <w:szCs w:val="21"/>
        </w:rPr>
        <w:t xml:space="preserve"> </w:t>
      </w:r>
      <w:r w:rsidRPr="00BC2737">
        <w:rPr>
          <w:rFonts w:ascii="Arial" w:hAnsi="Arial" w:cs="Arial"/>
          <w:color w:val="333333"/>
          <w:kern w:val="0"/>
          <w:szCs w:val="21"/>
        </w:rPr>
        <w:t>（一）被监管人、被强制医疗人及其法定代理人、近亲属对调查结论有异议的，人民检察院认为有必要调查的；</w:t>
      </w:r>
      <w:r w:rsidRPr="00BC2737">
        <w:rPr>
          <w:rFonts w:ascii="Arial" w:hAnsi="Arial" w:cs="Arial"/>
          <w:color w:val="333333"/>
          <w:kern w:val="0"/>
          <w:szCs w:val="21"/>
        </w:rPr>
        <w:t xml:space="preserve"> </w:t>
      </w:r>
      <w:r w:rsidRPr="00BC2737">
        <w:rPr>
          <w:rFonts w:ascii="Arial" w:hAnsi="Arial" w:cs="Arial"/>
          <w:color w:val="333333"/>
          <w:kern w:val="0"/>
          <w:szCs w:val="21"/>
        </w:rPr>
        <w:t>（二）人民检察院对调查结论有异议的；</w:t>
      </w:r>
      <w:r w:rsidRPr="00BC2737">
        <w:rPr>
          <w:rFonts w:ascii="Arial" w:hAnsi="Arial" w:cs="Arial"/>
          <w:color w:val="333333"/>
          <w:kern w:val="0"/>
          <w:szCs w:val="21"/>
        </w:rPr>
        <w:t xml:space="preserve"> </w:t>
      </w:r>
      <w:r w:rsidRPr="00BC2737">
        <w:rPr>
          <w:rFonts w:ascii="Arial" w:hAnsi="Arial" w:cs="Arial"/>
          <w:color w:val="333333"/>
          <w:kern w:val="0"/>
          <w:szCs w:val="21"/>
        </w:rPr>
        <w:t>（三）其他需要调查的。</w:t>
      </w:r>
      <w:r w:rsidRPr="00BC2737">
        <w:rPr>
          <w:rFonts w:ascii="Arial" w:hAnsi="Arial" w:cs="Arial"/>
          <w:color w:val="333333"/>
          <w:kern w:val="0"/>
          <w:szCs w:val="21"/>
        </w:rPr>
        <w:t xml:space="preserve"> </w:t>
      </w:r>
      <w:r w:rsidRPr="00BC2737">
        <w:rPr>
          <w:rFonts w:ascii="Arial" w:hAnsi="Arial" w:cs="Arial"/>
          <w:color w:val="333333"/>
          <w:kern w:val="0"/>
          <w:szCs w:val="21"/>
        </w:rPr>
        <w:t>人民检察院应当将调查核实的结论书面通知监管场所或者主管机关和被监管人、被强制医疗人的近亲属。认为监管场所或者主管机关处理意见不当，或者监管执法存在问题的，应当提出纠正意见或者检察建议；认为可能存在违法犯罪情形的，应当移送有关部门处理。</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第十五章　案件管理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人民检察院负责案件管理的部门对检察机关办理案件的受理、期限、程序、质量等进行管理、监督、预警。</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人民检察院负责案件管理的部门发现本院办案活动具有下列情形之一的，应当及时提出纠正意见：</w:t>
      </w:r>
      <w:r w:rsidRPr="00BC2737">
        <w:rPr>
          <w:rFonts w:ascii="Arial" w:hAnsi="Arial" w:cs="Arial"/>
          <w:color w:val="333333"/>
          <w:kern w:val="0"/>
          <w:szCs w:val="21"/>
        </w:rPr>
        <w:t xml:space="preserve"> </w:t>
      </w:r>
      <w:r w:rsidRPr="00BC2737">
        <w:rPr>
          <w:rFonts w:ascii="Arial" w:hAnsi="Arial" w:cs="Arial"/>
          <w:color w:val="333333"/>
          <w:kern w:val="0"/>
          <w:szCs w:val="21"/>
        </w:rPr>
        <w:t>（一）查封、扣押、冻结、保管、处理涉案财物不符合有关法律和规定的；</w:t>
      </w:r>
      <w:r w:rsidRPr="00BC2737">
        <w:rPr>
          <w:rFonts w:ascii="Arial" w:hAnsi="Arial" w:cs="Arial"/>
          <w:color w:val="333333"/>
          <w:kern w:val="0"/>
          <w:szCs w:val="21"/>
        </w:rPr>
        <w:t xml:space="preserve"> </w:t>
      </w:r>
      <w:r w:rsidRPr="00BC2737">
        <w:rPr>
          <w:rFonts w:ascii="Arial" w:hAnsi="Arial" w:cs="Arial"/>
          <w:color w:val="333333"/>
          <w:kern w:val="0"/>
          <w:szCs w:val="21"/>
        </w:rPr>
        <w:t>（二）法律文书制作、使用不符合法律和有关规定的；</w:t>
      </w:r>
      <w:r w:rsidRPr="00BC2737">
        <w:rPr>
          <w:rFonts w:ascii="Arial" w:hAnsi="Arial" w:cs="Arial"/>
          <w:color w:val="333333"/>
          <w:kern w:val="0"/>
          <w:szCs w:val="21"/>
        </w:rPr>
        <w:t xml:space="preserve"> </w:t>
      </w:r>
      <w:r w:rsidRPr="00BC2737">
        <w:rPr>
          <w:rFonts w:ascii="Arial" w:hAnsi="Arial" w:cs="Arial"/>
          <w:color w:val="333333"/>
          <w:kern w:val="0"/>
          <w:szCs w:val="21"/>
        </w:rPr>
        <w:t>（三）违反羁押期限、办案期限规定的；</w:t>
      </w:r>
      <w:r w:rsidRPr="00BC2737">
        <w:rPr>
          <w:rFonts w:ascii="Arial" w:hAnsi="Arial" w:cs="Arial"/>
          <w:color w:val="333333"/>
          <w:kern w:val="0"/>
          <w:szCs w:val="21"/>
        </w:rPr>
        <w:t xml:space="preserve"> </w:t>
      </w:r>
      <w:r w:rsidRPr="00BC2737">
        <w:rPr>
          <w:rFonts w:ascii="Arial" w:hAnsi="Arial" w:cs="Arial"/>
          <w:color w:val="333333"/>
          <w:kern w:val="0"/>
          <w:szCs w:val="21"/>
        </w:rPr>
        <w:t>（四）侵害当事人、辩护人、诉讼代理人的诉讼权利的；</w:t>
      </w:r>
      <w:r w:rsidRPr="00BC2737">
        <w:rPr>
          <w:rFonts w:ascii="Arial" w:hAnsi="Arial" w:cs="Arial"/>
          <w:color w:val="333333"/>
          <w:kern w:val="0"/>
          <w:szCs w:val="21"/>
        </w:rPr>
        <w:t xml:space="preserve"> </w:t>
      </w:r>
      <w:r w:rsidRPr="00BC2737">
        <w:rPr>
          <w:rFonts w:ascii="Arial" w:hAnsi="Arial" w:cs="Arial"/>
          <w:color w:val="333333"/>
          <w:kern w:val="0"/>
          <w:szCs w:val="21"/>
        </w:rPr>
        <w:t>（五）未依法对立案、侦查、审查逮捕、公诉、审判等诉讼活动以及执行活动中的违法行为履行法律监督职责的；</w:t>
      </w:r>
      <w:r w:rsidRPr="00BC2737">
        <w:rPr>
          <w:rFonts w:ascii="Arial" w:hAnsi="Arial" w:cs="Arial"/>
          <w:color w:val="333333"/>
          <w:kern w:val="0"/>
          <w:szCs w:val="21"/>
        </w:rPr>
        <w:t xml:space="preserve"> </w:t>
      </w:r>
      <w:r w:rsidRPr="00BC2737">
        <w:rPr>
          <w:rFonts w:ascii="Arial" w:hAnsi="Arial" w:cs="Arial"/>
          <w:color w:val="333333"/>
          <w:kern w:val="0"/>
          <w:szCs w:val="21"/>
        </w:rPr>
        <w:t>（六）其他应当提出纠正意见的情形。</w:t>
      </w:r>
      <w:r w:rsidRPr="00BC2737">
        <w:rPr>
          <w:rFonts w:ascii="Arial" w:hAnsi="Arial" w:cs="Arial"/>
          <w:color w:val="333333"/>
          <w:kern w:val="0"/>
          <w:szCs w:val="21"/>
        </w:rPr>
        <w:t xml:space="preserve"> </w:t>
      </w:r>
      <w:r w:rsidRPr="00BC2737">
        <w:rPr>
          <w:rFonts w:ascii="Arial" w:hAnsi="Arial" w:cs="Arial"/>
          <w:color w:val="333333"/>
          <w:kern w:val="0"/>
          <w:szCs w:val="21"/>
        </w:rPr>
        <w:t>情节轻微的，可以口头提示；情节较重的，应当发送案件流程监控通知书，提示办案部门及时查明情况并予以纠正；情节严重的，应当同时向检察长报告。</w:t>
      </w:r>
      <w:r w:rsidRPr="00BC2737">
        <w:rPr>
          <w:rFonts w:ascii="Arial" w:hAnsi="Arial" w:cs="Arial"/>
          <w:color w:val="333333"/>
          <w:kern w:val="0"/>
          <w:szCs w:val="21"/>
        </w:rPr>
        <w:t xml:space="preserve"> </w:t>
      </w:r>
      <w:r w:rsidRPr="00BC2737">
        <w:rPr>
          <w:rFonts w:ascii="Arial" w:hAnsi="Arial" w:cs="Arial"/>
          <w:color w:val="333333"/>
          <w:kern w:val="0"/>
          <w:szCs w:val="21"/>
        </w:rPr>
        <w:t>办案部门收到案件流程监控通知书后，应当在十日以内将核查情况书面回复负责案件管理的部门。</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人民检察院负责案件管理的部门对以本院名义制发法律文书实施监督管理。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的案件，办结后需要向其他单位移送案卷材料的，统一由负责案件管理的部门审核移送材料是否规范、齐备。负责案件管理的部门认为材料规范、齐备，符合移送条件的，应当立即由办案部门按照规定移送；认为材料不符合要求的，应当及时通知办案部门补送、更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监察机关或者公安机关随案移送涉案财物及其孳息的，人民检察院负责案件管理的部门应当在受理案件时进行审查，并及时办理入库保管手续。</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第六百六十九条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人民检察院负责案件管理的部门对扣押的涉案物品进行保管，并对查封、扣押、冻结、处理涉案财物工作进行监督管理。对违反规定的行为提出纠正意见；涉嫌违法违纪的，报告检察长。</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人民检察院办案部门需要调用、移送、处理查封、扣押、冻结的涉案财物的，应当按照规定办理审批手续。审批手续齐全的，负责案件管理的部门应当办理出库手续。</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第十六章　刑事司法协助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人民检察院依据国际刑事司法协助法等有关法律和有关刑事司法协助条约进行刑事司法协助。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lastRenderedPageBreak/>
        <w:t>人民检察院刑事司法协助的范围包括刑事诉讼文书送达，调查取证，安排证人作证或者协助调查，查封、扣押、冻结涉案财物，返还违法所得及其他涉案财物，移管被判刑人以及其他协助。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是检察机关开展国际刑事司法协助的主管机关，负责审核地方各级人民检察院向外国提出的刑事司法协助请求，审查处理对外联系机关转递的外国提出的刑事司法协助请求，审查决定是否批准执行外国的刑事司法协助请求，承担其他与国际刑事司法协助相关的工作。</w:t>
      </w:r>
      <w:r w:rsidRPr="00BC2737">
        <w:rPr>
          <w:rFonts w:ascii="Arial" w:hAnsi="Arial" w:cs="Arial"/>
          <w:color w:val="333333"/>
          <w:kern w:val="0"/>
          <w:szCs w:val="21"/>
        </w:rPr>
        <w:t xml:space="preserve"> </w:t>
      </w:r>
      <w:r w:rsidRPr="00BC2737">
        <w:rPr>
          <w:rFonts w:ascii="Arial" w:hAnsi="Arial" w:cs="Arial"/>
          <w:color w:val="333333"/>
          <w:kern w:val="0"/>
          <w:szCs w:val="21"/>
        </w:rPr>
        <w:t>办理刑事司法协助相关案件的地方各级人民检察院应当向最高人民检察院层报需要向外国提出的刑事司法协助请求，执行最高人民检察院交办的外国提出的刑事司法协助请求。</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地方各级人民检察院需要向外国请求刑事司法协助的，应当制作刑事司法协助请求书并附相关材料。经省级人民检察院审核同意后，报送最高人民检察院。</w:t>
      </w:r>
      <w:r w:rsidRPr="00BC2737">
        <w:rPr>
          <w:rFonts w:ascii="Arial" w:hAnsi="Arial" w:cs="Arial"/>
          <w:color w:val="333333"/>
          <w:kern w:val="0"/>
          <w:szCs w:val="21"/>
        </w:rPr>
        <w:t xml:space="preserve"> </w:t>
      </w:r>
      <w:r w:rsidRPr="00BC2737">
        <w:rPr>
          <w:rFonts w:ascii="Arial" w:hAnsi="Arial" w:cs="Arial"/>
          <w:color w:val="333333"/>
          <w:kern w:val="0"/>
          <w:szCs w:val="21"/>
        </w:rPr>
        <w:t>刑事司法协助请求书应当依照相关刑事司法协助条约的规定制作；没有条约或者条约没有规定的，可以参照国际刑事司法协助法第十三条的规定制作。被请求方有特殊要求的，在不违反我国法律的基本原则的情况下，可以按照被请求方的特殊要求制作。</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第六百七十五条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收到地方各级人民检察院刑事司法协助请求书及所附相关材料后，应当依照国际刑事司法协助法和有关条约进行审查。对符合规定、所附材料齐全的，最高人民检察院是对外联系机关的，应当及时向外国提出请求；不是对外联系机关的，应当通过对外联系机关向外国提出请求。对不符合规定或者材料不齐全的，应当退回提出请求的人民检察院或者要求其补充、修正。</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第六百七十六条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收到外国提出的刑事司法协助请求后，应当对请求书及所附材料进行审查。对于请求书形式和内容符合要求的，应当按照职责分工，将请求书及所附材料转交有关主管机关或者省级人民检察院处理；对于请求书形式和内容不符合要求的，可以要求请求方补充材料或者重新提出请求。外国提出的刑事司法协助请求明显损害我国主权、安全和社会公共利益的，可以直接拒绝提供协助。</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第六百七十七条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最高人民检察院在收到对外联系机关转交的刑事司法协助请求书及所附材料后，经审查，分别作出以下处理：</w:t>
      </w:r>
      <w:r w:rsidRPr="00BC2737">
        <w:rPr>
          <w:rFonts w:ascii="Arial" w:hAnsi="Arial" w:cs="Arial"/>
          <w:color w:val="333333"/>
          <w:kern w:val="0"/>
          <w:szCs w:val="21"/>
        </w:rPr>
        <w:t xml:space="preserve"> </w:t>
      </w:r>
      <w:r w:rsidRPr="00BC2737">
        <w:rPr>
          <w:rFonts w:ascii="Arial" w:hAnsi="Arial" w:cs="Arial"/>
          <w:color w:val="333333"/>
          <w:kern w:val="0"/>
          <w:szCs w:val="21"/>
        </w:rPr>
        <w:t>（一）根据国际刑事司法协助法和刑事司法协助条约的规定，认为可以协助执行的，作出决定并安排有关省级人民检察院执行；</w:t>
      </w:r>
      <w:r w:rsidRPr="00BC2737">
        <w:rPr>
          <w:rFonts w:ascii="Arial" w:hAnsi="Arial" w:cs="Arial"/>
          <w:color w:val="333333"/>
          <w:kern w:val="0"/>
          <w:szCs w:val="21"/>
        </w:rPr>
        <w:t xml:space="preserve"> </w:t>
      </w:r>
      <w:r w:rsidRPr="00BC2737">
        <w:rPr>
          <w:rFonts w:ascii="Arial" w:hAnsi="Arial" w:cs="Arial"/>
          <w:color w:val="333333"/>
          <w:kern w:val="0"/>
          <w:szCs w:val="21"/>
        </w:rPr>
        <w:t>（二）根据国际刑事司法协助法或者刑事司法协助条约的规定，认为应当全部或者部分拒绝协助的，将请求书及所附材料退回对外联系机关并说明理由；</w:t>
      </w:r>
      <w:r w:rsidRPr="00BC2737">
        <w:rPr>
          <w:rFonts w:ascii="Arial" w:hAnsi="Arial" w:cs="Arial"/>
          <w:color w:val="333333"/>
          <w:kern w:val="0"/>
          <w:szCs w:val="21"/>
        </w:rPr>
        <w:t xml:space="preserve"> </w:t>
      </w:r>
      <w:r w:rsidRPr="00BC2737">
        <w:rPr>
          <w:rFonts w:ascii="Arial" w:hAnsi="Arial" w:cs="Arial"/>
          <w:color w:val="333333"/>
          <w:kern w:val="0"/>
          <w:szCs w:val="21"/>
        </w:rPr>
        <w:t>（三）对执行请求有保密要求或者有其他附加条件的，通过</w:t>
      </w:r>
      <w:r w:rsidRPr="00BC2737">
        <w:rPr>
          <w:rFonts w:ascii="Arial" w:hAnsi="Arial" w:cs="Arial"/>
          <w:color w:val="333333"/>
          <w:kern w:val="0"/>
          <w:szCs w:val="21"/>
        </w:rPr>
        <w:lastRenderedPageBreak/>
        <w:t>对外联系机关向外国提出，在外国接受条件并且作出书面保证后，决定附条件执行；</w:t>
      </w:r>
      <w:r w:rsidRPr="00BC2737">
        <w:rPr>
          <w:rFonts w:ascii="Arial" w:hAnsi="Arial" w:cs="Arial"/>
          <w:color w:val="333333"/>
          <w:kern w:val="0"/>
          <w:szCs w:val="21"/>
        </w:rPr>
        <w:t xml:space="preserve"> </w:t>
      </w:r>
      <w:r w:rsidRPr="00BC2737">
        <w:rPr>
          <w:rFonts w:ascii="Arial" w:hAnsi="Arial" w:cs="Arial"/>
          <w:color w:val="333333"/>
          <w:kern w:val="0"/>
          <w:szCs w:val="21"/>
        </w:rPr>
        <w:t>（四）需要补充材料的，书面通过对外联系机关要求请求方在合理期限内提供。</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第六百七十八条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有关省级人民检察院收到最高人民检察院交办的外国刑事司法协助请求后，应当依法执行，或者交由下级人民检察院执行。</w:t>
      </w:r>
      <w:r w:rsidRPr="00BC2737">
        <w:rPr>
          <w:rFonts w:ascii="Arial" w:hAnsi="Arial" w:cs="Arial"/>
          <w:color w:val="333333"/>
          <w:kern w:val="0"/>
          <w:szCs w:val="21"/>
        </w:rPr>
        <w:t xml:space="preserve"> </w:t>
      </w:r>
      <w:r w:rsidRPr="00BC2737">
        <w:rPr>
          <w:rFonts w:ascii="Arial" w:hAnsi="Arial" w:cs="Arial"/>
          <w:color w:val="333333"/>
          <w:kern w:val="0"/>
          <w:szCs w:val="21"/>
        </w:rPr>
        <w:t>负责执行的人民检察院收到刑事司法协助请求书和所附材料后，应当立即安排执行，并将执行结果及有关材料报经省级人民检察院审查后，报送最高人民检察院。</w:t>
      </w:r>
      <w:r w:rsidRPr="00BC2737">
        <w:rPr>
          <w:rFonts w:ascii="Arial" w:hAnsi="Arial" w:cs="Arial"/>
          <w:color w:val="333333"/>
          <w:kern w:val="0"/>
          <w:szCs w:val="21"/>
        </w:rPr>
        <w:t xml:space="preserve"> </w:t>
      </w:r>
      <w:r w:rsidRPr="00BC2737">
        <w:rPr>
          <w:rFonts w:ascii="Arial" w:hAnsi="Arial" w:cs="Arial"/>
          <w:color w:val="333333"/>
          <w:kern w:val="0"/>
          <w:szCs w:val="21"/>
        </w:rPr>
        <w:t>对于不能执行的，应当将刑事司法协助请求书和所附材料，连同不能执行的理由，通过省级人民检察院报送最高人民检察院。</w:t>
      </w:r>
      <w:r w:rsidRPr="00BC2737">
        <w:rPr>
          <w:rFonts w:ascii="Arial" w:hAnsi="Arial" w:cs="Arial"/>
          <w:color w:val="333333"/>
          <w:kern w:val="0"/>
          <w:szCs w:val="21"/>
        </w:rPr>
        <w:t xml:space="preserve"> </w:t>
      </w:r>
      <w:r w:rsidRPr="00BC2737">
        <w:rPr>
          <w:rFonts w:ascii="Arial" w:hAnsi="Arial" w:cs="Arial"/>
          <w:color w:val="333333"/>
          <w:kern w:val="0"/>
          <w:szCs w:val="21"/>
        </w:rPr>
        <w:t>因请求书提供的地址不详或者材料不齐全，人民检察院难以执行该项请求的，应当立即通过最高人民检察院书面通知对外联系机关，要求请求方补充提供材料。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第六百七十九条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最高人民检察院应当对执行结果进行审查。对于符合请求要求和有关规定的，通过对外联系机关转交或者转告请求方。</w:t>
      </w:r>
    </w:p>
    <w:p w:rsidR="00BC2737" w:rsidRPr="00BC2737" w:rsidRDefault="00BC2737" w:rsidP="00BC2737">
      <w:pPr>
        <w:widowControl/>
        <w:spacing w:line="630" w:lineRule="atLeast"/>
        <w:jc w:val="left"/>
        <w:rPr>
          <w:rFonts w:ascii="Arial" w:hAnsi="Arial" w:cs="Arial"/>
          <w:b/>
          <w:bCs/>
          <w:color w:val="000000"/>
          <w:kern w:val="0"/>
          <w:sz w:val="27"/>
          <w:szCs w:val="27"/>
        </w:rPr>
      </w:pPr>
      <w:r w:rsidRPr="00BC2737">
        <w:rPr>
          <w:rFonts w:ascii="Arial" w:hAnsi="Arial" w:cs="Arial"/>
          <w:b/>
          <w:bCs/>
          <w:color w:val="000000"/>
          <w:kern w:val="0"/>
          <w:sz w:val="27"/>
          <w:szCs w:val="27"/>
        </w:rPr>
        <w:t>第十七章　附　则</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第六百八十条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人民检察院办理国家安全机关、海警机关、监狱移送的刑事案件以及对国家安全机关、海警机关、监狱立案、侦查活动的监督，适用本规则关于公安机关的规定。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第六百八十一条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军事检察院等专门人民检察院办理刑事案件，适用本规则和其他有关规定。</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第六百八十二条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本规则所称检察官，包括检察长、副检察长、检察委员会委员、检察员。</w:t>
      </w:r>
      <w:r w:rsidRPr="00BC2737">
        <w:rPr>
          <w:rFonts w:ascii="Arial" w:hAnsi="Arial" w:cs="Arial"/>
          <w:color w:val="333333"/>
          <w:kern w:val="0"/>
          <w:szCs w:val="21"/>
        </w:rPr>
        <w:t xml:space="preserve"> </w:t>
      </w:r>
      <w:r w:rsidRPr="00BC2737">
        <w:rPr>
          <w:rFonts w:ascii="Arial" w:hAnsi="Arial" w:cs="Arial"/>
          <w:color w:val="333333"/>
          <w:kern w:val="0"/>
          <w:szCs w:val="21"/>
        </w:rPr>
        <w:t>本规则所称检察人员，包括检察官和检察官助理。</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第六百八十三条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本规则由最高人民检察院负责解释。</w:t>
      </w:r>
    </w:p>
    <w:p w:rsidR="00BC2737" w:rsidRPr="00BC2737" w:rsidRDefault="00BC2737" w:rsidP="00BC2737">
      <w:pPr>
        <w:widowControl/>
        <w:spacing w:line="390" w:lineRule="atLeast"/>
        <w:jc w:val="left"/>
        <w:rPr>
          <w:rFonts w:ascii="Arial" w:hAnsi="Arial" w:cs="Arial"/>
          <w:b/>
          <w:bCs/>
          <w:color w:val="333333"/>
          <w:kern w:val="0"/>
          <w:szCs w:val="21"/>
        </w:rPr>
      </w:pPr>
      <w:r w:rsidRPr="00BC2737">
        <w:rPr>
          <w:rFonts w:ascii="Arial" w:hAnsi="Arial" w:cs="Arial"/>
          <w:b/>
          <w:bCs/>
          <w:color w:val="333333"/>
          <w:kern w:val="0"/>
          <w:szCs w:val="21"/>
        </w:rPr>
        <w:t>第六百八十四条</w:t>
      </w:r>
    </w:p>
    <w:p w:rsidR="00BC2737" w:rsidRPr="00BC2737" w:rsidRDefault="00BC2737" w:rsidP="00BC2737">
      <w:pPr>
        <w:widowControl/>
        <w:spacing w:line="390" w:lineRule="atLeast"/>
        <w:jc w:val="left"/>
        <w:rPr>
          <w:rFonts w:ascii="Arial" w:hAnsi="Arial" w:cs="Arial"/>
          <w:color w:val="333333"/>
          <w:kern w:val="0"/>
          <w:szCs w:val="21"/>
        </w:rPr>
      </w:pPr>
      <w:r w:rsidRPr="00BC2737">
        <w:rPr>
          <w:rFonts w:ascii="Arial" w:hAnsi="Arial" w:cs="Arial"/>
          <w:color w:val="333333"/>
          <w:kern w:val="0"/>
          <w:szCs w:val="21"/>
        </w:rPr>
        <w:t>本规则自</w:t>
      </w:r>
      <w:r w:rsidRPr="00BC2737">
        <w:rPr>
          <w:rFonts w:ascii="Arial" w:hAnsi="Arial" w:cs="Arial"/>
          <w:color w:val="333333"/>
          <w:kern w:val="0"/>
          <w:szCs w:val="21"/>
        </w:rPr>
        <w:t>2019</w:t>
      </w:r>
      <w:r w:rsidRPr="00BC2737">
        <w:rPr>
          <w:rFonts w:ascii="Arial" w:hAnsi="Arial" w:cs="Arial"/>
          <w:color w:val="333333"/>
          <w:kern w:val="0"/>
          <w:szCs w:val="21"/>
        </w:rPr>
        <w:t>年</w:t>
      </w:r>
      <w:r w:rsidRPr="00BC2737">
        <w:rPr>
          <w:rFonts w:ascii="Arial" w:hAnsi="Arial" w:cs="Arial"/>
          <w:color w:val="333333"/>
          <w:kern w:val="0"/>
          <w:szCs w:val="21"/>
        </w:rPr>
        <w:t>12</w:t>
      </w:r>
      <w:r w:rsidRPr="00BC2737">
        <w:rPr>
          <w:rFonts w:ascii="Arial" w:hAnsi="Arial" w:cs="Arial"/>
          <w:color w:val="333333"/>
          <w:kern w:val="0"/>
          <w:szCs w:val="21"/>
        </w:rPr>
        <w:t>月</w:t>
      </w:r>
      <w:r w:rsidRPr="00BC2737">
        <w:rPr>
          <w:rFonts w:ascii="Arial" w:hAnsi="Arial" w:cs="Arial"/>
          <w:color w:val="333333"/>
          <w:kern w:val="0"/>
          <w:szCs w:val="21"/>
        </w:rPr>
        <w:t>30</w:t>
      </w:r>
      <w:r w:rsidRPr="00BC2737">
        <w:rPr>
          <w:rFonts w:ascii="Arial" w:hAnsi="Arial" w:cs="Arial"/>
          <w:color w:val="333333"/>
          <w:kern w:val="0"/>
          <w:szCs w:val="21"/>
        </w:rPr>
        <w:t>日起施行。本规则施行后，《人民检察院刑事诉讼规则（试行）》（高检发释字〔</w:t>
      </w:r>
      <w:r w:rsidRPr="00BC2737">
        <w:rPr>
          <w:rFonts w:ascii="Arial" w:hAnsi="Arial" w:cs="Arial"/>
          <w:color w:val="333333"/>
          <w:kern w:val="0"/>
          <w:szCs w:val="21"/>
        </w:rPr>
        <w:t>2012</w:t>
      </w:r>
      <w:r w:rsidRPr="00BC2737">
        <w:rPr>
          <w:rFonts w:ascii="Arial" w:hAnsi="Arial" w:cs="Arial"/>
          <w:color w:val="333333"/>
          <w:kern w:val="0"/>
          <w:szCs w:val="21"/>
        </w:rPr>
        <w:t>〕</w:t>
      </w:r>
      <w:r w:rsidRPr="00BC2737">
        <w:rPr>
          <w:rFonts w:ascii="Arial" w:hAnsi="Arial" w:cs="Arial"/>
          <w:color w:val="333333"/>
          <w:kern w:val="0"/>
          <w:szCs w:val="21"/>
        </w:rPr>
        <w:t>2</w:t>
      </w:r>
      <w:r w:rsidRPr="00BC2737">
        <w:rPr>
          <w:rFonts w:ascii="Arial" w:hAnsi="Arial" w:cs="Arial"/>
          <w:color w:val="333333"/>
          <w:kern w:val="0"/>
          <w:szCs w:val="21"/>
        </w:rPr>
        <w:t>号）同时废止；最高人民检察院以前发布的司法解释和规范性文件与本规则不一致的，以本规则为准。</w:t>
      </w:r>
    </w:p>
    <w:p w:rsidR="00CA28B9" w:rsidRPr="00BC2737" w:rsidRDefault="00CA28B9" w:rsidP="00BC2737">
      <w:bookmarkStart w:id="0" w:name="_GoBack"/>
      <w:bookmarkEnd w:id="0"/>
    </w:p>
    <w:sectPr w:rsidR="00CA28B9" w:rsidRPr="00BC2737" w:rsidSect="00CA28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B"/>
    <w:multiLevelType w:val="multilevel"/>
    <w:tmpl w:val="0000000B"/>
    <w:lvl w:ilvl="0">
      <w:start w:val="1"/>
      <w:numFmt w:val="chineseCountingThousand"/>
      <w:pStyle w:val="1"/>
      <w:isLgl/>
      <w:suff w:val="space"/>
      <w:lvlText w:val="第%1章 "/>
      <w:lvlJc w:val="left"/>
      <w:pPr>
        <w:ind w:left="5938" w:firstLine="2"/>
      </w:pPr>
      <w:rPr>
        <w:rFonts w:hint="eastAsia"/>
      </w:rPr>
    </w:lvl>
    <w:lvl w:ilvl="1">
      <w:start w:val="1"/>
      <w:numFmt w:val="decimal"/>
      <w:pStyle w:val="2"/>
      <w:isLgl/>
      <w:suff w:val="space"/>
      <w:lvlText w:val="%1.%2 "/>
      <w:lvlJc w:val="left"/>
      <w:pPr>
        <w:ind w:left="-2" w:firstLine="0"/>
      </w:pPr>
      <w:rPr>
        <w:rFonts w:hint="eastAsia"/>
      </w:rPr>
    </w:lvl>
    <w:lvl w:ilvl="2">
      <w:start w:val="1"/>
      <w:numFmt w:val="decimal"/>
      <w:pStyle w:val="3"/>
      <w:isLgl/>
      <w:suff w:val="space"/>
      <w:lvlText w:val="%1.%2.%3 "/>
      <w:lvlJc w:val="left"/>
      <w:pPr>
        <w:ind w:left="-2" w:firstLine="0"/>
      </w:pPr>
      <w:rPr>
        <w:rFonts w:hint="eastAsia"/>
      </w:rPr>
    </w:lvl>
    <w:lvl w:ilvl="3">
      <w:start w:val="1"/>
      <w:numFmt w:val="decimal"/>
      <w:pStyle w:val="4"/>
      <w:isLgl/>
      <w:suff w:val="space"/>
      <w:lvlText w:val="%1.%2.%3.%4 "/>
      <w:lvlJc w:val="left"/>
      <w:pPr>
        <w:ind w:left="-2" w:firstLine="0"/>
      </w:pPr>
      <w:rPr>
        <w:rFonts w:ascii="Times New Roman" w:hAnsi="Times New Roman" w:hint="default"/>
      </w:rPr>
    </w:lvl>
    <w:lvl w:ilvl="4">
      <w:start w:val="1"/>
      <w:numFmt w:val="decimal"/>
      <w:pStyle w:val="5"/>
      <w:isLgl/>
      <w:suff w:val="space"/>
      <w:lvlText w:val="%1.%2.%3.%4.%5 "/>
      <w:lvlJc w:val="left"/>
      <w:pPr>
        <w:ind w:left="-2" w:firstLine="0"/>
      </w:pPr>
      <w:rPr>
        <w:rFonts w:ascii="Times New Roman" w:hAnsi="Times New Roman" w:hint="default"/>
      </w:rPr>
    </w:lvl>
    <w:lvl w:ilvl="5">
      <w:start w:val="1"/>
      <w:numFmt w:val="decimal"/>
      <w:pStyle w:val="6"/>
      <w:isLgl/>
      <w:suff w:val="space"/>
      <w:lvlText w:val="%1.%2.%3.%4.%5.%6 "/>
      <w:lvlJc w:val="left"/>
      <w:pPr>
        <w:ind w:left="-2" w:firstLine="0"/>
      </w:pPr>
      <w:rPr>
        <w:rFonts w:hint="eastAsia"/>
      </w:rPr>
    </w:lvl>
    <w:lvl w:ilvl="6">
      <w:start w:val="1"/>
      <w:numFmt w:val="none"/>
      <w:suff w:val="nothing"/>
      <w:lvlText w:val=""/>
      <w:lvlJc w:val="left"/>
      <w:pPr>
        <w:ind w:left="-2" w:firstLine="0"/>
      </w:pPr>
      <w:rPr>
        <w:rFonts w:hint="eastAsia"/>
      </w:rPr>
    </w:lvl>
    <w:lvl w:ilvl="7">
      <w:start w:val="1"/>
      <w:numFmt w:val="none"/>
      <w:suff w:val="nothing"/>
      <w:lvlText w:val=""/>
      <w:lvlJc w:val="left"/>
      <w:pPr>
        <w:ind w:left="-2" w:firstLine="0"/>
      </w:pPr>
      <w:rPr>
        <w:rFonts w:hint="eastAsia"/>
      </w:rPr>
    </w:lvl>
    <w:lvl w:ilvl="8">
      <w:start w:val="1"/>
      <w:numFmt w:val="none"/>
      <w:suff w:val="nothing"/>
      <w:lvlText w:val=""/>
      <w:lvlJc w:val="left"/>
      <w:pPr>
        <w:ind w:left="-2" w:firstLine="0"/>
      </w:pPr>
      <w:rPr>
        <w:rFonts w:hint="eastAsia"/>
      </w:rPr>
    </w:lvl>
  </w:abstractNum>
  <w:abstractNum w:abstractNumId="1">
    <w:nsid w:val="132A5A58"/>
    <w:multiLevelType w:val="multilevel"/>
    <w:tmpl w:val="0C708DDC"/>
    <w:lvl w:ilvl="0">
      <w:start w:val="1"/>
      <w:numFmt w:val="decimal"/>
      <w:lvlText w:val="第%1章"/>
      <w:lvlJc w:val="left"/>
      <w:pPr>
        <w:tabs>
          <w:tab w:val="num" w:pos="1685"/>
        </w:tabs>
        <w:ind w:left="1685" w:hanging="425"/>
      </w:pPr>
      <w:rPr>
        <w:rFonts w:hint="eastAsia"/>
        <w:lang w:val="en-US"/>
      </w:rPr>
    </w:lvl>
    <w:lvl w:ilvl="1">
      <w:start w:val="1"/>
      <w:numFmt w:val="decimal"/>
      <w:lvlText w:val="%1.%2."/>
      <w:lvlJc w:val="left"/>
      <w:pPr>
        <w:tabs>
          <w:tab w:val="num" w:pos="567"/>
        </w:tabs>
        <w:ind w:left="567" w:hanging="567"/>
      </w:pPr>
      <w:rPr>
        <w:rFonts w:ascii="Times New Roman" w:eastAsia="宋体" w:hAnsi="Times New Roman" w:hint="default"/>
      </w:rPr>
    </w:lvl>
    <w:lvl w:ilvl="2">
      <w:start w:val="1"/>
      <w:numFmt w:val="decimal"/>
      <w:lvlText w:val="%1.%2.%3."/>
      <w:lvlJc w:val="left"/>
      <w:pPr>
        <w:tabs>
          <w:tab w:val="num" w:pos="709"/>
        </w:tabs>
        <w:ind w:left="709" w:hanging="709"/>
      </w:pPr>
      <w:rPr>
        <w:rFonts w:ascii="Times New Roman" w:hAnsi="Times New Roman" w:hint="default"/>
        <w:lang w:val="en-US"/>
      </w:rPr>
    </w:lvl>
    <w:lvl w:ilvl="3">
      <w:start w:val="1"/>
      <w:numFmt w:val="decimal"/>
      <w:lvlText w:val="%1.%2.%3.%4."/>
      <w:lvlJc w:val="left"/>
      <w:pPr>
        <w:tabs>
          <w:tab w:val="num" w:pos="851"/>
        </w:tabs>
        <w:ind w:left="851" w:hanging="851"/>
      </w:pPr>
      <w:rPr>
        <w:rFonts w:ascii="Verdana" w:hAnsi="Verdana" w:hint="default"/>
        <w:sz w:val="24"/>
        <w:szCs w:val="24"/>
        <w:lang w:eastAsia="zh-CN"/>
      </w:rPr>
    </w:lvl>
    <w:lvl w:ilvl="4">
      <w:start w:val="1"/>
      <w:numFmt w:val="decimal"/>
      <w:lvlText w:val="%1.%2.%3.%4.%5."/>
      <w:lvlJc w:val="left"/>
      <w:pPr>
        <w:tabs>
          <w:tab w:val="num" w:pos="1232"/>
        </w:tabs>
        <w:ind w:left="1232" w:hanging="992"/>
      </w:pPr>
      <w:rPr>
        <w:rFonts w:hint="eastAsia"/>
      </w:rPr>
    </w:lvl>
    <w:lvl w:ilvl="5">
      <w:start w:val="1"/>
      <w:numFmt w:val="decimal"/>
      <w:lvlText w:val="%1.%2.%3.%4.%5.%6."/>
      <w:lvlJc w:val="left"/>
      <w:pPr>
        <w:tabs>
          <w:tab w:val="num" w:pos="1134"/>
        </w:tabs>
        <w:ind w:left="1134" w:hanging="1134"/>
      </w:pPr>
      <w:rPr>
        <w:rFonts w:ascii="宋体" w:hAnsi="宋体"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826A7"/>
    <w:rsid w:val="00000332"/>
    <w:rsid w:val="00000BC3"/>
    <w:rsid w:val="00001561"/>
    <w:rsid w:val="0000217E"/>
    <w:rsid w:val="00002F8E"/>
    <w:rsid w:val="00003AF5"/>
    <w:rsid w:val="00004634"/>
    <w:rsid w:val="0000474B"/>
    <w:rsid w:val="000050AB"/>
    <w:rsid w:val="00005582"/>
    <w:rsid w:val="00005747"/>
    <w:rsid w:val="00005E8D"/>
    <w:rsid w:val="00006201"/>
    <w:rsid w:val="000062DE"/>
    <w:rsid w:val="00006738"/>
    <w:rsid w:val="000072F2"/>
    <w:rsid w:val="0001032A"/>
    <w:rsid w:val="000103D0"/>
    <w:rsid w:val="00010648"/>
    <w:rsid w:val="00011612"/>
    <w:rsid w:val="00011FA3"/>
    <w:rsid w:val="00012504"/>
    <w:rsid w:val="00013B71"/>
    <w:rsid w:val="00013C0B"/>
    <w:rsid w:val="00013C1E"/>
    <w:rsid w:val="000154EC"/>
    <w:rsid w:val="00016294"/>
    <w:rsid w:val="0001690B"/>
    <w:rsid w:val="00016CBC"/>
    <w:rsid w:val="00016FCD"/>
    <w:rsid w:val="000171FD"/>
    <w:rsid w:val="000176E3"/>
    <w:rsid w:val="0001774C"/>
    <w:rsid w:val="00017BB1"/>
    <w:rsid w:val="0002077B"/>
    <w:rsid w:val="000214ED"/>
    <w:rsid w:val="00021CA4"/>
    <w:rsid w:val="00022021"/>
    <w:rsid w:val="00022270"/>
    <w:rsid w:val="00023F2B"/>
    <w:rsid w:val="0002519C"/>
    <w:rsid w:val="00025414"/>
    <w:rsid w:val="000254AF"/>
    <w:rsid w:val="00025CB5"/>
    <w:rsid w:val="00025E72"/>
    <w:rsid w:val="00030F83"/>
    <w:rsid w:val="00031CD8"/>
    <w:rsid w:val="00031E40"/>
    <w:rsid w:val="000320E7"/>
    <w:rsid w:val="00032231"/>
    <w:rsid w:val="00032504"/>
    <w:rsid w:val="00033274"/>
    <w:rsid w:val="000336B5"/>
    <w:rsid w:val="00034FDE"/>
    <w:rsid w:val="000358D5"/>
    <w:rsid w:val="00035DC2"/>
    <w:rsid w:val="00036618"/>
    <w:rsid w:val="00036878"/>
    <w:rsid w:val="00036F12"/>
    <w:rsid w:val="0004019D"/>
    <w:rsid w:val="000418BA"/>
    <w:rsid w:val="00041C60"/>
    <w:rsid w:val="00041D70"/>
    <w:rsid w:val="00042248"/>
    <w:rsid w:val="0004240C"/>
    <w:rsid w:val="000428E1"/>
    <w:rsid w:val="00042E5A"/>
    <w:rsid w:val="00042FD1"/>
    <w:rsid w:val="0004326F"/>
    <w:rsid w:val="0004328D"/>
    <w:rsid w:val="00044C9E"/>
    <w:rsid w:val="0004508E"/>
    <w:rsid w:val="000453E1"/>
    <w:rsid w:val="0004547F"/>
    <w:rsid w:val="000455E7"/>
    <w:rsid w:val="00046670"/>
    <w:rsid w:val="0004718C"/>
    <w:rsid w:val="00050CD0"/>
    <w:rsid w:val="00051128"/>
    <w:rsid w:val="00051998"/>
    <w:rsid w:val="000522E3"/>
    <w:rsid w:val="000534FD"/>
    <w:rsid w:val="000540DA"/>
    <w:rsid w:val="00054C41"/>
    <w:rsid w:val="0005752C"/>
    <w:rsid w:val="00057B91"/>
    <w:rsid w:val="00057ED1"/>
    <w:rsid w:val="000609B8"/>
    <w:rsid w:val="0006266F"/>
    <w:rsid w:val="00062AE1"/>
    <w:rsid w:val="00062AE4"/>
    <w:rsid w:val="000630F9"/>
    <w:rsid w:val="00063301"/>
    <w:rsid w:val="000647F5"/>
    <w:rsid w:val="00064FB6"/>
    <w:rsid w:val="00064FD2"/>
    <w:rsid w:val="00065711"/>
    <w:rsid w:val="00065CFD"/>
    <w:rsid w:val="00065EBA"/>
    <w:rsid w:val="0006609B"/>
    <w:rsid w:val="00066A7E"/>
    <w:rsid w:val="0006721A"/>
    <w:rsid w:val="00067455"/>
    <w:rsid w:val="000679D4"/>
    <w:rsid w:val="00070053"/>
    <w:rsid w:val="00070FC2"/>
    <w:rsid w:val="00071499"/>
    <w:rsid w:val="00071F2A"/>
    <w:rsid w:val="00072B6D"/>
    <w:rsid w:val="00072B76"/>
    <w:rsid w:val="00072C6D"/>
    <w:rsid w:val="000734E1"/>
    <w:rsid w:val="000739C5"/>
    <w:rsid w:val="00073D72"/>
    <w:rsid w:val="00073E37"/>
    <w:rsid w:val="00074A39"/>
    <w:rsid w:val="00074A59"/>
    <w:rsid w:val="0007558B"/>
    <w:rsid w:val="0007583A"/>
    <w:rsid w:val="00080371"/>
    <w:rsid w:val="00080455"/>
    <w:rsid w:val="000804F2"/>
    <w:rsid w:val="000804FC"/>
    <w:rsid w:val="00080CF6"/>
    <w:rsid w:val="00081766"/>
    <w:rsid w:val="00081ACD"/>
    <w:rsid w:val="00081B38"/>
    <w:rsid w:val="00082769"/>
    <w:rsid w:val="00082E4C"/>
    <w:rsid w:val="0008306A"/>
    <w:rsid w:val="000836EF"/>
    <w:rsid w:val="0008376B"/>
    <w:rsid w:val="000837D8"/>
    <w:rsid w:val="00084869"/>
    <w:rsid w:val="00084A27"/>
    <w:rsid w:val="00084FB5"/>
    <w:rsid w:val="00085E8F"/>
    <w:rsid w:val="0008624E"/>
    <w:rsid w:val="000865C0"/>
    <w:rsid w:val="00087473"/>
    <w:rsid w:val="000878F3"/>
    <w:rsid w:val="00090F64"/>
    <w:rsid w:val="0009152B"/>
    <w:rsid w:val="00091DA6"/>
    <w:rsid w:val="00093F14"/>
    <w:rsid w:val="000945DA"/>
    <w:rsid w:val="00096815"/>
    <w:rsid w:val="0009693E"/>
    <w:rsid w:val="000972AF"/>
    <w:rsid w:val="00097668"/>
    <w:rsid w:val="000978D2"/>
    <w:rsid w:val="00097DDE"/>
    <w:rsid w:val="000A1FE1"/>
    <w:rsid w:val="000A2107"/>
    <w:rsid w:val="000A3839"/>
    <w:rsid w:val="000A42EF"/>
    <w:rsid w:val="000A43B5"/>
    <w:rsid w:val="000A513C"/>
    <w:rsid w:val="000A5831"/>
    <w:rsid w:val="000A5897"/>
    <w:rsid w:val="000A6028"/>
    <w:rsid w:val="000A64E8"/>
    <w:rsid w:val="000A7B1F"/>
    <w:rsid w:val="000B0B61"/>
    <w:rsid w:val="000B1061"/>
    <w:rsid w:val="000B2F87"/>
    <w:rsid w:val="000B379E"/>
    <w:rsid w:val="000B3D4A"/>
    <w:rsid w:val="000B447A"/>
    <w:rsid w:val="000B4747"/>
    <w:rsid w:val="000B47C8"/>
    <w:rsid w:val="000B5F72"/>
    <w:rsid w:val="000B62BE"/>
    <w:rsid w:val="000B6BBF"/>
    <w:rsid w:val="000C103E"/>
    <w:rsid w:val="000C1285"/>
    <w:rsid w:val="000C1B04"/>
    <w:rsid w:val="000C1C04"/>
    <w:rsid w:val="000C2A81"/>
    <w:rsid w:val="000C370E"/>
    <w:rsid w:val="000C380E"/>
    <w:rsid w:val="000C4392"/>
    <w:rsid w:val="000C5236"/>
    <w:rsid w:val="000C5C76"/>
    <w:rsid w:val="000C6185"/>
    <w:rsid w:val="000C62AF"/>
    <w:rsid w:val="000C6F7C"/>
    <w:rsid w:val="000C756F"/>
    <w:rsid w:val="000C7BC7"/>
    <w:rsid w:val="000D07B7"/>
    <w:rsid w:val="000D1811"/>
    <w:rsid w:val="000D1E6A"/>
    <w:rsid w:val="000D274A"/>
    <w:rsid w:val="000D29E0"/>
    <w:rsid w:val="000D2D60"/>
    <w:rsid w:val="000D5B7E"/>
    <w:rsid w:val="000D60B2"/>
    <w:rsid w:val="000D754E"/>
    <w:rsid w:val="000D77EC"/>
    <w:rsid w:val="000E2303"/>
    <w:rsid w:val="000E240E"/>
    <w:rsid w:val="000E29AF"/>
    <w:rsid w:val="000E323B"/>
    <w:rsid w:val="000E3CA4"/>
    <w:rsid w:val="000E4080"/>
    <w:rsid w:val="000E4243"/>
    <w:rsid w:val="000E4C3A"/>
    <w:rsid w:val="000E5524"/>
    <w:rsid w:val="000E6F18"/>
    <w:rsid w:val="000E760C"/>
    <w:rsid w:val="000E7987"/>
    <w:rsid w:val="000E7F33"/>
    <w:rsid w:val="000F1E99"/>
    <w:rsid w:val="000F2742"/>
    <w:rsid w:val="000F2996"/>
    <w:rsid w:val="000F2C73"/>
    <w:rsid w:val="000F5394"/>
    <w:rsid w:val="000F5ADD"/>
    <w:rsid w:val="000F7939"/>
    <w:rsid w:val="000F7A56"/>
    <w:rsid w:val="000F7A70"/>
    <w:rsid w:val="000F7DC1"/>
    <w:rsid w:val="0010078C"/>
    <w:rsid w:val="00100D5A"/>
    <w:rsid w:val="00100EF8"/>
    <w:rsid w:val="00101C28"/>
    <w:rsid w:val="00101F14"/>
    <w:rsid w:val="00102958"/>
    <w:rsid w:val="00102DAD"/>
    <w:rsid w:val="001037DE"/>
    <w:rsid w:val="00103AB0"/>
    <w:rsid w:val="0010405C"/>
    <w:rsid w:val="00105C45"/>
    <w:rsid w:val="0010727A"/>
    <w:rsid w:val="00107923"/>
    <w:rsid w:val="00107A80"/>
    <w:rsid w:val="00112261"/>
    <w:rsid w:val="001128FA"/>
    <w:rsid w:val="00112992"/>
    <w:rsid w:val="00112BAD"/>
    <w:rsid w:val="00113720"/>
    <w:rsid w:val="00113E91"/>
    <w:rsid w:val="001140D0"/>
    <w:rsid w:val="0011432C"/>
    <w:rsid w:val="001146EA"/>
    <w:rsid w:val="00115E1D"/>
    <w:rsid w:val="001166BD"/>
    <w:rsid w:val="00116844"/>
    <w:rsid w:val="00120C5C"/>
    <w:rsid w:val="00121090"/>
    <w:rsid w:val="00121AD8"/>
    <w:rsid w:val="00122D5E"/>
    <w:rsid w:val="0012360D"/>
    <w:rsid w:val="00123816"/>
    <w:rsid w:val="00124B8A"/>
    <w:rsid w:val="00124EEB"/>
    <w:rsid w:val="001250A9"/>
    <w:rsid w:val="0012642B"/>
    <w:rsid w:val="00127D6B"/>
    <w:rsid w:val="00127E3A"/>
    <w:rsid w:val="001300BF"/>
    <w:rsid w:val="0013091F"/>
    <w:rsid w:val="00130FD8"/>
    <w:rsid w:val="001316D3"/>
    <w:rsid w:val="00131E13"/>
    <w:rsid w:val="00132A77"/>
    <w:rsid w:val="00133BBA"/>
    <w:rsid w:val="0013752D"/>
    <w:rsid w:val="00137957"/>
    <w:rsid w:val="00140B36"/>
    <w:rsid w:val="0014136A"/>
    <w:rsid w:val="0014170B"/>
    <w:rsid w:val="0014237A"/>
    <w:rsid w:val="0014308E"/>
    <w:rsid w:val="00143293"/>
    <w:rsid w:val="00143566"/>
    <w:rsid w:val="00145487"/>
    <w:rsid w:val="00145710"/>
    <w:rsid w:val="00145E08"/>
    <w:rsid w:val="00147762"/>
    <w:rsid w:val="001507CF"/>
    <w:rsid w:val="00150B5D"/>
    <w:rsid w:val="00150BB0"/>
    <w:rsid w:val="00150E0F"/>
    <w:rsid w:val="0015140C"/>
    <w:rsid w:val="00151546"/>
    <w:rsid w:val="001519C9"/>
    <w:rsid w:val="00153EEF"/>
    <w:rsid w:val="00153EF0"/>
    <w:rsid w:val="00154C7A"/>
    <w:rsid w:val="001559F0"/>
    <w:rsid w:val="0015624E"/>
    <w:rsid w:val="00156452"/>
    <w:rsid w:val="00156A0C"/>
    <w:rsid w:val="00156E06"/>
    <w:rsid w:val="00157662"/>
    <w:rsid w:val="001576F1"/>
    <w:rsid w:val="001577D3"/>
    <w:rsid w:val="00157AB4"/>
    <w:rsid w:val="001621A2"/>
    <w:rsid w:val="00162CF7"/>
    <w:rsid w:val="00163715"/>
    <w:rsid w:val="001645E7"/>
    <w:rsid w:val="001646E8"/>
    <w:rsid w:val="00165525"/>
    <w:rsid w:val="00165F5F"/>
    <w:rsid w:val="00167081"/>
    <w:rsid w:val="00170C7A"/>
    <w:rsid w:val="00171090"/>
    <w:rsid w:val="00171842"/>
    <w:rsid w:val="00171BEE"/>
    <w:rsid w:val="0017208C"/>
    <w:rsid w:val="001720A6"/>
    <w:rsid w:val="00172173"/>
    <w:rsid w:val="00173F62"/>
    <w:rsid w:val="00174089"/>
    <w:rsid w:val="001759DC"/>
    <w:rsid w:val="00175A75"/>
    <w:rsid w:val="00177B25"/>
    <w:rsid w:val="00177E63"/>
    <w:rsid w:val="00177F88"/>
    <w:rsid w:val="00180595"/>
    <w:rsid w:val="001809D8"/>
    <w:rsid w:val="00181213"/>
    <w:rsid w:val="001815A1"/>
    <w:rsid w:val="00181D2B"/>
    <w:rsid w:val="00182521"/>
    <w:rsid w:val="00183246"/>
    <w:rsid w:val="001837A5"/>
    <w:rsid w:val="00183B84"/>
    <w:rsid w:val="00184261"/>
    <w:rsid w:val="0018446E"/>
    <w:rsid w:val="00184E36"/>
    <w:rsid w:val="00184F4B"/>
    <w:rsid w:val="00185B79"/>
    <w:rsid w:val="0018679A"/>
    <w:rsid w:val="001869DE"/>
    <w:rsid w:val="001870AE"/>
    <w:rsid w:val="00187544"/>
    <w:rsid w:val="00187974"/>
    <w:rsid w:val="00187AF7"/>
    <w:rsid w:val="00190801"/>
    <w:rsid w:val="00191A9A"/>
    <w:rsid w:val="00192405"/>
    <w:rsid w:val="00194D2B"/>
    <w:rsid w:val="00194F3C"/>
    <w:rsid w:val="00196260"/>
    <w:rsid w:val="00196844"/>
    <w:rsid w:val="00196E13"/>
    <w:rsid w:val="0019795C"/>
    <w:rsid w:val="001A0441"/>
    <w:rsid w:val="001A296B"/>
    <w:rsid w:val="001A2B55"/>
    <w:rsid w:val="001A3E65"/>
    <w:rsid w:val="001A475B"/>
    <w:rsid w:val="001A4D69"/>
    <w:rsid w:val="001A580C"/>
    <w:rsid w:val="001A6580"/>
    <w:rsid w:val="001B0001"/>
    <w:rsid w:val="001B0C5D"/>
    <w:rsid w:val="001B1423"/>
    <w:rsid w:val="001B1F79"/>
    <w:rsid w:val="001B255D"/>
    <w:rsid w:val="001B3361"/>
    <w:rsid w:val="001B35AB"/>
    <w:rsid w:val="001B5C70"/>
    <w:rsid w:val="001B602B"/>
    <w:rsid w:val="001B6A24"/>
    <w:rsid w:val="001B78E7"/>
    <w:rsid w:val="001C020E"/>
    <w:rsid w:val="001C0251"/>
    <w:rsid w:val="001C1324"/>
    <w:rsid w:val="001C2D05"/>
    <w:rsid w:val="001C3326"/>
    <w:rsid w:val="001C39CC"/>
    <w:rsid w:val="001C5150"/>
    <w:rsid w:val="001C53D1"/>
    <w:rsid w:val="001C56E0"/>
    <w:rsid w:val="001C66AE"/>
    <w:rsid w:val="001D069F"/>
    <w:rsid w:val="001D1DCE"/>
    <w:rsid w:val="001D34D8"/>
    <w:rsid w:val="001D395D"/>
    <w:rsid w:val="001D469B"/>
    <w:rsid w:val="001D4712"/>
    <w:rsid w:val="001D48A6"/>
    <w:rsid w:val="001D4FF2"/>
    <w:rsid w:val="001D5CA1"/>
    <w:rsid w:val="001D629F"/>
    <w:rsid w:val="001D6767"/>
    <w:rsid w:val="001D67A8"/>
    <w:rsid w:val="001E01C3"/>
    <w:rsid w:val="001E13E4"/>
    <w:rsid w:val="001E156F"/>
    <w:rsid w:val="001E15B4"/>
    <w:rsid w:val="001E1722"/>
    <w:rsid w:val="001E20D9"/>
    <w:rsid w:val="001E2AF1"/>
    <w:rsid w:val="001E341E"/>
    <w:rsid w:val="001E36D5"/>
    <w:rsid w:val="001E6025"/>
    <w:rsid w:val="001E7125"/>
    <w:rsid w:val="001E7271"/>
    <w:rsid w:val="001F080C"/>
    <w:rsid w:val="001F295F"/>
    <w:rsid w:val="001F2B7C"/>
    <w:rsid w:val="001F3559"/>
    <w:rsid w:val="001F3A65"/>
    <w:rsid w:val="001F4282"/>
    <w:rsid w:val="001F4C97"/>
    <w:rsid w:val="001F54CC"/>
    <w:rsid w:val="001F5A3F"/>
    <w:rsid w:val="001F6F8E"/>
    <w:rsid w:val="001F7949"/>
    <w:rsid w:val="001F7A74"/>
    <w:rsid w:val="001F7DF4"/>
    <w:rsid w:val="001F7E57"/>
    <w:rsid w:val="00200EEC"/>
    <w:rsid w:val="0020219C"/>
    <w:rsid w:val="00202A43"/>
    <w:rsid w:val="00202F17"/>
    <w:rsid w:val="0020358F"/>
    <w:rsid w:val="00204CD5"/>
    <w:rsid w:val="0020583E"/>
    <w:rsid w:val="00205E62"/>
    <w:rsid w:val="00206003"/>
    <w:rsid w:val="002060D0"/>
    <w:rsid w:val="002061AA"/>
    <w:rsid w:val="00206401"/>
    <w:rsid w:val="002073FE"/>
    <w:rsid w:val="002100CA"/>
    <w:rsid w:val="00210112"/>
    <w:rsid w:val="002104A3"/>
    <w:rsid w:val="00210A76"/>
    <w:rsid w:val="00211085"/>
    <w:rsid w:val="00212CDC"/>
    <w:rsid w:val="00213141"/>
    <w:rsid w:val="0021381A"/>
    <w:rsid w:val="0021769B"/>
    <w:rsid w:val="00217AA2"/>
    <w:rsid w:val="002207A5"/>
    <w:rsid w:val="00220F90"/>
    <w:rsid w:val="00222515"/>
    <w:rsid w:val="0022286E"/>
    <w:rsid w:val="002235DB"/>
    <w:rsid w:val="002239DD"/>
    <w:rsid w:val="00223A06"/>
    <w:rsid w:val="0022405C"/>
    <w:rsid w:val="00224221"/>
    <w:rsid w:val="002245C5"/>
    <w:rsid w:val="00224F02"/>
    <w:rsid w:val="00225224"/>
    <w:rsid w:val="00226755"/>
    <w:rsid w:val="00226CB9"/>
    <w:rsid w:val="00227CB3"/>
    <w:rsid w:val="00230611"/>
    <w:rsid w:val="00230A1B"/>
    <w:rsid w:val="00230B23"/>
    <w:rsid w:val="0023138A"/>
    <w:rsid w:val="00231664"/>
    <w:rsid w:val="00231714"/>
    <w:rsid w:val="00231930"/>
    <w:rsid w:val="002334D3"/>
    <w:rsid w:val="00235307"/>
    <w:rsid w:val="00236BA0"/>
    <w:rsid w:val="00237DF2"/>
    <w:rsid w:val="00237EE6"/>
    <w:rsid w:val="00240AA5"/>
    <w:rsid w:val="00240C95"/>
    <w:rsid w:val="00240FCE"/>
    <w:rsid w:val="00241161"/>
    <w:rsid w:val="00241BD5"/>
    <w:rsid w:val="00241C0D"/>
    <w:rsid w:val="00242824"/>
    <w:rsid w:val="00242D47"/>
    <w:rsid w:val="00243709"/>
    <w:rsid w:val="00243AAB"/>
    <w:rsid w:val="0024421E"/>
    <w:rsid w:val="0024531B"/>
    <w:rsid w:val="002458CC"/>
    <w:rsid w:val="0024648B"/>
    <w:rsid w:val="00246F95"/>
    <w:rsid w:val="00247750"/>
    <w:rsid w:val="0025063A"/>
    <w:rsid w:val="00253A98"/>
    <w:rsid w:val="00254D2C"/>
    <w:rsid w:val="0025546C"/>
    <w:rsid w:val="00255656"/>
    <w:rsid w:val="0025662C"/>
    <w:rsid w:val="00256D4C"/>
    <w:rsid w:val="00256E66"/>
    <w:rsid w:val="002572B5"/>
    <w:rsid w:val="00257848"/>
    <w:rsid w:val="00257E4D"/>
    <w:rsid w:val="002612CE"/>
    <w:rsid w:val="002613CC"/>
    <w:rsid w:val="00262FB1"/>
    <w:rsid w:val="00263BA2"/>
    <w:rsid w:val="00264ED7"/>
    <w:rsid w:val="002651BF"/>
    <w:rsid w:val="002660EC"/>
    <w:rsid w:val="0026621A"/>
    <w:rsid w:val="0026658A"/>
    <w:rsid w:val="00266D6A"/>
    <w:rsid w:val="00267220"/>
    <w:rsid w:val="00267267"/>
    <w:rsid w:val="0026767E"/>
    <w:rsid w:val="00270C14"/>
    <w:rsid w:val="00271700"/>
    <w:rsid w:val="00271A93"/>
    <w:rsid w:val="0027277B"/>
    <w:rsid w:val="002732BF"/>
    <w:rsid w:val="00273428"/>
    <w:rsid w:val="00273C40"/>
    <w:rsid w:val="002753D5"/>
    <w:rsid w:val="00275D48"/>
    <w:rsid w:val="00276700"/>
    <w:rsid w:val="00276706"/>
    <w:rsid w:val="0027711B"/>
    <w:rsid w:val="002772A7"/>
    <w:rsid w:val="0027773E"/>
    <w:rsid w:val="00281207"/>
    <w:rsid w:val="00281AF6"/>
    <w:rsid w:val="00283F94"/>
    <w:rsid w:val="00284503"/>
    <w:rsid w:val="00284720"/>
    <w:rsid w:val="00285CBC"/>
    <w:rsid w:val="00285ECD"/>
    <w:rsid w:val="00286D5A"/>
    <w:rsid w:val="00286F75"/>
    <w:rsid w:val="002906B4"/>
    <w:rsid w:val="002907F2"/>
    <w:rsid w:val="002913A1"/>
    <w:rsid w:val="002926D9"/>
    <w:rsid w:val="00292D75"/>
    <w:rsid w:val="0029388D"/>
    <w:rsid w:val="00293CB9"/>
    <w:rsid w:val="002942E3"/>
    <w:rsid w:val="0029436A"/>
    <w:rsid w:val="002957EE"/>
    <w:rsid w:val="00295BF2"/>
    <w:rsid w:val="00296583"/>
    <w:rsid w:val="002969F5"/>
    <w:rsid w:val="00297E65"/>
    <w:rsid w:val="002A0352"/>
    <w:rsid w:val="002A040C"/>
    <w:rsid w:val="002A0A4D"/>
    <w:rsid w:val="002A0FE6"/>
    <w:rsid w:val="002A1E48"/>
    <w:rsid w:val="002A2B93"/>
    <w:rsid w:val="002A2CD3"/>
    <w:rsid w:val="002A3997"/>
    <w:rsid w:val="002A500E"/>
    <w:rsid w:val="002A7967"/>
    <w:rsid w:val="002A7997"/>
    <w:rsid w:val="002A7C66"/>
    <w:rsid w:val="002A7FFB"/>
    <w:rsid w:val="002B013E"/>
    <w:rsid w:val="002B0976"/>
    <w:rsid w:val="002B1A17"/>
    <w:rsid w:val="002B220D"/>
    <w:rsid w:val="002B32BC"/>
    <w:rsid w:val="002B3DB1"/>
    <w:rsid w:val="002B419F"/>
    <w:rsid w:val="002B4AFC"/>
    <w:rsid w:val="002B5BA9"/>
    <w:rsid w:val="002C01A1"/>
    <w:rsid w:val="002C1359"/>
    <w:rsid w:val="002C3357"/>
    <w:rsid w:val="002C33D4"/>
    <w:rsid w:val="002C4815"/>
    <w:rsid w:val="002C4BA2"/>
    <w:rsid w:val="002C5B8D"/>
    <w:rsid w:val="002C68F8"/>
    <w:rsid w:val="002C6D01"/>
    <w:rsid w:val="002C7FDA"/>
    <w:rsid w:val="002D2421"/>
    <w:rsid w:val="002D3277"/>
    <w:rsid w:val="002D3D4F"/>
    <w:rsid w:val="002D5174"/>
    <w:rsid w:val="002D52B3"/>
    <w:rsid w:val="002D7156"/>
    <w:rsid w:val="002E1F57"/>
    <w:rsid w:val="002E21CA"/>
    <w:rsid w:val="002E2D9A"/>
    <w:rsid w:val="002E36ED"/>
    <w:rsid w:val="002E43A1"/>
    <w:rsid w:val="002E699B"/>
    <w:rsid w:val="002E6EF3"/>
    <w:rsid w:val="002E71DE"/>
    <w:rsid w:val="002E726E"/>
    <w:rsid w:val="002E7588"/>
    <w:rsid w:val="002E7D6A"/>
    <w:rsid w:val="002E7F01"/>
    <w:rsid w:val="002F1266"/>
    <w:rsid w:val="002F12D0"/>
    <w:rsid w:val="002F1BE5"/>
    <w:rsid w:val="002F2CDC"/>
    <w:rsid w:val="002F442B"/>
    <w:rsid w:val="002F469A"/>
    <w:rsid w:val="002F4768"/>
    <w:rsid w:val="002F59C2"/>
    <w:rsid w:val="002F5CE9"/>
    <w:rsid w:val="002F60FD"/>
    <w:rsid w:val="002F6458"/>
    <w:rsid w:val="002F720D"/>
    <w:rsid w:val="00301607"/>
    <w:rsid w:val="003028B2"/>
    <w:rsid w:val="00302CE5"/>
    <w:rsid w:val="00303DF8"/>
    <w:rsid w:val="00303F4A"/>
    <w:rsid w:val="00304512"/>
    <w:rsid w:val="00305A16"/>
    <w:rsid w:val="0030671F"/>
    <w:rsid w:val="003067C3"/>
    <w:rsid w:val="00307391"/>
    <w:rsid w:val="0031041B"/>
    <w:rsid w:val="00311166"/>
    <w:rsid w:val="00312204"/>
    <w:rsid w:val="00313069"/>
    <w:rsid w:val="003137F7"/>
    <w:rsid w:val="00314DB6"/>
    <w:rsid w:val="00314FE1"/>
    <w:rsid w:val="003168E0"/>
    <w:rsid w:val="00317B41"/>
    <w:rsid w:val="00317CC1"/>
    <w:rsid w:val="00320342"/>
    <w:rsid w:val="00320EC8"/>
    <w:rsid w:val="00321098"/>
    <w:rsid w:val="003218FE"/>
    <w:rsid w:val="003225FF"/>
    <w:rsid w:val="0032265D"/>
    <w:rsid w:val="00322F01"/>
    <w:rsid w:val="0032405D"/>
    <w:rsid w:val="003246DB"/>
    <w:rsid w:val="0032568E"/>
    <w:rsid w:val="0032737A"/>
    <w:rsid w:val="003303A5"/>
    <w:rsid w:val="00330E6D"/>
    <w:rsid w:val="0033367B"/>
    <w:rsid w:val="003337B3"/>
    <w:rsid w:val="003338ED"/>
    <w:rsid w:val="00333E5B"/>
    <w:rsid w:val="00334414"/>
    <w:rsid w:val="0033480B"/>
    <w:rsid w:val="003361A1"/>
    <w:rsid w:val="00336256"/>
    <w:rsid w:val="00337A2D"/>
    <w:rsid w:val="00340B49"/>
    <w:rsid w:val="00342277"/>
    <w:rsid w:val="003425F3"/>
    <w:rsid w:val="00342A54"/>
    <w:rsid w:val="00342DE2"/>
    <w:rsid w:val="003446C2"/>
    <w:rsid w:val="00344C1B"/>
    <w:rsid w:val="00344D10"/>
    <w:rsid w:val="00345004"/>
    <w:rsid w:val="00345159"/>
    <w:rsid w:val="00345ACA"/>
    <w:rsid w:val="0035054E"/>
    <w:rsid w:val="003506A3"/>
    <w:rsid w:val="00351604"/>
    <w:rsid w:val="00351CE9"/>
    <w:rsid w:val="003520C9"/>
    <w:rsid w:val="00353FB1"/>
    <w:rsid w:val="00357575"/>
    <w:rsid w:val="00360724"/>
    <w:rsid w:val="003609E1"/>
    <w:rsid w:val="00362C58"/>
    <w:rsid w:val="00362C8E"/>
    <w:rsid w:val="00364959"/>
    <w:rsid w:val="00364BFC"/>
    <w:rsid w:val="0036558F"/>
    <w:rsid w:val="003659B4"/>
    <w:rsid w:val="0036649F"/>
    <w:rsid w:val="00366C83"/>
    <w:rsid w:val="00366D73"/>
    <w:rsid w:val="00367074"/>
    <w:rsid w:val="00367835"/>
    <w:rsid w:val="00370DC0"/>
    <w:rsid w:val="003717F6"/>
    <w:rsid w:val="00372445"/>
    <w:rsid w:val="00374A2A"/>
    <w:rsid w:val="00374FB7"/>
    <w:rsid w:val="0037601C"/>
    <w:rsid w:val="003763B7"/>
    <w:rsid w:val="00377C6E"/>
    <w:rsid w:val="00377CD8"/>
    <w:rsid w:val="0038053B"/>
    <w:rsid w:val="00381A13"/>
    <w:rsid w:val="003826A7"/>
    <w:rsid w:val="00382A4C"/>
    <w:rsid w:val="00382DE6"/>
    <w:rsid w:val="00383973"/>
    <w:rsid w:val="003847E8"/>
    <w:rsid w:val="00386E3D"/>
    <w:rsid w:val="003900BB"/>
    <w:rsid w:val="00391DB3"/>
    <w:rsid w:val="003939E3"/>
    <w:rsid w:val="00393A52"/>
    <w:rsid w:val="00393AA6"/>
    <w:rsid w:val="00393D47"/>
    <w:rsid w:val="00395273"/>
    <w:rsid w:val="0039545F"/>
    <w:rsid w:val="003954DD"/>
    <w:rsid w:val="003963ED"/>
    <w:rsid w:val="0039667F"/>
    <w:rsid w:val="00397ACC"/>
    <w:rsid w:val="00397C2F"/>
    <w:rsid w:val="00397ED1"/>
    <w:rsid w:val="003A0F7C"/>
    <w:rsid w:val="003A2037"/>
    <w:rsid w:val="003A20C6"/>
    <w:rsid w:val="003A2A04"/>
    <w:rsid w:val="003A4996"/>
    <w:rsid w:val="003A6C18"/>
    <w:rsid w:val="003A6C25"/>
    <w:rsid w:val="003B02A8"/>
    <w:rsid w:val="003B0930"/>
    <w:rsid w:val="003B10CA"/>
    <w:rsid w:val="003B10F4"/>
    <w:rsid w:val="003B1FC4"/>
    <w:rsid w:val="003B2C42"/>
    <w:rsid w:val="003B306D"/>
    <w:rsid w:val="003B3990"/>
    <w:rsid w:val="003B3BF8"/>
    <w:rsid w:val="003B5987"/>
    <w:rsid w:val="003B5B46"/>
    <w:rsid w:val="003B688F"/>
    <w:rsid w:val="003B6A12"/>
    <w:rsid w:val="003C0302"/>
    <w:rsid w:val="003C0347"/>
    <w:rsid w:val="003C0FE0"/>
    <w:rsid w:val="003C10B9"/>
    <w:rsid w:val="003C15F9"/>
    <w:rsid w:val="003C1E48"/>
    <w:rsid w:val="003C3B2E"/>
    <w:rsid w:val="003C46C4"/>
    <w:rsid w:val="003C4A7A"/>
    <w:rsid w:val="003C50E6"/>
    <w:rsid w:val="003C5BDD"/>
    <w:rsid w:val="003C78B9"/>
    <w:rsid w:val="003D0068"/>
    <w:rsid w:val="003D0C7E"/>
    <w:rsid w:val="003D250B"/>
    <w:rsid w:val="003D2883"/>
    <w:rsid w:val="003D445C"/>
    <w:rsid w:val="003D48EA"/>
    <w:rsid w:val="003D58B9"/>
    <w:rsid w:val="003D779E"/>
    <w:rsid w:val="003E07D0"/>
    <w:rsid w:val="003E13CE"/>
    <w:rsid w:val="003E176F"/>
    <w:rsid w:val="003E3055"/>
    <w:rsid w:val="003E3A7C"/>
    <w:rsid w:val="003E3CFC"/>
    <w:rsid w:val="003E465D"/>
    <w:rsid w:val="003E680C"/>
    <w:rsid w:val="003E6D50"/>
    <w:rsid w:val="003E6E17"/>
    <w:rsid w:val="003F3519"/>
    <w:rsid w:val="003F3DC8"/>
    <w:rsid w:val="003F4428"/>
    <w:rsid w:val="004008E7"/>
    <w:rsid w:val="00400A0F"/>
    <w:rsid w:val="00400D51"/>
    <w:rsid w:val="004021B4"/>
    <w:rsid w:val="00402D4F"/>
    <w:rsid w:val="00404AFE"/>
    <w:rsid w:val="004057E0"/>
    <w:rsid w:val="00406A2A"/>
    <w:rsid w:val="004149A3"/>
    <w:rsid w:val="00414B59"/>
    <w:rsid w:val="00415E62"/>
    <w:rsid w:val="004168C3"/>
    <w:rsid w:val="0041775F"/>
    <w:rsid w:val="0041782E"/>
    <w:rsid w:val="00417B4A"/>
    <w:rsid w:val="004213DF"/>
    <w:rsid w:val="00424EA5"/>
    <w:rsid w:val="00425064"/>
    <w:rsid w:val="004260F9"/>
    <w:rsid w:val="0042636B"/>
    <w:rsid w:val="0042721D"/>
    <w:rsid w:val="00427414"/>
    <w:rsid w:val="0042757A"/>
    <w:rsid w:val="00427C2B"/>
    <w:rsid w:val="00430F3E"/>
    <w:rsid w:val="00431A80"/>
    <w:rsid w:val="004326AA"/>
    <w:rsid w:val="0043334F"/>
    <w:rsid w:val="004333DA"/>
    <w:rsid w:val="004340EE"/>
    <w:rsid w:val="00434202"/>
    <w:rsid w:val="00434CD7"/>
    <w:rsid w:val="00434E12"/>
    <w:rsid w:val="00434EDC"/>
    <w:rsid w:val="004352F9"/>
    <w:rsid w:val="00435354"/>
    <w:rsid w:val="00435A58"/>
    <w:rsid w:val="00435B4F"/>
    <w:rsid w:val="004364D2"/>
    <w:rsid w:val="00436FD9"/>
    <w:rsid w:val="004402D4"/>
    <w:rsid w:val="00440D35"/>
    <w:rsid w:val="00441562"/>
    <w:rsid w:val="00441840"/>
    <w:rsid w:val="00441D85"/>
    <w:rsid w:val="00442DBE"/>
    <w:rsid w:val="004441D6"/>
    <w:rsid w:val="00446512"/>
    <w:rsid w:val="004467E2"/>
    <w:rsid w:val="00447568"/>
    <w:rsid w:val="004476AA"/>
    <w:rsid w:val="00450B2A"/>
    <w:rsid w:val="00450E10"/>
    <w:rsid w:val="004510EE"/>
    <w:rsid w:val="00451995"/>
    <w:rsid w:val="00452A85"/>
    <w:rsid w:val="00452EF8"/>
    <w:rsid w:val="004530F7"/>
    <w:rsid w:val="00453235"/>
    <w:rsid w:val="00453876"/>
    <w:rsid w:val="0045457B"/>
    <w:rsid w:val="00454BAA"/>
    <w:rsid w:val="00455A19"/>
    <w:rsid w:val="004574C0"/>
    <w:rsid w:val="00457A86"/>
    <w:rsid w:val="004604D3"/>
    <w:rsid w:val="004608B0"/>
    <w:rsid w:val="00460D84"/>
    <w:rsid w:val="00463484"/>
    <w:rsid w:val="00464874"/>
    <w:rsid w:val="00464B78"/>
    <w:rsid w:val="0046768F"/>
    <w:rsid w:val="0047058D"/>
    <w:rsid w:val="00471B77"/>
    <w:rsid w:val="00471E53"/>
    <w:rsid w:val="00471FD5"/>
    <w:rsid w:val="0047273F"/>
    <w:rsid w:val="004727EC"/>
    <w:rsid w:val="00472A92"/>
    <w:rsid w:val="0047355B"/>
    <w:rsid w:val="00473EF3"/>
    <w:rsid w:val="00475103"/>
    <w:rsid w:val="00477C98"/>
    <w:rsid w:val="00480BF7"/>
    <w:rsid w:val="00480E1C"/>
    <w:rsid w:val="00481FBD"/>
    <w:rsid w:val="00482483"/>
    <w:rsid w:val="004830EB"/>
    <w:rsid w:val="0048424C"/>
    <w:rsid w:val="004852B4"/>
    <w:rsid w:val="00485BA3"/>
    <w:rsid w:val="00487B43"/>
    <w:rsid w:val="004915E9"/>
    <w:rsid w:val="00491904"/>
    <w:rsid w:val="004919DB"/>
    <w:rsid w:val="00491D36"/>
    <w:rsid w:val="00491E96"/>
    <w:rsid w:val="0049348B"/>
    <w:rsid w:val="00493BE9"/>
    <w:rsid w:val="00494012"/>
    <w:rsid w:val="0049516C"/>
    <w:rsid w:val="004966A8"/>
    <w:rsid w:val="00496D8C"/>
    <w:rsid w:val="004A07AD"/>
    <w:rsid w:val="004A08A1"/>
    <w:rsid w:val="004A1E48"/>
    <w:rsid w:val="004A29A2"/>
    <w:rsid w:val="004A2E46"/>
    <w:rsid w:val="004A3F28"/>
    <w:rsid w:val="004A4276"/>
    <w:rsid w:val="004A468C"/>
    <w:rsid w:val="004A48B4"/>
    <w:rsid w:val="004A5EC5"/>
    <w:rsid w:val="004A6186"/>
    <w:rsid w:val="004A6285"/>
    <w:rsid w:val="004A6893"/>
    <w:rsid w:val="004A6CD5"/>
    <w:rsid w:val="004A6E43"/>
    <w:rsid w:val="004A7065"/>
    <w:rsid w:val="004B108F"/>
    <w:rsid w:val="004B11B5"/>
    <w:rsid w:val="004B14A5"/>
    <w:rsid w:val="004B1B74"/>
    <w:rsid w:val="004B1C2A"/>
    <w:rsid w:val="004B1DAC"/>
    <w:rsid w:val="004B21A5"/>
    <w:rsid w:val="004B67B7"/>
    <w:rsid w:val="004B7068"/>
    <w:rsid w:val="004B7BEA"/>
    <w:rsid w:val="004C03E9"/>
    <w:rsid w:val="004C1D6F"/>
    <w:rsid w:val="004C295D"/>
    <w:rsid w:val="004C4D54"/>
    <w:rsid w:val="004C5014"/>
    <w:rsid w:val="004C6880"/>
    <w:rsid w:val="004C6BCF"/>
    <w:rsid w:val="004C6E79"/>
    <w:rsid w:val="004C7E1B"/>
    <w:rsid w:val="004D0E8C"/>
    <w:rsid w:val="004D128D"/>
    <w:rsid w:val="004D155A"/>
    <w:rsid w:val="004D1CCA"/>
    <w:rsid w:val="004D24B0"/>
    <w:rsid w:val="004D257D"/>
    <w:rsid w:val="004D451D"/>
    <w:rsid w:val="004D4D19"/>
    <w:rsid w:val="004D57DA"/>
    <w:rsid w:val="004D5AD7"/>
    <w:rsid w:val="004E08F7"/>
    <w:rsid w:val="004E0ED5"/>
    <w:rsid w:val="004E0EF6"/>
    <w:rsid w:val="004E3F2A"/>
    <w:rsid w:val="004E43AD"/>
    <w:rsid w:val="004E45F3"/>
    <w:rsid w:val="004E6A73"/>
    <w:rsid w:val="004E72CE"/>
    <w:rsid w:val="004E7C25"/>
    <w:rsid w:val="004E7CC0"/>
    <w:rsid w:val="004F05B5"/>
    <w:rsid w:val="004F2492"/>
    <w:rsid w:val="004F29D6"/>
    <w:rsid w:val="004F3C69"/>
    <w:rsid w:val="004F4DBD"/>
    <w:rsid w:val="00500122"/>
    <w:rsid w:val="0050178E"/>
    <w:rsid w:val="00501D5A"/>
    <w:rsid w:val="0050236F"/>
    <w:rsid w:val="00504419"/>
    <w:rsid w:val="005050B3"/>
    <w:rsid w:val="0050525D"/>
    <w:rsid w:val="00506088"/>
    <w:rsid w:val="00507F0C"/>
    <w:rsid w:val="0051043D"/>
    <w:rsid w:val="00510513"/>
    <w:rsid w:val="0051096D"/>
    <w:rsid w:val="0051149C"/>
    <w:rsid w:val="00511D3B"/>
    <w:rsid w:val="005130C8"/>
    <w:rsid w:val="00513AF1"/>
    <w:rsid w:val="00513E5C"/>
    <w:rsid w:val="005158CB"/>
    <w:rsid w:val="00516512"/>
    <w:rsid w:val="00516697"/>
    <w:rsid w:val="00517410"/>
    <w:rsid w:val="00517BD9"/>
    <w:rsid w:val="00517F92"/>
    <w:rsid w:val="005201D0"/>
    <w:rsid w:val="005216CD"/>
    <w:rsid w:val="00521A91"/>
    <w:rsid w:val="005222B3"/>
    <w:rsid w:val="0052343A"/>
    <w:rsid w:val="005244C0"/>
    <w:rsid w:val="00525135"/>
    <w:rsid w:val="0052673D"/>
    <w:rsid w:val="00526E97"/>
    <w:rsid w:val="00527A0E"/>
    <w:rsid w:val="00530336"/>
    <w:rsid w:val="0053041D"/>
    <w:rsid w:val="00531EDF"/>
    <w:rsid w:val="00531FAC"/>
    <w:rsid w:val="00532B15"/>
    <w:rsid w:val="00532CEC"/>
    <w:rsid w:val="00533988"/>
    <w:rsid w:val="00533B96"/>
    <w:rsid w:val="00534FC1"/>
    <w:rsid w:val="00535036"/>
    <w:rsid w:val="00535246"/>
    <w:rsid w:val="00535E4A"/>
    <w:rsid w:val="00537050"/>
    <w:rsid w:val="00537630"/>
    <w:rsid w:val="0054125D"/>
    <w:rsid w:val="00541ED2"/>
    <w:rsid w:val="00543109"/>
    <w:rsid w:val="005431D3"/>
    <w:rsid w:val="00543FF6"/>
    <w:rsid w:val="00545D23"/>
    <w:rsid w:val="005469DD"/>
    <w:rsid w:val="005479C3"/>
    <w:rsid w:val="00550DD9"/>
    <w:rsid w:val="00551571"/>
    <w:rsid w:val="00552920"/>
    <w:rsid w:val="00552F97"/>
    <w:rsid w:val="0055308E"/>
    <w:rsid w:val="00553327"/>
    <w:rsid w:val="005539D3"/>
    <w:rsid w:val="0055472F"/>
    <w:rsid w:val="00554BF9"/>
    <w:rsid w:val="005572E2"/>
    <w:rsid w:val="00557E0E"/>
    <w:rsid w:val="00560918"/>
    <w:rsid w:val="00562377"/>
    <w:rsid w:val="00562D52"/>
    <w:rsid w:val="00563B96"/>
    <w:rsid w:val="00564E20"/>
    <w:rsid w:val="005651C1"/>
    <w:rsid w:val="00565742"/>
    <w:rsid w:val="00565BDF"/>
    <w:rsid w:val="0056641B"/>
    <w:rsid w:val="00566EF2"/>
    <w:rsid w:val="00567232"/>
    <w:rsid w:val="0056764E"/>
    <w:rsid w:val="005678E4"/>
    <w:rsid w:val="00567D0B"/>
    <w:rsid w:val="00567ED2"/>
    <w:rsid w:val="00570131"/>
    <w:rsid w:val="0057015F"/>
    <w:rsid w:val="0057263F"/>
    <w:rsid w:val="0057482E"/>
    <w:rsid w:val="00575329"/>
    <w:rsid w:val="005754A3"/>
    <w:rsid w:val="00575F54"/>
    <w:rsid w:val="0057647A"/>
    <w:rsid w:val="005766CA"/>
    <w:rsid w:val="00576C4A"/>
    <w:rsid w:val="00577134"/>
    <w:rsid w:val="00577142"/>
    <w:rsid w:val="0058052E"/>
    <w:rsid w:val="00580623"/>
    <w:rsid w:val="00580D25"/>
    <w:rsid w:val="00582356"/>
    <w:rsid w:val="00582965"/>
    <w:rsid w:val="0058381D"/>
    <w:rsid w:val="0058427D"/>
    <w:rsid w:val="00584341"/>
    <w:rsid w:val="005843BD"/>
    <w:rsid w:val="0058454F"/>
    <w:rsid w:val="0058476E"/>
    <w:rsid w:val="00585AC9"/>
    <w:rsid w:val="00585D31"/>
    <w:rsid w:val="0058604D"/>
    <w:rsid w:val="0058620C"/>
    <w:rsid w:val="00586E20"/>
    <w:rsid w:val="00590531"/>
    <w:rsid w:val="00590566"/>
    <w:rsid w:val="00590B62"/>
    <w:rsid w:val="00590FC3"/>
    <w:rsid w:val="005914AD"/>
    <w:rsid w:val="00591FD4"/>
    <w:rsid w:val="0059274C"/>
    <w:rsid w:val="00593261"/>
    <w:rsid w:val="00595061"/>
    <w:rsid w:val="00596593"/>
    <w:rsid w:val="005972E1"/>
    <w:rsid w:val="00597C3F"/>
    <w:rsid w:val="005A199C"/>
    <w:rsid w:val="005A1AAB"/>
    <w:rsid w:val="005A1C6C"/>
    <w:rsid w:val="005A385B"/>
    <w:rsid w:val="005A3E4A"/>
    <w:rsid w:val="005A41CC"/>
    <w:rsid w:val="005A5E91"/>
    <w:rsid w:val="005A65A6"/>
    <w:rsid w:val="005A6EC8"/>
    <w:rsid w:val="005A705D"/>
    <w:rsid w:val="005A70A9"/>
    <w:rsid w:val="005A74E7"/>
    <w:rsid w:val="005B3432"/>
    <w:rsid w:val="005B3611"/>
    <w:rsid w:val="005B38A8"/>
    <w:rsid w:val="005B4DA8"/>
    <w:rsid w:val="005B509E"/>
    <w:rsid w:val="005B5B70"/>
    <w:rsid w:val="005B5DDC"/>
    <w:rsid w:val="005B6714"/>
    <w:rsid w:val="005B6CBA"/>
    <w:rsid w:val="005B7413"/>
    <w:rsid w:val="005C032C"/>
    <w:rsid w:val="005C1296"/>
    <w:rsid w:val="005C131B"/>
    <w:rsid w:val="005C168B"/>
    <w:rsid w:val="005C2AA1"/>
    <w:rsid w:val="005C3B3E"/>
    <w:rsid w:val="005C44EF"/>
    <w:rsid w:val="005C6035"/>
    <w:rsid w:val="005C6CB3"/>
    <w:rsid w:val="005C7D71"/>
    <w:rsid w:val="005D0386"/>
    <w:rsid w:val="005D08AE"/>
    <w:rsid w:val="005D3688"/>
    <w:rsid w:val="005D3D33"/>
    <w:rsid w:val="005D49B9"/>
    <w:rsid w:val="005D6FD7"/>
    <w:rsid w:val="005D7D04"/>
    <w:rsid w:val="005E0B14"/>
    <w:rsid w:val="005E0E30"/>
    <w:rsid w:val="005E11CD"/>
    <w:rsid w:val="005E1F0C"/>
    <w:rsid w:val="005E283E"/>
    <w:rsid w:val="005E3231"/>
    <w:rsid w:val="005E3FC0"/>
    <w:rsid w:val="005E4C62"/>
    <w:rsid w:val="005E5AB8"/>
    <w:rsid w:val="005E5E61"/>
    <w:rsid w:val="005E6256"/>
    <w:rsid w:val="005E7D50"/>
    <w:rsid w:val="005E7EDF"/>
    <w:rsid w:val="005E7EE3"/>
    <w:rsid w:val="005E7FEF"/>
    <w:rsid w:val="005F15BD"/>
    <w:rsid w:val="005F1B00"/>
    <w:rsid w:val="005F2185"/>
    <w:rsid w:val="005F6BEA"/>
    <w:rsid w:val="005F6C5E"/>
    <w:rsid w:val="00600882"/>
    <w:rsid w:val="00600899"/>
    <w:rsid w:val="006008F5"/>
    <w:rsid w:val="00601128"/>
    <w:rsid w:val="0060117F"/>
    <w:rsid w:val="006015E5"/>
    <w:rsid w:val="00603653"/>
    <w:rsid w:val="00603DEE"/>
    <w:rsid w:val="00604A58"/>
    <w:rsid w:val="00605F77"/>
    <w:rsid w:val="006061DC"/>
    <w:rsid w:val="00606988"/>
    <w:rsid w:val="00606A7B"/>
    <w:rsid w:val="006077F3"/>
    <w:rsid w:val="00607DC1"/>
    <w:rsid w:val="00607E5B"/>
    <w:rsid w:val="006119EF"/>
    <w:rsid w:val="00612573"/>
    <w:rsid w:val="00612B1C"/>
    <w:rsid w:val="00613B6C"/>
    <w:rsid w:val="00614353"/>
    <w:rsid w:val="00614AED"/>
    <w:rsid w:val="006151C3"/>
    <w:rsid w:val="00616399"/>
    <w:rsid w:val="006163B9"/>
    <w:rsid w:val="006166A3"/>
    <w:rsid w:val="00616DEB"/>
    <w:rsid w:val="0062330D"/>
    <w:rsid w:val="006234F0"/>
    <w:rsid w:val="00623938"/>
    <w:rsid w:val="00623E08"/>
    <w:rsid w:val="006247B8"/>
    <w:rsid w:val="006252D2"/>
    <w:rsid w:val="0062541B"/>
    <w:rsid w:val="00626ADE"/>
    <w:rsid w:val="00627425"/>
    <w:rsid w:val="00627720"/>
    <w:rsid w:val="006279FB"/>
    <w:rsid w:val="0063023A"/>
    <w:rsid w:val="00630809"/>
    <w:rsid w:val="006320E8"/>
    <w:rsid w:val="0063243C"/>
    <w:rsid w:val="00632550"/>
    <w:rsid w:val="00633284"/>
    <w:rsid w:val="0063451B"/>
    <w:rsid w:val="00634543"/>
    <w:rsid w:val="00634AE7"/>
    <w:rsid w:val="00634F92"/>
    <w:rsid w:val="00635B5B"/>
    <w:rsid w:val="00636CAB"/>
    <w:rsid w:val="00640036"/>
    <w:rsid w:val="00640707"/>
    <w:rsid w:val="00642A3E"/>
    <w:rsid w:val="006440A0"/>
    <w:rsid w:val="00645362"/>
    <w:rsid w:val="00645775"/>
    <w:rsid w:val="0064594F"/>
    <w:rsid w:val="00646859"/>
    <w:rsid w:val="0064711B"/>
    <w:rsid w:val="0064738B"/>
    <w:rsid w:val="00651776"/>
    <w:rsid w:val="00651ADE"/>
    <w:rsid w:val="00652DD1"/>
    <w:rsid w:val="00653157"/>
    <w:rsid w:val="00653FDF"/>
    <w:rsid w:val="0065400D"/>
    <w:rsid w:val="00654DC3"/>
    <w:rsid w:val="006551DA"/>
    <w:rsid w:val="0065599B"/>
    <w:rsid w:val="00655B3C"/>
    <w:rsid w:val="00656394"/>
    <w:rsid w:val="0065644A"/>
    <w:rsid w:val="0065644F"/>
    <w:rsid w:val="006567EA"/>
    <w:rsid w:val="00657DF1"/>
    <w:rsid w:val="006605E9"/>
    <w:rsid w:val="0066104A"/>
    <w:rsid w:val="0066133E"/>
    <w:rsid w:val="0066260C"/>
    <w:rsid w:val="00662A64"/>
    <w:rsid w:val="00663B3C"/>
    <w:rsid w:val="00663B53"/>
    <w:rsid w:val="0066401E"/>
    <w:rsid w:val="0066464F"/>
    <w:rsid w:val="00664678"/>
    <w:rsid w:val="0066547A"/>
    <w:rsid w:val="00665C23"/>
    <w:rsid w:val="006662FF"/>
    <w:rsid w:val="00666C45"/>
    <w:rsid w:val="006676BC"/>
    <w:rsid w:val="00667BE7"/>
    <w:rsid w:val="006704D1"/>
    <w:rsid w:val="00670E58"/>
    <w:rsid w:val="00670F1E"/>
    <w:rsid w:val="00671168"/>
    <w:rsid w:val="00671552"/>
    <w:rsid w:val="00671F51"/>
    <w:rsid w:val="00672F47"/>
    <w:rsid w:val="0067329A"/>
    <w:rsid w:val="00673C56"/>
    <w:rsid w:val="006741F9"/>
    <w:rsid w:val="006744DA"/>
    <w:rsid w:val="0067545E"/>
    <w:rsid w:val="00677EE0"/>
    <w:rsid w:val="0068038F"/>
    <w:rsid w:val="00681203"/>
    <w:rsid w:val="00681468"/>
    <w:rsid w:val="00681EFA"/>
    <w:rsid w:val="006821A3"/>
    <w:rsid w:val="006826F1"/>
    <w:rsid w:val="0068443D"/>
    <w:rsid w:val="006844FC"/>
    <w:rsid w:val="006850A1"/>
    <w:rsid w:val="00685C7E"/>
    <w:rsid w:val="00685DCA"/>
    <w:rsid w:val="006860E5"/>
    <w:rsid w:val="006863B9"/>
    <w:rsid w:val="00686E7F"/>
    <w:rsid w:val="00687344"/>
    <w:rsid w:val="00690952"/>
    <w:rsid w:val="00690DA1"/>
    <w:rsid w:val="00691284"/>
    <w:rsid w:val="00691C74"/>
    <w:rsid w:val="00691DBF"/>
    <w:rsid w:val="00692290"/>
    <w:rsid w:val="00692454"/>
    <w:rsid w:val="00695AB5"/>
    <w:rsid w:val="006968E1"/>
    <w:rsid w:val="00696957"/>
    <w:rsid w:val="006A077F"/>
    <w:rsid w:val="006A108D"/>
    <w:rsid w:val="006A1C6A"/>
    <w:rsid w:val="006A2E48"/>
    <w:rsid w:val="006A3010"/>
    <w:rsid w:val="006A3887"/>
    <w:rsid w:val="006A4568"/>
    <w:rsid w:val="006A4665"/>
    <w:rsid w:val="006A4A0D"/>
    <w:rsid w:val="006A4F18"/>
    <w:rsid w:val="006A5438"/>
    <w:rsid w:val="006A5936"/>
    <w:rsid w:val="006A6237"/>
    <w:rsid w:val="006B0DC6"/>
    <w:rsid w:val="006B42C2"/>
    <w:rsid w:val="006B6F1A"/>
    <w:rsid w:val="006B7191"/>
    <w:rsid w:val="006C017D"/>
    <w:rsid w:val="006C0B1E"/>
    <w:rsid w:val="006C0D82"/>
    <w:rsid w:val="006C10B6"/>
    <w:rsid w:val="006C2747"/>
    <w:rsid w:val="006C4F5E"/>
    <w:rsid w:val="006C52E2"/>
    <w:rsid w:val="006C61FE"/>
    <w:rsid w:val="006C6298"/>
    <w:rsid w:val="006C6651"/>
    <w:rsid w:val="006C6729"/>
    <w:rsid w:val="006C6DB4"/>
    <w:rsid w:val="006C71A9"/>
    <w:rsid w:val="006D069C"/>
    <w:rsid w:val="006D14FD"/>
    <w:rsid w:val="006D426D"/>
    <w:rsid w:val="006D48E2"/>
    <w:rsid w:val="006D603E"/>
    <w:rsid w:val="006D768B"/>
    <w:rsid w:val="006E000D"/>
    <w:rsid w:val="006E0DEE"/>
    <w:rsid w:val="006E1B19"/>
    <w:rsid w:val="006E279C"/>
    <w:rsid w:val="006E749A"/>
    <w:rsid w:val="006F04BA"/>
    <w:rsid w:val="006F1363"/>
    <w:rsid w:val="006F307D"/>
    <w:rsid w:val="006F38EE"/>
    <w:rsid w:val="006F3B25"/>
    <w:rsid w:val="006F3DC4"/>
    <w:rsid w:val="006F40FC"/>
    <w:rsid w:val="006F6B70"/>
    <w:rsid w:val="007015E2"/>
    <w:rsid w:val="0070188F"/>
    <w:rsid w:val="00701ABA"/>
    <w:rsid w:val="00701ED8"/>
    <w:rsid w:val="007033CF"/>
    <w:rsid w:val="0070387C"/>
    <w:rsid w:val="007041B5"/>
    <w:rsid w:val="007041F6"/>
    <w:rsid w:val="0070583C"/>
    <w:rsid w:val="00705B8D"/>
    <w:rsid w:val="00706F61"/>
    <w:rsid w:val="00707548"/>
    <w:rsid w:val="00707CFE"/>
    <w:rsid w:val="007103B3"/>
    <w:rsid w:val="00711414"/>
    <w:rsid w:val="00712ED2"/>
    <w:rsid w:val="00713F51"/>
    <w:rsid w:val="00714100"/>
    <w:rsid w:val="007146CF"/>
    <w:rsid w:val="00715766"/>
    <w:rsid w:val="00715832"/>
    <w:rsid w:val="007168A0"/>
    <w:rsid w:val="007176F3"/>
    <w:rsid w:val="00717BF2"/>
    <w:rsid w:val="00720131"/>
    <w:rsid w:val="007209A6"/>
    <w:rsid w:val="007209D2"/>
    <w:rsid w:val="00720F03"/>
    <w:rsid w:val="007212A0"/>
    <w:rsid w:val="00723205"/>
    <w:rsid w:val="00723C50"/>
    <w:rsid w:val="00724491"/>
    <w:rsid w:val="00724A4E"/>
    <w:rsid w:val="0072511D"/>
    <w:rsid w:val="00725F37"/>
    <w:rsid w:val="00726391"/>
    <w:rsid w:val="00726CD6"/>
    <w:rsid w:val="00727108"/>
    <w:rsid w:val="0072747F"/>
    <w:rsid w:val="00730187"/>
    <w:rsid w:val="00731FDC"/>
    <w:rsid w:val="00733AB6"/>
    <w:rsid w:val="00733E3A"/>
    <w:rsid w:val="00734E39"/>
    <w:rsid w:val="007353A0"/>
    <w:rsid w:val="0073540D"/>
    <w:rsid w:val="0073544A"/>
    <w:rsid w:val="0073666D"/>
    <w:rsid w:val="00736CFF"/>
    <w:rsid w:val="007377FC"/>
    <w:rsid w:val="00741EB1"/>
    <w:rsid w:val="007436AF"/>
    <w:rsid w:val="00743959"/>
    <w:rsid w:val="0074425E"/>
    <w:rsid w:val="00744A33"/>
    <w:rsid w:val="00746F1A"/>
    <w:rsid w:val="00747257"/>
    <w:rsid w:val="007505E3"/>
    <w:rsid w:val="00750CB8"/>
    <w:rsid w:val="007511E9"/>
    <w:rsid w:val="00752121"/>
    <w:rsid w:val="00752164"/>
    <w:rsid w:val="007537AB"/>
    <w:rsid w:val="007547B2"/>
    <w:rsid w:val="00757AE9"/>
    <w:rsid w:val="00760734"/>
    <w:rsid w:val="00760965"/>
    <w:rsid w:val="00760E70"/>
    <w:rsid w:val="007617F4"/>
    <w:rsid w:val="007620E5"/>
    <w:rsid w:val="00764D8E"/>
    <w:rsid w:val="00765C2A"/>
    <w:rsid w:val="00766026"/>
    <w:rsid w:val="00766D46"/>
    <w:rsid w:val="0076751D"/>
    <w:rsid w:val="00767DD7"/>
    <w:rsid w:val="00770131"/>
    <w:rsid w:val="00770D0F"/>
    <w:rsid w:val="00770F23"/>
    <w:rsid w:val="00771361"/>
    <w:rsid w:val="00774B15"/>
    <w:rsid w:val="00776265"/>
    <w:rsid w:val="00776404"/>
    <w:rsid w:val="00777DF3"/>
    <w:rsid w:val="00777FF7"/>
    <w:rsid w:val="00780262"/>
    <w:rsid w:val="007805A3"/>
    <w:rsid w:val="00782C25"/>
    <w:rsid w:val="00782C8E"/>
    <w:rsid w:val="00783DE0"/>
    <w:rsid w:val="00784246"/>
    <w:rsid w:val="007847BE"/>
    <w:rsid w:val="00785B57"/>
    <w:rsid w:val="00785F92"/>
    <w:rsid w:val="007860B3"/>
    <w:rsid w:val="00786949"/>
    <w:rsid w:val="00787202"/>
    <w:rsid w:val="00790113"/>
    <w:rsid w:val="00790B7C"/>
    <w:rsid w:val="00791082"/>
    <w:rsid w:val="00791D17"/>
    <w:rsid w:val="00791FB5"/>
    <w:rsid w:val="007920BD"/>
    <w:rsid w:val="007929AA"/>
    <w:rsid w:val="00792F76"/>
    <w:rsid w:val="00793D62"/>
    <w:rsid w:val="00794AF1"/>
    <w:rsid w:val="00795387"/>
    <w:rsid w:val="00797482"/>
    <w:rsid w:val="007A069D"/>
    <w:rsid w:val="007A1B02"/>
    <w:rsid w:val="007A2456"/>
    <w:rsid w:val="007A3475"/>
    <w:rsid w:val="007A40C1"/>
    <w:rsid w:val="007A4B3C"/>
    <w:rsid w:val="007A4FD1"/>
    <w:rsid w:val="007A53EB"/>
    <w:rsid w:val="007A6379"/>
    <w:rsid w:val="007A6D1D"/>
    <w:rsid w:val="007A7781"/>
    <w:rsid w:val="007B0120"/>
    <w:rsid w:val="007B0213"/>
    <w:rsid w:val="007B03A9"/>
    <w:rsid w:val="007B0524"/>
    <w:rsid w:val="007B0A41"/>
    <w:rsid w:val="007B0CF8"/>
    <w:rsid w:val="007B11D4"/>
    <w:rsid w:val="007B1D11"/>
    <w:rsid w:val="007B2C57"/>
    <w:rsid w:val="007B2FAD"/>
    <w:rsid w:val="007B3410"/>
    <w:rsid w:val="007B4EE4"/>
    <w:rsid w:val="007B51BA"/>
    <w:rsid w:val="007B56C1"/>
    <w:rsid w:val="007B5A31"/>
    <w:rsid w:val="007B5FA3"/>
    <w:rsid w:val="007B6766"/>
    <w:rsid w:val="007B7623"/>
    <w:rsid w:val="007B785B"/>
    <w:rsid w:val="007C074D"/>
    <w:rsid w:val="007C0A60"/>
    <w:rsid w:val="007C2770"/>
    <w:rsid w:val="007C29B6"/>
    <w:rsid w:val="007C35D1"/>
    <w:rsid w:val="007C3D5C"/>
    <w:rsid w:val="007C4F34"/>
    <w:rsid w:val="007C5D49"/>
    <w:rsid w:val="007C5D6B"/>
    <w:rsid w:val="007C6466"/>
    <w:rsid w:val="007C64A1"/>
    <w:rsid w:val="007C67C3"/>
    <w:rsid w:val="007D0639"/>
    <w:rsid w:val="007D1232"/>
    <w:rsid w:val="007D182A"/>
    <w:rsid w:val="007D1970"/>
    <w:rsid w:val="007D23E1"/>
    <w:rsid w:val="007D2F0A"/>
    <w:rsid w:val="007D351E"/>
    <w:rsid w:val="007D385A"/>
    <w:rsid w:val="007D3970"/>
    <w:rsid w:val="007D3AEB"/>
    <w:rsid w:val="007D48BC"/>
    <w:rsid w:val="007D4A98"/>
    <w:rsid w:val="007D69EE"/>
    <w:rsid w:val="007D6EAD"/>
    <w:rsid w:val="007E0E4B"/>
    <w:rsid w:val="007E0E7A"/>
    <w:rsid w:val="007E1ADD"/>
    <w:rsid w:val="007E279B"/>
    <w:rsid w:val="007E28FC"/>
    <w:rsid w:val="007E2ED5"/>
    <w:rsid w:val="007E3435"/>
    <w:rsid w:val="007E384F"/>
    <w:rsid w:val="007E4242"/>
    <w:rsid w:val="007E4E64"/>
    <w:rsid w:val="007E5057"/>
    <w:rsid w:val="007E6794"/>
    <w:rsid w:val="007E6A01"/>
    <w:rsid w:val="007E6DD2"/>
    <w:rsid w:val="007E6E70"/>
    <w:rsid w:val="007E7738"/>
    <w:rsid w:val="007E7DE4"/>
    <w:rsid w:val="007E7E72"/>
    <w:rsid w:val="007F1F69"/>
    <w:rsid w:val="007F2648"/>
    <w:rsid w:val="007F3447"/>
    <w:rsid w:val="007F3959"/>
    <w:rsid w:val="007F5634"/>
    <w:rsid w:val="007F5E26"/>
    <w:rsid w:val="007F67F1"/>
    <w:rsid w:val="007F6EEA"/>
    <w:rsid w:val="007F7494"/>
    <w:rsid w:val="007F7D35"/>
    <w:rsid w:val="00800916"/>
    <w:rsid w:val="008011EB"/>
    <w:rsid w:val="00801302"/>
    <w:rsid w:val="00801C54"/>
    <w:rsid w:val="00802171"/>
    <w:rsid w:val="00803201"/>
    <w:rsid w:val="008052D0"/>
    <w:rsid w:val="008062DA"/>
    <w:rsid w:val="008103B4"/>
    <w:rsid w:val="00811371"/>
    <w:rsid w:val="00811E65"/>
    <w:rsid w:val="00811FDD"/>
    <w:rsid w:val="0081378A"/>
    <w:rsid w:val="008138D4"/>
    <w:rsid w:val="00815714"/>
    <w:rsid w:val="00815E72"/>
    <w:rsid w:val="00815F33"/>
    <w:rsid w:val="008162C8"/>
    <w:rsid w:val="00816493"/>
    <w:rsid w:val="008204A2"/>
    <w:rsid w:val="00820FF6"/>
    <w:rsid w:val="00822C07"/>
    <w:rsid w:val="0082318B"/>
    <w:rsid w:val="008236C6"/>
    <w:rsid w:val="008237D6"/>
    <w:rsid w:val="00823FBF"/>
    <w:rsid w:val="0082411F"/>
    <w:rsid w:val="008247B9"/>
    <w:rsid w:val="0082480F"/>
    <w:rsid w:val="00825851"/>
    <w:rsid w:val="0082590F"/>
    <w:rsid w:val="0082599B"/>
    <w:rsid w:val="008261AB"/>
    <w:rsid w:val="008264DD"/>
    <w:rsid w:val="00827126"/>
    <w:rsid w:val="00827CA6"/>
    <w:rsid w:val="00827D8F"/>
    <w:rsid w:val="008307EA"/>
    <w:rsid w:val="00830C5F"/>
    <w:rsid w:val="00832794"/>
    <w:rsid w:val="00832DA3"/>
    <w:rsid w:val="00833A9C"/>
    <w:rsid w:val="008340BD"/>
    <w:rsid w:val="008352A5"/>
    <w:rsid w:val="00835DF4"/>
    <w:rsid w:val="008360C4"/>
    <w:rsid w:val="0083614B"/>
    <w:rsid w:val="00837C84"/>
    <w:rsid w:val="00837F24"/>
    <w:rsid w:val="00837F2D"/>
    <w:rsid w:val="00841398"/>
    <w:rsid w:val="00841FC6"/>
    <w:rsid w:val="00843A47"/>
    <w:rsid w:val="0084443B"/>
    <w:rsid w:val="0084550F"/>
    <w:rsid w:val="00846ABE"/>
    <w:rsid w:val="00846DE0"/>
    <w:rsid w:val="00847E1A"/>
    <w:rsid w:val="00850820"/>
    <w:rsid w:val="00850C0F"/>
    <w:rsid w:val="00850EDA"/>
    <w:rsid w:val="008538F8"/>
    <w:rsid w:val="008546C5"/>
    <w:rsid w:val="008553E7"/>
    <w:rsid w:val="00855BE0"/>
    <w:rsid w:val="00855D72"/>
    <w:rsid w:val="00856183"/>
    <w:rsid w:val="0085670F"/>
    <w:rsid w:val="00857298"/>
    <w:rsid w:val="008574DC"/>
    <w:rsid w:val="0085788E"/>
    <w:rsid w:val="00857F3E"/>
    <w:rsid w:val="00860098"/>
    <w:rsid w:val="0086014A"/>
    <w:rsid w:val="00861C18"/>
    <w:rsid w:val="008621C1"/>
    <w:rsid w:val="0086264D"/>
    <w:rsid w:val="008629F6"/>
    <w:rsid w:val="00862D18"/>
    <w:rsid w:val="00862D2E"/>
    <w:rsid w:val="00862FBC"/>
    <w:rsid w:val="00863930"/>
    <w:rsid w:val="00863BE3"/>
    <w:rsid w:val="00864C1F"/>
    <w:rsid w:val="00864FC0"/>
    <w:rsid w:val="00870315"/>
    <w:rsid w:val="0087178A"/>
    <w:rsid w:val="00871D1C"/>
    <w:rsid w:val="008724D5"/>
    <w:rsid w:val="008730EF"/>
    <w:rsid w:val="00873118"/>
    <w:rsid w:val="00873675"/>
    <w:rsid w:val="0087471B"/>
    <w:rsid w:val="00875B21"/>
    <w:rsid w:val="00875C6C"/>
    <w:rsid w:val="00875D6F"/>
    <w:rsid w:val="00876986"/>
    <w:rsid w:val="00876BCB"/>
    <w:rsid w:val="00881494"/>
    <w:rsid w:val="00882757"/>
    <w:rsid w:val="00883328"/>
    <w:rsid w:val="00884FEB"/>
    <w:rsid w:val="00885249"/>
    <w:rsid w:val="00886178"/>
    <w:rsid w:val="0088654A"/>
    <w:rsid w:val="00886CCB"/>
    <w:rsid w:val="00886CE2"/>
    <w:rsid w:val="00886F27"/>
    <w:rsid w:val="008875D0"/>
    <w:rsid w:val="008876E8"/>
    <w:rsid w:val="008878D7"/>
    <w:rsid w:val="00891953"/>
    <w:rsid w:val="008924DC"/>
    <w:rsid w:val="00892F3E"/>
    <w:rsid w:val="008930F7"/>
    <w:rsid w:val="0089331B"/>
    <w:rsid w:val="00893B75"/>
    <w:rsid w:val="00894568"/>
    <w:rsid w:val="00894913"/>
    <w:rsid w:val="0089638A"/>
    <w:rsid w:val="008975A9"/>
    <w:rsid w:val="008977EB"/>
    <w:rsid w:val="00897B75"/>
    <w:rsid w:val="008A007A"/>
    <w:rsid w:val="008A0985"/>
    <w:rsid w:val="008A26F6"/>
    <w:rsid w:val="008A2743"/>
    <w:rsid w:val="008A58C3"/>
    <w:rsid w:val="008A7BC7"/>
    <w:rsid w:val="008B0614"/>
    <w:rsid w:val="008B184B"/>
    <w:rsid w:val="008B30A5"/>
    <w:rsid w:val="008B3B48"/>
    <w:rsid w:val="008B3F41"/>
    <w:rsid w:val="008B510C"/>
    <w:rsid w:val="008B54EE"/>
    <w:rsid w:val="008B6C95"/>
    <w:rsid w:val="008B74D8"/>
    <w:rsid w:val="008C01A3"/>
    <w:rsid w:val="008C185E"/>
    <w:rsid w:val="008C1CC6"/>
    <w:rsid w:val="008C2E86"/>
    <w:rsid w:val="008C33E6"/>
    <w:rsid w:val="008C6421"/>
    <w:rsid w:val="008C720C"/>
    <w:rsid w:val="008D05D9"/>
    <w:rsid w:val="008D0E15"/>
    <w:rsid w:val="008D12A1"/>
    <w:rsid w:val="008D15E6"/>
    <w:rsid w:val="008D1932"/>
    <w:rsid w:val="008D1EC3"/>
    <w:rsid w:val="008D23C5"/>
    <w:rsid w:val="008D244E"/>
    <w:rsid w:val="008D2BDA"/>
    <w:rsid w:val="008D5847"/>
    <w:rsid w:val="008D6E0B"/>
    <w:rsid w:val="008D7206"/>
    <w:rsid w:val="008D757E"/>
    <w:rsid w:val="008E0249"/>
    <w:rsid w:val="008E18D6"/>
    <w:rsid w:val="008E2964"/>
    <w:rsid w:val="008E2CF8"/>
    <w:rsid w:val="008E4118"/>
    <w:rsid w:val="008E41A8"/>
    <w:rsid w:val="008E5C73"/>
    <w:rsid w:val="008E7375"/>
    <w:rsid w:val="008F0C7C"/>
    <w:rsid w:val="008F18B3"/>
    <w:rsid w:val="008F2561"/>
    <w:rsid w:val="008F2D06"/>
    <w:rsid w:val="008F2E0E"/>
    <w:rsid w:val="008F324F"/>
    <w:rsid w:val="008F383E"/>
    <w:rsid w:val="008F3923"/>
    <w:rsid w:val="008F414F"/>
    <w:rsid w:val="008F49A5"/>
    <w:rsid w:val="008F5035"/>
    <w:rsid w:val="008F5F44"/>
    <w:rsid w:val="008F6FEA"/>
    <w:rsid w:val="008F7879"/>
    <w:rsid w:val="00900910"/>
    <w:rsid w:val="00902A4C"/>
    <w:rsid w:val="00903C83"/>
    <w:rsid w:val="00904078"/>
    <w:rsid w:val="00906411"/>
    <w:rsid w:val="00906D7A"/>
    <w:rsid w:val="00910A4F"/>
    <w:rsid w:val="00910ABA"/>
    <w:rsid w:val="00912624"/>
    <w:rsid w:val="009132A1"/>
    <w:rsid w:val="0091437F"/>
    <w:rsid w:val="00914AE4"/>
    <w:rsid w:val="009163FA"/>
    <w:rsid w:val="00916827"/>
    <w:rsid w:val="00916CD6"/>
    <w:rsid w:val="00917E5A"/>
    <w:rsid w:val="00920BFB"/>
    <w:rsid w:val="00921586"/>
    <w:rsid w:val="009228F1"/>
    <w:rsid w:val="0092383D"/>
    <w:rsid w:val="00925BB6"/>
    <w:rsid w:val="00927FA3"/>
    <w:rsid w:val="00931750"/>
    <w:rsid w:val="00931F52"/>
    <w:rsid w:val="00933023"/>
    <w:rsid w:val="0093346A"/>
    <w:rsid w:val="00933F8E"/>
    <w:rsid w:val="009367D4"/>
    <w:rsid w:val="00936D20"/>
    <w:rsid w:val="00937352"/>
    <w:rsid w:val="00937B16"/>
    <w:rsid w:val="00941880"/>
    <w:rsid w:val="00941A78"/>
    <w:rsid w:val="0094322D"/>
    <w:rsid w:val="009444B8"/>
    <w:rsid w:val="009450AE"/>
    <w:rsid w:val="00945145"/>
    <w:rsid w:val="00945588"/>
    <w:rsid w:val="009455B0"/>
    <w:rsid w:val="00946CC7"/>
    <w:rsid w:val="0095094E"/>
    <w:rsid w:val="009519E9"/>
    <w:rsid w:val="009527E7"/>
    <w:rsid w:val="00953424"/>
    <w:rsid w:val="00953661"/>
    <w:rsid w:val="00954429"/>
    <w:rsid w:val="00954CC1"/>
    <w:rsid w:val="00954EB1"/>
    <w:rsid w:val="00954FAF"/>
    <w:rsid w:val="00955145"/>
    <w:rsid w:val="0095514B"/>
    <w:rsid w:val="00955B6A"/>
    <w:rsid w:val="00956816"/>
    <w:rsid w:val="00960EE5"/>
    <w:rsid w:val="009616F0"/>
    <w:rsid w:val="009621A5"/>
    <w:rsid w:val="00964B6A"/>
    <w:rsid w:val="00964E83"/>
    <w:rsid w:val="009659A9"/>
    <w:rsid w:val="00965D8F"/>
    <w:rsid w:val="0096602A"/>
    <w:rsid w:val="00966D36"/>
    <w:rsid w:val="009670A1"/>
    <w:rsid w:val="0096781D"/>
    <w:rsid w:val="00967CD0"/>
    <w:rsid w:val="00971C35"/>
    <w:rsid w:val="00971FE5"/>
    <w:rsid w:val="00972523"/>
    <w:rsid w:val="009727BD"/>
    <w:rsid w:val="009734EA"/>
    <w:rsid w:val="0097368D"/>
    <w:rsid w:val="00973C28"/>
    <w:rsid w:val="00974269"/>
    <w:rsid w:val="009751CE"/>
    <w:rsid w:val="00975ECD"/>
    <w:rsid w:val="00976A7E"/>
    <w:rsid w:val="00980199"/>
    <w:rsid w:val="009811E9"/>
    <w:rsid w:val="00981B7A"/>
    <w:rsid w:val="00982003"/>
    <w:rsid w:val="009841D8"/>
    <w:rsid w:val="009841EA"/>
    <w:rsid w:val="009848ED"/>
    <w:rsid w:val="00984B48"/>
    <w:rsid w:val="009865D0"/>
    <w:rsid w:val="00986A4F"/>
    <w:rsid w:val="009870B8"/>
    <w:rsid w:val="00987FB0"/>
    <w:rsid w:val="00990322"/>
    <w:rsid w:val="00990E36"/>
    <w:rsid w:val="00990FC4"/>
    <w:rsid w:val="009916F8"/>
    <w:rsid w:val="00992CB3"/>
    <w:rsid w:val="00992DDC"/>
    <w:rsid w:val="0099373F"/>
    <w:rsid w:val="00993AAA"/>
    <w:rsid w:val="00993B59"/>
    <w:rsid w:val="00993CD7"/>
    <w:rsid w:val="00995ECA"/>
    <w:rsid w:val="009969B5"/>
    <w:rsid w:val="00997E99"/>
    <w:rsid w:val="009A1161"/>
    <w:rsid w:val="009A18F5"/>
    <w:rsid w:val="009A1CE4"/>
    <w:rsid w:val="009A2822"/>
    <w:rsid w:val="009A31C9"/>
    <w:rsid w:val="009A6428"/>
    <w:rsid w:val="009A6E0A"/>
    <w:rsid w:val="009B02ED"/>
    <w:rsid w:val="009B0396"/>
    <w:rsid w:val="009B062C"/>
    <w:rsid w:val="009B1CD5"/>
    <w:rsid w:val="009B2377"/>
    <w:rsid w:val="009B3CAB"/>
    <w:rsid w:val="009B410E"/>
    <w:rsid w:val="009B4165"/>
    <w:rsid w:val="009B45B3"/>
    <w:rsid w:val="009C112F"/>
    <w:rsid w:val="009C2DC4"/>
    <w:rsid w:val="009C3194"/>
    <w:rsid w:val="009C3418"/>
    <w:rsid w:val="009C3803"/>
    <w:rsid w:val="009C3F09"/>
    <w:rsid w:val="009C4132"/>
    <w:rsid w:val="009C561B"/>
    <w:rsid w:val="009C5D01"/>
    <w:rsid w:val="009C5F67"/>
    <w:rsid w:val="009C7B03"/>
    <w:rsid w:val="009D02CC"/>
    <w:rsid w:val="009D03AC"/>
    <w:rsid w:val="009D051A"/>
    <w:rsid w:val="009D08B6"/>
    <w:rsid w:val="009D0C6A"/>
    <w:rsid w:val="009D0CC6"/>
    <w:rsid w:val="009D0E28"/>
    <w:rsid w:val="009D0E57"/>
    <w:rsid w:val="009D1580"/>
    <w:rsid w:val="009D1582"/>
    <w:rsid w:val="009D1F71"/>
    <w:rsid w:val="009D262B"/>
    <w:rsid w:val="009D282F"/>
    <w:rsid w:val="009D3150"/>
    <w:rsid w:val="009D53CE"/>
    <w:rsid w:val="009D6C6A"/>
    <w:rsid w:val="009D786E"/>
    <w:rsid w:val="009D7BE2"/>
    <w:rsid w:val="009E0A57"/>
    <w:rsid w:val="009E1710"/>
    <w:rsid w:val="009E1BBF"/>
    <w:rsid w:val="009E1EE4"/>
    <w:rsid w:val="009E2FB7"/>
    <w:rsid w:val="009E4F96"/>
    <w:rsid w:val="009E6024"/>
    <w:rsid w:val="009E60A1"/>
    <w:rsid w:val="009E6222"/>
    <w:rsid w:val="009E68FC"/>
    <w:rsid w:val="009E6E4D"/>
    <w:rsid w:val="009E7101"/>
    <w:rsid w:val="009E7446"/>
    <w:rsid w:val="009E75A7"/>
    <w:rsid w:val="009E7745"/>
    <w:rsid w:val="009E7AD9"/>
    <w:rsid w:val="009F0536"/>
    <w:rsid w:val="009F096F"/>
    <w:rsid w:val="009F149A"/>
    <w:rsid w:val="009F14AC"/>
    <w:rsid w:val="009F1790"/>
    <w:rsid w:val="009F1798"/>
    <w:rsid w:val="009F1B8E"/>
    <w:rsid w:val="009F26C7"/>
    <w:rsid w:val="009F2D44"/>
    <w:rsid w:val="009F2FAB"/>
    <w:rsid w:val="009F35E4"/>
    <w:rsid w:val="009F3635"/>
    <w:rsid w:val="009F3C8D"/>
    <w:rsid w:val="009F4896"/>
    <w:rsid w:val="009F51A3"/>
    <w:rsid w:val="009F55E6"/>
    <w:rsid w:val="009F5FC7"/>
    <w:rsid w:val="009F612D"/>
    <w:rsid w:val="009F76C3"/>
    <w:rsid w:val="00A01004"/>
    <w:rsid w:val="00A01E36"/>
    <w:rsid w:val="00A020BB"/>
    <w:rsid w:val="00A028A9"/>
    <w:rsid w:val="00A035A0"/>
    <w:rsid w:val="00A03952"/>
    <w:rsid w:val="00A03B93"/>
    <w:rsid w:val="00A04ADE"/>
    <w:rsid w:val="00A04D04"/>
    <w:rsid w:val="00A0516E"/>
    <w:rsid w:val="00A0535C"/>
    <w:rsid w:val="00A062D0"/>
    <w:rsid w:val="00A07E9B"/>
    <w:rsid w:val="00A105AC"/>
    <w:rsid w:val="00A11B8E"/>
    <w:rsid w:val="00A121EA"/>
    <w:rsid w:val="00A12801"/>
    <w:rsid w:val="00A12D67"/>
    <w:rsid w:val="00A12F1B"/>
    <w:rsid w:val="00A135EA"/>
    <w:rsid w:val="00A1507E"/>
    <w:rsid w:val="00A1673B"/>
    <w:rsid w:val="00A167DA"/>
    <w:rsid w:val="00A16857"/>
    <w:rsid w:val="00A16F32"/>
    <w:rsid w:val="00A17349"/>
    <w:rsid w:val="00A1751F"/>
    <w:rsid w:val="00A17DEA"/>
    <w:rsid w:val="00A20346"/>
    <w:rsid w:val="00A20B1A"/>
    <w:rsid w:val="00A21155"/>
    <w:rsid w:val="00A21C12"/>
    <w:rsid w:val="00A21F0B"/>
    <w:rsid w:val="00A233A1"/>
    <w:rsid w:val="00A2342C"/>
    <w:rsid w:val="00A23860"/>
    <w:rsid w:val="00A23D91"/>
    <w:rsid w:val="00A241AC"/>
    <w:rsid w:val="00A2526C"/>
    <w:rsid w:val="00A262B6"/>
    <w:rsid w:val="00A267F8"/>
    <w:rsid w:val="00A26CA4"/>
    <w:rsid w:val="00A26CF8"/>
    <w:rsid w:val="00A30865"/>
    <w:rsid w:val="00A30D6D"/>
    <w:rsid w:val="00A3165F"/>
    <w:rsid w:val="00A31975"/>
    <w:rsid w:val="00A319C0"/>
    <w:rsid w:val="00A31C6A"/>
    <w:rsid w:val="00A33838"/>
    <w:rsid w:val="00A34215"/>
    <w:rsid w:val="00A3426C"/>
    <w:rsid w:val="00A3568C"/>
    <w:rsid w:val="00A36602"/>
    <w:rsid w:val="00A36C70"/>
    <w:rsid w:val="00A3787E"/>
    <w:rsid w:val="00A3788C"/>
    <w:rsid w:val="00A40D93"/>
    <w:rsid w:val="00A41A9A"/>
    <w:rsid w:val="00A41AEE"/>
    <w:rsid w:val="00A41FDE"/>
    <w:rsid w:val="00A4280B"/>
    <w:rsid w:val="00A432F3"/>
    <w:rsid w:val="00A439FD"/>
    <w:rsid w:val="00A44289"/>
    <w:rsid w:val="00A44CBF"/>
    <w:rsid w:val="00A44E8C"/>
    <w:rsid w:val="00A4545A"/>
    <w:rsid w:val="00A45555"/>
    <w:rsid w:val="00A47D5D"/>
    <w:rsid w:val="00A5033F"/>
    <w:rsid w:val="00A50D3E"/>
    <w:rsid w:val="00A50EF2"/>
    <w:rsid w:val="00A5284B"/>
    <w:rsid w:val="00A532A7"/>
    <w:rsid w:val="00A534EC"/>
    <w:rsid w:val="00A5499B"/>
    <w:rsid w:val="00A56A51"/>
    <w:rsid w:val="00A57B17"/>
    <w:rsid w:val="00A57F5C"/>
    <w:rsid w:val="00A60772"/>
    <w:rsid w:val="00A60A5D"/>
    <w:rsid w:val="00A615B4"/>
    <w:rsid w:val="00A6212A"/>
    <w:rsid w:val="00A63389"/>
    <w:rsid w:val="00A64C28"/>
    <w:rsid w:val="00A64CF2"/>
    <w:rsid w:val="00A6568A"/>
    <w:rsid w:val="00A65897"/>
    <w:rsid w:val="00A6621A"/>
    <w:rsid w:val="00A66A46"/>
    <w:rsid w:val="00A66D0A"/>
    <w:rsid w:val="00A6779E"/>
    <w:rsid w:val="00A70471"/>
    <w:rsid w:val="00A70D04"/>
    <w:rsid w:val="00A71B85"/>
    <w:rsid w:val="00A73972"/>
    <w:rsid w:val="00A73E3C"/>
    <w:rsid w:val="00A74B2B"/>
    <w:rsid w:val="00A74CD4"/>
    <w:rsid w:val="00A7500E"/>
    <w:rsid w:val="00A75199"/>
    <w:rsid w:val="00A762DE"/>
    <w:rsid w:val="00A77F65"/>
    <w:rsid w:val="00A80712"/>
    <w:rsid w:val="00A821E1"/>
    <w:rsid w:val="00A827B9"/>
    <w:rsid w:val="00A82B74"/>
    <w:rsid w:val="00A83775"/>
    <w:rsid w:val="00A85CF2"/>
    <w:rsid w:val="00A85E9A"/>
    <w:rsid w:val="00A860F9"/>
    <w:rsid w:val="00A86E66"/>
    <w:rsid w:val="00A86EC7"/>
    <w:rsid w:val="00A8789B"/>
    <w:rsid w:val="00A87B4F"/>
    <w:rsid w:val="00A87FCA"/>
    <w:rsid w:val="00A90E70"/>
    <w:rsid w:val="00A91B44"/>
    <w:rsid w:val="00A91C9D"/>
    <w:rsid w:val="00A926A8"/>
    <w:rsid w:val="00A92EF4"/>
    <w:rsid w:val="00A93023"/>
    <w:rsid w:val="00A93934"/>
    <w:rsid w:val="00A93A27"/>
    <w:rsid w:val="00A93AE9"/>
    <w:rsid w:val="00A944C5"/>
    <w:rsid w:val="00A951B0"/>
    <w:rsid w:val="00A95298"/>
    <w:rsid w:val="00A95EE9"/>
    <w:rsid w:val="00A95F5C"/>
    <w:rsid w:val="00A96540"/>
    <w:rsid w:val="00A97D4A"/>
    <w:rsid w:val="00AA0820"/>
    <w:rsid w:val="00AA0E86"/>
    <w:rsid w:val="00AA2E46"/>
    <w:rsid w:val="00AA2F0A"/>
    <w:rsid w:val="00AA3427"/>
    <w:rsid w:val="00AA38A4"/>
    <w:rsid w:val="00AA3C13"/>
    <w:rsid w:val="00AA450F"/>
    <w:rsid w:val="00AA554E"/>
    <w:rsid w:val="00AA6F09"/>
    <w:rsid w:val="00AB05E6"/>
    <w:rsid w:val="00AB0889"/>
    <w:rsid w:val="00AB1B25"/>
    <w:rsid w:val="00AB304C"/>
    <w:rsid w:val="00AB385A"/>
    <w:rsid w:val="00AB3CD3"/>
    <w:rsid w:val="00AB4A6B"/>
    <w:rsid w:val="00AB50B3"/>
    <w:rsid w:val="00AB5263"/>
    <w:rsid w:val="00AB5B81"/>
    <w:rsid w:val="00AB5B99"/>
    <w:rsid w:val="00AB6ACB"/>
    <w:rsid w:val="00AB736B"/>
    <w:rsid w:val="00AC168F"/>
    <w:rsid w:val="00AC1E18"/>
    <w:rsid w:val="00AC20B1"/>
    <w:rsid w:val="00AC4260"/>
    <w:rsid w:val="00AC47FD"/>
    <w:rsid w:val="00AC4DFD"/>
    <w:rsid w:val="00AC5338"/>
    <w:rsid w:val="00AD0744"/>
    <w:rsid w:val="00AD0947"/>
    <w:rsid w:val="00AD11CD"/>
    <w:rsid w:val="00AD1D93"/>
    <w:rsid w:val="00AD3472"/>
    <w:rsid w:val="00AD5E8B"/>
    <w:rsid w:val="00AD64FF"/>
    <w:rsid w:val="00AD7A56"/>
    <w:rsid w:val="00AE0662"/>
    <w:rsid w:val="00AE1A69"/>
    <w:rsid w:val="00AE2250"/>
    <w:rsid w:val="00AE2C2C"/>
    <w:rsid w:val="00AE3D6B"/>
    <w:rsid w:val="00AE3E61"/>
    <w:rsid w:val="00AE46D2"/>
    <w:rsid w:val="00AE4B72"/>
    <w:rsid w:val="00AE4B91"/>
    <w:rsid w:val="00AE4D73"/>
    <w:rsid w:val="00AE5595"/>
    <w:rsid w:val="00AE590B"/>
    <w:rsid w:val="00AE6E05"/>
    <w:rsid w:val="00AE6FDD"/>
    <w:rsid w:val="00AE7557"/>
    <w:rsid w:val="00AF07C8"/>
    <w:rsid w:val="00AF0B86"/>
    <w:rsid w:val="00AF19F3"/>
    <w:rsid w:val="00AF1E02"/>
    <w:rsid w:val="00AF1F7E"/>
    <w:rsid w:val="00AF2D08"/>
    <w:rsid w:val="00AF40C1"/>
    <w:rsid w:val="00AF669F"/>
    <w:rsid w:val="00AF6E1A"/>
    <w:rsid w:val="00AF7816"/>
    <w:rsid w:val="00AF78C2"/>
    <w:rsid w:val="00AF7AE4"/>
    <w:rsid w:val="00AF7B68"/>
    <w:rsid w:val="00B0027B"/>
    <w:rsid w:val="00B00951"/>
    <w:rsid w:val="00B0113E"/>
    <w:rsid w:val="00B01722"/>
    <w:rsid w:val="00B01B72"/>
    <w:rsid w:val="00B01E9B"/>
    <w:rsid w:val="00B02B52"/>
    <w:rsid w:val="00B03BE2"/>
    <w:rsid w:val="00B0420D"/>
    <w:rsid w:val="00B048E9"/>
    <w:rsid w:val="00B06917"/>
    <w:rsid w:val="00B0707B"/>
    <w:rsid w:val="00B07737"/>
    <w:rsid w:val="00B07FFE"/>
    <w:rsid w:val="00B10D18"/>
    <w:rsid w:val="00B11FF2"/>
    <w:rsid w:val="00B13615"/>
    <w:rsid w:val="00B149B2"/>
    <w:rsid w:val="00B14F52"/>
    <w:rsid w:val="00B15090"/>
    <w:rsid w:val="00B15564"/>
    <w:rsid w:val="00B15BCD"/>
    <w:rsid w:val="00B16BD0"/>
    <w:rsid w:val="00B20D87"/>
    <w:rsid w:val="00B20DB2"/>
    <w:rsid w:val="00B20F57"/>
    <w:rsid w:val="00B21A78"/>
    <w:rsid w:val="00B22F48"/>
    <w:rsid w:val="00B26692"/>
    <w:rsid w:val="00B2746F"/>
    <w:rsid w:val="00B30673"/>
    <w:rsid w:val="00B30E28"/>
    <w:rsid w:val="00B3148A"/>
    <w:rsid w:val="00B32774"/>
    <w:rsid w:val="00B32961"/>
    <w:rsid w:val="00B32B89"/>
    <w:rsid w:val="00B32BBF"/>
    <w:rsid w:val="00B333CC"/>
    <w:rsid w:val="00B3382C"/>
    <w:rsid w:val="00B33A87"/>
    <w:rsid w:val="00B3593B"/>
    <w:rsid w:val="00B36B00"/>
    <w:rsid w:val="00B36D04"/>
    <w:rsid w:val="00B4043E"/>
    <w:rsid w:val="00B40726"/>
    <w:rsid w:val="00B42653"/>
    <w:rsid w:val="00B4294F"/>
    <w:rsid w:val="00B42F73"/>
    <w:rsid w:val="00B43849"/>
    <w:rsid w:val="00B4770C"/>
    <w:rsid w:val="00B51175"/>
    <w:rsid w:val="00B51CB8"/>
    <w:rsid w:val="00B51D6E"/>
    <w:rsid w:val="00B51E18"/>
    <w:rsid w:val="00B51FCA"/>
    <w:rsid w:val="00B54884"/>
    <w:rsid w:val="00B5603B"/>
    <w:rsid w:val="00B562D9"/>
    <w:rsid w:val="00B56CD0"/>
    <w:rsid w:val="00B56E54"/>
    <w:rsid w:val="00B5750B"/>
    <w:rsid w:val="00B624D2"/>
    <w:rsid w:val="00B6266F"/>
    <w:rsid w:val="00B63C2B"/>
    <w:rsid w:val="00B644A1"/>
    <w:rsid w:val="00B65860"/>
    <w:rsid w:val="00B668C7"/>
    <w:rsid w:val="00B6708A"/>
    <w:rsid w:val="00B678C2"/>
    <w:rsid w:val="00B70D30"/>
    <w:rsid w:val="00B72593"/>
    <w:rsid w:val="00B72C63"/>
    <w:rsid w:val="00B7361B"/>
    <w:rsid w:val="00B739DB"/>
    <w:rsid w:val="00B73E9B"/>
    <w:rsid w:val="00B75904"/>
    <w:rsid w:val="00B75FE1"/>
    <w:rsid w:val="00B764CA"/>
    <w:rsid w:val="00B76529"/>
    <w:rsid w:val="00B8005F"/>
    <w:rsid w:val="00B80C78"/>
    <w:rsid w:val="00B81054"/>
    <w:rsid w:val="00B82E1C"/>
    <w:rsid w:val="00B830BB"/>
    <w:rsid w:val="00B84F93"/>
    <w:rsid w:val="00B85101"/>
    <w:rsid w:val="00B85330"/>
    <w:rsid w:val="00B85872"/>
    <w:rsid w:val="00B85BC3"/>
    <w:rsid w:val="00B86008"/>
    <w:rsid w:val="00B86262"/>
    <w:rsid w:val="00B8668F"/>
    <w:rsid w:val="00B8769E"/>
    <w:rsid w:val="00B876FE"/>
    <w:rsid w:val="00B878C0"/>
    <w:rsid w:val="00B87F30"/>
    <w:rsid w:val="00B90571"/>
    <w:rsid w:val="00B92F7D"/>
    <w:rsid w:val="00B93613"/>
    <w:rsid w:val="00B9394E"/>
    <w:rsid w:val="00B9410D"/>
    <w:rsid w:val="00B942A0"/>
    <w:rsid w:val="00B9535B"/>
    <w:rsid w:val="00B95E4C"/>
    <w:rsid w:val="00B96C44"/>
    <w:rsid w:val="00B97482"/>
    <w:rsid w:val="00B97692"/>
    <w:rsid w:val="00B97E0A"/>
    <w:rsid w:val="00BA13CE"/>
    <w:rsid w:val="00BA184F"/>
    <w:rsid w:val="00BA43E0"/>
    <w:rsid w:val="00BA4B3A"/>
    <w:rsid w:val="00BA4CAD"/>
    <w:rsid w:val="00BA5003"/>
    <w:rsid w:val="00BA6283"/>
    <w:rsid w:val="00BA63BD"/>
    <w:rsid w:val="00BA75EA"/>
    <w:rsid w:val="00BB0E89"/>
    <w:rsid w:val="00BB1114"/>
    <w:rsid w:val="00BB28EC"/>
    <w:rsid w:val="00BB2FA7"/>
    <w:rsid w:val="00BB33B1"/>
    <w:rsid w:val="00BB3B5C"/>
    <w:rsid w:val="00BB428E"/>
    <w:rsid w:val="00BB531F"/>
    <w:rsid w:val="00BB5D24"/>
    <w:rsid w:val="00BB6872"/>
    <w:rsid w:val="00BB70F8"/>
    <w:rsid w:val="00BB7F30"/>
    <w:rsid w:val="00BC0322"/>
    <w:rsid w:val="00BC175C"/>
    <w:rsid w:val="00BC2737"/>
    <w:rsid w:val="00BC2B7D"/>
    <w:rsid w:val="00BC36EC"/>
    <w:rsid w:val="00BC3A4C"/>
    <w:rsid w:val="00BC40D9"/>
    <w:rsid w:val="00BC42D1"/>
    <w:rsid w:val="00BC463F"/>
    <w:rsid w:val="00BC4E53"/>
    <w:rsid w:val="00BC5899"/>
    <w:rsid w:val="00BC5ED1"/>
    <w:rsid w:val="00BC62D5"/>
    <w:rsid w:val="00BC63DE"/>
    <w:rsid w:val="00BC68FF"/>
    <w:rsid w:val="00BC6E29"/>
    <w:rsid w:val="00BC7D7F"/>
    <w:rsid w:val="00BD152C"/>
    <w:rsid w:val="00BD158A"/>
    <w:rsid w:val="00BD23B8"/>
    <w:rsid w:val="00BD455F"/>
    <w:rsid w:val="00BD5A04"/>
    <w:rsid w:val="00BD6A87"/>
    <w:rsid w:val="00BD6FF3"/>
    <w:rsid w:val="00BD71C1"/>
    <w:rsid w:val="00BD7412"/>
    <w:rsid w:val="00BD7D5E"/>
    <w:rsid w:val="00BE077F"/>
    <w:rsid w:val="00BE0A23"/>
    <w:rsid w:val="00BE11CA"/>
    <w:rsid w:val="00BE2080"/>
    <w:rsid w:val="00BE2425"/>
    <w:rsid w:val="00BE2C7C"/>
    <w:rsid w:val="00BE2C84"/>
    <w:rsid w:val="00BE3895"/>
    <w:rsid w:val="00BE3A57"/>
    <w:rsid w:val="00BE3C17"/>
    <w:rsid w:val="00BE5240"/>
    <w:rsid w:val="00BE52C6"/>
    <w:rsid w:val="00BE674E"/>
    <w:rsid w:val="00BF07C6"/>
    <w:rsid w:val="00BF168D"/>
    <w:rsid w:val="00BF1E60"/>
    <w:rsid w:val="00BF2AB7"/>
    <w:rsid w:val="00BF3194"/>
    <w:rsid w:val="00BF36AA"/>
    <w:rsid w:val="00BF3D1D"/>
    <w:rsid w:val="00BF4CE3"/>
    <w:rsid w:val="00BF50CF"/>
    <w:rsid w:val="00BF6649"/>
    <w:rsid w:val="00BF6CB6"/>
    <w:rsid w:val="00BF6E3A"/>
    <w:rsid w:val="00BF6FE7"/>
    <w:rsid w:val="00BF72F1"/>
    <w:rsid w:val="00C008AE"/>
    <w:rsid w:val="00C01733"/>
    <w:rsid w:val="00C030FF"/>
    <w:rsid w:val="00C05AAC"/>
    <w:rsid w:val="00C05FB6"/>
    <w:rsid w:val="00C07769"/>
    <w:rsid w:val="00C10669"/>
    <w:rsid w:val="00C108EA"/>
    <w:rsid w:val="00C10B2F"/>
    <w:rsid w:val="00C11C51"/>
    <w:rsid w:val="00C11D58"/>
    <w:rsid w:val="00C11EBB"/>
    <w:rsid w:val="00C12DA3"/>
    <w:rsid w:val="00C1357A"/>
    <w:rsid w:val="00C14A56"/>
    <w:rsid w:val="00C14AC5"/>
    <w:rsid w:val="00C16081"/>
    <w:rsid w:val="00C160DF"/>
    <w:rsid w:val="00C16576"/>
    <w:rsid w:val="00C16643"/>
    <w:rsid w:val="00C21661"/>
    <w:rsid w:val="00C22AFF"/>
    <w:rsid w:val="00C22C57"/>
    <w:rsid w:val="00C23B09"/>
    <w:rsid w:val="00C2455D"/>
    <w:rsid w:val="00C25DCE"/>
    <w:rsid w:val="00C26212"/>
    <w:rsid w:val="00C26888"/>
    <w:rsid w:val="00C26D8F"/>
    <w:rsid w:val="00C307DF"/>
    <w:rsid w:val="00C31E68"/>
    <w:rsid w:val="00C31EDC"/>
    <w:rsid w:val="00C320AD"/>
    <w:rsid w:val="00C322E7"/>
    <w:rsid w:val="00C325BB"/>
    <w:rsid w:val="00C32B9D"/>
    <w:rsid w:val="00C334AE"/>
    <w:rsid w:val="00C33CAF"/>
    <w:rsid w:val="00C340DC"/>
    <w:rsid w:val="00C341A8"/>
    <w:rsid w:val="00C3466B"/>
    <w:rsid w:val="00C3599E"/>
    <w:rsid w:val="00C361EF"/>
    <w:rsid w:val="00C36A7A"/>
    <w:rsid w:val="00C36FD5"/>
    <w:rsid w:val="00C417B3"/>
    <w:rsid w:val="00C420AA"/>
    <w:rsid w:val="00C425E7"/>
    <w:rsid w:val="00C425E9"/>
    <w:rsid w:val="00C42A6E"/>
    <w:rsid w:val="00C42FC7"/>
    <w:rsid w:val="00C44A82"/>
    <w:rsid w:val="00C4558B"/>
    <w:rsid w:val="00C45970"/>
    <w:rsid w:val="00C45C15"/>
    <w:rsid w:val="00C46413"/>
    <w:rsid w:val="00C46772"/>
    <w:rsid w:val="00C47014"/>
    <w:rsid w:val="00C47570"/>
    <w:rsid w:val="00C510DA"/>
    <w:rsid w:val="00C514FE"/>
    <w:rsid w:val="00C515C2"/>
    <w:rsid w:val="00C516C1"/>
    <w:rsid w:val="00C518B0"/>
    <w:rsid w:val="00C52E73"/>
    <w:rsid w:val="00C534E6"/>
    <w:rsid w:val="00C548C5"/>
    <w:rsid w:val="00C54AB6"/>
    <w:rsid w:val="00C54F3A"/>
    <w:rsid w:val="00C551C3"/>
    <w:rsid w:val="00C56805"/>
    <w:rsid w:val="00C56BE8"/>
    <w:rsid w:val="00C56EAD"/>
    <w:rsid w:val="00C57215"/>
    <w:rsid w:val="00C57E24"/>
    <w:rsid w:val="00C60688"/>
    <w:rsid w:val="00C60A6D"/>
    <w:rsid w:val="00C60B1C"/>
    <w:rsid w:val="00C60BDC"/>
    <w:rsid w:val="00C615D8"/>
    <w:rsid w:val="00C61947"/>
    <w:rsid w:val="00C61E8C"/>
    <w:rsid w:val="00C6351C"/>
    <w:rsid w:val="00C635F1"/>
    <w:rsid w:val="00C63962"/>
    <w:rsid w:val="00C652A2"/>
    <w:rsid w:val="00C67619"/>
    <w:rsid w:val="00C67C11"/>
    <w:rsid w:val="00C7238B"/>
    <w:rsid w:val="00C72420"/>
    <w:rsid w:val="00C7258C"/>
    <w:rsid w:val="00C73A62"/>
    <w:rsid w:val="00C752E2"/>
    <w:rsid w:val="00C75EB8"/>
    <w:rsid w:val="00C766F6"/>
    <w:rsid w:val="00C76A16"/>
    <w:rsid w:val="00C76A7C"/>
    <w:rsid w:val="00C772E9"/>
    <w:rsid w:val="00C77523"/>
    <w:rsid w:val="00C77AE2"/>
    <w:rsid w:val="00C80057"/>
    <w:rsid w:val="00C804B6"/>
    <w:rsid w:val="00C82F63"/>
    <w:rsid w:val="00C833A3"/>
    <w:rsid w:val="00C84C32"/>
    <w:rsid w:val="00C851B4"/>
    <w:rsid w:val="00C8526D"/>
    <w:rsid w:val="00C85D5C"/>
    <w:rsid w:val="00C86534"/>
    <w:rsid w:val="00C866D2"/>
    <w:rsid w:val="00C86989"/>
    <w:rsid w:val="00C87025"/>
    <w:rsid w:val="00C872D1"/>
    <w:rsid w:val="00C87B38"/>
    <w:rsid w:val="00C90333"/>
    <w:rsid w:val="00C91039"/>
    <w:rsid w:val="00C91303"/>
    <w:rsid w:val="00C91B17"/>
    <w:rsid w:val="00C92971"/>
    <w:rsid w:val="00C93C31"/>
    <w:rsid w:val="00C941D1"/>
    <w:rsid w:val="00C9724E"/>
    <w:rsid w:val="00C97674"/>
    <w:rsid w:val="00C97E80"/>
    <w:rsid w:val="00CA28B9"/>
    <w:rsid w:val="00CA3EFB"/>
    <w:rsid w:val="00CA4F9A"/>
    <w:rsid w:val="00CA54CC"/>
    <w:rsid w:val="00CA5A77"/>
    <w:rsid w:val="00CA6364"/>
    <w:rsid w:val="00CA66F3"/>
    <w:rsid w:val="00CA680B"/>
    <w:rsid w:val="00CA7720"/>
    <w:rsid w:val="00CB100B"/>
    <w:rsid w:val="00CB123F"/>
    <w:rsid w:val="00CB26B1"/>
    <w:rsid w:val="00CB31BC"/>
    <w:rsid w:val="00CB35AB"/>
    <w:rsid w:val="00CB3793"/>
    <w:rsid w:val="00CB3DA1"/>
    <w:rsid w:val="00CB3F56"/>
    <w:rsid w:val="00CB4A46"/>
    <w:rsid w:val="00CB4F05"/>
    <w:rsid w:val="00CB4F6F"/>
    <w:rsid w:val="00CB53AB"/>
    <w:rsid w:val="00CB5C4A"/>
    <w:rsid w:val="00CB65B5"/>
    <w:rsid w:val="00CB7CA5"/>
    <w:rsid w:val="00CC0230"/>
    <w:rsid w:val="00CC11D7"/>
    <w:rsid w:val="00CC11EE"/>
    <w:rsid w:val="00CC1259"/>
    <w:rsid w:val="00CC17FC"/>
    <w:rsid w:val="00CC19B9"/>
    <w:rsid w:val="00CC3015"/>
    <w:rsid w:val="00CC386B"/>
    <w:rsid w:val="00CC4448"/>
    <w:rsid w:val="00CC4749"/>
    <w:rsid w:val="00CC64EF"/>
    <w:rsid w:val="00CC65DB"/>
    <w:rsid w:val="00CC6A05"/>
    <w:rsid w:val="00CC6CE5"/>
    <w:rsid w:val="00CC728F"/>
    <w:rsid w:val="00CC77B6"/>
    <w:rsid w:val="00CD0927"/>
    <w:rsid w:val="00CD1668"/>
    <w:rsid w:val="00CD1CD1"/>
    <w:rsid w:val="00CD2A6A"/>
    <w:rsid w:val="00CD3372"/>
    <w:rsid w:val="00CD3D03"/>
    <w:rsid w:val="00CD5D3F"/>
    <w:rsid w:val="00CD6159"/>
    <w:rsid w:val="00CD63E0"/>
    <w:rsid w:val="00CD657D"/>
    <w:rsid w:val="00CD6AD8"/>
    <w:rsid w:val="00CD6FB0"/>
    <w:rsid w:val="00CD7CEB"/>
    <w:rsid w:val="00CE02B0"/>
    <w:rsid w:val="00CE083E"/>
    <w:rsid w:val="00CE1515"/>
    <w:rsid w:val="00CE2F47"/>
    <w:rsid w:val="00CE35F5"/>
    <w:rsid w:val="00CE3648"/>
    <w:rsid w:val="00CE3E2B"/>
    <w:rsid w:val="00CE4111"/>
    <w:rsid w:val="00CE57D7"/>
    <w:rsid w:val="00CE7C22"/>
    <w:rsid w:val="00CF03E1"/>
    <w:rsid w:val="00CF19B7"/>
    <w:rsid w:val="00CF2494"/>
    <w:rsid w:val="00CF2CCB"/>
    <w:rsid w:val="00CF329B"/>
    <w:rsid w:val="00CF5F4C"/>
    <w:rsid w:val="00CF604E"/>
    <w:rsid w:val="00CF6AF6"/>
    <w:rsid w:val="00CF7247"/>
    <w:rsid w:val="00D002FF"/>
    <w:rsid w:val="00D007B6"/>
    <w:rsid w:val="00D017F3"/>
    <w:rsid w:val="00D01864"/>
    <w:rsid w:val="00D01B20"/>
    <w:rsid w:val="00D0201E"/>
    <w:rsid w:val="00D02E78"/>
    <w:rsid w:val="00D035F3"/>
    <w:rsid w:val="00D03B4C"/>
    <w:rsid w:val="00D04CDC"/>
    <w:rsid w:val="00D05AAD"/>
    <w:rsid w:val="00D05E3B"/>
    <w:rsid w:val="00D06622"/>
    <w:rsid w:val="00D073B5"/>
    <w:rsid w:val="00D0789A"/>
    <w:rsid w:val="00D10072"/>
    <w:rsid w:val="00D11E23"/>
    <w:rsid w:val="00D12B4A"/>
    <w:rsid w:val="00D14E84"/>
    <w:rsid w:val="00D15775"/>
    <w:rsid w:val="00D16E90"/>
    <w:rsid w:val="00D17292"/>
    <w:rsid w:val="00D174AF"/>
    <w:rsid w:val="00D17DB1"/>
    <w:rsid w:val="00D211F4"/>
    <w:rsid w:val="00D2154F"/>
    <w:rsid w:val="00D21579"/>
    <w:rsid w:val="00D22F76"/>
    <w:rsid w:val="00D236DF"/>
    <w:rsid w:val="00D2436F"/>
    <w:rsid w:val="00D2519B"/>
    <w:rsid w:val="00D2528F"/>
    <w:rsid w:val="00D25424"/>
    <w:rsid w:val="00D26D65"/>
    <w:rsid w:val="00D2735E"/>
    <w:rsid w:val="00D2799A"/>
    <w:rsid w:val="00D303F6"/>
    <w:rsid w:val="00D30E4E"/>
    <w:rsid w:val="00D31043"/>
    <w:rsid w:val="00D31F12"/>
    <w:rsid w:val="00D33E03"/>
    <w:rsid w:val="00D35ED9"/>
    <w:rsid w:val="00D35EF1"/>
    <w:rsid w:val="00D36335"/>
    <w:rsid w:val="00D40D48"/>
    <w:rsid w:val="00D4148E"/>
    <w:rsid w:val="00D41FEE"/>
    <w:rsid w:val="00D429D7"/>
    <w:rsid w:val="00D42D1E"/>
    <w:rsid w:val="00D42E8E"/>
    <w:rsid w:val="00D435BB"/>
    <w:rsid w:val="00D43792"/>
    <w:rsid w:val="00D44887"/>
    <w:rsid w:val="00D45259"/>
    <w:rsid w:val="00D4610C"/>
    <w:rsid w:val="00D46164"/>
    <w:rsid w:val="00D46BBD"/>
    <w:rsid w:val="00D4722C"/>
    <w:rsid w:val="00D474A1"/>
    <w:rsid w:val="00D505E0"/>
    <w:rsid w:val="00D509DA"/>
    <w:rsid w:val="00D5153A"/>
    <w:rsid w:val="00D520E8"/>
    <w:rsid w:val="00D533B8"/>
    <w:rsid w:val="00D5592D"/>
    <w:rsid w:val="00D563D0"/>
    <w:rsid w:val="00D568B9"/>
    <w:rsid w:val="00D5734C"/>
    <w:rsid w:val="00D573DD"/>
    <w:rsid w:val="00D602CD"/>
    <w:rsid w:val="00D6201F"/>
    <w:rsid w:val="00D63F37"/>
    <w:rsid w:val="00D64724"/>
    <w:rsid w:val="00D64BAC"/>
    <w:rsid w:val="00D6527D"/>
    <w:rsid w:val="00D657C4"/>
    <w:rsid w:val="00D65ED1"/>
    <w:rsid w:val="00D6649A"/>
    <w:rsid w:val="00D7019D"/>
    <w:rsid w:val="00D70BC0"/>
    <w:rsid w:val="00D71194"/>
    <w:rsid w:val="00D74692"/>
    <w:rsid w:val="00D74799"/>
    <w:rsid w:val="00D755F7"/>
    <w:rsid w:val="00D76123"/>
    <w:rsid w:val="00D77CF7"/>
    <w:rsid w:val="00D8031D"/>
    <w:rsid w:val="00D80EE4"/>
    <w:rsid w:val="00D81006"/>
    <w:rsid w:val="00D82982"/>
    <w:rsid w:val="00D835B6"/>
    <w:rsid w:val="00D83B0F"/>
    <w:rsid w:val="00D83C2D"/>
    <w:rsid w:val="00D85350"/>
    <w:rsid w:val="00D85629"/>
    <w:rsid w:val="00D866D2"/>
    <w:rsid w:val="00D867D9"/>
    <w:rsid w:val="00D86883"/>
    <w:rsid w:val="00D868CD"/>
    <w:rsid w:val="00D8697D"/>
    <w:rsid w:val="00D86D7E"/>
    <w:rsid w:val="00D90018"/>
    <w:rsid w:val="00D904A5"/>
    <w:rsid w:val="00D90A24"/>
    <w:rsid w:val="00D90BAC"/>
    <w:rsid w:val="00D92206"/>
    <w:rsid w:val="00D92215"/>
    <w:rsid w:val="00D93032"/>
    <w:rsid w:val="00D944B1"/>
    <w:rsid w:val="00D95986"/>
    <w:rsid w:val="00D963BD"/>
    <w:rsid w:val="00D97D70"/>
    <w:rsid w:val="00DA3244"/>
    <w:rsid w:val="00DA398A"/>
    <w:rsid w:val="00DA3C53"/>
    <w:rsid w:val="00DA427E"/>
    <w:rsid w:val="00DA5A3B"/>
    <w:rsid w:val="00DA5AA7"/>
    <w:rsid w:val="00DA6440"/>
    <w:rsid w:val="00DA6801"/>
    <w:rsid w:val="00DB02E5"/>
    <w:rsid w:val="00DB0963"/>
    <w:rsid w:val="00DB315E"/>
    <w:rsid w:val="00DB4530"/>
    <w:rsid w:val="00DB4ABC"/>
    <w:rsid w:val="00DB513D"/>
    <w:rsid w:val="00DB60D7"/>
    <w:rsid w:val="00DB6986"/>
    <w:rsid w:val="00DB77EC"/>
    <w:rsid w:val="00DB781E"/>
    <w:rsid w:val="00DB7BDB"/>
    <w:rsid w:val="00DB7DED"/>
    <w:rsid w:val="00DC055A"/>
    <w:rsid w:val="00DC29F5"/>
    <w:rsid w:val="00DC32E0"/>
    <w:rsid w:val="00DC3711"/>
    <w:rsid w:val="00DC4054"/>
    <w:rsid w:val="00DC4CEA"/>
    <w:rsid w:val="00DC53BE"/>
    <w:rsid w:val="00DC616C"/>
    <w:rsid w:val="00DC64A5"/>
    <w:rsid w:val="00DC7CCC"/>
    <w:rsid w:val="00DD0362"/>
    <w:rsid w:val="00DD0F07"/>
    <w:rsid w:val="00DD1201"/>
    <w:rsid w:val="00DD15C8"/>
    <w:rsid w:val="00DD2221"/>
    <w:rsid w:val="00DD2685"/>
    <w:rsid w:val="00DD2928"/>
    <w:rsid w:val="00DD2C41"/>
    <w:rsid w:val="00DD39EE"/>
    <w:rsid w:val="00DD56C2"/>
    <w:rsid w:val="00DD77A9"/>
    <w:rsid w:val="00DE0AA6"/>
    <w:rsid w:val="00DE0C48"/>
    <w:rsid w:val="00DE11CD"/>
    <w:rsid w:val="00DE1350"/>
    <w:rsid w:val="00DE1D02"/>
    <w:rsid w:val="00DE1D91"/>
    <w:rsid w:val="00DE241E"/>
    <w:rsid w:val="00DE2CF5"/>
    <w:rsid w:val="00DE3C49"/>
    <w:rsid w:val="00DE4B91"/>
    <w:rsid w:val="00DE5DED"/>
    <w:rsid w:val="00DE60FF"/>
    <w:rsid w:val="00DE6F93"/>
    <w:rsid w:val="00DE7D7B"/>
    <w:rsid w:val="00DE7E7C"/>
    <w:rsid w:val="00DE7F50"/>
    <w:rsid w:val="00DF083D"/>
    <w:rsid w:val="00DF0969"/>
    <w:rsid w:val="00DF0B67"/>
    <w:rsid w:val="00DF142C"/>
    <w:rsid w:val="00DF1621"/>
    <w:rsid w:val="00DF264E"/>
    <w:rsid w:val="00DF312F"/>
    <w:rsid w:val="00DF6F59"/>
    <w:rsid w:val="00E007C5"/>
    <w:rsid w:val="00E00E0A"/>
    <w:rsid w:val="00E01996"/>
    <w:rsid w:val="00E02C11"/>
    <w:rsid w:val="00E0311D"/>
    <w:rsid w:val="00E0354A"/>
    <w:rsid w:val="00E04987"/>
    <w:rsid w:val="00E05091"/>
    <w:rsid w:val="00E05137"/>
    <w:rsid w:val="00E05158"/>
    <w:rsid w:val="00E05AD3"/>
    <w:rsid w:val="00E05D98"/>
    <w:rsid w:val="00E05DA8"/>
    <w:rsid w:val="00E06367"/>
    <w:rsid w:val="00E07748"/>
    <w:rsid w:val="00E1062A"/>
    <w:rsid w:val="00E10AC6"/>
    <w:rsid w:val="00E115F2"/>
    <w:rsid w:val="00E12150"/>
    <w:rsid w:val="00E12BF8"/>
    <w:rsid w:val="00E13691"/>
    <w:rsid w:val="00E13984"/>
    <w:rsid w:val="00E13CAB"/>
    <w:rsid w:val="00E14553"/>
    <w:rsid w:val="00E15BBA"/>
    <w:rsid w:val="00E15F4A"/>
    <w:rsid w:val="00E165F6"/>
    <w:rsid w:val="00E168EA"/>
    <w:rsid w:val="00E223CC"/>
    <w:rsid w:val="00E23427"/>
    <w:rsid w:val="00E23622"/>
    <w:rsid w:val="00E23738"/>
    <w:rsid w:val="00E2656B"/>
    <w:rsid w:val="00E26911"/>
    <w:rsid w:val="00E270B2"/>
    <w:rsid w:val="00E271C2"/>
    <w:rsid w:val="00E2769A"/>
    <w:rsid w:val="00E302D9"/>
    <w:rsid w:val="00E3048D"/>
    <w:rsid w:val="00E3085C"/>
    <w:rsid w:val="00E30976"/>
    <w:rsid w:val="00E30A1E"/>
    <w:rsid w:val="00E30A9B"/>
    <w:rsid w:val="00E30FF6"/>
    <w:rsid w:val="00E31F1D"/>
    <w:rsid w:val="00E325E9"/>
    <w:rsid w:val="00E32ED4"/>
    <w:rsid w:val="00E338D7"/>
    <w:rsid w:val="00E33C7E"/>
    <w:rsid w:val="00E33F93"/>
    <w:rsid w:val="00E35AD0"/>
    <w:rsid w:val="00E35B4D"/>
    <w:rsid w:val="00E3609B"/>
    <w:rsid w:val="00E360EC"/>
    <w:rsid w:val="00E36839"/>
    <w:rsid w:val="00E36852"/>
    <w:rsid w:val="00E36F17"/>
    <w:rsid w:val="00E37249"/>
    <w:rsid w:val="00E40709"/>
    <w:rsid w:val="00E40944"/>
    <w:rsid w:val="00E425D3"/>
    <w:rsid w:val="00E43EAB"/>
    <w:rsid w:val="00E4475A"/>
    <w:rsid w:val="00E44F90"/>
    <w:rsid w:val="00E44FE2"/>
    <w:rsid w:val="00E451E7"/>
    <w:rsid w:val="00E458F9"/>
    <w:rsid w:val="00E4637F"/>
    <w:rsid w:val="00E4650D"/>
    <w:rsid w:val="00E469B5"/>
    <w:rsid w:val="00E47710"/>
    <w:rsid w:val="00E510AE"/>
    <w:rsid w:val="00E51401"/>
    <w:rsid w:val="00E5196E"/>
    <w:rsid w:val="00E520E9"/>
    <w:rsid w:val="00E53339"/>
    <w:rsid w:val="00E53F71"/>
    <w:rsid w:val="00E551AE"/>
    <w:rsid w:val="00E554BE"/>
    <w:rsid w:val="00E55BAE"/>
    <w:rsid w:val="00E55C51"/>
    <w:rsid w:val="00E5708B"/>
    <w:rsid w:val="00E570AB"/>
    <w:rsid w:val="00E60564"/>
    <w:rsid w:val="00E60C74"/>
    <w:rsid w:val="00E61BA6"/>
    <w:rsid w:val="00E62666"/>
    <w:rsid w:val="00E63171"/>
    <w:rsid w:val="00E632F0"/>
    <w:rsid w:val="00E64272"/>
    <w:rsid w:val="00E6600C"/>
    <w:rsid w:val="00E6607F"/>
    <w:rsid w:val="00E661BE"/>
    <w:rsid w:val="00E66A74"/>
    <w:rsid w:val="00E7002F"/>
    <w:rsid w:val="00E700C2"/>
    <w:rsid w:val="00E71EAE"/>
    <w:rsid w:val="00E72052"/>
    <w:rsid w:val="00E72BFB"/>
    <w:rsid w:val="00E72CCC"/>
    <w:rsid w:val="00E7322C"/>
    <w:rsid w:val="00E74502"/>
    <w:rsid w:val="00E74902"/>
    <w:rsid w:val="00E74C5F"/>
    <w:rsid w:val="00E80306"/>
    <w:rsid w:val="00E80BCD"/>
    <w:rsid w:val="00E80E56"/>
    <w:rsid w:val="00E82219"/>
    <w:rsid w:val="00E83632"/>
    <w:rsid w:val="00E84040"/>
    <w:rsid w:val="00E84533"/>
    <w:rsid w:val="00E8464B"/>
    <w:rsid w:val="00E84A8F"/>
    <w:rsid w:val="00E8552F"/>
    <w:rsid w:val="00E857B0"/>
    <w:rsid w:val="00E85AC4"/>
    <w:rsid w:val="00E85EE7"/>
    <w:rsid w:val="00E8707A"/>
    <w:rsid w:val="00E87508"/>
    <w:rsid w:val="00E918F9"/>
    <w:rsid w:val="00E9397B"/>
    <w:rsid w:val="00E93D90"/>
    <w:rsid w:val="00E93E89"/>
    <w:rsid w:val="00E94E8C"/>
    <w:rsid w:val="00E96DB3"/>
    <w:rsid w:val="00EA0DBE"/>
    <w:rsid w:val="00EA13E7"/>
    <w:rsid w:val="00EA1E73"/>
    <w:rsid w:val="00EA2305"/>
    <w:rsid w:val="00EA277D"/>
    <w:rsid w:val="00EA29BA"/>
    <w:rsid w:val="00EA3A64"/>
    <w:rsid w:val="00EA3D3C"/>
    <w:rsid w:val="00EA4708"/>
    <w:rsid w:val="00EA4837"/>
    <w:rsid w:val="00EA50A8"/>
    <w:rsid w:val="00EA64B3"/>
    <w:rsid w:val="00EA6ACE"/>
    <w:rsid w:val="00EB188C"/>
    <w:rsid w:val="00EB1B37"/>
    <w:rsid w:val="00EB2586"/>
    <w:rsid w:val="00EB258F"/>
    <w:rsid w:val="00EB26FD"/>
    <w:rsid w:val="00EB2BD8"/>
    <w:rsid w:val="00EB34CF"/>
    <w:rsid w:val="00EB4498"/>
    <w:rsid w:val="00EB4758"/>
    <w:rsid w:val="00EB4F5A"/>
    <w:rsid w:val="00EB5586"/>
    <w:rsid w:val="00EB5879"/>
    <w:rsid w:val="00EB6E1D"/>
    <w:rsid w:val="00EB6F7C"/>
    <w:rsid w:val="00EB78E8"/>
    <w:rsid w:val="00EC0604"/>
    <w:rsid w:val="00EC06B5"/>
    <w:rsid w:val="00EC0CE1"/>
    <w:rsid w:val="00EC3EFB"/>
    <w:rsid w:val="00EC540D"/>
    <w:rsid w:val="00ED0111"/>
    <w:rsid w:val="00ED0BC0"/>
    <w:rsid w:val="00ED0E7F"/>
    <w:rsid w:val="00ED21E5"/>
    <w:rsid w:val="00ED2313"/>
    <w:rsid w:val="00ED2AA5"/>
    <w:rsid w:val="00ED2C6F"/>
    <w:rsid w:val="00ED2DAB"/>
    <w:rsid w:val="00ED3187"/>
    <w:rsid w:val="00ED3B7E"/>
    <w:rsid w:val="00ED3C62"/>
    <w:rsid w:val="00ED3D15"/>
    <w:rsid w:val="00ED4DF1"/>
    <w:rsid w:val="00ED6343"/>
    <w:rsid w:val="00ED6407"/>
    <w:rsid w:val="00ED692A"/>
    <w:rsid w:val="00ED70F4"/>
    <w:rsid w:val="00ED7F95"/>
    <w:rsid w:val="00EE008A"/>
    <w:rsid w:val="00EE04AC"/>
    <w:rsid w:val="00EE137C"/>
    <w:rsid w:val="00EE146A"/>
    <w:rsid w:val="00EE3323"/>
    <w:rsid w:val="00EE4251"/>
    <w:rsid w:val="00EE53EA"/>
    <w:rsid w:val="00EE5B1E"/>
    <w:rsid w:val="00EE5DA5"/>
    <w:rsid w:val="00EE648B"/>
    <w:rsid w:val="00EE6BB8"/>
    <w:rsid w:val="00EE71E6"/>
    <w:rsid w:val="00EE7A2D"/>
    <w:rsid w:val="00EF0C6E"/>
    <w:rsid w:val="00EF1718"/>
    <w:rsid w:val="00EF192C"/>
    <w:rsid w:val="00EF38CC"/>
    <w:rsid w:val="00EF397D"/>
    <w:rsid w:val="00EF3EFA"/>
    <w:rsid w:val="00EF641C"/>
    <w:rsid w:val="00F0008D"/>
    <w:rsid w:val="00F007A6"/>
    <w:rsid w:val="00F0137F"/>
    <w:rsid w:val="00F01484"/>
    <w:rsid w:val="00F0150D"/>
    <w:rsid w:val="00F03854"/>
    <w:rsid w:val="00F03CBE"/>
    <w:rsid w:val="00F03DE6"/>
    <w:rsid w:val="00F0488D"/>
    <w:rsid w:val="00F0493A"/>
    <w:rsid w:val="00F06273"/>
    <w:rsid w:val="00F06BF2"/>
    <w:rsid w:val="00F07277"/>
    <w:rsid w:val="00F0792E"/>
    <w:rsid w:val="00F10875"/>
    <w:rsid w:val="00F13A36"/>
    <w:rsid w:val="00F144E7"/>
    <w:rsid w:val="00F15722"/>
    <w:rsid w:val="00F1649C"/>
    <w:rsid w:val="00F16823"/>
    <w:rsid w:val="00F17226"/>
    <w:rsid w:val="00F17B1F"/>
    <w:rsid w:val="00F20963"/>
    <w:rsid w:val="00F209A9"/>
    <w:rsid w:val="00F21087"/>
    <w:rsid w:val="00F23192"/>
    <w:rsid w:val="00F23231"/>
    <w:rsid w:val="00F23611"/>
    <w:rsid w:val="00F23912"/>
    <w:rsid w:val="00F243CB"/>
    <w:rsid w:val="00F24848"/>
    <w:rsid w:val="00F271FD"/>
    <w:rsid w:val="00F27854"/>
    <w:rsid w:val="00F30DA8"/>
    <w:rsid w:val="00F31022"/>
    <w:rsid w:val="00F350EE"/>
    <w:rsid w:val="00F3646D"/>
    <w:rsid w:val="00F3658B"/>
    <w:rsid w:val="00F366BB"/>
    <w:rsid w:val="00F371F4"/>
    <w:rsid w:val="00F378B6"/>
    <w:rsid w:val="00F37DB2"/>
    <w:rsid w:val="00F40080"/>
    <w:rsid w:val="00F4159A"/>
    <w:rsid w:val="00F41AF9"/>
    <w:rsid w:val="00F41C76"/>
    <w:rsid w:val="00F42364"/>
    <w:rsid w:val="00F43134"/>
    <w:rsid w:val="00F4481B"/>
    <w:rsid w:val="00F451F7"/>
    <w:rsid w:val="00F4547E"/>
    <w:rsid w:val="00F45D8F"/>
    <w:rsid w:val="00F46215"/>
    <w:rsid w:val="00F4702D"/>
    <w:rsid w:val="00F52B68"/>
    <w:rsid w:val="00F54FD7"/>
    <w:rsid w:val="00F568C7"/>
    <w:rsid w:val="00F56D30"/>
    <w:rsid w:val="00F579AD"/>
    <w:rsid w:val="00F6054A"/>
    <w:rsid w:val="00F619F8"/>
    <w:rsid w:val="00F64006"/>
    <w:rsid w:val="00F64607"/>
    <w:rsid w:val="00F6508D"/>
    <w:rsid w:val="00F65F3F"/>
    <w:rsid w:val="00F67826"/>
    <w:rsid w:val="00F67ED9"/>
    <w:rsid w:val="00F73F64"/>
    <w:rsid w:val="00F75472"/>
    <w:rsid w:val="00F75AEA"/>
    <w:rsid w:val="00F772EA"/>
    <w:rsid w:val="00F7793A"/>
    <w:rsid w:val="00F77DB5"/>
    <w:rsid w:val="00F80523"/>
    <w:rsid w:val="00F81693"/>
    <w:rsid w:val="00F81E56"/>
    <w:rsid w:val="00F82A15"/>
    <w:rsid w:val="00F83750"/>
    <w:rsid w:val="00F83F3C"/>
    <w:rsid w:val="00F84C1E"/>
    <w:rsid w:val="00F85C58"/>
    <w:rsid w:val="00F87D93"/>
    <w:rsid w:val="00F90881"/>
    <w:rsid w:val="00F91593"/>
    <w:rsid w:val="00F91B76"/>
    <w:rsid w:val="00F91F45"/>
    <w:rsid w:val="00F925F7"/>
    <w:rsid w:val="00F929FD"/>
    <w:rsid w:val="00F930F3"/>
    <w:rsid w:val="00F937E8"/>
    <w:rsid w:val="00F93EE6"/>
    <w:rsid w:val="00F95385"/>
    <w:rsid w:val="00F96BF1"/>
    <w:rsid w:val="00FA07D9"/>
    <w:rsid w:val="00FA15BA"/>
    <w:rsid w:val="00FA1D2B"/>
    <w:rsid w:val="00FA1F96"/>
    <w:rsid w:val="00FA2365"/>
    <w:rsid w:val="00FA3649"/>
    <w:rsid w:val="00FA39E3"/>
    <w:rsid w:val="00FA3FBF"/>
    <w:rsid w:val="00FA4BBB"/>
    <w:rsid w:val="00FA5AA5"/>
    <w:rsid w:val="00FA60BA"/>
    <w:rsid w:val="00FA638F"/>
    <w:rsid w:val="00FA652E"/>
    <w:rsid w:val="00FA7301"/>
    <w:rsid w:val="00FA78FA"/>
    <w:rsid w:val="00FB0481"/>
    <w:rsid w:val="00FB0908"/>
    <w:rsid w:val="00FB19FF"/>
    <w:rsid w:val="00FB28B3"/>
    <w:rsid w:val="00FB319E"/>
    <w:rsid w:val="00FB4E06"/>
    <w:rsid w:val="00FB5B57"/>
    <w:rsid w:val="00FB5E07"/>
    <w:rsid w:val="00FB620A"/>
    <w:rsid w:val="00FB64BE"/>
    <w:rsid w:val="00FB70C7"/>
    <w:rsid w:val="00FB7172"/>
    <w:rsid w:val="00FB7554"/>
    <w:rsid w:val="00FB75B1"/>
    <w:rsid w:val="00FC04F9"/>
    <w:rsid w:val="00FC10CA"/>
    <w:rsid w:val="00FC1A87"/>
    <w:rsid w:val="00FC30BC"/>
    <w:rsid w:val="00FC3234"/>
    <w:rsid w:val="00FC4360"/>
    <w:rsid w:val="00FC58F3"/>
    <w:rsid w:val="00FC5C6F"/>
    <w:rsid w:val="00FC7E3F"/>
    <w:rsid w:val="00FD06BA"/>
    <w:rsid w:val="00FD0C9C"/>
    <w:rsid w:val="00FD0EEE"/>
    <w:rsid w:val="00FD1DBF"/>
    <w:rsid w:val="00FD28BB"/>
    <w:rsid w:val="00FD29A5"/>
    <w:rsid w:val="00FD32BB"/>
    <w:rsid w:val="00FD365F"/>
    <w:rsid w:val="00FD470B"/>
    <w:rsid w:val="00FD4715"/>
    <w:rsid w:val="00FD5865"/>
    <w:rsid w:val="00FD5D78"/>
    <w:rsid w:val="00FD70F1"/>
    <w:rsid w:val="00FD7BD3"/>
    <w:rsid w:val="00FD7F94"/>
    <w:rsid w:val="00FE03B0"/>
    <w:rsid w:val="00FE049D"/>
    <w:rsid w:val="00FE08A7"/>
    <w:rsid w:val="00FE2807"/>
    <w:rsid w:val="00FE2875"/>
    <w:rsid w:val="00FE3381"/>
    <w:rsid w:val="00FE379C"/>
    <w:rsid w:val="00FE4A24"/>
    <w:rsid w:val="00FE4A27"/>
    <w:rsid w:val="00FE4E56"/>
    <w:rsid w:val="00FE4EC5"/>
    <w:rsid w:val="00FE6E52"/>
    <w:rsid w:val="00FE713D"/>
    <w:rsid w:val="00FE71B7"/>
    <w:rsid w:val="00FE7D54"/>
    <w:rsid w:val="00FF1474"/>
    <w:rsid w:val="00FF2081"/>
    <w:rsid w:val="00FF29D7"/>
    <w:rsid w:val="00FF2E70"/>
    <w:rsid w:val="00FF32D0"/>
    <w:rsid w:val="00FF3824"/>
    <w:rsid w:val="00FF3945"/>
    <w:rsid w:val="00FF4147"/>
    <w:rsid w:val="00FF4AF4"/>
    <w:rsid w:val="00FF5170"/>
    <w:rsid w:val="00FF5693"/>
    <w:rsid w:val="00FF57C4"/>
    <w:rsid w:val="00FF62C0"/>
    <w:rsid w:val="00FF7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0648"/>
    <w:pPr>
      <w:widowControl w:val="0"/>
      <w:jc w:val="both"/>
    </w:pPr>
    <w:rPr>
      <w:kern w:val="2"/>
      <w:sz w:val="21"/>
    </w:rPr>
  </w:style>
  <w:style w:type="paragraph" w:styleId="1">
    <w:name w:val="heading 1"/>
    <w:aliases w:val="H1,L1 Heading 1,h1,1st level,h11,1st level1,heading 11,h12,1st level2,heading 12,h111,1st level11,heading 111,h13,1st level3,heading 13,h112,1st level12,heading 112,h121,1st level21,heading 121,h1111,1st level111,heading 1111,h14,1st level4,1,PIM 1"/>
    <w:basedOn w:val="a"/>
    <w:next w:val="a"/>
    <w:link w:val="1Char"/>
    <w:qFormat/>
    <w:rsid w:val="00010648"/>
    <w:pPr>
      <w:keepNext/>
      <w:keepLines/>
      <w:pageBreakBefore/>
      <w:numPr>
        <w:numId w:val="12"/>
      </w:numPr>
      <w:spacing w:beforeLines="50" w:afterLines="100" w:line="480" w:lineRule="auto"/>
      <w:jc w:val="center"/>
      <w:outlineLvl w:val="0"/>
    </w:pPr>
    <w:rPr>
      <w:b/>
      <w:kern w:val="44"/>
      <w:sz w:val="44"/>
    </w:rPr>
  </w:style>
  <w:style w:type="paragraph" w:styleId="2">
    <w:name w:val="heading 2"/>
    <w:aliases w:val="Heading 2 Hidden,Heading 2 CCBS,H2,2,h2,Level 2 Head,2nd level,Header 2,UNDERRUBRIK 1-2,UNDERRUBRIK 1-2 Char Char,第一章 标题 2,heading 2,ISO1,节名,Titre2,sect 1.2,h21,h22,sect 1.21,h23,sect 1.22,sect 1.23,h24,h25,sect 1.24,h26,sect 1.25,h27,h28,l2,I2,12"/>
    <w:basedOn w:val="1"/>
    <w:next w:val="a"/>
    <w:link w:val="2Char"/>
    <w:qFormat/>
    <w:rsid w:val="00010648"/>
    <w:pPr>
      <w:keepNext w:val="0"/>
      <w:pageBreakBefore w:val="0"/>
      <w:numPr>
        <w:ilvl w:val="1"/>
      </w:numPr>
      <w:spacing w:beforeLines="0" w:afterLines="0" w:line="413" w:lineRule="auto"/>
      <w:jc w:val="both"/>
      <w:outlineLvl w:val="1"/>
    </w:pPr>
    <w:rPr>
      <w:rFonts w:ascii="Arial" w:eastAsia="黑体" w:hAnsi="Arial"/>
      <w:b w:val="0"/>
      <w:kern w:val="2"/>
      <w:sz w:val="32"/>
    </w:rPr>
  </w:style>
  <w:style w:type="paragraph" w:styleId="3">
    <w:name w:val="heading 3"/>
    <w:aliases w:val="Heading 3 - old,H3,3,h3,l3,CT,3rd level,Head 3,二级节名,Level 3 Head,heading 3,ISO2,sect1.2.3,section:3,level_3,PIM 3,sect1.2.31,sect1.2.32,sect1.2.311,sect1.2.33,sect1.2.312,一,BOD 0,一、,list 3,Title3,标题 3-3.1.1,标题 4.1.1,章标题1,第二层条,第三层,bh,Fab-3"/>
    <w:basedOn w:val="1"/>
    <w:next w:val="a"/>
    <w:link w:val="3Char"/>
    <w:qFormat/>
    <w:rsid w:val="00010648"/>
    <w:pPr>
      <w:keepNext w:val="0"/>
      <w:pageBreakBefore w:val="0"/>
      <w:numPr>
        <w:ilvl w:val="2"/>
      </w:numPr>
      <w:spacing w:beforeLines="0" w:afterLines="50" w:line="360" w:lineRule="auto"/>
      <w:jc w:val="both"/>
      <w:outlineLvl w:val="2"/>
    </w:pPr>
    <w:rPr>
      <w:rFonts w:cs="宋体"/>
      <w:sz w:val="32"/>
    </w:rPr>
  </w:style>
  <w:style w:type="paragraph" w:styleId="4">
    <w:name w:val="heading 4"/>
    <w:aliases w:val="H4,h4,L1 Heading 4,h41,h42,h411,h43,h412,h421,h4111,h44,h413,h45,h414,h46,h415,h47,h416,h422,h4112,h431,h4121,h441,h4131,h48,h417,h423,h4113,h432,h4122,h442,h4132,h49,h418,h424,h4114,h433,h4123,h4211,h41111,h443,h4133,h451,h4141,h461,h4151,rh1,h471"/>
    <w:basedOn w:val="1"/>
    <w:next w:val="a"/>
    <w:link w:val="4Char"/>
    <w:qFormat/>
    <w:rsid w:val="00010648"/>
    <w:pPr>
      <w:pageBreakBefore w:val="0"/>
      <w:numPr>
        <w:ilvl w:val="3"/>
      </w:numPr>
      <w:jc w:val="left"/>
      <w:outlineLvl w:val="3"/>
    </w:pPr>
    <w:rPr>
      <w:rFonts w:ascii="宋体" w:hAnsi="宋体"/>
      <w:sz w:val="28"/>
    </w:rPr>
  </w:style>
  <w:style w:type="paragraph" w:styleId="5">
    <w:name w:val="heading 5"/>
    <w:aliases w:val="H5,h5,heading 5,table,Block Label,PIM 5,dash,ds,dd,Second Subheading,h51,heading 51,h52,heading 52,h53,heading 53,Table label,l5,hm,mh2,Module heading 2,Head 5,list 5,5,小段,Titre5,正文五级标题,Roman list,dash1,ds1,dd1,dash2,ds2,dd2,dash3,ds3,dd3,dash4,ds4"/>
    <w:basedOn w:val="1"/>
    <w:next w:val="a"/>
    <w:link w:val="5Char"/>
    <w:qFormat/>
    <w:rsid w:val="00010648"/>
    <w:pPr>
      <w:pageBreakBefore w:val="0"/>
      <w:numPr>
        <w:ilvl w:val="4"/>
      </w:numPr>
      <w:jc w:val="left"/>
      <w:outlineLvl w:val="4"/>
    </w:pPr>
    <w:rPr>
      <w:rFonts w:ascii="宋体" w:hAnsi="宋体" w:cs="宋体"/>
      <w:sz w:val="28"/>
    </w:rPr>
  </w:style>
  <w:style w:type="paragraph" w:styleId="6">
    <w:name w:val="heading 6"/>
    <w:aliases w:val="H6,BOD 4,PIM 6,h6,Third Subheading,Bullet (Single Lines),h61,heading 61,L6,标题6,正文六级标题,Bullet list,Legal Level 1.,CSS节内4级标记,标题 6(ALT+6),第五层条,●,bold,pt10,參考文獻,ref-items,heading 6,Heading6"/>
    <w:basedOn w:val="1"/>
    <w:next w:val="a"/>
    <w:link w:val="6Char"/>
    <w:qFormat/>
    <w:rsid w:val="00010648"/>
    <w:pPr>
      <w:pageBreakBefore w:val="0"/>
      <w:numPr>
        <w:ilvl w:val="5"/>
      </w:numPr>
      <w:spacing w:beforeLines="0" w:afterLines="0"/>
      <w:jc w:val="left"/>
      <w:outlineLvl w:val="5"/>
    </w:pPr>
    <w:rPr>
      <w:rFonts w:ascii="Arial" w:eastAsia="黑体" w:hAnsi="Arial"/>
      <w:b w:val="0"/>
      <w:sz w:val="24"/>
    </w:rPr>
  </w:style>
  <w:style w:type="paragraph" w:styleId="7">
    <w:name w:val="heading 7"/>
    <w:aliases w:val="PIM 7,letter list,L7,正文七级标题,sdf,（1）,不用,Legal Level 1.1.,H TIMES1,◎,Project scope header,st"/>
    <w:basedOn w:val="a"/>
    <w:next w:val="a0"/>
    <w:link w:val="7Char"/>
    <w:qFormat/>
    <w:rsid w:val="00010648"/>
    <w:pPr>
      <w:keepNext/>
      <w:keepLines/>
      <w:tabs>
        <w:tab w:val="left" w:pos="1296"/>
      </w:tabs>
      <w:spacing w:before="240" w:after="64" w:line="317" w:lineRule="auto"/>
      <w:ind w:left="1296" w:hanging="1296"/>
      <w:outlineLvl w:val="6"/>
    </w:pPr>
    <w:rPr>
      <w:b/>
      <w:spacing w:val="20"/>
      <w:sz w:val="24"/>
    </w:rPr>
  </w:style>
  <w:style w:type="paragraph" w:styleId="8">
    <w:name w:val="heading 8"/>
    <w:aliases w:val="h8,正文八级标题,（A）,不用8,Legal Level 1.1.1.,注意框体"/>
    <w:basedOn w:val="a"/>
    <w:next w:val="a0"/>
    <w:link w:val="8Char"/>
    <w:qFormat/>
    <w:rsid w:val="00010648"/>
    <w:pPr>
      <w:keepNext/>
      <w:keepLines/>
      <w:tabs>
        <w:tab w:val="left" w:pos="1440"/>
      </w:tabs>
      <w:spacing w:before="240" w:after="64" w:line="317" w:lineRule="auto"/>
      <w:ind w:left="1440" w:hanging="1440"/>
      <w:outlineLvl w:val="7"/>
    </w:pPr>
    <w:rPr>
      <w:rFonts w:ascii="Arial" w:eastAsia="黑体" w:hAnsi="Arial"/>
      <w:spacing w:val="20"/>
      <w:sz w:val="24"/>
    </w:rPr>
  </w:style>
  <w:style w:type="paragraph" w:styleId="9">
    <w:name w:val="heading 9"/>
    <w:aliases w:val="PIM 9,h9,huh,正文九级标题,不用9,tt,table title,标题 45,Figure Heading,FH,Legal Level 1.1.1.1.,figure label,图的编号,Appendix,ft,heading 9,HF"/>
    <w:basedOn w:val="a"/>
    <w:next w:val="a0"/>
    <w:link w:val="9Char"/>
    <w:qFormat/>
    <w:rsid w:val="00010648"/>
    <w:pPr>
      <w:keepNext/>
      <w:keepLines/>
      <w:tabs>
        <w:tab w:val="left" w:pos="1584"/>
      </w:tabs>
      <w:spacing w:before="240" w:after="64" w:line="317" w:lineRule="auto"/>
      <w:ind w:left="1584" w:hanging="1584"/>
      <w:outlineLvl w:val="8"/>
    </w:pPr>
    <w:rPr>
      <w:rFonts w:ascii="Arial" w:eastAsia="黑体" w:hAnsi="Arial"/>
      <w:spacing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qFormat/>
    <w:rsid w:val="00010648"/>
    <w:pPr>
      <w:ind w:firstLineChars="200" w:firstLine="420"/>
    </w:pPr>
    <w:rPr>
      <w:rFonts w:ascii="Calibri" w:hAnsi="Calibri"/>
    </w:rPr>
  </w:style>
  <w:style w:type="character" w:customStyle="1" w:styleId="1Char">
    <w:name w:val="标题 1 Char"/>
    <w:aliases w:val="H1 Char,L1 Heading 1 Char,h1 Char,1st level Char,h11 Char,1st level1 Char,heading 11 Char,h12 Char,1st level2 Char,heading 12 Char,h111 Char,1st level11 Char,heading 111 Char,h13 Char,1st level3 Char,heading 13 Char,h112 Char,1st level12 Char"/>
    <w:basedOn w:val="a1"/>
    <w:link w:val="1"/>
    <w:rsid w:val="006C6298"/>
    <w:rPr>
      <w:b/>
      <w:kern w:val="44"/>
      <w:sz w:val="44"/>
    </w:rPr>
  </w:style>
  <w:style w:type="paragraph" w:styleId="a5">
    <w:name w:val="Body Text"/>
    <w:basedOn w:val="a"/>
    <w:link w:val="Char"/>
    <w:uiPriority w:val="99"/>
    <w:semiHidden/>
    <w:unhideWhenUsed/>
    <w:rsid w:val="006C6298"/>
    <w:pPr>
      <w:spacing w:after="120"/>
    </w:pPr>
  </w:style>
  <w:style w:type="character" w:customStyle="1" w:styleId="Char">
    <w:name w:val="正文文本 Char"/>
    <w:basedOn w:val="a1"/>
    <w:link w:val="a5"/>
    <w:uiPriority w:val="99"/>
    <w:semiHidden/>
    <w:rsid w:val="006C6298"/>
    <w:rPr>
      <w:kern w:val="2"/>
      <w:sz w:val="21"/>
      <w:szCs w:val="24"/>
    </w:rPr>
  </w:style>
  <w:style w:type="paragraph" w:styleId="a6">
    <w:name w:val="Body Text First Indent"/>
    <w:basedOn w:val="a5"/>
    <w:link w:val="Char0"/>
    <w:uiPriority w:val="99"/>
    <w:semiHidden/>
    <w:unhideWhenUsed/>
    <w:rsid w:val="006C6298"/>
    <w:pPr>
      <w:ind w:firstLineChars="100" w:firstLine="420"/>
    </w:pPr>
  </w:style>
  <w:style w:type="character" w:customStyle="1" w:styleId="Char0">
    <w:name w:val="正文首行缩进 Char"/>
    <w:basedOn w:val="Char"/>
    <w:link w:val="a6"/>
    <w:uiPriority w:val="99"/>
    <w:semiHidden/>
    <w:rsid w:val="006C6298"/>
    <w:rPr>
      <w:kern w:val="2"/>
      <w:sz w:val="21"/>
      <w:szCs w:val="24"/>
    </w:rPr>
  </w:style>
  <w:style w:type="character" w:customStyle="1" w:styleId="2Char">
    <w:name w:val="标题 2 Char"/>
    <w:aliases w:val="Heading 2 Hidden Char,Heading 2 CCBS Char,H2 Char,2 Char,h2 Char,Level 2 Head Char,2nd level Char,Header 2 Char,UNDERRUBRIK 1-2 Char,UNDERRUBRIK 1-2 Char Char Char,第一章 标题 2 Char,heading 2 Char,ISO1 Char,节名 Char,Titre2 Char,sect 1.2 Char"/>
    <w:basedOn w:val="a1"/>
    <w:link w:val="2"/>
    <w:rsid w:val="006C6298"/>
    <w:rPr>
      <w:rFonts w:ascii="Arial" w:eastAsia="黑体" w:hAnsi="Arial"/>
      <w:kern w:val="2"/>
      <w:sz w:val="32"/>
    </w:rPr>
  </w:style>
  <w:style w:type="character" w:customStyle="1" w:styleId="3Char">
    <w:name w:val="标题 3 Char"/>
    <w:aliases w:val="Heading 3 - old Char,H3 Char,3 Char,h3 Char,l3 Char,CT Char,3rd level Char,Head 3 Char,二级节名 Char,Level 3 Head Char,heading 3 Char,ISO2 Char,sect1.2.3 Char,section:3 Char,level_3 Char,PIM 3 Char,sect1.2.31 Char,sect1.2.32 Char,sect1.2.311 Char"/>
    <w:basedOn w:val="a1"/>
    <w:link w:val="3"/>
    <w:rsid w:val="006C6298"/>
    <w:rPr>
      <w:rFonts w:cs="宋体"/>
      <w:b/>
      <w:kern w:val="44"/>
      <w:sz w:val="32"/>
    </w:rPr>
  </w:style>
  <w:style w:type="character" w:customStyle="1" w:styleId="4Char">
    <w:name w:val="标题 4 Char"/>
    <w:aliases w:val="H4 Char,h4 Char,L1 Heading 4 Char,h41 Char,h42 Char,h411 Char,h43 Char,h412 Char,h421 Char,h4111 Char,h44 Char,h413 Char,h45 Char,h414 Char,h46 Char,h415 Char,h47 Char,h416 Char,h422 Char,h4112 Char,h431 Char,h4121 Char,h441 Char,h4131 Char"/>
    <w:basedOn w:val="a1"/>
    <w:link w:val="4"/>
    <w:rsid w:val="00010648"/>
    <w:rPr>
      <w:rFonts w:ascii="宋体" w:hAnsi="宋体"/>
      <w:b/>
      <w:kern w:val="44"/>
      <w:sz w:val="28"/>
    </w:rPr>
  </w:style>
  <w:style w:type="character" w:customStyle="1" w:styleId="5Char">
    <w:name w:val="标题 5 Char"/>
    <w:aliases w:val="H5 Char,h5 Char,heading 5 Char,table Char,Block Label Char,PIM 5 Char,dash Char,ds Char,dd Char,Second Subheading Char,h51 Char,heading 51 Char,h52 Char,heading 52 Char,h53 Char,heading 53 Char,Table label Char,l5 Char,hm Char,mh2 Char,5 Char"/>
    <w:basedOn w:val="a1"/>
    <w:link w:val="5"/>
    <w:rsid w:val="006C6298"/>
    <w:rPr>
      <w:rFonts w:ascii="宋体" w:hAnsi="宋体" w:cs="宋体"/>
      <w:b/>
      <w:kern w:val="44"/>
      <w:sz w:val="28"/>
    </w:rPr>
  </w:style>
  <w:style w:type="character" w:customStyle="1" w:styleId="6Char">
    <w:name w:val="标题 6 Char"/>
    <w:aliases w:val="H6 Char,BOD 4 Char,PIM 6 Char,h6 Char,Third Subheading Char,Bullet (Single Lines) Char,h61 Char,heading 61 Char,L6 Char,标题6 Char,正文六级标题 Char,Bullet list Char,Legal Level 1. Char,CSS节内4级标记 Char,标题 6(ALT+6) Char,第五层条 Char,● Char,bold Char"/>
    <w:basedOn w:val="a1"/>
    <w:link w:val="6"/>
    <w:rsid w:val="006C6298"/>
    <w:rPr>
      <w:rFonts w:ascii="Arial" w:eastAsia="黑体" w:hAnsi="Arial"/>
      <w:kern w:val="44"/>
      <w:sz w:val="24"/>
    </w:rPr>
  </w:style>
  <w:style w:type="character" w:customStyle="1" w:styleId="7Char">
    <w:name w:val="标题 7 Char"/>
    <w:aliases w:val="PIM 7 Char,letter list Char,L7 Char,正文七级标题 Char,sdf Char,（1） Char,不用 Char,Legal Level 1.1. Char,H TIMES1 Char,◎ Char,Project scope header Char,st Char"/>
    <w:basedOn w:val="a1"/>
    <w:link w:val="7"/>
    <w:rsid w:val="006C6298"/>
    <w:rPr>
      <w:b/>
      <w:spacing w:val="20"/>
      <w:kern w:val="2"/>
      <w:sz w:val="24"/>
    </w:rPr>
  </w:style>
  <w:style w:type="character" w:customStyle="1" w:styleId="8Char">
    <w:name w:val="标题 8 Char"/>
    <w:aliases w:val="h8 Char,正文八级标题 Char,（A） Char,不用8 Char,Legal Level 1.1.1. Char,注意框体 Char"/>
    <w:basedOn w:val="a1"/>
    <w:link w:val="8"/>
    <w:rsid w:val="006C6298"/>
    <w:rPr>
      <w:rFonts w:ascii="Arial" w:eastAsia="黑体" w:hAnsi="Arial"/>
      <w:spacing w:val="20"/>
      <w:kern w:val="2"/>
      <w:sz w:val="24"/>
    </w:rPr>
  </w:style>
  <w:style w:type="character" w:customStyle="1" w:styleId="9Char">
    <w:name w:val="标题 9 Char"/>
    <w:aliases w:val="PIM 9 Char,h9 Char,huh Char,正文九级标题 Char,不用9 Char,tt Char,table title Char,标题 45 Char,Figure Heading Char,FH Char,Legal Level 1.1.1.1. Char,figure label Char,图的编号 Char,Appendix Char,ft Char,heading 9 Char,HF Char"/>
    <w:basedOn w:val="a1"/>
    <w:link w:val="9"/>
    <w:rsid w:val="006C6298"/>
    <w:rPr>
      <w:rFonts w:ascii="Arial" w:eastAsia="黑体" w:hAnsi="Arial"/>
      <w:spacing w:val="20"/>
      <w:kern w:val="2"/>
      <w:sz w:val="21"/>
    </w:rPr>
  </w:style>
  <w:style w:type="paragraph" w:styleId="a7">
    <w:name w:val="caption"/>
    <w:aliases w:val="题注 Char,题注(图注) + 居中"/>
    <w:basedOn w:val="a"/>
    <w:next w:val="a"/>
    <w:qFormat/>
    <w:rsid w:val="00010648"/>
    <w:pPr>
      <w:spacing w:before="152" w:after="160" w:line="360" w:lineRule="auto"/>
    </w:pPr>
    <w:rPr>
      <w:rFonts w:ascii="Arial" w:eastAsia="黑体" w:hAnsi="Arial"/>
      <w:sz w:val="28"/>
    </w:rPr>
  </w:style>
  <w:style w:type="paragraph" w:styleId="a8">
    <w:name w:val="Title"/>
    <w:basedOn w:val="a"/>
    <w:link w:val="Char1"/>
    <w:qFormat/>
    <w:rsid w:val="00010648"/>
    <w:pPr>
      <w:spacing w:before="240" w:after="60"/>
      <w:jc w:val="center"/>
      <w:outlineLvl w:val="0"/>
    </w:pPr>
    <w:rPr>
      <w:rFonts w:ascii="Arial" w:hAnsi="Arial" w:cs="Arial"/>
      <w:b/>
      <w:sz w:val="32"/>
    </w:rPr>
  </w:style>
  <w:style w:type="character" w:customStyle="1" w:styleId="Char1">
    <w:name w:val="标题 Char"/>
    <w:basedOn w:val="a1"/>
    <w:link w:val="a8"/>
    <w:rsid w:val="006C6298"/>
    <w:rPr>
      <w:rFonts w:ascii="Arial" w:hAnsi="Arial" w:cs="Arial"/>
      <w:b/>
      <w:kern w:val="2"/>
      <w:sz w:val="32"/>
    </w:rPr>
  </w:style>
  <w:style w:type="character" w:styleId="a9">
    <w:name w:val="Strong"/>
    <w:basedOn w:val="a1"/>
    <w:qFormat/>
    <w:rsid w:val="00010648"/>
    <w:rPr>
      <w:rFonts w:ascii="Verdana" w:eastAsia="宋体" w:hAnsi="Verdana"/>
      <w:b/>
      <w:lang w:val="en-US" w:eastAsia="en-US"/>
    </w:rPr>
  </w:style>
  <w:style w:type="paragraph" w:styleId="a0">
    <w:name w:val="Normal Indent"/>
    <w:basedOn w:val="a"/>
    <w:uiPriority w:val="99"/>
    <w:semiHidden/>
    <w:unhideWhenUsed/>
    <w:rsid w:val="00010648"/>
    <w:pPr>
      <w:ind w:firstLineChars="200" w:firstLine="420"/>
    </w:pPr>
  </w:style>
  <w:style w:type="paragraph" w:styleId="aa">
    <w:name w:val="Subtitle"/>
    <w:basedOn w:val="a"/>
    <w:link w:val="Char2"/>
    <w:qFormat/>
    <w:rsid w:val="00010648"/>
    <w:pPr>
      <w:spacing w:before="240" w:after="60" w:line="312" w:lineRule="auto"/>
      <w:jc w:val="center"/>
      <w:outlineLvl w:val="1"/>
    </w:pPr>
    <w:rPr>
      <w:rFonts w:ascii="Arial" w:hAnsi="Arial"/>
      <w:b/>
      <w:kern w:val="28"/>
      <w:sz w:val="32"/>
    </w:rPr>
  </w:style>
  <w:style w:type="character" w:customStyle="1" w:styleId="Char2">
    <w:name w:val="副标题 Char"/>
    <w:basedOn w:val="a1"/>
    <w:link w:val="aa"/>
    <w:rsid w:val="00010648"/>
    <w:rPr>
      <w:rFonts w:ascii="Arial" w:hAnsi="Arial"/>
      <w:b/>
      <w:kern w:val="28"/>
      <w:sz w:val="32"/>
    </w:rPr>
  </w:style>
  <w:style w:type="character" w:styleId="ab">
    <w:name w:val="Emphasis"/>
    <w:basedOn w:val="a1"/>
    <w:qFormat/>
    <w:rsid w:val="00010648"/>
    <w:rPr>
      <w:rFonts w:ascii="Verdana" w:eastAsia="宋体" w:hAnsi="Verdana"/>
      <w:i/>
      <w:lang w:val="en-US" w:eastAsia="en-US"/>
    </w:rPr>
  </w:style>
  <w:style w:type="paragraph" w:styleId="ac">
    <w:name w:val="Normal (Web)"/>
    <w:basedOn w:val="a"/>
    <w:uiPriority w:val="99"/>
    <w:unhideWhenUsed/>
    <w:rsid w:val="003826A7"/>
    <w:pPr>
      <w:widowControl/>
      <w:spacing w:before="100" w:beforeAutospacing="1" w:after="100" w:afterAutospacing="1"/>
      <w:jc w:val="left"/>
    </w:pPr>
    <w:rPr>
      <w:rFonts w:ascii="宋体" w:hAnsi="宋体" w:cs="宋体"/>
      <w:kern w:val="0"/>
      <w:sz w:val="24"/>
      <w:szCs w:val="24"/>
    </w:rPr>
  </w:style>
  <w:style w:type="paragraph" w:styleId="ad">
    <w:name w:val="Plain Text"/>
    <w:basedOn w:val="a"/>
    <w:link w:val="Char3"/>
    <w:uiPriority w:val="99"/>
    <w:unhideWhenUsed/>
    <w:rsid w:val="003826A7"/>
    <w:pPr>
      <w:widowControl/>
      <w:spacing w:before="100" w:beforeAutospacing="1" w:after="100" w:afterAutospacing="1"/>
      <w:jc w:val="left"/>
    </w:pPr>
    <w:rPr>
      <w:rFonts w:ascii="宋体" w:hAnsi="宋体" w:cs="宋体"/>
      <w:kern w:val="0"/>
      <w:sz w:val="24"/>
      <w:szCs w:val="24"/>
    </w:rPr>
  </w:style>
  <w:style w:type="character" w:customStyle="1" w:styleId="Char3">
    <w:name w:val="纯文本 Char"/>
    <w:basedOn w:val="a1"/>
    <w:link w:val="ad"/>
    <w:uiPriority w:val="99"/>
    <w:rsid w:val="003826A7"/>
    <w:rPr>
      <w:rFonts w:ascii="宋体" w:hAnsi="宋体" w:cs="宋体"/>
      <w:sz w:val="24"/>
      <w:szCs w:val="24"/>
    </w:rPr>
  </w:style>
  <w:style w:type="character" w:styleId="ae">
    <w:name w:val="Hyperlink"/>
    <w:basedOn w:val="a1"/>
    <w:uiPriority w:val="99"/>
    <w:semiHidden/>
    <w:unhideWhenUsed/>
    <w:rsid w:val="003826A7"/>
    <w:rPr>
      <w:color w:val="0000FF"/>
      <w:u w:val="single"/>
    </w:rPr>
  </w:style>
  <w:style w:type="character" w:styleId="af">
    <w:name w:val="FollowedHyperlink"/>
    <w:basedOn w:val="a1"/>
    <w:uiPriority w:val="99"/>
    <w:semiHidden/>
    <w:unhideWhenUsed/>
    <w:rsid w:val="003826A7"/>
    <w:rPr>
      <w:color w:val="800080"/>
      <w:u w:val="single"/>
    </w:rPr>
  </w:style>
  <w:style w:type="character" w:customStyle="1" w:styleId="c-font-big">
    <w:name w:val="c-font-big"/>
    <w:basedOn w:val="a1"/>
    <w:rsid w:val="00BC2737"/>
  </w:style>
  <w:style w:type="character" w:customStyle="1" w:styleId="statute-detail-label-item">
    <w:name w:val="statute-detail-label-item"/>
    <w:basedOn w:val="a1"/>
    <w:rsid w:val="00BC2737"/>
  </w:style>
  <w:style w:type="character" w:customStyle="1" w:styleId="statute-detail-info-item">
    <w:name w:val="statute-detail-info-item"/>
    <w:basedOn w:val="a1"/>
    <w:rsid w:val="00BC2737"/>
  </w:style>
  <w:style w:type="character" w:customStyle="1" w:styleId="statute-detail-baseinfo-key">
    <w:name w:val="statute-detail-baseinfo-key"/>
    <w:basedOn w:val="a1"/>
    <w:rsid w:val="00BC2737"/>
  </w:style>
  <w:style w:type="character" w:customStyle="1" w:styleId="statute-detail-baseinfo-value">
    <w:name w:val="statute-detail-baseinfo-value"/>
    <w:basedOn w:val="a1"/>
    <w:rsid w:val="00BC27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784002">
      <w:bodyDiv w:val="1"/>
      <w:marLeft w:val="0"/>
      <w:marRight w:val="0"/>
      <w:marTop w:val="0"/>
      <w:marBottom w:val="0"/>
      <w:divBdr>
        <w:top w:val="none" w:sz="0" w:space="0" w:color="auto"/>
        <w:left w:val="none" w:sz="0" w:space="0" w:color="auto"/>
        <w:bottom w:val="none" w:sz="0" w:space="0" w:color="auto"/>
        <w:right w:val="none" w:sz="0" w:space="0" w:color="auto"/>
      </w:divBdr>
      <w:divsChild>
        <w:div w:id="402412812">
          <w:marLeft w:val="0"/>
          <w:marRight w:val="0"/>
          <w:marTop w:val="0"/>
          <w:marBottom w:val="0"/>
          <w:divBdr>
            <w:top w:val="none" w:sz="0" w:space="0" w:color="auto"/>
            <w:left w:val="none" w:sz="0" w:space="0" w:color="auto"/>
            <w:bottom w:val="none" w:sz="0" w:space="0" w:color="auto"/>
            <w:right w:val="none" w:sz="0" w:space="0" w:color="auto"/>
          </w:divBdr>
          <w:divsChild>
            <w:div w:id="702555641">
              <w:marLeft w:val="0"/>
              <w:marRight w:val="0"/>
              <w:marTop w:val="450"/>
              <w:marBottom w:val="0"/>
              <w:divBdr>
                <w:top w:val="none" w:sz="0" w:space="0" w:color="auto"/>
                <w:left w:val="none" w:sz="0" w:space="0" w:color="auto"/>
                <w:bottom w:val="none" w:sz="0" w:space="0" w:color="auto"/>
                <w:right w:val="none" w:sz="0" w:space="0" w:color="auto"/>
              </w:divBdr>
            </w:div>
            <w:div w:id="75593650">
              <w:marLeft w:val="0"/>
              <w:marRight w:val="0"/>
              <w:marTop w:val="0"/>
              <w:marBottom w:val="0"/>
              <w:divBdr>
                <w:top w:val="none" w:sz="0" w:space="0" w:color="auto"/>
                <w:left w:val="none" w:sz="0" w:space="0" w:color="auto"/>
                <w:bottom w:val="none" w:sz="0" w:space="0" w:color="auto"/>
                <w:right w:val="none" w:sz="0" w:space="0" w:color="auto"/>
              </w:divBdr>
              <w:divsChild>
                <w:div w:id="1581870318">
                  <w:marLeft w:val="0"/>
                  <w:marRight w:val="0"/>
                  <w:marTop w:val="0"/>
                  <w:marBottom w:val="0"/>
                  <w:divBdr>
                    <w:top w:val="none" w:sz="0" w:space="0" w:color="auto"/>
                    <w:left w:val="none" w:sz="0" w:space="0" w:color="auto"/>
                    <w:bottom w:val="none" w:sz="0" w:space="0" w:color="auto"/>
                    <w:right w:val="none" w:sz="0" w:space="0" w:color="auto"/>
                  </w:divBdr>
                </w:div>
                <w:div w:id="18481221">
                  <w:marLeft w:val="0"/>
                  <w:marRight w:val="0"/>
                  <w:marTop w:val="0"/>
                  <w:marBottom w:val="0"/>
                  <w:divBdr>
                    <w:top w:val="none" w:sz="0" w:space="0" w:color="auto"/>
                    <w:left w:val="none" w:sz="0" w:space="0" w:color="auto"/>
                    <w:bottom w:val="none" w:sz="0" w:space="0" w:color="auto"/>
                    <w:right w:val="none" w:sz="0" w:space="0" w:color="auto"/>
                  </w:divBdr>
                </w:div>
                <w:div w:id="1530293047">
                  <w:marLeft w:val="0"/>
                  <w:marRight w:val="0"/>
                  <w:marTop w:val="0"/>
                  <w:marBottom w:val="0"/>
                  <w:divBdr>
                    <w:top w:val="none" w:sz="0" w:space="0" w:color="auto"/>
                    <w:left w:val="none" w:sz="0" w:space="0" w:color="auto"/>
                    <w:bottom w:val="none" w:sz="0" w:space="0" w:color="auto"/>
                    <w:right w:val="none" w:sz="0" w:space="0" w:color="auto"/>
                  </w:divBdr>
                </w:div>
                <w:div w:id="875704410">
                  <w:marLeft w:val="0"/>
                  <w:marRight w:val="0"/>
                  <w:marTop w:val="0"/>
                  <w:marBottom w:val="0"/>
                  <w:divBdr>
                    <w:top w:val="none" w:sz="0" w:space="0" w:color="auto"/>
                    <w:left w:val="none" w:sz="0" w:space="0" w:color="auto"/>
                    <w:bottom w:val="none" w:sz="0" w:space="0" w:color="auto"/>
                    <w:right w:val="none" w:sz="0" w:space="0" w:color="auto"/>
                  </w:divBdr>
                </w:div>
                <w:div w:id="123431603">
                  <w:marLeft w:val="0"/>
                  <w:marRight w:val="0"/>
                  <w:marTop w:val="0"/>
                  <w:marBottom w:val="0"/>
                  <w:divBdr>
                    <w:top w:val="none" w:sz="0" w:space="0" w:color="auto"/>
                    <w:left w:val="none" w:sz="0" w:space="0" w:color="auto"/>
                    <w:bottom w:val="none" w:sz="0" w:space="0" w:color="auto"/>
                    <w:right w:val="none" w:sz="0" w:space="0" w:color="auto"/>
                  </w:divBdr>
                </w:div>
                <w:div w:id="10362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40631">
          <w:marLeft w:val="0"/>
          <w:marRight w:val="0"/>
          <w:marTop w:val="0"/>
          <w:marBottom w:val="0"/>
          <w:divBdr>
            <w:top w:val="none" w:sz="0" w:space="0" w:color="auto"/>
            <w:left w:val="none" w:sz="0" w:space="0" w:color="auto"/>
            <w:bottom w:val="none" w:sz="0" w:space="0" w:color="auto"/>
            <w:right w:val="none" w:sz="0" w:space="0" w:color="auto"/>
          </w:divBdr>
          <w:divsChild>
            <w:div w:id="1509757852">
              <w:marLeft w:val="0"/>
              <w:marRight w:val="0"/>
              <w:marTop w:val="450"/>
              <w:marBottom w:val="0"/>
              <w:divBdr>
                <w:top w:val="none" w:sz="0" w:space="0" w:color="auto"/>
                <w:left w:val="none" w:sz="0" w:space="0" w:color="auto"/>
                <w:bottom w:val="none" w:sz="0" w:space="0" w:color="auto"/>
                <w:right w:val="none" w:sz="0" w:space="0" w:color="auto"/>
              </w:divBdr>
            </w:div>
            <w:div w:id="1601721334">
              <w:marLeft w:val="0"/>
              <w:marRight w:val="0"/>
              <w:marTop w:val="0"/>
              <w:marBottom w:val="0"/>
              <w:divBdr>
                <w:top w:val="none" w:sz="0" w:space="0" w:color="auto"/>
                <w:left w:val="none" w:sz="0" w:space="0" w:color="auto"/>
                <w:bottom w:val="none" w:sz="0" w:space="0" w:color="auto"/>
                <w:right w:val="none" w:sz="0" w:space="0" w:color="auto"/>
              </w:divBdr>
            </w:div>
          </w:divsChild>
        </w:div>
        <w:div w:id="2027437255">
          <w:marLeft w:val="0"/>
          <w:marRight w:val="0"/>
          <w:marTop w:val="0"/>
          <w:marBottom w:val="0"/>
          <w:divBdr>
            <w:top w:val="none" w:sz="0" w:space="0" w:color="auto"/>
            <w:left w:val="none" w:sz="0" w:space="0" w:color="auto"/>
            <w:bottom w:val="none" w:sz="0" w:space="0" w:color="auto"/>
            <w:right w:val="none" w:sz="0" w:space="0" w:color="auto"/>
          </w:divBdr>
          <w:divsChild>
            <w:div w:id="1880048099">
              <w:marLeft w:val="0"/>
              <w:marRight w:val="0"/>
              <w:marTop w:val="450"/>
              <w:marBottom w:val="0"/>
              <w:divBdr>
                <w:top w:val="none" w:sz="0" w:space="0" w:color="auto"/>
                <w:left w:val="none" w:sz="0" w:space="0" w:color="auto"/>
                <w:bottom w:val="none" w:sz="0" w:space="0" w:color="auto"/>
                <w:right w:val="none" w:sz="0" w:space="0" w:color="auto"/>
              </w:divBdr>
            </w:div>
            <w:div w:id="1274366224">
              <w:marLeft w:val="0"/>
              <w:marRight w:val="0"/>
              <w:marTop w:val="0"/>
              <w:marBottom w:val="0"/>
              <w:divBdr>
                <w:top w:val="none" w:sz="0" w:space="0" w:color="auto"/>
                <w:left w:val="none" w:sz="0" w:space="0" w:color="auto"/>
                <w:bottom w:val="none" w:sz="0" w:space="0" w:color="auto"/>
                <w:right w:val="none" w:sz="0" w:space="0" w:color="auto"/>
              </w:divBdr>
              <w:divsChild>
                <w:div w:id="1926449004">
                  <w:marLeft w:val="0"/>
                  <w:marRight w:val="0"/>
                  <w:marTop w:val="0"/>
                  <w:marBottom w:val="0"/>
                  <w:divBdr>
                    <w:top w:val="none" w:sz="0" w:space="0" w:color="auto"/>
                    <w:left w:val="none" w:sz="0" w:space="0" w:color="auto"/>
                    <w:bottom w:val="none" w:sz="0" w:space="0" w:color="auto"/>
                    <w:right w:val="none" w:sz="0" w:space="0" w:color="auto"/>
                  </w:divBdr>
                  <w:divsChild>
                    <w:div w:id="1178010131">
                      <w:marLeft w:val="0"/>
                      <w:marRight w:val="0"/>
                      <w:marTop w:val="0"/>
                      <w:marBottom w:val="0"/>
                      <w:divBdr>
                        <w:top w:val="none" w:sz="0" w:space="0" w:color="auto"/>
                        <w:left w:val="none" w:sz="0" w:space="0" w:color="auto"/>
                        <w:bottom w:val="none" w:sz="0" w:space="0" w:color="auto"/>
                        <w:right w:val="none" w:sz="0" w:space="0" w:color="auto"/>
                      </w:divBdr>
                    </w:div>
                    <w:div w:id="1767848542">
                      <w:marLeft w:val="0"/>
                      <w:marRight w:val="0"/>
                      <w:marTop w:val="0"/>
                      <w:marBottom w:val="0"/>
                      <w:divBdr>
                        <w:top w:val="none" w:sz="0" w:space="0" w:color="auto"/>
                        <w:left w:val="none" w:sz="0" w:space="0" w:color="auto"/>
                        <w:bottom w:val="none" w:sz="0" w:space="0" w:color="auto"/>
                        <w:right w:val="none" w:sz="0" w:space="0" w:color="auto"/>
                      </w:divBdr>
                      <w:divsChild>
                        <w:div w:id="166135112">
                          <w:marLeft w:val="0"/>
                          <w:marRight w:val="0"/>
                          <w:marTop w:val="0"/>
                          <w:marBottom w:val="0"/>
                          <w:divBdr>
                            <w:top w:val="none" w:sz="0" w:space="0" w:color="auto"/>
                            <w:left w:val="none" w:sz="0" w:space="0" w:color="auto"/>
                            <w:bottom w:val="none" w:sz="0" w:space="0" w:color="auto"/>
                            <w:right w:val="none" w:sz="0" w:space="0" w:color="auto"/>
                          </w:divBdr>
                        </w:div>
                        <w:div w:id="905991867">
                          <w:marLeft w:val="0"/>
                          <w:marRight w:val="0"/>
                          <w:marTop w:val="0"/>
                          <w:marBottom w:val="0"/>
                          <w:divBdr>
                            <w:top w:val="none" w:sz="0" w:space="0" w:color="auto"/>
                            <w:left w:val="none" w:sz="0" w:space="0" w:color="auto"/>
                            <w:bottom w:val="none" w:sz="0" w:space="0" w:color="auto"/>
                            <w:right w:val="none" w:sz="0" w:space="0" w:color="auto"/>
                          </w:divBdr>
                        </w:div>
                      </w:divsChild>
                    </w:div>
                    <w:div w:id="801338758">
                      <w:marLeft w:val="0"/>
                      <w:marRight w:val="0"/>
                      <w:marTop w:val="0"/>
                      <w:marBottom w:val="0"/>
                      <w:divBdr>
                        <w:top w:val="none" w:sz="0" w:space="0" w:color="auto"/>
                        <w:left w:val="none" w:sz="0" w:space="0" w:color="auto"/>
                        <w:bottom w:val="none" w:sz="0" w:space="0" w:color="auto"/>
                        <w:right w:val="none" w:sz="0" w:space="0" w:color="auto"/>
                      </w:divBdr>
                      <w:divsChild>
                        <w:div w:id="1230770259">
                          <w:marLeft w:val="0"/>
                          <w:marRight w:val="0"/>
                          <w:marTop w:val="0"/>
                          <w:marBottom w:val="0"/>
                          <w:divBdr>
                            <w:top w:val="none" w:sz="0" w:space="0" w:color="auto"/>
                            <w:left w:val="none" w:sz="0" w:space="0" w:color="auto"/>
                            <w:bottom w:val="none" w:sz="0" w:space="0" w:color="auto"/>
                            <w:right w:val="none" w:sz="0" w:space="0" w:color="auto"/>
                          </w:divBdr>
                        </w:div>
                        <w:div w:id="1189218759">
                          <w:marLeft w:val="0"/>
                          <w:marRight w:val="0"/>
                          <w:marTop w:val="0"/>
                          <w:marBottom w:val="0"/>
                          <w:divBdr>
                            <w:top w:val="none" w:sz="0" w:space="0" w:color="auto"/>
                            <w:left w:val="none" w:sz="0" w:space="0" w:color="auto"/>
                            <w:bottom w:val="none" w:sz="0" w:space="0" w:color="auto"/>
                            <w:right w:val="none" w:sz="0" w:space="0" w:color="auto"/>
                          </w:divBdr>
                        </w:div>
                      </w:divsChild>
                    </w:div>
                    <w:div w:id="1833839112">
                      <w:marLeft w:val="0"/>
                      <w:marRight w:val="0"/>
                      <w:marTop w:val="0"/>
                      <w:marBottom w:val="0"/>
                      <w:divBdr>
                        <w:top w:val="none" w:sz="0" w:space="0" w:color="auto"/>
                        <w:left w:val="none" w:sz="0" w:space="0" w:color="auto"/>
                        <w:bottom w:val="none" w:sz="0" w:space="0" w:color="auto"/>
                        <w:right w:val="none" w:sz="0" w:space="0" w:color="auto"/>
                      </w:divBdr>
                      <w:divsChild>
                        <w:div w:id="1356422775">
                          <w:marLeft w:val="0"/>
                          <w:marRight w:val="0"/>
                          <w:marTop w:val="0"/>
                          <w:marBottom w:val="0"/>
                          <w:divBdr>
                            <w:top w:val="none" w:sz="0" w:space="0" w:color="auto"/>
                            <w:left w:val="none" w:sz="0" w:space="0" w:color="auto"/>
                            <w:bottom w:val="none" w:sz="0" w:space="0" w:color="auto"/>
                            <w:right w:val="none" w:sz="0" w:space="0" w:color="auto"/>
                          </w:divBdr>
                        </w:div>
                        <w:div w:id="459962419">
                          <w:marLeft w:val="0"/>
                          <w:marRight w:val="0"/>
                          <w:marTop w:val="0"/>
                          <w:marBottom w:val="0"/>
                          <w:divBdr>
                            <w:top w:val="none" w:sz="0" w:space="0" w:color="auto"/>
                            <w:left w:val="none" w:sz="0" w:space="0" w:color="auto"/>
                            <w:bottom w:val="none" w:sz="0" w:space="0" w:color="auto"/>
                            <w:right w:val="none" w:sz="0" w:space="0" w:color="auto"/>
                          </w:divBdr>
                        </w:div>
                      </w:divsChild>
                    </w:div>
                    <w:div w:id="1950625407">
                      <w:marLeft w:val="0"/>
                      <w:marRight w:val="0"/>
                      <w:marTop w:val="0"/>
                      <w:marBottom w:val="0"/>
                      <w:divBdr>
                        <w:top w:val="none" w:sz="0" w:space="0" w:color="auto"/>
                        <w:left w:val="none" w:sz="0" w:space="0" w:color="auto"/>
                        <w:bottom w:val="none" w:sz="0" w:space="0" w:color="auto"/>
                        <w:right w:val="none" w:sz="0" w:space="0" w:color="auto"/>
                      </w:divBdr>
                      <w:divsChild>
                        <w:div w:id="344015565">
                          <w:marLeft w:val="0"/>
                          <w:marRight w:val="0"/>
                          <w:marTop w:val="0"/>
                          <w:marBottom w:val="0"/>
                          <w:divBdr>
                            <w:top w:val="none" w:sz="0" w:space="0" w:color="auto"/>
                            <w:left w:val="none" w:sz="0" w:space="0" w:color="auto"/>
                            <w:bottom w:val="none" w:sz="0" w:space="0" w:color="auto"/>
                            <w:right w:val="none" w:sz="0" w:space="0" w:color="auto"/>
                          </w:divBdr>
                        </w:div>
                        <w:div w:id="1387147604">
                          <w:marLeft w:val="0"/>
                          <w:marRight w:val="0"/>
                          <w:marTop w:val="0"/>
                          <w:marBottom w:val="0"/>
                          <w:divBdr>
                            <w:top w:val="none" w:sz="0" w:space="0" w:color="auto"/>
                            <w:left w:val="none" w:sz="0" w:space="0" w:color="auto"/>
                            <w:bottom w:val="none" w:sz="0" w:space="0" w:color="auto"/>
                            <w:right w:val="none" w:sz="0" w:space="0" w:color="auto"/>
                          </w:divBdr>
                        </w:div>
                      </w:divsChild>
                    </w:div>
                    <w:div w:id="609816876">
                      <w:marLeft w:val="0"/>
                      <w:marRight w:val="0"/>
                      <w:marTop w:val="0"/>
                      <w:marBottom w:val="0"/>
                      <w:divBdr>
                        <w:top w:val="none" w:sz="0" w:space="0" w:color="auto"/>
                        <w:left w:val="none" w:sz="0" w:space="0" w:color="auto"/>
                        <w:bottom w:val="none" w:sz="0" w:space="0" w:color="auto"/>
                        <w:right w:val="none" w:sz="0" w:space="0" w:color="auto"/>
                      </w:divBdr>
                      <w:divsChild>
                        <w:div w:id="1489633649">
                          <w:marLeft w:val="0"/>
                          <w:marRight w:val="0"/>
                          <w:marTop w:val="0"/>
                          <w:marBottom w:val="0"/>
                          <w:divBdr>
                            <w:top w:val="none" w:sz="0" w:space="0" w:color="auto"/>
                            <w:left w:val="none" w:sz="0" w:space="0" w:color="auto"/>
                            <w:bottom w:val="none" w:sz="0" w:space="0" w:color="auto"/>
                            <w:right w:val="none" w:sz="0" w:space="0" w:color="auto"/>
                          </w:divBdr>
                        </w:div>
                        <w:div w:id="1291746700">
                          <w:marLeft w:val="0"/>
                          <w:marRight w:val="0"/>
                          <w:marTop w:val="0"/>
                          <w:marBottom w:val="0"/>
                          <w:divBdr>
                            <w:top w:val="none" w:sz="0" w:space="0" w:color="auto"/>
                            <w:left w:val="none" w:sz="0" w:space="0" w:color="auto"/>
                            <w:bottom w:val="none" w:sz="0" w:space="0" w:color="auto"/>
                            <w:right w:val="none" w:sz="0" w:space="0" w:color="auto"/>
                          </w:divBdr>
                        </w:div>
                      </w:divsChild>
                    </w:div>
                    <w:div w:id="1477410288">
                      <w:marLeft w:val="0"/>
                      <w:marRight w:val="0"/>
                      <w:marTop w:val="0"/>
                      <w:marBottom w:val="0"/>
                      <w:divBdr>
                        <w:top w:val="none" w:sz="0" w:space="0" w:color="auto"/>
                        <w:left w:val="none" w:sz="0" w:space="0" w:color="auto"/>
                        <w:bottom w:val="none" w:sz="0" w:space="0" w:color="auto"/>
                        <w:right w:val="none" w:sz="0" w:space="0" w:color="auto"/>
                      </w:divBdr>
                      <w:divsChild>
                        <w:div w:id="1622958576">
                          <w:marLeft w:val="0"/>
                          <w:marRight w:val="0"/>
                          <w:marTop w:val="0"/>
                          <w:marBottom w:val="0"/>
                          <w:divBdr>
                            <w:top w:val="none" w:sz="0" w:space="0" w:color="auto"/>
                            <w:left w:val="none" w:sz="0" w:space="0" w:color="auto"/>
                            <w:bottom w:val="none" w:sz="0" w:space="0" w:color="auto"/>
                            <w:right w:val="none" w:sz="0" w:space="0" w:color="auto"/>
                          </w:divBdr>
                        </w:div>
                        <w:div w:id="1746799062">
                          <w:marLeft w:val="0"/>
                          <w:marRight w:val="0"/>
                          <w:marTop w:val="0"/>
                          <w:marBottom w:val="0"/>
                          <w:divBdr>
                            <w:top w:val="none" w:sz="0" w:space="0" w:color="auto"/>
                            <w:left w:val="none" w:sz="0" w:space="0" w:color="auto"/>
                            <w:bottom w:val="none" w:sz="0" w:space="0" w:color="auto"/>
                            <w:right w:val="none" w:sz="0" w:space="0" w:color="auto"/>
                          </w:divBdr>
                        </w:div>
                      </w:divsChild>
                    </w:div>
                    <w:div w:id="2090496060">
                      <w:marLeft w:val="0"/>
                      <w:marRight w:val="0"/>
                      <w:marTop w:val="0"/>
                      <w:marBottom w:val="0"/>
                      <w:divBdr>
                        <w:top w:val="none" w:sz="0" w:space="0" w:color="auto"/>
                        <w:left w:val="none" w:sz="0" w:space="0" w:color="auto"/>
                        <w:bottom w:val="none" w:sz="0" w:space="0" w:color="auto"/>
                        <w:right w:val="none" w:sz="0" w:space="0" w:color="auto"/>
                      </w:divBdr>
                      <w:divsChild>
                        <w:div w:id="332417038">
                          <w:marLeft w:val="0"/>
                          <w:marRight w:val="0"/>
                          <w:marTop w:val="0"/>
                          <w:marBottom w:val="0"/>
                          <w:divBdr>
                            <w:top w:val="none" w:sz="0" w:space="0" w:color="auto"/>
                            <w:left w:val="none" w:sz="0" w:space="0" w:color="auto"/>
                            <w:bottom w:val="none" w:sz="0" w:space="0" w:color="auto"/>
                            <w:right w:val="none" w:sz="0" w:space="0" w:color="auto"/>
                          </w:divBdr>
                        </w:div>
                        <w:div w:id="1585454919">
                          <w:marLeft w:val="0"/>
                          <w:marRight w:val="0"/>
                          <w:marTop w:val="0"/>
                          <w:marBottom w:val="0"/>
                          <w:divBdr>
                            <w:top w:val="none" w:sz="0" w:space="0" w:color="auto"/>
                            <w:left w:val="none" w:sz="0" w:space="0" w:color="auto"/>
                            <w:bottom w:val="none" w:sz="0" w:space="0" w:color="auto"/>
                            <w:right w:val="none" w:sz="0" w:space="0" w:color="auto"/>
                          </w:divBdr>
                        </w:div>
                      </w:divsChild>
                    </w:div>
                    <w:div w:id="1766269911">
                      <w:marLeft w:val="0"/>
                      <w:marRight w:val="0"/>
                      <w:marTop w:val="0"/>
                      <w:marBottom w:val="0"/>
                      <w:divBdr>
                        <w:top w:val="none" w:sz="0" w:space="0" w:color="auto"/>
                        <w:left w:val="none" w:sz="0" w:space="0" w:color="auto"/>
                        <w:bottom w:val="none" w:sz="0" w:space="0" w:color="auto"/>
                        <w:right w:val="none" w:sz="0" w:space="0" w:color="auto"/>
                      </w:divBdr>
                      <w:divsChild>
                        <w:div w:id="1143885793">
                          <w:marLeft w:val="0"/>
                          <w:marRight w:val="0"/>
                          <w:marTop w:val="0"/>
                          <w:marBottom w:val="0"/>
                          <w:divBdr>
                            <w:top w:val="none" w:sz="0" w:space="0" w:color="auto"/>
                            <w:left w:val="none" w:sz="0" w:space="0" w:color="auto"/>
                            <w:bottom w:val="none" w:sz="0" w:space="0" w:color="auto"/>
                            <w:right w:val="none" w:sz="0" w:space="0" w:color="auto"/>
                          </w:divBdr>
                        </w:div>
                        <w:div w:id="40832117">
                          <w:marLeft w:val="0"/>
                          <w:marRight w:val="0"/>
                          <w:marTop w:val="0"/>
                          <w:marBottom w:val="0"/>
                          <w:divBdr>
                            <w:top w:val="none" w:sz="0" w:space="0" w:color="auto"/>
                            <w:left w:val="none" w:sz="0" w:space="0" w:color="auto"/>
                            <w:bottom w:val="none" w:sz="0" w:space="0" w:color="auto"/>
                            <w:right w:val="none" w:sz="0" w:space="0" w:color="auto"/>
                          </w:divBdr>
                        </w:div>
                      </w:divsChild>
                    </w:div>
                    <w:div w:id="161549739">
                      <w:marLeft w:val="0"/>
                      <w:marRight w:val="0"/>
                      <w:marTop w:val="0"/>
                      <w:marBottom w:val="0"/>
                      <w:divBdr>
                        <w:top w:val="none" w:sz="0" w:space="0" w:color="auto"/>
                        <w:left w:val="none" w:sz="0" w:space="0" w:color="auto"/>
                        <w:bottom w:val="none" w:sz="0" w:space="0" w:color="auto"/>
                        <w:right w:val="none" w:sz="0" w:space="0" w:color="auto"/>
                      </w:divBdr>
                      <w:divsChild>
                        <w:div w:id="202406908">
                          <w:marLeft w:val="0"/>
                          <w:marRight w:val="0"/>
                          <w:marTop w:val="0"/>
                          <w:marBottom w:val="0"/>
                          <w:divBdr>
                            <w:top w:val="none" w:sz="0" w:space="0" w:color="auto"/>
                            <w:left w:val="none" w:sz="0" w:space="0" w:color="auto"/>
                            <w:bottom w:val="none" w:sz="0" w:space="0" w:color="auto"/>
                            <w:right w:val="none" w:sz="0" w:space="0" w:color="auto"/>
                          </w:divBdr>
                        </w:div>
                        <w:div w:id="342047702">
                          <w:marLeft w:val="0"/>
                          <w:marRight w:val="0"/>
                          <w:marTop w:val="0"/>
                          <w:marBottom w:val="0"/>
                          <w:divBdr>
                            <w:top w:val="none" w:sz="0" w:space="0" w:color="auto"/>
                            <w:left w:val="none" w:sz="0" w:space="0" w:color="auto"/>
                            <w:bottom w:val="none" w:sz="0" w:space="0" w:color="auto"/>
                            <w:right w:val="none" w:sz="0" w:space="0" w:color="auto"/>
                          </w:divBdr>
                        </w:div>
                      </w:divsChild>
                    </w:div>
                    <w:div w:id="1054741083">
                      <w:marLeft w:val="0"/>
                      <w:marRight w:val="0"/>
                      <w:marTop w:val="0"/>
                      <w:marBottom w:val="0"/>
                      <w:divBdr>
                        <w:top w:val="none" w:sz="0" w:space="0" w:color="auto"/>
                        <w:left w:val="none" w:sz="0" w:space="0" w:color="auto"/>
                        <w:bottom w:val="none" w:sz="0" w:space="0" w:color="auto"/>
                        <w:right w:val="none" w:sz="0" w:space="0" w:color="auto"/>
                      </w:divBdr>
                      <w:divsChild>
                        <w:div w:id="1965311031">
                          <w:marLeft w:val="0"/>
                          <w:marRight w:val="0"/>
                          <w:marTop w:val="0"/>
                          <w:marBottom w:val="0"/>
                          <w:divBdr>
                            <w:top w:val="none" w:sz="0" w:space="0" w:color="auto"/>
                            <w:left w:val="none" w:sz="0" w:space="0" w:color="auto"/>
                            <w:bottom w:val="none" w:sz="0" w:space="0" w:color="auto"/>
                            <w:right w:val="none" w:sz="0" w:space="0" w:color="auto"/>
                          </w:divBdr>
                        </w:div>
                        <w:div w:id="490679678">
                          <w:marLeft w:val="0"/>
                          <w:marRight w:val="0"/>
                          <w:marTop w:val="0"/>
                          <w:marBottom w:val="0"/>
                          <w:divBdr>
                            <w:top w:val="none" w:sz="0" w:space="0" w:color="auto"/>
                            <w:left w:val="none" w:sz="0" w:space="0" w:color="auto"/>
                            <w:bottom w:val="none" w:sz="0" w:space="0" w:color="auto"/>
                            <w:right w:val="none" w:sz="0" w:space="0" w:color="auto"/>
                          </w:divBdr>
                        </w:div>
                      </w:divsChild>
                    </w:div>
                    <w:div w:id="1999069774">
                      <w:marLeft w:val="0"/>
                      <w:marRight w:val="0"/>
                      <w:marTop w:val="0"/>
                      <w:marBottom w:val="0"/>
                      <w:divBdr>
                        <w:top w:val="none" w:sz="0" w:space="0" w:color="auto"/>
                        <w:left w:val="none" w:sz="0" w:space="0" w:color="auto"/>
                        <w:bottom w:val="none" w:sz="0" w:space="0" w:color="auto"/>
                        <w:right w:val="none" w:sz="0" w:space="0" w:color="auto"/>
                      </w:divBdr>
                      <w:divsChild>
                        <w:div w:id="906184678">
                          <w:marLeft w:val="0"/>
                          <w:marRight w:val="0"/>
                          <w:marTop w:val="0"/>
                          <w:marBottom w:val="0"/>
                          <w:divBdr>
                            <w:top w:val="none" w:sz="0" w:space="0" w:color="auto"/>
                            <w:left w:val="none" w:sz="0" w:space="0" w:color="auto"/>
                            <w:bottom w:val="none" w:sz="0" w:space="0" w:color="auto"/>
                            <w:right w:val="none" w:sz="0" w:space="0" w:color="auto"/>
                          </w:divBdr>
                        </w:div>
                        <w:div w:id="1506245477">
                          <w:marLeft w:val="0"/>
                          <w:marRight w:val="0"/>
                          <w:marTop w:val="0"/>
                          <w:marBottom w:val="0"/>
                          <w:divBdr>
                            <w:top w:val="none" w:sz="0" w:space="0" w:color="auto"/>
                            <w:left w:val="none" w:sz="0" w:space="0" w:color="auto"/>
                            <w:bottom w:val="none" w:sz="0" w:space="0" w:color="auto"/>
                            <w:right w:val="none" w:sz="0" w:space="0" w:color="auto"/>
                          </w:divBdr>
                        </w:div>
                      </w:divsChild>
                    </w:div>
                    <w:div w:id="875892777">
                      <w:marLeft w:val="0"/>
                      <w:marRight w:val="0"/>
                      <w:marTop w:val="0"/>
                      <w:marBottom w:val="0"/>
                      <w:divBdr>
                        <w:top w:val="none" w:sz="0" w:space="0" w:color="auto"/>
                        <w:left w:val="none" w:sz="0" w:space="0" w:color="auto"/>
                        <w:bottom w:val="none" w:sz="0" w:space="0" w:color="auto"/>
                        <w:right w:val="none" w:sz="0" w:space="0" w:color="auto"/>
                      </w:divBdr>
                      <w:divsChild>
                        <w:div w:id="1695958597">
                          <w:marLeft w:val="0"/>
                          <w:marRight w:val="0"/>
                          <w:marTop w:val="0"/>
                          <w:marBottom w:val="0"/>
                          <w:divBdr>
                            <w:top w:val="none" w:sz="0" w:space="0" w:color="auto"/>
                            <w:left w:val="none" w:sz="0" w:space="0" w:color="auto"/>
                            <w:bottom w:val="none" w:sz="0" w:space="0" w:color="auto"/>
                            <w:right w:val="none" w:sz="0" w:space="0" w:color="auto"/>
                          </w:divBdr>
                        </w:div>
                        <w:div w:id="15705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62894">
                  <w:marLeft w:val="0"/>
                  <w:marRight w:val="0"/>
                  <w:marTop w:val="0"/>
                  <w:marBottom w:val="0"/>
                  <w:divBdr>
                    <w:top w:val="none" w:sz="0" w:space="0" w:color="auto"/>
                    <w:left w:val="none" w:sz="0" w:space="0" w:color="auto"/>
                    <w:bottom w:val="none" w:sz="0" w:space="0" w:color="auto"/>
                    <w:right w:val="none" w:sz="0" w:space="0" w:color="auto"/>
                  </w:divBdr>
                  <w:divsChild>
                    <w:div w:id="631207901">
                      <w:marLeft w:val="0"/>
                      <w:marRight w:val="0"/>
                      <w:marTop w:val="0"/>
                      <w:marBottom w:val="0"/>
                      <w:divBdr>
                        <w:top w:val="none" w:sz="0" w:space="0" w:color="auto"/>
                        <w:left w:val="none" w:sz="0" w:space="0" w:color="auto"/>
                        <w:bottom w:val="none" w:sz="0" w:space="0" w:color="auto"/>
                        <w:right w:val="none" w:sz="0" w:space="0" w:color="auto"/>
                      </w:divBdr>
                    </w:div>
                    <w:div w:id="691608729">
                      <w:marLeft w:val="0"/>
                      <w:marRight w:val="0"/>
                      <w:marTop w:val="0"/>
                      <w:marBottom w:val="0"/>
                      <w:divBdr>
                        <w:top w:val="none" w:sz="0" w:space="0" w:color="auto"/>
                        <w:left w:val="none" w:sz="0" w:space="0" w:color="auto"/>
                        <w:bottom w:val="none" w:sz="0" w:space="0" w:color="auto"/>
                        <w:right w:val="none" w:sz="0" w:space="0" w:color="auto"/>
                      </w:divBdr>
                      <w:divsChild>
                        <w:div w:id="2060088663">
                          <w:marLeft w:val="0"/>
                          <w:marRight w:val="0"/>
                          <w:marTop w:val="0"/>
                          <w:marBottom w:val="0"/>
                          <w:divBdr>
                            <w:top w:val="none" w:sz="0" w:space="0" w:color="auto"/>
                            <w:left w:val="none" w:sz="0" w:space="0" w:color="auto"/>
                            <w:bottom w:val="none" w:sz="0" w:space="0" w:color="auto"/>
                            <w:right w:val="none" w:sz="0" w:space="0" w:color="auto"/>
                          </w:divBdr>
                        </w:div>
                        <w:div w:id="1119959302">
                          <w:marLeft w:val="0"/>
                          <w:marRight w:val="0"/>
                          <w:marTop w:val="0"/>
                          <w:marBottom w:val="0"/>
                          <w:divBdr>
                            <w:top w:val="none" w:sz="0" w:space="0" w:color="auto"/>
                            <w:left w:val="none" w:sz="0" w:space="0" w:color="auto"/>
                            <w:bottom w:val="none" w:sz="0" w:space="0" w:color="auto"/>
                            <w:right w:val="none" w:sz="0" w:space="0" w:color="auto"/>
                          </w:divBdr>
                        </w:div>
                      </w:divsChild>
                    </w:div>
                    <w:div w:id="330723445">
                      <w:marLeft w:val="0"/>
                      <w:marRight w:val="0"/>
                      <w:marTop w:val="0"/>
                      <w:marBottom w:val="0"/>
                      <w:divBdr>
                        <w:top w:val="none" w:sz="0" w:space="0" w:color="auto"/>
                        <w:left w:val="none" w:sz="0" w:space="0" w:color="auto"/>
                        <w:bottom w:val="none" w:sz="0" w:space="0" w:color="auto"/>
                        <w:right w:val="none" w:sz="0" w:space="0" w:color="auto"/>
                      </w:divBdr>
                      <w:divsChild>
                        <w:div w:id="882788595">
                          <w:marLeft w:val="0"/>
                          <w:marRight w:val="0"/>
                          <w:marTop w:val="0"/>
                          <w:marBottom w:val="0"/>
                          <w:divBdr>
                            <w:top w:val="none" w:sz="0" w:space="0" w:color="auto"/>
                            <w:left w:val="none" w:sz="0" w:space="0" w:color="auto"/>
                            <w:bottom w:val="none" w:sz="0" w:space="0" w:color="auto"/>
                            <w:right w:val="none" w:sz="0" w:space="0" w:color="auto"/>
                          </w:divBdr>
                        </w:div>
                        <w:div w:id="509223225">
                          <w:marLeft w:val="0"/>
                          <w:marRight w:val="0"/>
                          <w:marTop w:val="0"/>
                          <w:marBottom w:val="0"/>
                          <w:divBdr>
                            <w:top w:val="none" w:sz="0" w:space="0" w:color="auto"/>
                            <w:left w:val="none" w:sz="0" w:space="0" w:color="auto"/>
                            <w:bottom w:val="none" w:sz="0" w:space="0" w:color="auto"/>
                            <w:right w:val="none" w:sz="0" w:space="0" w:color="auto"/>
                          </w:divBdr>
                        </w:div>
                      </w:divsChild>
                    </w:div>
                    <w:div w:id="243730224">
                      <w:marLeft w:val="0"/>
                      <w:marRight w:val="0"/>
                      <w:marTop w:val="0"/>
                      <w:marBottom w:val="0"/>
                      <w:divBdr>
                        <w:top w:val="none" w:sz="0" w:space="0" w:color="auto"/>
                        <w:left w:val="none" w:sz="0" w:space="0" w:color="auto"/>
                        <w:bottom w:val="none" w:sz="0" w:space="0" w:color="auto"/>
                        <w:right w:val="none" w:sz="0" w:space="0" w:color="auto"/>
                      </w:divBdr>
                      <w:divsChild>
                        <w:div w:id="1536386230">
                          <w:marLeft w:val="0"/>
                          <w:marRight w:val="0"/>
                          <w:marTop w:val="0"/>
                          <w:marBottom w:val="0"/>
                          <w:divBdr>
                            <w:top w:val="none" w:sz="0" w:space="0" w:color="auto"/>
                            <w:left w:val="none" w:sz="0" w:space="0" w:color="auto"/>
                            <w:bottom w:val="none" w:sz="0" w:space="0" w:color="auto"/>
                            <w:right w:val="none" w:sz="0" w:space="0" w:color="auto"/>
                          </w:divBdr>
                        </w:div>
                        <w:div w:id="1190144160">
                          <w:marLeft w:val="0"/>
                          <w:marRight w:val="0"/>
                          <w:marTop w:val="0"/>
                          <w:marBottom w:val="0"/>
                          <w:divBdr>
                            <w:top w:val="none" w:sz="0" w:space="0" w:color="auto"/>
                            <w:left w:val="none" w:sz="0" w:space="0" w:color="auto"/>
                            <w:bottom w:val="none" w:sz="0" w:space="0" w:color="auto"/>
                            <w:right w:val="none" w:sz="0" w:space="0" w:color="auto"/>
                          </w:divBdr>
                        </w:div>
                      </w:divsChild>
                    </w:div>
                    <w:div w:id="1569487890">
                      <w:marLeft w:val="0"/>
                      <w:marRight w:val="0"/>
                      <w:marTop w:val="0"/>
                      <w:marBottom w:val="0"/>
                      <w:divBdr>
                        <w:top w:val="none" w:sz="0" w:space="0" w:color="auto"/>
                        <w:left w:val="none" w:sz="0" w:space="0" w:color="auto"/>
                        <w:bottom w:val="none" w:sz="0" w:space="0" w:color="auto"/>
                        <w:right w:val="none" w:sz="0" w:space="0" w:color="auto"/>
                      </w:divBdr>
                      <w:divsChild>
                        <w:div w:id="1468625377">
                          <w:marLeft w:val="0"/>
                          <w:marRight w:val="0"/>
                          <w:marTop w:val="0"/>
                          <w:marBottom w:val="0"/>
                          <w:divBdr>
                            <w:top w:val="none" w:sz="0" w:space="0" w:color="auto"/>
                            <w:left w:val="none" w:sz="0" w:space="0" w:color="auto"/>
                            <w:bottom w:val="none" w:sz="0" w:space="0" w:color="auto"/>
                            <w:right w:val="none" w:sz="0" w:space="0" w:color="auto"/>
                          </w:divBdr>
                        </w:div>
                        <w:div w:id="1886139591">
                          <w:marLeft w:val="0"/>
                          <w:marRight w:val="0"/>
                          <w:marTop w:val="0"/>
                          <w:marBottom w:val="0"/>
                          <w:divBdr>
                            <w:top w:val="none" w:sz="0" w:space="0" w:color="auto"/>
                            <w:left w:val="none" w:sz="0" w:space="0" w:color="auto"/>
                            <w:bottom w:val="none" w:sz="0" w:space="0" w:color="auto"/>
                            <w:right w:val="none" w:sz="0" w:space="0" w:color="auto"/>
                          </w:divBdr>
                        </w:div>
                      </w:divsChild>
                    </w:div>
                    <w:div w:id="1166897591">
                      <w:marLeft w:val="0"/>
                      <w:marRight w:val="0"/>
                      <w:marTop w:val="0"/>
                      <w:marBottom w:val="0"/>
                      <w:divBdr>
                        <w:top w:val="none" w:sz="0" w:space="0" w:color="auto"/>
                        <w:left w:val="none" w:sz="0" w:space="0" w:color="auto"/>
                        <w:bottom w:val="none" w:sz="0" w:space="0" w:color="auto"/>
                        <w:right w:val="none" w:sz="0" w:space="0" w:color="auto"/>
                      </w:divBdr>
                      <w:divsChild>
                        <w:div w:id="1851523269">
                          <w:marLeft w:val="0"/>
                          <w:marRight w:val="0"/>
                          <w:marTop w:val="0"/>
                          <w:marBottom w:val="0"/>
                          <w:divBdr>
                            <w:top w:val="none" w:sz="0" w:space="0" w:color="auto"/>
                            <w:left w:val="none" w:sz="0" w:space="0" w:color="auto"/>
                            <w:bottom w:val="none" w:sz="0" w:space="0" w:color="auto"/>
                            <w:right w:val="none" w:sz="0" w:space="0" w:color="auto"/>
                          </w:divBdr>
                        </w:div>
                        <w:div w:id="401146158">
                          <w:marLeft w:val="0"/>
                          <w:marRight w:val="0"/>
                          <w:marTop w:val="0"/>
                          <w:marBottom w:val="0"/>
                          <w:divBdr>
                            <w:top w:val="none" w:sz="0" w:space="0" w:color="auto"/>
                            <w:left w:val="none" w:sz="0" w:space="0" w:color="auto"/>
                            <w:bottom w:val="none" w:sz="0" w:space="0" w:color="auto"/>
                            <w:right w:val="none" w:sz="0" w:space="0" w:color="auto"/>
                          </w:divBdr>
                        </w:div>
                      </w:divsChild>
                    </w:div>
                    <w:div w:id="372072089">
                      <w:marLeft w:val="0"/>
                      <w:marRight w:val="0"/>
                      <w:marTop w:val="0"/>
                      <w:marBottom w:val="0"/>
                      <w:divBdr>
                        <w:top w:val="none" w:sz="0" w:space="0" w:color="auto"/>
                        <w:left w:val="none" w:sz="0" w:space="0" w:color="auto"/>
                        <w:bottom w:val="none" w:sz="0" w:space="0" w:color="auto"/>
                        <w:right w:val="none" w:sz="0" w:space="0" w:color="auto"/>
                      </w:divBdr>
                      <w:divsChild>
                        <w:div w:id="280111429">
                          <w:marLeft w:val="0"/>
                          <w:marRight w:val="0"/>
                          <w:marTop w:val="0"/>
                          <w:marBottom w:val="0"/>
                          <w:divBdr>
                            <w:top w:val="none" w:sz="0" w:space="0" w:color="auto"/>
                            <w:left w:val="none" w:sz="0" w:space="0" w:color="auto"/>
                            <w:bottom w:val="none" w:sz="0" w:space="0" w:color="auto"/>
                            <w:right w:val="none" w:sz="0" w:space="0" w:color="auto"/>
                          </w:divBdr>
                        </w:div>
                        <w:div w:id="1059668560">
                          <w:marLeft w:val="0"/>
                          <w:marRight w:val="0"/>
                          <w:marTop w:val="0"/>
                          <w:marBottom w:val="0"/>
                          <w:divBdr>
                            <w:top w:val="none" w:sz="0" w:space="0" w:color="auto"/>
                            <w:left w:val="none" w:sz="0" w:space="0" w:color="auto"/>
                            <w:bottom w:val="none" w:sz="0" w:space="0" w:color="auto"/>
                            <w:right w:val="none" w:sz="0" w:space="0" w:color="auto"/>
                          </w:divBdr>
                        </w:div>
                      </w:divsChild>
                    </w:div>
                    <w:div w:id="632638004">
                      <w:marLeft w:val="0"/>
                      <w:marRight w:val="0"/>
                      <w:marTop w:val="0"/>
                      <w:marBottom w:val="0"/>
                      <w:divBdr>
                        <w:top w:val="none" w:sz="0" w:space="0" w:color="auto"/>
                        <w:left w:val="none" w:sz="0" w:space="0" w:color="auto"/>
                        <w:bottom w:val="none" w:sz="0" w:space="0" w:color="auto"/>
                        <w:right w:val="none" w:sz="0" w:space="0" w:color="auto"/>
                      </w:divBdr>
                      <w:divsChild>
                        <w:div w:id="1026103033">
                          <w:marLeft w:val="0"/>
                          <w:marRight w:val="0"/>
                          <w:marTop w:val="0"/>
                          <w:marBottom w:val="0"/>
                          <w:divBdr>
                            <w:top w:val="none" w:sz="0" w:space="0" w:color="auto"/>
                            <w:left w:val="none" w:sz="0" w:space="0" w:color="auto"/>
                            <w:bottom w:val="none" w:sz="0" w:space="0" w:color="auto"/>
                            <w:right w:val="none" w:sz="0" w:space="0" w:color="auto"/>
                          </w:divBdr>
                        </w:div>
                        <w:div w:id="1410036261">
                          <w:marLeft w:val="0"/>
                          <w:marRight w:val="0"/>
                          <w:marTop w:val="0"/>
                          <w:marBottom w:val="0"/>
                          <w:divBdr>
                            <w:top w:val="none" w:sz="0" w:space="0" w:color="auto"/>
                            <w:left w:val="none" w:sz="0" w:space="0" w:color="auto"/>
                            <w:bottom w:val="none" w:sz="0" w:space="0" w:color="auto"/>
                            <w:right w:val="none" w:sz="0" w:space="0" w:color="auto"/>
                          </w:divBdr>
                        </w:div>
                      </w:divsChild>
                    </w:div>
                    <w:div w:id="1075280183">
                      <w:marLeft w:val="0"/>
                      <w:marRight w:val="0"/>
                      <w:marTop w:val="0"/>
                      <w:marBottom w:val="0"/>
                      <w:divBdr>
                        <w:top w:val="none" w:sz="0" w:space="0" w:color="auto"/>
                        <w:left w:val="none" w:sz="0" w:space="0" w:color="auto"/>
                        <w:bottom w:val="none" w:sz="0" w:space="0" w:color="auto"/>
                        <w:right w:val="none" w:sz="0" w:space="0" w:color="auto"/>
                      </w:divBdr>
                      <w:divsChild>
                        <w:div w:id="1039431151">
                          <w:marLeft w:val="0"/>
                          <w:marRight w:val="0"/>
                          <w:marTop w:val="0"/>
                          <w:marBottom w:val="0"/>
                          <w:divBdr>
                            <w:top w:val="none" w:sz="0" w:space="0" w:color="auto"/>
                            <w:left w:val="none" w:sz="0" w:space="0" w:color="auto"/>
                            <w:bottom w:val="none" w:sz="0" w:space="0" w:color="auto"/>
                            <w:right w:val="none" w:sz="0" w:space="0" w:color="auto"/>
                          </w:divBdr>
                        </w:div>
                        <w:div w:id="73166580">
                          <w:marLeft w:val="0"/>
                          <w:marRight w:val="0"/>
                          <w:marTop w:val="0"/>
                          <w:marBottom w:val="0"/>
                          <w:divBdr>
                            <w:top w:val="none" w:sz="0" w:space="0" w:color="auto"/>
                            <w:left w:val="none" w:sz="0" w:space="0" w:color="auto"/>
                            <w:bottom w:val="none" w:sz="0" w:space="0" w:color="auto"/>
                            <w:right w:val="none" w:sz="0" w:space="0" w:color="auto"/>
                          </w:divBdr>
                        </w:div>
                      </w:divsChild>
                    </w:div>
                    <w:div w:id="1572429550">
                      <w:marLeft w:val="0"/>
                      <w:marRight w:val="0"/>
                      <w:marTop w:val="0"/>
                      <w:marBottom w:val="0"/>
                      <w:divBdr>
                        <w:top w:val="none" w:sz="0" w:space="0" w:color="auto"/>
                        <w:left w:val="none" w:sz="0" w:space="0" w:color="auto"/>
                        <w:bottom w:val="none" w:sz="0" w:space="0" w:color="auto"/>
                        <w:right w:val="none" w:sz="0" w:space="0" w:color="auto"/>
                      </w:divBdr>
                      <w:divsChild>
                        <w:div w:id="1676763900">
                          <w:marLeft w:val="0"/>
                          <w:marRight w:val="0"/>
                          <w:marTop w:val="0"/>
                          <w:marBottom w:val="0"/>
                          <w:divBdr>
                            <w:top w:val="none" w:sz="0" w:space="0" w:color="auto"/>
                            <w:left w:val="none" w:sz="0" w:space="0" w:color="auto"/>
                            <w:bottom w:val="none" w:sz="0" w:space="0" w:color="auto"/>
                            <w:right w:val="none" w:sz="0" w:space="0" w:color="auto"/>
                          </w:divBdr>
                        </w:div>
                        <w:div w:id="241568014">
                          <w:marLeft w:val="0"/>
                          <w:marRight w:val="0"/>
                          <w:marTop w:val="0"/>
                          <w:marBottom w:val="0"/>
                          <w:divBdr>
                            <w:top w:val="none" w:sz="0" w:space="0" w:color="auto"/>
                            <w:left w:val="none" w:sz="0" w:space="0" w:color="auto"/>
                            <w:bottom w:val="none" w:sz="0" w:space="0" w:color="auto"/>
                            <w:right w:val="none" w:sz="0" w:space="0" w:color="auto"/>
                          </w:divBdr>
                        </w:div>
                      </w:divsChild>
                    </w:div>
                    <w:div w:id="410003787">
                      <w:marLeft w:val="0"/>
                      <w:marRight w:val="0"/>
                      <w:marTop w:val="0"/>
                      <w:marBottom w:val="0"/>
                      <w:divBdr>
                        <w:top w:val="none" w:sz="0" w:space="0" w:color="auto"/>
                        <w:left w:val="none" w:sz="0" w:space="0" w:color="auto"/>
                        <w:bottom w:val="none" w:sz="0" w:space="0" w:color="auto"/>
                        <w:right w:val="none" w:sz="0" w:space="0" w:color="auto"/>
                      </w:divBdr>
                      <w:divsChild>
                        <w:div w:id="22052029">
                          <w:marLeft w:val="0"/>
                          <w:marRight w:val="0"/>
                          <w:marTop w:val="0"/>
                          <w:marBottom w:val="0"/>
                          <w:divBdr>
                            <w:top w:val="none" w:sz="0" w:space="0" w:color="auto"/>
                            <w:left w:val="none" w:sz="0" w:space="0" w:color="auto"/>
                            <w:bottom w:val="none" w:sz="0" w:space="0" w:color="auto"/>
                            <w:right w:val="none" w:sz="0" w:space="0" w:color="auto"/>
                          </w:divBdr>
                        </w:div>
                        <w:div w:id="2115897125">
                          <w:marLeft w:val="0"/>
                          <w:marRight w:val="0"/>
                          <w:marTop w:val="0"/>
                          <w:marBottom w:val="0"/>
                          <w:divBdr>
                            <w:top w:val="none" w:sz="0" w:space="0" w:color="auto"/>
                            <w:left w:val="none" w:sz="0" w:space="0" w:color="auto"/>
                            <w:bottom w:val="none" w:sz="0" w:space="0" w:color="auto"/>
                            <w:right w:val="none" w:sz="0" w:space="0" w:color="auto"/>
                          </w:divBdr>
                        </w:div>
                      </w:divsChild>
                    </w:div>
                    <w:div w:id="1775711526">
                      <w:marLeft w:val="0"/>
                      <w:marRight w:val="0"/>
                      <w:marTop w:val="0"/>
                      <w:marBottom w:val="0"/>
                      <w:divBdr>
                        <w:top w:val="none" w:sz="0" w:space="0" w:color="auto"/>
                        <w:left w:val="none" w:sz="0" w:space="0" w:color="auto"/>
                        <w:bottom w:val="none" w:sz="0" w:space="0" w:color="auto"/>
                        <w:right w:val="none" w:sz="0" w:space="0" w:color="auto"/>
                      </w:divBdr>
                      <w:divsChild>
                        <w:div w:id="1213038199">
                          <w:marLeft w:val="0"/>
                          <w:marRight w:val="0"/>
                          <w:marTop w:val="0"/>
                          <w:marBottom w:val="0"/>
                          <w:divBdr>
                            <w:top w:val="none" w:sz="0" w:space="0" w:color="auto"/>
                            <w:left w:val="none" w:sz="0" w:space="0" w:color="auto"/>
                            <w:bottom w:val="none" w:sz="0" w:space="0" w:color="auto"/>
                            <w:right w:val="none" w:sz="0" w:space="0" w:color="auto"/>
                          </w:divBdr>
                        </w:div>
                        <w:div w:id="13994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31629">
                  <w:marLeft w:val="0"/>
                  <w:marRight w:val="0"/>
                  <w:marTop w:val="0"/>
                  <w:marBottom w:val="0"/>
                  <w:divBdr>
                    <w:top w:val="none" w:sz="0" w:space="0" w:color="auto"/>
                    <w:left w:val="none" w:sz="0" w:space="0" w:color="auto"/>
                    <w:bottom w:val="none" w:sz="0" w:space="0" w:color="auto"/>
                    <w:right w:val="none" w:sz="0" w:space="0" w:color="auto"/>
                  </w:divBdr>
                  <w:divsChild>
                    <w:div w:id="1036392777">
                      <w:marLeft w:val="0"/>
                      <w:marRight w:val="0"/>
                      <w:marTop w:val="0"/>
                      <w:marBottom w:val="0"/>
                      <w:divBdr>
                        <w:top w:val="none" w:sz="0" w:space="0" w:color="auto"/>
                        <w:left w:val="none" w:sz="0" w:space="0" w:color="auto"/>
                        <w:bottom w:val="none" w:sz="0" w:space="0" w:color="auto"/>
                        <w:right w:val="none" w:sz="0" w:space="0" w:color="auto"/>
                      </w:divBdr>
                    </w:div>
                    <w:div w:id="389961014">
                      <w:marLeft w:val="0"/>
                      <w:marRight w:val="0"/>
                      <w:marTop w:val="0"/>
                      <w:marBottom w:val="0"/>
                      <w:divBdr>
                        <w:top w:val="none" w:sz="0" w:space="0" w:color="auto"/>
                        <w:left w:val="none" w:sz="0" w:space="0" w:color="auto"/>
                        <w:bottom w:val="none" w:sz="0" w:space="0" w:color="auto"/>
                        <w:right w:val="none" w:sz="0" w:space="0" w:color="auto"/>
                      </w:divBdr>
                      <w:divsChild>
                        <w:div w:id="175391487">
                          <w:marLeft w:val="0"/>
                          <w:marRight w:val="0"/>
                          <w:marTop w:val="0"/>
                          <w:marBottom w:val="0"/>
                          <w:divBdr>
                            <w:top w:val="none" w:sz="0" w:space="0" w:color="auto"/>
                            <w:left w:val="none" w:sz="0" w:space="0" w:color="auto"/>
                            <w:bottom w:val="none" w:sz="0" w:space="0" w:color="auto"/>
                            <w:right w:val="none" w:sz="0" w:space="0" w:color="auto"/>
                          </w:divBdr>
                        </w:div>
                        <w:div w:id="1406494684">
                          <w:marLeft w:val="0"/>
                          <w:marRight w:val="0"/>
                          <w:marTop w:val="0"/>
                          <w:marBottom w:val="0"/>
                          <w:divBdr>
                            <w:top w:val="none" w:sz="0" w:space="0" w:color="auto"/>
                            <w:left w:val="none" w:sz="0" w:space="0" w:color="auto"/>
                            <w:bottom w:val="none" w:sz="0" w:space="0" w:color="auto"/>
                            <w:right w:val="none" w:sz="0" w:space="0" w:color="auto"/>
                          </w:divBdr>
                        </w:div>
                      </w:divsChild>
                    </w:div>
                    <w:div w:id="1071732324">
                      <w:marLeft w:val="0"/>
                      <w:marRight w:val="0"/>
                      <w:marTop w:val="0"/>
                      <w:marBottom w:val="0"/>
                      <w:divBdr>
                        <w:top w:val="none" w:sz="0" w:space="0" w:color="auto"/>
                        <w:left w:val="none" w:sz="0" w:space="0" w:color="auto"/>
                        <w:bottom w:val="none" w:sz="0" w:space="0" w:color="auto"/>
                        <w:right w:val="none" w:sz="0" w:space="0" w:color="auto"/>
                      </w:divBdr>
                      <w:divsChild>
                        <w:div w:id="552427291">
                          <w:marLeft w:val="0"/>
                          <w:marRight w:val="0"/>
                          <w:marTop w:val="0"/>
                          <w:marBottom w:val="0"/>
                          <w:divBdr>
                            <w:top w:val="none" w:sz="0" w:space="0" w:color="auto"/>
                            <w:left w:val="none" w:sz="0" w:space="0" w:color="auto"/>
                            <w:bottom w:val="none" w:sz="0" w:space="0" w:color="auto"/>
                            <w:right w:val="none" w:sz="0" w:space="0" w:color="auto"/>
                          </w:divBdr>
                        </w:div>
                        <w:div w:id="716398180">
                          <w:marLeft w:val="0"/>
                          <w:marRight w:val="0"/>
                          <w:marTop w:val="0"/>
                          <w:marBottom w:val="0"/>
                          <w:divBdr>
                            <w:top w:val="none" w:sz="0" w:space="0" w:color="auto"/>
                            <w:left w:val="none" w:sz="0" w:space="0" w:color="auto"/>
                            <w:bottom w:val="none" w:sz="0" w:space="0" w:color="auto"/>
                            <w:right w:val="none" w:sz="0" w:space="0" w:color="auto"/>
                          </w:divBdr>
                        </w:div>
                      </w:divsChild>
                    </w:div>
                    <w:div w:id="551968809">
                      <w:marLeft w:val="0"/>
                      <w:marRight w:val="0"/>
                      <w:marTop w:val="0"/>
                      <w:marBottom w:val="0"/>
                      <w:divBdr>
                        <w:top w:val="none" w:sz="0" w:space="0" w:color="auto"/>
                        <w:left w:val="none" w:sz="0" w:space="0" w:color="auto"/>
                        <w:bottom w:val="none" w:sz="0" w:space="0" w:color="auto"/>
                        <w:right w:val="none" w:sz="0" w:space="0" w:color="auto"/>
                      </w:divBdr>
                      <w:divsChild>
                        <w:div w:id="1357775324">
                          <w:marLeft w:val="0"/>
                          <w:marRight w:val="0"/>
                          <w:marTop w:val="0"/>
                          <w:marBottom w:val="0"/>
                          <w:divBdr>
                            <w:top w:val="none" w:sz="0" w:space="0" w:color="auto"/>
                            <w:left w:val="none" w:sz="0" w:space="0" w:color="auto"/>
                            <w:bottom w:val="none" w:sz="0" w:space="0" w:color="auto"/>
                            <w:right w:val="none" w:sz="0" w:space="0" w:color="auto"/>
                          </w:divBdr>
                        </w:div>
                        <w:div w:id="1654139861">
                          <w:marLeft w:val="0"/>
                          <w:marRight w:val="0"/>
                          <w:marTop w:val="0"/>
                          <w:marBottom w:val="0"/>
                          <w:divBdr>
                            <w:top w:val="none" w:sz="0" w:space="0" w:color="auto"/>
                            <w:left w:val="none" w:sz="0" w:space="0" w:color="auto"/>
                            <w:bottom w:val="none" w:sz="0" w:space="0" w:color="auto"/>
                            <w:right w:val="none" w:sz="0" w:space="0" w:color="auto"/>
                          </w:divBdr>
                        </w:div>
                      </w:divsChild>
                    </w:div>
                    <w:div w:id="1334527249">
                      <w:marLeft w:val="0"/>
                      <w:marRight w:val="0"/>
                      <w:marTop w:val="0"/>
                      <w:marBottom w:val="0"/>
                      <w:divBdr>
                        <w:top w:val="none" w:sz="0" w:space="0" w:color="auto"/>
                        <w:left w:val="none" w:sz="0" w:space="0" w:color="auto"/>
                        <w:bottom w:val="none" w:sz="0" w:space="0" w:color="auto"/>
                        <w:right w:val="none" w:sz="0" w:space="0" w:color="auto"/>
                      </w:divBdr>
                      <w:divsChild>
                        <w:div w:id="515271933">
                          <w:marLeft w:val="0"/>
                          <w:marRight w:val="0"/>
                          <w:marTop w:val="0"/>
                          <w:marBottom w:val="0"/>
                          <w:divBdr>
                            <w:top w:val="none" w:sz="0" w:space="0" w:color="auto"/>
                            <w:left w:val="none" w:sz="0" w:space="0" w:color="auto"/>
                            <w:bottom w:val="none" w:sz="0" w:space="0" w:color="auto"/>
                            <w:right w:val="none" w:sz="0" w:space="0" w:color="auto"/>
                          </w:divBdr>
                        </w:div>
                        <w:div w:id="1299460902">
                          <w:marLeft w:val="0"/>
                          <w:marRight w:val="0"/>
                          <w:marTop w:val="0"/>
                          <w:marBottom w:val="0"/>
                          <w:divBdr>
                            <w:top w:val="none" w:sz="0" w:space="0" w:color="auto"/>
                            <w:left w:val="none" w:sz="0" w:space="0" w:color="auto"/>
                            <w:bottom w:val="none" w:sz="0" w:space="0" w:color="auto"/>
                            <w:right w:val="none" w:sz="0" w:space="0" w:color="auto"/>
                          </w:divBdr>
                        </w:div>
                      </w:divsChild>
                    </w:div>
                    <w:div w:id="1982073124">
                      <w:marLeft w:val="0"/>
                      <w:marRight w:val="0"/>
                      <w:marTop w:val="0"/>
                      <w:marBottom w:val="0"/>
                      <w:divBdr>
                        <w:top w:val="none" w:sz="0" w:space="0" w:color="auto"/>
                        <w:left w:val="none" w:sz="0" w:space="0" w:color="auto"/>
                        <w:bottom w:val="none" w:sz="0" w:space="0" w:color="auto"/>
                        <w:right w:val="none" w:sz="0" w:space="0" w:color="auto"/>
                      </w:divBdr>
                      <w:divsChild>
                        <w:div w:id="1222329428">
                          <w:marLeft w:val="0"/>
                          <w:marRight w:val="0"/>
                          <w:marTop w:val="0"/>
                          <w:marBottom w:val="0"/>
                          <w:divBdr>
                            <w:top w:val="none" w:sz="0" w:space="0" w:color="auto"/>
                            <w:left w:val="none" w:sz="0" w:space="0" w:color="auto"/>
                            <w:bottom w:val="none" w:sz="0" w:space="0" w:color="auto"/>
                            <w:right w:val="none" w:sz="0" w:space="0" w:color="auto"/>
                          </w:divBdr>
                        </w:div>
                        <w:div w:id="2044286405">
                          <w:marLeft w:val="0"/>
                          <w:marRight w:val="0"/>
                          <w:marTop w:val="0"/>
                          <w:marBottom w:val="0"/>
                          <w:divBdr>
                            <w:top w:val="none" w:sz="0" w:space="0" w:color="auto"/>
                            <w:left w:val="none" w:sz="0" w:space="0" w:color="auto"/>
                            <w:bottom w:val="none" w:sz="0" w:space="0" w:color="auto"/>
                            <w:right w:val="none" w:sz="0" w:space="0" w:color="auto"/>
                          </w:divBdr>
                        </w:div>
                      </w:divsChild>
                    </w:div>
                    <w:div w:id="90275269">
                      <w:marLeft w:val="0"/>
                      <w:marRight w:val="0"/>
                      <w:marTop w:val="0"/>
                      <w:marBottom w:val="0"/>
                      <w:divBdr>
                        <w:top w:val="none" w:sz="0" w:space="0" w:color="auto"/>
                        <w:left w:val="none" w:sz="0" w:space="0" w:color="auto"/>
                        <w:bottom w:val="none" w:sz="0" w:space="0" w:color="auto"/>
                        <w:right w:val="none" w:sz="0" w:space="0" w:color="auto"/>
                      </w:divBdr>
                      <w:divsChild>
                        <w:div w:id="935791367">
                          <w:marLeft w:val="0"/>
                          <w:marRight w:val="0"/>
                          <w:marTop w:val="0"/>
                          <w:marBottom w:val="0"/>
                          <w:divBdr>
                            <w:top w:val="none" w:sz="0" w:space="0" w:color="auto"/>
                            <w:left w:val="none" w:sz="0" w:space="0" w:color="auto"/>
                            <w:bottom w:val="none" w:sz="0" w:space="0" w:color="auto"/>
                            <w:right w:val="none" w:sz="0" w:space="0" w:color="auto"/>
                          </w:divBdr>
                        </w:div>
                        <w:div w:id="167714024">
                          <w:marLeft w:val="0"/>
                          <w:marRight w:val="0"/>
                          <w:marTop w:val="0"/>
                          <w:marBottom w:val="0"/>
                          <w:divBdr>
                            <w:top w:val="none" w:sz="0" w:space="0" w:color="auto"/>
                            <w:left w:val="none" w:sz="0" w:space="0" w:color="auto"/>
                            <w:bottom w:val="none" w:sz="0" w:space="0" w:color="auto"/>
                            <w:right w:val="none" w:sz="0" w:space="0" w:color="auto"/>
                          </w:divBdr>
                        </w:div>
                      </w:divsChild>
                    </w:div>
                    <w:div w:id="80421136">
                      <w:marLeft w:val="0"/>
                      <w:marRight w:val="0"/>
                      <w:marTop w:val="0"/>
                      <w:marBottom w:val="0"/>
                      <w:divBdr>
                        <w:top w:val="none" w:sz="0" w:space="0" w:color="auto"/>
                        <w:left w:val="none" w:sz="0" w:space="0" w:color="auto"/>
                        <w:bottom w:val="none" w:sz="0" w:space="0" w:color="auto"/>
                        <w:right w:val="none" w:sz="0" w:space="0" w:color="auto"/>
                      </w:divBdr>
                      <w:divsChild>
                        <w:div w:id="739328511">
                          <w:marLeft w:val="0"/>
                          <w:marRight w:val="0"/>
                          <w:marTop w:val="0"/>
                          <w:marBottom w:val="0"/>
                          <w:divBdr>
                            <w:top w:val="none" w:sz="0" w:space="0" w:color="auto"/>
                            <w:left w:val="none" w:sz="0" w:space="0" w:color="auto"/>
                            <w:bottom w:val="none" w:sz="0" w:space="0" w:color="auto"/>
                            <w:right w:val="none" w:sz="0" w:space="0" w:color="auto"/>
                          </w:divBdr>
                        </w:div>
                        <w:div w:id="1648584194">
                          <w:marLeft w:val="0"/>
                          <w:marRight w:val="0"/>
                          <w:marTop w:val="0"/>
                          <w:marBottom w:val="0"/>
                          <w:divBdr>
                            <w:top w:val="none" w:sz="0" w:space="0" w:color="auto"/>
                            <w:left w:val="none" w:sz="0" w:space="0" w:color="auto"/>
                            <w:bottom w:val="none" w:sz="0" w:space="0" w:color="auto"/>
                            <w:right w:val="none" w:sz="0" w:space="0" w:color="auto"/>
                          </w:divBdr>
                        </w:div>
                      </w:divsChild>
                    </w:div>
                    <w:div w:id="1615287564">
                      <w:marLeft w:val="0"/>
                      <w:marRight w:val="0"/>
                      <w:marTop w:val="0"/>
                      <w:marBottom w:val="0"/>
                      <w:divBdr>
                        <w:top w:val="none" w:sz="0" w:space="0" w:color="auto"/>
                        <w:left w:val="none" w:sz="0" w:space="0" w:color="auto"/>
                        <w:bottom w:val="none" w:sz="0" w:space="0" w:color="auto"/>
                        <w:right w:val="none" w:sz="0" w:space="0" w:color="auto"/>
                      </w:divBdr>
                      <w:divsChild>
                        <w:div w:id="2137484909">
                          <w:marLeft w:val="0"/>
                          <w:marRight w:val="0"/>
                          <w:marTop w:val="0"/>
                          <w:marBottom w:val="0"/>
                          <w:divBdr>
                            <w:top w:val="none" w:sz="0" w:space="0" w:color="auto"/>
                            <w:left w:val="none" w:sz="0" w:space="0" w:color="auto"/>
                            <w:bottom w:val="none" w:sz="0" w:space="0" w:color="auto"/>
                            <w:right w:val="none" w:sz="0" w:space="0" w:color="auto"/>
                          </w:divBdr>
                        </w:div>
                        <w:div w:id="1897932325">
                          <w:marLeft w:val="0"/>
                          <w:marRight w:val="0"/>
                          <w:marTop w:val="0"/>
                          <w:marBottom w:val="0"/>
                          <w:divBdr>
                            <w:top w:val="none" w:sz="0" w:space="0" w:color="auto"/>
                            <w:left w:val="none" w:sz="0" w:space="0" w:color="auto"/>
                            <w:bottom w:val="none" w:sz="0" w:space="0" w:color="auto"/>
                            <w:right w:val="none" w:sz="0" w:space="0" w:color="auto"/>
                          </w:divBdr>
                        </w:div>
                      </w:divsChild>
                    </w:div>
                    <w:div w:id="777528921">
                      <w:marLeft w:val="0"/>
                      <w:marRight w:val="0"/>
                      <w:marTop w:val="0"/>
                      <w:marBottom w:val="0"/>
                      <w:divBdr>
                        <w:top w:val="none" w:sz="0" w:space="0" w:color="auto"/>
                        <w:left w:val="none" w:sz="0" w:space="0" w:color="auto"/>
                        <w:bottom w:val="none" w:sz="0" w:space="0" w:color="auto"/>
                        <w:right w:val="none" w:sz="0" w:space="0" w:color="auto"/>
                      </w:divBdr>
                      <w:divsChild>
                        <w:div w:id="1504390880">
                          <w:marLeft w:val="0"/>
                          <w:marRight w:val="0"/>
                          <w:marTop w:val="0"/>
                          <w:marBottom w:val="0"/>
                          <w:divBdr>
                            <w:top w:val="none" w:sz="0" w:space="0" w:color="auto"/>
                            <w:left w:val="none" w:sz="0" w:space="0" w:color="auto"/>
                            <w:bottom w:val="none" w:sz="0" w:space="0" w:color="auto"/>
                            <w:right w:val="none" w:sz="0" w:space="0" w:color="auto"/>
                          </w:divBdr>
                        </w:div>
                        <w:div w:id="1512376799">
                          <w:marLeft w:val="0"/>
                          <w:marRight w:val="0"/>
                          <w:marTop w:val="0"/>
                          <w:marBottom w:val="0"/>
                          <w:divBdr>
                            <w:top w:val="none" w:sz="0" w:space="0" w:color="auto"/>
                            <w:left w:val="none" w:sz="0" w:space="0" w:color="auto"/>
                            <w:bottom w:val="none" w:sz="0" w:space="0" w:color="auto"/>
                            <w:right w:val="none" w:sz="0" w:space="0" w:color="auto"/>
                          </w:divBdr>
                        </w:div>
                      </w:divsChild>
                    </w:div>
                    <w:div w:id="1366055380">
                      <w:marLeft w:val="0"/>
                      <w:marRight w:val="0"/>
                      <w:marTop w:val="0"/>
                      <w:marBottom w:val="0"/>
                      <w:divBdr>
                        <w:top w:val="none" w:sz="0" w:space="0" w:color="auto"/>
                        <w:left w:val="none" w:sz="0" w:space="0" w:color="auto"/>
                        <w:bottom w:val="none" w:sz="0" w:space="0" w:color="auto"/>
                        <w:right w:val="none" w:sz="0" w:space="0" w:color="auto"/>
                      </w:divBdr>
                      <w:divsChild>
                        <w:div w:id="1031807236">
                          <w:marLeft w:val="0"/>
                          <w:marRight w:val="0"/>
                          <w:marTop w:val="0"/>
                          <w:marBottom w:val="0"/>
                          <w:divBdr>
                            <w:top w:val="none" w:sz="0" w:space="0" w:color="auto"/>
                            <w:left w:val="none" w:sz="0" w:space="0" w:color="auto"/>
                            <w:bottom w:val="none" w:sz="0" w:space="0" w:color="auto"/>
                            <w:right w:val="none" w:sz="0" w:space="0" w:color="auto"/>
                          </w:divBdr>
                        </w:div>
                        <w:div w:id="638808921">
                          <w:marLeft w:val="0"/>
                          <w:marRight w:val="0"/>
                          <w:marTop w:val="0"/>
                          <w:marBottom w:val="0"/>
                          <w:divBdr>
                            <w:top w:val="none" w:sz="0" w:space="0" w:color="auto"/>
                            <w:left w:val="none" w:sz="0" w:space="0" w:color="auto"/>
                            <w:bottom w:val="none" w:sz="0" w:space="0" w:color="auto"/>
                            <w:right w:val="none" w:sz="0" w:space="0" w:color="auto"/>
                          </w:divBdr>
                        </w:div>
                      </w:divsChild>
                    </w:div>
                    <w:div w:id="108818623">
                      <w:marLeft w:val="0"/>
                      <w:marRight w:val="0"/>
                      <w:marTop w:val="0"/>
                      <w:marBottom w:val="0"/>
                      <w:divBdr>
                        <w:top w:val="none" w:sz="0" w:space="0" w:color="auto"/>
                        <w:left w:val="none" w:sz="0" w:space="0" w:color="auto"/>
                        <w:bottom w:val="none" w:sz="0" w:space="0" w:color="auto"/>
                        <w:right w:val="none" w:sz="0" w:space="0" w:color="auto"/>
                      </w:divBdr>
                      <w:divsChild>
                        <w:div w:id="1005547781">
                          <w:marLeft w:val="0"/>
                          <w:marRight w:val="0"/>
                          <w:marTop w:val="0"/>
                          <w:marBottom w:val="0"/>
                          <w:divBdr>
                            <w:top w:val="none" w:sz="0" w:space="0" w:color="auto"/>
                            <w:left w:val="none" w:sz="0" w:space="0" w:color="auto"/>
                            <w:bottom w:val="none" w:sz="0" w:space="0" w:color="auto"/>
                            <w:right w:val="none" w:sz="0" w:space="0" w:color="auto"/>
                          </w:divBdr>
                        </w:div>
                        <w:div w:id="1865945173">
                          <w:marLeft w:val="0"/>
                          <w:marRight w:val="0"/>
                          <w:marTop w:val="0"/>
                          <w:marBottom w:val="0"/>
                          <w:divBdr>
                            <w:top w:val="none" w:sz="0" w:space="0" w:color="auto"/>
                            <w:left w:val="none" w:sz="0" w:space="0" w:color="auto"/>
                            <w:bottom w:val="none" w:sz="0" w:space="0" w:color="auto"/>
                            <w:right w:val="none" w:sz="0" w:space="0" w:color="auto"/>
                          </w:divBdr>
                        </w:div>
                      </w:divsChild>
                    </w:div>
                    <w:div w:id="616252669">
                      <w:marLeft w:val="0"/>
                      <w:marRight w:val="0"/>
                      <w:marTop w:val="0"/>
                      <w:marBottom w:val="0"/>
                      <w:divBdr>
                        <w:top w:val="none" w:sz="0" w:space="0" w:color="auto"/>
                        <w:left w:val="none" w:sz="0" w:space="0" w:color="auto"/>
                        <w:bottom w:val="none" w:sz="0" w:space="0" w:color="auto"/>
                        <w:right w:val="none" w:sz="0" w:space="0" w:color="auto"/>
                      </w:divBdr>
                      <w:divsChild>
                        <w:div w:id="1782919488">
                          <w:marLeft w:val="0"/>
                          <w:marRight w:val="0"/>
                          <w:marTop w:val="0"/>
                          <w:marBottom w:val="0"/>
                          <w:divBdr>
                            <w:top w:val="none" w:sz="0" w:space="0" w:color="auto"/>
                            <w:left w:val="none" w:sz="0" w:space="0" w:color="auto"/>
                            <w:bottom w:val="none" w:sz="0" w:space="0" w:color="auto"/>
                            <w:right w:val="none" w:sz="0" w:space="0" w:color="auto"/>
                          </w:divBdr>
                        </w:div>
                        <w:div w:id="40130310">
                          <w:marLeft w:val="0"/>
                          <w:marRight w:val="0"/>
                          <w:marTop w:val="0"/>
                          <w:marBottom w:val="0"/>
                          <w:divBdr>
                            <w:top w:val="none" w:sz="0" w:space="0" w:color="auto"/>
                            <w:left w:val="none" w:sz="0" w:space="0" w:color="auto"/>
                            <w:bottom w:val="none" w:sz="0" w:space="0" w:color="auto"/>
                            <w:right w:val="none" w:sz="0" w:space="0" w:color="auto"/>
                          </w:divBdr>
                        </w:div>
                      </w:divsChild>
                    </w:div>
                    <w:div w:id="1579090712">
                      <w:marLeft w:val="0"/>
                      <w:marRight w:val="0"/>
                      <w:marTop w:val="0"/>
                      <w:marBottom w:val="0"/>
                      <w:divBdr>
                        <w:top w:val="none" w:sz="0" w:space="0" w:color="auto"/>
                        <w:left w:val="none" w:sz="0" w:space="0" w:color="auto"/>
                        <w:bottom w:val="none" w:sz="0" w:space="0" w:color="auto"/>
                        <w:right w:val="none" w:sz="0" w:space="0" w:color="auto"/>
                      </w:divBdr>
                      <w:divsChild>
                        <w:div w:id="1014765069">
                          <w:marLeft w:val="0"/>
                          <w:marRight w:val="0"/>
                          <w:marTop w:val="0"/>
                          <w:marBottom w:val="0"/>
                          <w:divBdr>
                            <w:top w:val="none" w:sz="0" w:space="0" w:color="auto"/>
                            <w:left w:val="none" w:sz="0" w:space="0" w:color="auto"/>
                            <w:bottom w:val="none" w:sz="0" w:space="0" w:color="auto"/>
                            <w:right w:val="none" w:sz="0" w:space="0" w:color="auto"/>
                          </w:divBdr>
                        </w:div>
                        <w:div w:id="1924994339">
                          <w:marLeft w:val="0"/>
                          <w:marRight w:val="0"/>
                          <w:marTop w:val="0"/>
                          <w:marBottom w:val="0"/>
                          <w:divBdr>
                            <w:top w:val="none" w:sz="0" w:space="0" w:color="auto"/>
                            <w:left w:val="none" w:sz="0" w:space="0" w:color="auto"/>
                            <w:bottom w:val="none" w:sz="0" w:space="0" w:color="auto"/>
                            <w:right w:val="none" w:sz="0" w:space="0" w:color="auto"/>
                          </w:divBdr>
                        </w:div>
                      </w:divsChild>
                    </w:div>
                    <w:div w:id="1184053865">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
                        <w:div w:id="3206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57868">
                  <w:marLeft w:val="0"/>
                  <w:marRight w:val="0"/>
                  <w:marTop w:val="0"/>
                  <w:marBottom w:val="0"/>
                  <w:divBdr>
                    <w:top w:val="none" w:sz="0" w:space="0" w:color="auto"/>
                    <w:left w:val="none" w:sz="0" w:space="0" w:color="auto"/>
                    <w:bottom w:val="none" w:sz="0" w:space="0" w:color="auto"/>
                    <w:right w:val="none" w:sz="0" w:space="0" w:color="auto"/>
                  </w:divBdr>
                  <w:divsChild>
                    <w:div w:id="745687993">
                      <w:marLeft w:val="0"/>
                      <w:marRight w:val="0"/>
                      <w:marTop w:val="0"/>
                      <w:marBottom w:val="0"/>
                      <w:divBdr>
                        <w:top w:val="none" w:sz="0" w:space="0" w:color="auto"/>
                        <w:left w:val="none" w:sz="0" w:space="0" w:color="auto"/>
                        <w:bottom w:val="none" w:sz="0" w:space="0" w:color="auto"/>
                        <w:right w:val="none" w:sz="0" w:space="0" w:color="auto"/>
                      </w:divBdr>
                    </w:div>
                    <w:div w:id="1469409">
                      <w:marLeft w:val="0"/>
                      <w:marRight w:val="0"/>
                      <w:marTop w:val="0"/>
                      <w:marBottom w:val="0"/>
                      <w:divBdr>
                        <w:top w:val="none" w:sz="0" w:space="0" w:color="auto"/>
                        <w:left w:val="none" w:sz="0" w:space="0" w:color="auto"/>
                        <w:bottom w:val="none" w:sz="0" w:space="0" w:color="auto"/>
                        <w:right w:val="none" w:sz="0" w:space="0" w:color="auto"/>
                      </w:divBdr>
                      <w:divsChild>
                        <w:div w:id="495923964">
                          <w:marLeft w:val="0"/>
                          <w:marRight w:val="0"/>
                          <w:marTop w:val="0"/>
                          <w:marBottom w:val="0"/>
                          <w:divBdr>
                            <w:top w:val="none" w:sz="0" w:space="0" w:color="auto"/>
                            <w:left w:val="none" w:sz="0" w:space="0" w:color="auto"/>
                            <w:bottom w:val="none" w:sz="0" w:space="0" w:color="auto"/>
                            <w:right w:val="none" w:sz="0" w:space="0" w:color="auto"/>
                          </w:divBdr>
                        </w:div>
                        <w:div w:id="98719199">
                          <w:marLeft w:val="0"/>
                          <w:marRight w:val="0"/>
                          <w:marTop w:val="0"/>
                          <w:marBottom w:val="0"/>
                          <w:divBdr>
                            <w:top w:val="none" w:sz="0" w:space="0" w:color="auto"/>
                            <w:left w:val="none" w:sz="0" w:space="0" w:color="auto"/>
                            <w:bottom w:val="none" w:sz="0" w:space="0" w:color="auto"/>
                            <w:right w:val="none" w:sz="0" w:space="0" w:color="auto"/>
                          </w:divBdr>
                        </w:div>
                      </w:divsChild>
                    </w:div>
                    <w:div w:id="1986816533">
                      <w:marLeft w:val="0"/>
                      <w:marRight w:val="0"/>
                      <w:marTop w:val="0"/>
                      <w:marBottom w:val="0"/>
                      <w:divBdr>
                        <w:top w:val="none" w:sz="0" w:space="0" w:color="auto"/>
                        <w:left w:val="none" w:sz="0" w:space="0" w:color="auto"/>
                        <w:bottom w:val="none" w:sz="0" w:space="0" w:color="auto"/>
                        <w:right w:val="none" w:sz="0" w:space="0" w:color="auto"/>
                      </w:divBdr>
                      <w:divsChild>
                        <w:div w:id="1105081742">
                          <w:marLeft w:val="0"/>
                          <w:marRight w:val="0"/>
                          <w:marTop w:val="0"/>
                          <w:marBottom w:val="0"/>
                          <w:divBdr>
                            <w:top w:val="none" w:sz="0" w:space="0" w:color="auto"/>
                            <w:left w:val="none" w:sz="0" w:space="0" w:color="auto"/>
                            <w:bottom w:val="none" w:sz="0" w:space="0" w:color="auto"/>
                            <w:right w:val="none" w:sz="0" w:space="0" w:color="auto"/>
                          </w:divBdr>
                        </w:div>
                        <w:div w:id="862791976">
                          <w:marLeft w:val="0"/>
                          <w:marRight w:val="0"/>
                          <w:marTop w:val="0"/>
                          <w:marBottom w:val="0"/>
                          <w:divBdr>
                            <w:top w:val="none" w:sz="0" w:space="0" w:color="auto"/>
                            <w:left w:val="none" w:sz="0" w:space="0" w:color="auto"/>
                            <w:bottom w:val="none" w:sz="0" w:space="0" w:color="auto"/>
                            <w:right w:val="none" w:sz="0" w:space="0" w:color="auto"/>
                          </w:divBdr>
                        </w:div>
                      </w:divsChild>
                    </w:div>
                    <w:div w:id="927345914">
                      <w:marLeft w:val="0"/>
                      <w:marRight w:val="0"/>
                      <w:marTop w:val="0"/>
                      <w:marBottom w:val="0"/>
                      <w:divBdr>
                        <w:top w:val="none" w:sz="0" w:space="0" w:color="auto"/>
                        <w:left w:val="none" w:sz="0" w:space="0" w:color="auto"/>
                        <w:bottom w:val="none" w:sz="0" w:space="0" w:color="auto"/>
                        <w:right w:val="none" w:sz="0" w:space="0" w:color="auto"/>
                      </w:divBdr>
                      <w:divsChild>
                        <w:div w:id="1042632472">
                          <w:marLeft w:val="0"/>
                          <w:marRight w:val="0"/>
                          <w:marTop w:val="0"/>
                          <w:marBottom w:val="0"/>
                          <w:divBdr>
                            <w:top w:val="none" w:sz="0" w:space="0" w:color="auto"/>
                            <w:left w:val="none" w:sz="0" w:space="0" w:color="auto"/>
                            <w:bottom w:val="none" w:sz="0" w:space="0" w:color="auto"/>
                            <w:right w:val="none" w:sz="0" w:space="0" w:color="auto"/>
                          </w:divBdr>
                        </w:div>
                        <w:div w:id="1844275709">
                          <w:marLeft w:val="0"/>
                          <w:marRight w:val="0"/>
                          <w:marTop w:val="0"/>
                          <w:marBottom w:val="0"/>
                          <w:divBdr>
                            <w:top w:val="none" w:sz="0" w:space="0" w:color="auto"/>
                            <w:left w:val="none" w:sz="0" w:space="0" w:color="auto"/>
                            <w:bottom w:val="none" w:sz="0" w:space="0" w:color="auto"/>
                            <w:right w:val="none" w:sz="0" w:space="0" w:color="auto"/>
                          </w:divBdr>
                        </w:div>
                      </w:divsChild>
                    </w:div>
                    <w:div w:id="1740905387">
                      <w:marLeft w:val="0"/>
                      <w:marRight w:val="0"/>
                      <w:marTop w:val="0"/>
                      <w:marBottom w:val="0"/>
                      <w:divBdr>
                        <w:top w:val="none" w:sz="0" w:space="0" w:color="auto"/>
                        <w:left w:val="none" w:sz="0" w:space="0" w:color="auto"/>
                        <w:bottom w:val="none" w:sz="0" w:space="0" w:color="auto"/>
                        <w:right w:val="none" w:sz="0" w:space="0" w:color="auto"/>
                      </w:divBdr>
                      <w:divsChild>
                        <w:div w:id="248002588">
                          <w:marLeft w:val="0"/>
                          <w:marRight w:val="0"/>
                          <w:marTop w:val="0"/>
                          <w:marBottom w:val="0"/>
                          <w:divBdr>
                            <w:top w:val="none" w:sz="0" w:space="0" w:color="auto"/>
                            <w:left w:val="none" w:sz="0" w:space="0" w:color="auto"/>
                            <w:bottom w:val="none" w:sz="0" w:space="0" w:color="auto"/>
                            <w:right w:val="none" w:sz="0" w:space="0" w:color="auto"/>
                          </w:divBdr>
                        </w:div>
                        <w:div w:id="822694664">
                          <w:marLeft w:val="0"/>
                          <w:marRight w:val="0"/>
                          <w:marTop w:val="0"/>
                          <w:marBottom w:val="0"/>
                          <w:divBdr>
                            <w:top w:val="none" w:sz="0" w:space="0" w:color="auto"/>
                            <w:left w:val="none" w:sz="0" w:space="0" w:color="auto"/>
                            <w:bottom w:val="none" w:sz="0" w:space="0" w:color="auto"/>
                            <w:right w:val="none" w:sz="0" w:space="0" w:color="auto"/>
                          </w:divBdr>
                        </w:div>
                      </w:divsChild>
                    </w:div>
                    <w:div w:id="985665468">
                      <w:marLeft w:val="0"/>
                      <w:marRight w:val="0"/>
                      <w:marTop w:val="0"/>
                      <w:marBottom w:val="0"/>
                      <w:divBdr>
                        <w:top w:val="none" w:sz="0" w:space="0" w:color="auto"/>
                        <w:left w:val="none" w:sz="0" w:space="0" w:color="auto"/>
                        <w:bottom w:val="none" w:sz="0" w:space="0" w:color="auto"/>
                        <w:right w:val="none" w:sz="0" w:space="0" w:color="auto"/>
                      </w:divBdr>
                      <w:divsChild>
                        <w:div w:id="74743752">
                          <w:marLeft w:val="0"/>
                          <w:marRight w:val="0"/>
                          <w:marTop w:val="0"/>
                          <w:marBottom w:val="0"/>
                          <w:divBdr>
                            <w:top w:val="none" w:sz="0" w:space="0" w:color="auto"/>
                            <w:left w:val="none" w:sz="0" w:space="0" w:color="auto"/>
                            <w:bottom w:val="none" w:sz="0" w:space="0" w:color="auto"/>
                            <w:right w:val="none" w:sz="0" w:space="0" w:color="auto"/>
                          </w:divBdr>
                        </w:div>
                        <w:div w:id="1280456556">
                          <w:marLeft w:val="0"/>
                          <w:marRight w:val="0"/>
                          <w:marTop w:val="0"/>
                          <w:marBottom w:val="0"/>
                          <w:divBdr>
                            <w:top w:val="none" w:sz="0" w:space="0" w:color="auto"/>
                            <w:left w:val="none" w:sz="0" w:space="0" w:color="auto"/>
                            <w:bottom w:val="none" w:sz="0" w:space="0" w:color="auto"/>
                            <w:right w:val="none" w:sz="0" w:space="0" w:color="auto"/>
                          </w:divBdr>
                        </w:div>
                      </w:divsChild>
                    </w:div>
                    <w:div w:id="1390499530">
                      <w:marLeft w:val="0"/>
                      <w:marRight w:val="0"/>
                      <w:marTop w:val="0"/>
                      <w:marBottom w:val="0"/>
                      <w:divBdr>
                        <w:top w:val="none" w:sz="0" w:space="0" w:color="auto"/>
                        <w:left w:val="none" w:sz="0" w:space="0" w:color="auto"/>
                        <w:bottom w:val="none" w:sz="0" w:space="0" w:color="auto"/>
                        <w:right w:val="none" w:sz="0" w:space="0" w:color="auto"/>
                      </w:divBdr>
                      <w:divsChild>
                        <w:div w:id="943806309">
                          <w:marLeft w:val="0"/>
                          <w:marRight w:val="0"/>
                          <w:marTop w:val="0"/>
                          <w:marBottom w:val="0"/>
                          <w:divBdr>
                            <w:top w:val="none" w:sz="0" w:space="0" w:color="auto"/>
                            <w:left w:val="none" w:sz="0" w:space="0" w:color="auto"/>
                            <w:bottom w:val="none" w:sz="0" w:space="0" w:color="auto"/>
                            <w:right w:val="none" w:sz="0" w:space="0" w:color="auto"/>
                          </w:divBdr>
                        </w:div>
                        <w:div w:id="1732578240">
                          <w:marLeft w:val="0"/>
                          <w:marRight w:val="0"/>
                          <w:marTop w:val="0"/>
                          <w:marBottom w:val="0"/>
                          <w:divBdr>
                            <w:top w:val="none" w:sz="0" w:space="0" w:color="auto"/>
                            <w:left w:val="none" w:sz="0" w:space="0" w:color="auto"/>
                            <w:bottom w:val="none" w:sz="0" w:space="0" w:color="auto"/>
                            <w:right w:val="none" w:sz="0" w:space="0" w:color="auto"/>
                          </w:divBdr>
                        </w:div>
                      </w:divsChild>
                    </w:div>
                    <w:div w:id="1133522686">
                      <w:marLeft w:val="0"/>
                      <w:marRight w:val="0"/>
                      <w:marTop w:val="0"/>
                      <w:marBottom w:val="0"/>
                      <w:divBdr>
                        <w:top w:val="none" w:sz="0" w:space="0" w:color="auto"/>
                        <w:left w:val="none" w:sz="0" w:space="0" w:color="auto"/>
                        <w:bottom w:val="none" w:sz="0" w:space="0" w:color="auto"/>
                        <w:right w:val="none" w:sz="0" w:space="0" w:color="auto"/>
                      </w:divBdr>
                      <w:divsChild>
                        <w:div w:id="813570994">
                          <w:marLeft w:val="0"/>
                          <w:marRight w:val="0"/>
                          <w:marTop w:val="0"/>
                          <w:marBottom w:val="0"/>
                          <w:divBdr>
                            <w:top w:val="none" w:sz="0" w:space="0" w:color="auto"/>
                            <w:left w:val="none" w:sz="0" w:space="0" w:color="auto"/>
                            <w:bottom w:val="none" w:sz="0" w:space="0" w:color="auto"/>
                            <w:right w:val="none" w:sz="0" w:space="0" w:color="auto"/>
                          </w:divBdr>
                        </w:div>
                        <w:div w:id="286352266">
                          <w:marLeft w:val="0"/>
                          <w:marRight w:val="0"/>
                          <w:marTop w:val="0"/>
                          <w:marBottom w:val="0"/>
                          <w:divBdr>
                            <w:top w:val="none" w:sz="0" w:space="0" w:color="auto"/>
                            <w:left w:val="none" w:sz="0" w:space="0" w:color="auto"/>
                            <w:bottom w:val="none" w:sz="0" w:space="0" w:color="auto"/>
                            <w:right w:val="none" w:sz="0" w:space="0" w:color="auto"/>
                          </w:divBdr>
                        </w:div>
                      </w:divsChild>
                    </w:div>
                    <w:div w:id="375128795">
                      <w:marLeft w:val="0"/>
                      <w:marRight w:val="0"/>
                      <w:marTop w:val="0"/>
                      <w:marBottom w:val="0"/>
                      <w:divBdr>
                        <w:top w:val="none" w:sz="0" w:space="0" w:color="auto"/>
                        <w:left w:val="none" w:sz="0" w:space="0" w:color="auto"/>
                        <w:bottom w:val="none" w:sz="0" w:space="0" w:color="auto"/>
                        <w:right w:val="none" w:sz="0" w:space="0" w:color="auto"/>
                      </w:divBdr>
                      <w:divsChild>
                        <w:div w:id="1583905280">
                          <w:marLeft w:val="0"/>
                          <w:marRight w:val="0"/>
                          <w:marTop w:val="0"/>
                          <w:marBottom w:val="0"/>
                          <w:divBdr>
                            <w:top w:val="none" w:sz="0" w:space="0" w:color="auto"/>
                            <w:left w:val="none" w:sz="0" w:space="0" w:color="auto"/>
                            <w:bottom w:val="none" w:sz="0" w:space="0" w:color="auto"/>
                            <w:right w:val="none" w:sz="0" w:space="0" w:color="auto"/>
                          </w:divBdr>
                        </w:div>
                        <w:div w:id="1973780433">
                          <w:marLeft w:val="0"/>
                          <w:marRight w:val="0"/>
                          <w:marTop w:val="0"/>
                          <w:marBottom w:val="0"/>
                          <w:divBdr>
                            <w:top w:val="none" w:sz="0" w:space="0" w:color="auto"/>
                            <w:left w:val="none" w:sz="0" w:space="0" w:color="auto"/>
                            <w:bottom w:val="none" w:sz="0" w:space="0" w:color="auto"/>
                            <w:right w:val="none" w:sz="0" w:space="0" w:color="auto"/>
                          </w:divBdr>
                        </w:div>
                      </w:divsChild>
                    </w:div>
                    <w:div w:id="420881476">
                      <w:marLeft w:val="0"/>
                      <w:marRight w:val="0"/>
                      <w:marTop w:val="0"/>
                      <w:marBottom w:val="0"/>
                      <w:divBdr>
                        <w:top w:val="none" w:sz="0" w:space="0" w:color="auto"/>
                        <w:left w:val="none" w:sz="0" w:space="0" w:color="auto"/>
                        <w:bottom w:val="none" w:sz="0" w:space="0" w:color="auto"/>
                        <w:right w:val="none" w:sz="0" w:space="0" w:color="auto"/>
                      </w:divBdr>
                      <w:divsChild>
                        <w:div w:id="87848904">
                          <w:marLeft w:val="0"/>
                          <w:marRight w:val="0"/>
                          <w:marTop w:val="0"/>
                          <w:marBottom w:val="0"/>
                          <w:divBdr>
                            <w:top w:val="none" w:sz="0" w:space="0" w:color="auto"/>
                            <w:left w:val="none" w:sz="0" w:space="0" w:color="auto"/>
                            <w:bottom w:val="none" w:sz="0" w:space="0" w:color="auto"/>
                            <w:right w:val="none" w:sz="0" w:space="0" w:color="auto"/>
                          </w:divBdr>
                        </w:div>
                        <w:div w:id="1490944684">
                          <w:marLeft w:val="0"/>
                          <w:marRight w:val="0"/>
                          <w:marTop w:val="0"/>
                          <w:marBottom w:val="0"/>
                          <w:divBdr>
                            <w:top w:val="none" w:sz="0" w:space="0" w:color="auto"/>
                            <w:left w:val="none" w:sz="0" w:space="0" w:color="auto"/>
                            <w:bottom w:val="none" w:sz="0" w:space="0" w:color="auto"/>
                            <w:right w:val="none" w:sz="0" w:space="0" w:color="auto"/>
                          </w:divBdr>
                        </w:div>
                      </w:divsChild>
                    </w:div>
                    <w:div w:id="475145114">
                      <w:marLeft w:val="0"/>
                      <w:marRight w:val="0"/>
                      <w:marTop w:val="0"/>
                      <w:marBottom w:val="0"/>
                      <w:divBdr>
                        <w:top w:val="none" w:sz="0" w:space="0" w:color="auto"/>
                        <w:left w:val="none" w:sz="0" w:space="0" w:color="auto"/>
                        <w:bottom w:val="none" w:sz="0" w:space="0" w:color="auto"/>
                        <w:right w:val="none" w:sz="0" w:space="0" w:color="auto"/>
                      </w:divBdr>
                      <w:divsChild>
                        <w:div w:id="1366566038">
                          <w:marLeft w:val="0"/>
                          <w:marRight w:val="0"/>
                          <w:marTop w:val="0"/>
                          <w:marBottom w:val="0"/>
                          <w:divBdr>
                            <w:top w:val="none" w:sz="0" w:space="0" w:color="auto"/>
                            <w:left w:val="none" w:sz="0" w:space="0" w:color="auto"/>
                            <w:bottom w:val="none" w:sz="0" w:space="0" w:color="auto"/>
                            <w:right w:val="none" w:sz="0" w:space="0" w:color="auto"/>
                          </w:divBdr>
                        </w:div>
                        <w:div w:id="603342300">
                          <w:marLeft w:val="0"/>
                          <w:marRight w:val="0"/>
                          <w:marTop w:val="0"/>
                          <w:marBottom w:val="0"/>
                          <w:divBdr>
                            <w:top w:val="none" w:sz="0" w:space="0" w:color="auto"/>
                            <w:left w:val="none" w:sz="0" w:space="0" w:color="auto"/>
                            <w:bottom w:val="none" w:sz="0" w:space="0" w:color="auto"/>
                            <w:right w:val="none" w:sz="0" w:space="0" w:color="auto"/>
                          </w:divBdr>
                        </w:div>
                      </w:divsChild>
                    </w:div>
                    <w:div w:id="1090468125">
                      <w:marLeft w:val="0"/>
                      <w:marRight w:val="0"/>
                      <w:marTop w:val="0"/>
                      <w:marBottom w:val="0"/>
                      <w:divBdr>
                        <w:top w:val="none" w:sz="0" w:space="0" w:color="auto"/>
                        <w:left w:val="none" w:sz="0" w:space="0" w:color="auto"/>
                        <w:bottom w:val="none" w:sz="0" w:space="0" w:color="auto"/>
                        <w:right w:val="none" w:sz="0" w:space="0" w:color="auto"/>
                      </w:divBdr>
                      <w:divsChild>
                        <w:div w:id="1385324356">
                          <w:marLeft w:val="0"/>
                          <w:marRight w:val="0"/>
                          <w:marTop w:val="0"/>
                          <w:marBottom w:val="0"/>
                          <w:divBdr>
                            <w:top w:val="none" w:sz="0" w:space="0" w:color="auto"/>
                            <w:left w:val="none" w:sz="0" w:space="0" w:color="auto"/>
                            <w:bottom w:val="none" w:sz="0" w:space="0" w:color="auto"/>
                            <w:right w:val="none" w:sz="0" w:space="0" w:color="auto"/>
                          </w:divBdr>
                        </w:div>
                        <w:div w:id="1388724630">
                          <w:marLeft w:val="0"/>
                          <w:marRight w:val="0"/>
                          <w:marTop w:val="0"/>
                          <w:marBottom w:val="0"/>
                          <w:divBdr>
                            <w:top w:val="none" w:sz="0" w:space="0" w:color="auto"/>
                            <w:left w:val="none" w:sz="0" w:space="0" w:color="auto"/>
                            <w:bottom w:val="none" w:sz="0" w:space="0" w:color="auto"/>
                            <w:right w:val="none" w:sz="0" w:space="0" w:color="auto"/>
                          </w:divBdr>
                        </w:div>
                      </w:divsChild>
                    </w:div>
                    <w:div w:id="221916966">
                      <w:marLeft w:val="0"/>
                      <w:marRight w:val="0"/>
                      <w:marTop w:val="0"/>
                      <w:marBottom w:val="0"/>
                      <w:divBdr>
                        <w:top w:val="none" w:sz="0" w:space="0" w:color="auto"/>
                        <w:left w:val="none" w:sz="0" w:space="0" w:color="auto"/>
                        <w:bottom w:val="none" w:sz="0" w:space="0" w:color="auto"/>
                        <w:right w:val="none" w:sz="0" w:space="0" w:color="auto"/>
                      </w:divBdr>
                      <w:divsChild>
                        <w:div w:id="942418517">
                          <w:marLeft w:val="0"/>
                          <w:marRight w:val="0"/>
                          <w:marTop w:val="0"/>
                          <w:marBottom w:val="0"/>
                          <w:divBdr>
                            <w:top w:val="none" w:sz="0" w:space="0" w:color="auto"/>
                            <w:left w:val="none" w:sz="0" w:space="0" w:color="auto"/>
                            <w:bottom w:val="none" w:sz="0" w:space="0" w:color="auto"/>
                            <w:right w:val="none" w:sz="0" w:space="0" w:color="auto"/>
                          </w:divBdr>
                        </w:div>
                        <w:div w:id="424351536">
                          <w:marLeft w:val="0"/>
                          <w:marRight w:val="0"/>
                          <w:marTop w:val="0"/>
                          <w:marBottom w:val="0"/>
                          <w:divBdr>
                            <w:top w:val="none" w:sz="0" w:space="0" w:color="auto"/>
                            <w:left w:val="none" w:sz="0" w:space="0" w:color="auto"/>
                            <w:bottom w:val="none" w:sz="0" w:space="0" w:color="auto"/>
                            <w:right w:val="none" w:sz="0" w:space="0" w:color="auto"/>
                          </w:divBdr>
                        </w:div>
                      </w:divsChild>
                    </w:div>
                    <w:div w:id="1492210099">
                      <w:marLeft w:val="0"/>
                      <w:marRight w:val="0"/>
                      <w:marTop w:val="0"/>
                      <w:marBottom w:val="0"/>
                      <w:divBdr>
                        <w:top w:val="none" w:sz="0" w:space="0" w:color="auto"/>
                        <w:left w:val="none" w:sz="0" w:space="0" w:color="auto"/>
                        <w:bottom w:val="none" w:sz="0" w:space="0" w:color="auto"/>
                        <w:right w:val="none" w:sz="0" w:space="0" w:color="auto"/>
                      </w:divBdr>
                      <w:divsChild>
                        <w:div w:id="1343357590">
                          <w:marLeft w:val="0"/>
                          <w:marRight w:val="0"/>
                          <w:marTop w:val="0"/>
                          <w:marBottom w:val="0"/>
                          <w:divBdr>
                            <w:top w:val="none" w:sz="0" w:space="0" w:color="auto"/>
                            <w:left w:val="none" w:sz="0" w:space="0" w:color="auto"/>
                            <w:bottom w:val="none" w:sz="0" w:space="0" w:color="auto"/>
                            <w:right w:val="none" w:sz="0" w:space="0" w:color="auto"/>
                          </w:divBdr>
                        </w:div>
                        <w:div w:id="977611811">
                          <w:marLeft w:val="0"/>
                          <w:marRight w:val="0"/>
                          <w:marTop w:val="0"/>
                          <w:marBottom w:val="0"/>
                          <w:divBdr>
                            <w:top w:val="none" w:sz="0" w:space="0" w:color="auto"/>
                            <w:left w:val="none" w:sz="0" w:space="0" w:color="auto"/>
                            <w:bottom w:val="none" w:sz="0" w:space="0" w:color="auto"/>
                            <w:right w:val="none" w:sz="0" w:space="0" w:color="auto"/>
                          </w:divBdr>
                        </w:div>
                      </w:divsChild>
                    </w:div>
                    <w:div w:id="1622036801">
                      <w:marLeft w:val="0"/>
                      <w:marRight w:val="0"/>
                      <w:marTop w:val="0"/>
                      <w:marBottom w:val="0"/>
                      <w:divBdr>
                        <w:top w:val="none" w:sz="0" w:space="0" w:color="auto"/>
                        <w:left w:val="none" w:sz="0" w:space="0" w:color="auto"/>
                        <w:bottom w:val="none" w:sz="0" w:space="0" w:color="auto"/>
                        <w:right w:val="none" w:sz="0" w:space="0" w:color="auto"/>
                      </w:divBdr>
                      <w:divsChild>
                        <w:div w:id="1376537283">
                          <w:marLeft w:val="0"/>
                          <w:marRight w:val="0"/>
                          <w:marTop w:val="0"/>
                          <w:marBottom w:val="0"/>
                          <w:divBdr>
                            <w:top w:val="none" w:sz="0" w:space="0" w:color="auto"/>
                            <w:left w:val="none" w:sz="0" w:space="0" w:color="auto"/>
                            <w:bottom w:val="none" w:sz="0" w:space="0" w:color="auto"/>
                            <w:right w:val="none" w:sz="0" w:space="0" w:color="auto"/>
                          </w:divBdr>
                        </w:div>
                        <w:div w:id="645738942">
                          <w:marLeft w:val="0"/>
                          <w:marRight w:val="0"/>
                          <w:marTop w:val="0"/>
                          <w:marBottom w:val="0"/>
                          <w:divBdr>
                            <w:top w:val="none" w:sz="0" w:space="0" w:color="auto"/>
                            <w:left w:val="none" w:sz="0" w:space="0" w:color="auto"/>
                            <w:bottom w:val="none" w:sz="0" w:space="0" w:color="auto"/>
                            <w:right w:val="none" w:sz="0" w:space="0" w:color="auto"/>
                          </w:divBdr>
                        </w:div>
                      </w:divsChild>
                    </w:div>
                    <w:div w:id="257719263">
                      <w:marLeft w:val="0"/>
                      <w:marRight w:val="0"/>
                      <w:marTop w:val="0"/>
                      <w:marBottom w:val="0"/>
                      <w:divBdr>
                        <w:top w:val="none" w:sz="0" w:space="0" w:color="auto"/>
                        <w:left w:val="none" w:sz="0" w:space="0" w:color="auto"/>
                        <w:bottom w:val="none" w:sz="0" w:space="0" w:color="auto"/>
                        <w:right w:val="none" w:sz="0" w:space="0" w:color="auto"/>
                      </w:divBdr>
                      <w:divsChild>
                        <w:div w:id="1200509539">
                          <w:marLeft w:val="0"/>
                          <w:marRight w:val="0"/>
                          <w:marTop w:val="0"/>
                          <w:marBottom w:val="0"/>
                          <w:divBdr>
                            <w:top w:val="none" w:sz="0" w:space="0" w:color="auto"/>
                            <w:left w:val="none" w:sz="0" w:space="0" w:color="auto"/>
                            <w:bottom w:val="none" w:sz="0" w:space="0" w:color="auto"/>
                            <w:right w:val="none" w:sz="0" w:space="0" w:color="auto"/>
                          </w:divBdr>
                        </w:div>
                        <w:div w:id="1281448423">
                          <w:marLeft w:val="0"/>
                          <w:marRight w:val="0"/>
                          <w:marTop w:val="0"/>
                          <w:marBottom w:val="0"/>
                          <w:divBdr>
                            <w:top w:val="none" w:sz="0" w:space="0" w:color="auto"/>
                            <w:left w:val="none" w:sz="0" w:space="0" w:color="auto"/>
                            <w:bottom w:val="none" w:sz="0" w:space="0" w:color="auto"/>
                            <w:right w:val="none" w:sz="0" w:space="0" w:color="auto"/>
                          </w:divBdr>
                        </w:div>
                      </w:divsChild>
                    </w:div>
                    <w:div w:id="1749182513">
                      <w:marLeft w:val="0"/>
                      <w:marRight w:val="0"/>
                      <w:marTop w:val="0"/>
                      <w:marBottom w:val="0"/>
                      <w:divBdr>
                        <w:top w:val="none" w:sz="0" w:space="0" w:color="auto"/>
                        <w:left w:val="none" w:sz="0" w:space="0" w:color="auto"/>
                        <w:bottom w:val="none" w:sz="0" w:space="0" w:color="auto"/>
                        <w:right w:val="none" w:sz="0" w:space="0" w:color="auto"/>
                      </w:divBdr>
                      <w:divsChild>
                        <w:div w:id="1466771489">
                          <w:marLeft w:val="0"/>
                          <w:marRight w:val="0"/>
                          <w:marTop w:val="0"/>
                          <w:marBottom w:val="0"/>
                          <w:divBdr>
                            <w:top w:val="none" w:sz="0" w:space="0" w:color="auto"/>
                            <w:left w:val="none" w:sz="0" w:space="0" w:color="auto"/>
                            <w:bottom w:val="none" w:sz="0" w:space="0" w:color="auto"/>
                            <w:right w:val="none" w:sz="0" w:space="0" w:color="auto"/>
                          </w:divBdr>
                        </w:div>
                        <w:div w:id="272982669">
                          <w:marLeft w:val="0"/>
                          <w:marRight w:val="0"/>
                          <w:marTop w:val="0"/>
                          <w:marBottom w:val="0"/>
                          <w:divBdr>
                            <w:top w:val="none" w:sz="0" w:space="0" w:color="auto"/>
                            <w:left w:val="none" w:sz="0" w:space="0" w:color="auto"/>
                            <w:bottom w:val="none" w:sz="0" w:space="0" w:color="auto"/>
                            <w:right w:val="none" w:sz="0" w:space="0" w:color="auto"/>
                          </w:divBdr>
                        </w:div>
                      </w:divsChild>
                    </w:div>
                    <w:div w:id="1235045884">
                      <w:marLeft w:val="0"/>
                      <w:marRight w:val="0"/>
                      <w:marTop w:val="0"/>
                      <w:marBottom w:val="0"/>
                      <w:divBdr>
                        <w:top w:val="none" w:sz="0" w:space="0" w:color="auto"/>
                        <w:left w:val="none" w:sz="0" w:space="0" w:color="auto"/>
                        <w:bottom w:val="none" w:sz="0" w:space="0" w:color="auto"/>
                        <w:right w:val="none" w:sz="0" w:space="0" w:color="auto"/>
                      </w:divBdr>
                      <w:divsChild>
                        <w:div w:id="1156802477">
                          <w:marLeft w:val="0"/>
                          <w:marRight w:val="0"/>
                          <w:marTop w:val="0"/>
                          <w:marBottom w:val="0"/>
                          <w:divBdr>
                            <w:top w:val="none" w:sz="0" w:space="0" w:color="auto"/>
                            <w:left w:val="none" w:sz="0" w:space="0" w:color="auto"/>
                            <w:bottom w:val="none" w:sz="0" w:space="0" w:color="auto"/>
                            <w:right w:val="none" w:sz="0" w:space="0" w:color="auto"/>
                          </w:divBdr>
                        </w:div>
                        <w:div w:id="2059358836">
                          <w:marLeft w:val="0"/>
                          <w:marRight w:val="0"/>
                          <w:marTop w:val="0"/>
                          <w:marBottom w:val="0"/>
                          <w:divBdr>
                            <w:top w:val="none" w:sz="0" w:space="0" w:color="auto"/>
                            <w:left w:val="none" w:sz="0" w:space="0" w:color="auto"/>
                            <w:bottom w:val="none" w:sz="0" w:space="0" w:color="auto"/>
                            <w:right w:val="none" w:sz="0" w:space="0" w:color="auto"/>
                          </w:divBdr>
                        </w:div>
                      </w:divsChild>
                    </w:div>
                    <w:div w:id="1206213631">
                      <w:marLeft w:val="0"/>
                      <w:marRight w:val="0"/>
                      <w:marTop w:val="0"/>
                      <w:marBottom w:val="0"/>
                      <w:divBdr>
                        <w:top w:val="none" w:sz="0" w:space="0" w:color="auto"/>
                        <w:left w:val="none" w:sz="0" w:space="0" w:color="auto"/>
                        <w:bottom w:val="none" w:sz="0" w:space="0" w:color="auto"/>
                        <w:right w:val="none" w:sz="0" w:space="0" w:color="auto"/>
                      </w:divBdr>
                      <w:divsChild>
                        <w:div w:id="1788548984">
                          <w:marLeft w:val="0"/>
                          <w:marRight w:val="0"/>
                          <w:marTop w:val="0"/>
                          <w:marBottom w:val="0"/>
                          <w:divBdr>
                            <w:top w:val="none" w:sz="0" w:space="0" w:color="auto"/>
                            <w:left w:val="none" w:sz="0" w:space="0" w:color="auto"/>
                            <w:bottom w:val="none" w:sz="0" w:space="0" w:color="auto"/>
                            <w:right w:val="none" w:sz="0" w:space="0" w:color="auto"/>
                          </w:divBdr>
                        </w:div>
                        <w:div w:id="1607543219">
                          <w:marLeft w:val="0"/>
                          <w:marRight w:val="0"/>
                          <w:marTop w:val="0"/>
                          <w:marBottom w:val="0"/>
                          <w:divBdr>
                            <w:top w:val="none" w:sz="0" w:space="0" w:color="auto"/>
                            <w:left w:val="none" w:sz="0" w:space="0" w:color="auto"/>
                            <w:bottom w:val="none" w:sz="0" w:space="0" w:color="auto"/>
                            <w:right w:val="none" w:sz="0" w:space="0" w:color="auto"/>
                          </w:divBdr>
                        </w:div>
                      </w:divsChild>
                    </w:div>
                    <w:div w:id="1731614420">
                      <w:marLeft w:val="0"/>
                      <w:marRight w:val="0"/>
                      <w:marTop w:val="0"/>
                      <w:marBottom w:val="0"/>
                      <w:divBdr>
                        <w:top w:val="none" w:sz="0" w:space="0" w:color="auto"/>
                        <w:left w:val="none" w:sz="0" w:space="0" w:color="auto"/>
                        <w:bottom w:val="none" w:sz="0" w:space="0" w:color="auto"/>
                        <w:right w:val="none" w:sz="0" w:space="0" w:color="auto"/>
                      </w:divBdr>
                      <w:divsChild>
                        <w:div w:id="1933469341">
                          <w:marLeft w:val="0"/>
                          <w:marRight w:val="0"/>
                          <w:marTop w:val="0"/>
                          <w:marBottom w:val="0"/>
                          <w:divBdr>
                            <w:top w:val="none" w:sz="0" w:space="0" w:color="auto"/>
                            <w:left w:val="none" w:sz="0" w:space="0" w:color="auto"/>
                            <w:bottom w:val="none" w:sz="0" w:space="0" w:color="auto"/>
                            <w:right w:val="none" w:sz="0" w:space="0" w:color="auto"/>
                          </w:divBdr>
                        </w:div>
                        <w:div w:id="983001054">
                          <w:marLeft w:val="0"/>
                          <w:marRight w:val="0"/>
                          <w:marTop w:val="0"/>
                          <w:marBottom w:val="0"/>
                          <w:divBdr>
                            <w:top w:val="none" w:sz="0" w:space="0" w:color="auto"/>
                            <w:left w:val="none" w:sz="0" w:space="0" w:color="auto"/>
                            <w:bottom w:val="none" w:sz="0" w:space="0" w:color="auto"/>
                            <w:right w:val="none" w:sz="0" w:space="0" w:color="auto"/>
                          </w:divBdr>
                        </w:div>
                      </w:divsChild>
                    </w:div>
                    <w:div w:id="1988322164">
                      <w:marLeft w:val="0"/>
                      <w:marRight w:val="0"/>
                      <w:marTop w:val="0"/>
                      <w:marBottom w:val="0"/>
                      <w:divBdr>
                        <w:top w:val="none" w:sz="0" w:space="0" w:color="auto"/>
                        <w:left w:val="none" w:sz="0" w:space="0" w:color="auto"/>
                        <w:bottom w:val="none" w:sz="0" w:space="0" w:color="auto"/>
                        <w:right w:val="none" w:sz="0" w:space="0" w:color="auto"/>
                      </w:divBdr>
                      <w:divsChild>
                        <w:div w:id="666205046">
                          <w:marLeft w:val="0"/>
                          <w:marRight w:val="0"/>
                          <w:marTop w:val="0"/>
                          <w:marBottom w:val="0"/>
                          <w:divBdr>
                            <w:top w:val="none" w:sz="0" w:space="0" w:color="auto"/>
                            <w:left w:val="none" w:sz="0" w:space="0" w:color="auto"/>
                            <w:bottom w:val="none" w:sz="0" w:space="0" w:color="auto"/>
                            <w:right w:val="none" w:sz="0" w:space="0" w:color="auto"/>
                          </w:divBdr>
                        </w:div>
                        <w:div w:id="448819558">
                          <w:marLeft w:val="0"/>
                          <w:marRight w:val="0"/>
                          <w:marTop w:val="0"/>
                          <w:marBottom w:val="0"/>
                          <w:divBdr>
                            <w:top w:val="none" w:sz="0" w:space="0" w:color="auto"/>
                            <w:left w:val="none" w:sz="0" w:space="0" w:color="auto"/>
                            <w:bottom w:val="none" w:sz="0" w:space="0" w:color="auto"/>
                            <w:right w:val="none" w:sz="0" w:space="0" w:color="auto"/>
                          </w:divBdr>
                        </w:div>
                      </w:divsChild>
                    </w:div>
                    <w:div w:id="1711302795">
                      <w:marLeft w:val="0"/>
                      <w:marRight w:val="0"/>
                      <w:marTop w:val="0"/>
                      <w:marBottom w:val="0"/>
                      <w:divBdr>
                        <w:top w:val="none" w:sz="0" w:space="0" w:color="auto"/>
                        <w:left w:val="none" w:sz="0" w:space="0" w:color="auto"/>
                        <w:bottom w:val="none" w:sz="0" w:space="0" w:color="auto"/>
                        <w:right w:val="none" w:sz="0" w:space="0" w:color="auto"/>
                      </w:divBdr>
                      <w:divsChild>
                        <w:div w:id="81489031">
                          <w:marLeft w:val="0"/>
                          <w:marRight w:val="0"/>
                          <w:marTop w:val="0"/>
                          <w:marBottom w:val="0"/>
                          <w:divBdr>
                            <w:top w:val="none" w:sz="0" w:space="0" w:color="auto"/>
                            <w:left w:val="none" w:sz="0" w:space="0" w:color="auto"/>
                            <w:bottom w:val="none" w:sz="0" w:space="0" w:color="auto"/>
                            <w:right w:val="none" w:sz="0" w:space="0" w:color="auto"/>
                          </w:divBdr>
                        </w:div>
                        <w:div w:id="612830335">
                          <w:marLeft w:val="0"/>
                          <w:marRight w:val="0"/>
                          <w:marTop w:val="0"/>
                          <w:marBottom w:val="0"/>
                          <w:divBdr>
                            <w:top w:val="none" w:sz="0" w:space="0" w:color="auto"/>
                            <w:left w:val="none" w:sz="0" w:space="0" w:color="auto"/>
                            <w:bottom w:val="none" w:sz="0" w:space="0" w:color="auto"/>
                            <w:right w:val="none" w:sz="0" w:space="0" w:color="auto"/>
                          </w:divBdr>
                        </w:div>
                      </w:divsChild>
                    </w:div>
                    <w:div w:id="969163976">
                      <w:marLeft w:val="0"/>
                      <w:marRight w:val="0"/>
                      <w:marTop w:val="0"/>
                      <w:marBottom w:val="0"/>
                      <w:divBdr>
                        <w:top w:val="none" w:sz="0" w:space="0" w:color="auto"/>
                        <w:left w:val="none" w:sz="0" w:space="0" w:color="auto"/>
                        <w:bottom w:val="none" w:sz="0" w:space="0" w:color="auto"/>
                        <w:right w:val="none" w:sz="0" w:space="0" w:color="auto"/>
                      </w:divBdr>
                      <w:divsChild>
                        <w:div w:id="1156533566">
                          <w:marLeft w:val="0"/>
                          <w:marRight w:val="0"/>
                          <w:marTop w:val="0"/>
                          <w:marBottom w:val="0"/>
                          <w:divBdr>
                            <w:top w:val="none" w:sz="0" w:space="0" w:color="auto"/>
                            <w:left w:val="none" w:sz="0" w:space="0" w:color="auto"/>
                            <w:bottom w:val="none" w:sz="0" w:space="0" w:color="auto"/>
                            <w:right w:val="none" w:sz="0" w:space="0" w:color="auto"/>
                          </w:divBdr>
                        </w:div>
                        <w:div w:id="1400588738">
                          <w:marLeft w:val="0"/>
                          <w:marRight w:val="0"/>
                          <w:marTop w:val="0"/>
                          <w:marBottom w:val="0"/>
                          <w:divBdr>
                            <w:top w:val="none" w:sz="0" w:space="0" w:color="auto"/>
                            <w:left w:val="none" w:sz="0" w:space="0" w:color="auto"/>
                            <w:bottom w:val="none" w:sz="0" w:space="0" w:color="auto"/>
                            <w:right w:val="none" w:sz="0" w:space="0" w:color="auto"/>
                          </w:divBdr>
                        </w:div>
                      </w:divsChild>
                    </w:div>
                    <w:div w:id="189878240">
                      <w:marLeft w:val="0"/>
                      <w:marRight w:val="0"/>
                      <w:marTop w:val="0"/>
                      <w:marBottom w:val="0"/>
                      <w:divBdr>
                        <w:top w:val="none" w:sz="0" w:space="0" w:color="auto"/>
                        <w:left w:val="none" w:sz="0" w:space="0" w:color="auto"/>
                        <w:bottom w:val="none" w:sz="0" w:space="0" w:color="auto"/>
                        <w:right w:val="none" w:sz="0" w:space="0" w:color="auto"/>
                      </w:divBdr>
                      <w:divsChild>
                        <w:div w:id="1202984257">
                          <w:marLeft w:val="0"/>
                          <w:marRight w:val="0"/>
                          <w:marTop w:val="0"/>
                          <w:marBottom w:val="0"/>
                          <w:divBdr>
                            <w:top w:val="none" w:sz="0" w:space="0" w:color="auto"/>
                            <w:left w:val="none" w:sz="0" w:space="0" w:color="auto"/>
                            <w:bottom w:val="none" w:sz="0" w:space="0" w:color="auto"/>
                            <w:right w:val="none" w:sz="0" w:space="0" w:color="auto"/>
                          </w:divBdr>
                        </w:div>
                        <w:div w:id="15860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8850">
                  <w:marLeft w:val="0"/>
                  <w:marRight w:val="0"/>
                  <w:marTop w:val="0"/>
                  <w:marBottom w:val="0"/>
                  <w:divBdr>
                    <w:top w:val="none" w:sz="0" w:space="0" w:color="auto"/>
                    <w:left w:val="none" w:sz="0" w:space="0" w:color="auto"/>
                    <w:bottom w:val="none" w:sz="0" w:space="0" w:color="auto"/>
                    <w:right w:val="none" w:sz="0" w:space="0" w:color="auto"/>
                  </w:divBdr>
                  <w:divsChild>
                    <w:div w:id="1197160626">
                      <w:marLeft w:val="0"/>
                      <w:marRight w:val="0"/>
                      <w:marTop w:val="0"/>
                      <w:marBottom w:val="0"/>
                      <w:divBdr>
                        <w:top w:val="none" w:sz="0" w:space="0" w:color="auto"/>
                        <w:left w:val="none" w:sz="0" w:space="0" w:color="auto"/>
                        <w:bottom w:val="none" w:sz="0" w:space="0" w:color="auto"/>
                        <w:right w:val="none" w:sz="0" w:space="0" w:color="auto"/>
                      </w:divBdr>
                    </w:div>
                    <w:div w:id="1851525601">
                      <w:marLeft w:val="0"/>
                      <w:marRight w:val="0"/>
                      <w:marTop w:val="0"/>
                      <w:marBottom w:val="0"/>
                      <w:divBdr>
                        <w:top w:val="none" w:sz="0" w:space="0" w:color="auto"/>
                        <w:left w:val="none" w:sz="0" w:space="0" w:color="auto"/>
                        <w:bottom w:val="none" w:sz="0" w:space="0" w:color="auto"/>
                        <w:right w:val="none" w:sz="0" w:space="0" w:color="auto"/>
                      </w:divBdr>
                      <w:divsChild>
                        <w:div w:id="508913697">
                          <w:marLeft w:val="0"/>
                          <w:marRight w:val="0"/>
                          <w:marTop w:val="0"/>
                          <w:marBottom w:val="0"/>
                          <w:divBdr>
                            <w:top w:val="none" w:sz="0" w:space="0" w:color="auto"/>
                            <w:left w:val="none" w:sz="0" w:space="0" w:color="auto"/>
                            <w:bottom w:val="none" w:sz="0" w:space="0" w:color="auto"/>
                            <w:right w:val="none" w:sz="0" w:space="0" w:color="auto"/>
                          </w:divBdr>
                        </w:div>
                        <w:div w:id="1324776650">
                          <w:marLeft w:val="0"/>
                          <w:marRight w:val="0"/>
                          <w:marTop w:val="0"/>
                          <w:marBottom w:val="0"/>
                          <w:divBdr>
                            <w:top w:val="none" w:sz="0" w:space="0" w:color="auto"/>
                            <w:left w:val="none" w:sz="0" w:space="0" w:color="auto"/>
                            <w:bottom w:val="none" w:sz="0" w:space="0" w:color="auto"/>
                            <w:right w:val="none" w:sz="0" w:space="0" w:color="auto"/>
                          </w:divBdr>
                        </w:div>
                      </w:divsChild>
                    </w:div>
                    <w:div w:id="648217762">
                      <w:marLeft w:val="0"/>
                      <w:marRight w:val="0"/>
                      <w:marTop w:val="0"/>
                      <w:marBottom w:val="0"/>
                      <w:divBdr>
                        <w:top w:val="none" w:sz="0" w:space="0" w:color="auto"/>
                        <w:left w:val="none" w:sz="0" w:space="0" w:color="auto"/>
                        <w:bottom w:val="none" w:sz="0" w:space="0" w:color="auto"/>
                        <w:right w:val="none" w:sz="0" w:space="0" w:color="auto"/>
                      </w:divBdr>
                      <w:divsChild>
                        <w:div w:id="2024891109">
                          <w:marLeft w:val="0"/>
                          <w:marRight w:val="0"/>
                          <w:marTop w:val="0"/>
                          <w:marBottom w:val="0"/>
                          <w:divBdr>
                            <w:top w:val="none" w:sz="0" w:space="0" w:color="auto"/>
                            <w:left w:val="none" w:sz="0" w:space="0" w:color="auto"/>
                            <w:bottom w:val="none" w:sz="0" w:space="0" w:color="auto"/>
                            <w:right w:val="none" w:sz="0" w:space="0" w:color="auto"/>
                          </w:divBdr>
                        </w:div>
                        <w:div w:id="518198678">
                          <w:marLeft w:val="0"/>
                          <w:marRight w:val="0"/>
                          <w:marTop w:val="0"/>
                          <w:marBottom w:val="0"/>
                          <w:divBdr>
                            <w:top w:val="none" w:sz="0" w:space="0" w:color="auto"/>
                            <w:left w:val="none" w:sz="0" w:space="0" w:color="auto"/>
                            <w:bottom w:val="none" w:sz="0" w:space="0" w:color="auto"/>
                            <w:right w:val="none" w:sz="0" w:space="0" w:color="auto"/>
                          </w:divBdr>
                        </w:div>
                      </w:divsChild>
                    </w:div>
                    <w:div w:id="491944034">
                      <w:marLeft w:val="0"/>
                      <w:marRight w:val="0"/>
                      <w:marTop w:val="0"/>
                      <w:marBottom w:val="0"/>
                      <w:divBdr>
                        <w:top w:val="none" w:sz="0" w:space="0" w:color="auto"/>
                        <w:left w:val="none" w:sz="0" w:space="0" w:color="auto"/>
                        <w:bottom w:val="none" w:sz="0" w:space="0" w:color="auto"/>
                        <w:right w:val="none" w:sz="0" w:space="0" w:color="auto"/>
                      </w:divBdr>
                      <w:divsChild>
                        <w:div w:id="1138497883">
                          <w:marLeft w:val="0"/>
                          <w:marRight w:val="0"/>
                          <w:marTop w:val="0"/>
                          <w:marBottom w:val="0"/>
                          <w:divBdr>
                            <w:top w:val="none" w:sz="0" w:space="0" w:color="auto"/>
                            <w:left w:val="none" w:sz="0" w:space="0" w:color="auto"/>
                            <w:bottom w:val="none" w:sz="0" w:space="0" w:color="auto"/>
                            <w:right w:val="none" w:sz="0" w:space="0" w:color="auto"/>
                          </w:divBdr>
                        </w:div>
                        <w:div w:id="978262042">
                          <w:marLeft w:val="0"/>
                          <w:marRight w:val="0"/>
                          <w:marTop w:val="0"/>
                          <w:marBottom w:val="0"/>
                          <w:divBdr>
                            <w:top w:val="none" w:sz="0" w:space="0" w:color="auto"/>
                            <w:left w:val="none" w:sz="0" w:space="0" w:color="auto"/>
                            <w:bottom w:val="none" w:sz="0" w:space="0" w:color="auto"/>
                            <w:right w:val="none" w:sz="0" w:space="0" w:color="auto"/>
                          </w:divBdr>
                        </w:div>
                      </w:divsChild>
                    </w:div>
                    <w:div w:id="1314333201">
                      <w:marLeft w:val="0"/>
                      <w:marRight w:val="0"/>
                      <w:marTop w:val="0"/>
                      <w:marBottom w:val="0"/>
                      <w:divBdr>
                        <w:top w:val="none" w:sz="0" w:space="0" w:color="auto"/>
                        <w:left w:val="none" w:sz="0" w:space="0" w:color="auto"/>
                        <w:bottom w:val="none" w:sz="0" w:space="0" w:color="auto"/>
                        <w:right w:val="none" w:sz="0" w:space="0" w:color="auto"/>
                      </w:divBdr>
                      <w:divsChild>
                        <w:div w:id="79060617">
                          <w:marLeft w:val="0"/>
                          <w:marRight w:val="0"/>
                          <w:marTop w:val="0"/>
                          <w:marBottom w:val="0"/>
                          <w:divBdr>
                            <w:top w:val="none" w:sz="0" w:space="0" w:color="auto"/>
                            <w:left w:val="none" w:sz="0" w:space="0" w:color="auto"/>
                            <w:bottom w:val="none" w:sz="0" w:space="0" w:color="auto"/>
                            <w:right w:val="none" w:sz="0" w:space="0" w:color="auto"/>
                          </w:divBdr>
                        </w:div>
                        <w:div w:id="1214345363">
                          <w:marLeft w:val="0"/>
                          <w:marRight w:val="0"/>
                          <w:marTop w:val="0"/>
                          <w:marBottom w:val="0"/>
                          <w:divBdr>
                            <w:top w:val="none" w:sz="0" w:space="0" w:color="auto"/>
                            <w:left w:val="none" w:sz="0" w:space="0" w:color="auto"/>
                            <w:bottom w:val="none" w:sz="0" w:space="0" w:color="auto"/>
                            <w:right w:val="none" w:sz="0" w:space="0" w:color="auto"/>
                          </w:divBdr>
                        </w:div>
                      </w:divsChild>
                    </w:div>
                    <w:div w:id="512838698">
                      <w:marLeft w:val="0"/>
                      <w:marRight w:val="0"/>
                      <w:marTop w:val="0"/>
                      <w:marBottom w:val="0"/>
                      <w:divBdr>
                        <w:top w:val="none" w:sz="0" w:space="0" w:color="auto"/>
                        <w:left w:val="none" w:sz="0" w:space="0" w:color="auto"/>
                        <w:bottom w:val="none" w:sz="0" w:space="0" w:color="auto"/>
                        <w:right w:val="none" w:sz="0" w:space="0" w:color="auto"/>
                      </w:divBdr>
                      <w:divsChild>
                        <w:div w:id="2127969232">
                          <w:marLeft w:val="0"/>
                          <w:marRight w:val="0"/>
                          <w:marTop w:val="0"/>
                          <w:marBottom w:val="0"/>
                          <w:divBdr>
                            <w:top w:val="none" w:sz="0" w:space="0" w:color="auto"/>
                            <w:left w:val="none" w:sz="0" w:space="0" w:color="auto"/>
                            <w:bottom w:val="none" w:sz="0" w:space="0" w:color="auto"/>
                            <w:right w:val="none" w:sz="0" w:space="0" w:color="auto"/>
                          </w:divBdr>
                        </w:div>
                        <w:div w:id="907036574">
                          <w:marLeft w:val="0"/>
                          <w:marRight w:val="0"/>
                          <w:marTop w:val="0"/>
                          <w:marBottom w:val="0"/>
                          <w:divBdr>
                            <w:top w:val="none" w:sz="0" w:space="0" w:color="auto"/>
                            <w:left w:val="none" w:sz="0" w:space="0" w:color="auto"/>
                            <w:bottom w:val="none" w:sz="0" w:space="0" w:color="auto"/>
                            <w:right w:val="none" w:sz="0" w:space="0" w:color="auto"/>
                          </w:divBdr>
                        </w:div>
                      </w:divsChild>
                    </w:div>
                    <w:div w:id="1402218113">
                      <w:marLeft w:val="0"/>
                      <w:marRight w:val="0"/>
                      <w:marTop w:val="0"/>
                      <w:marBottom w:val="0"/>
                      <w:divBdr>
                        <w:top w:val="none" w:sz="0" w:space="0" w:color="auto"/>
                        <w:left w:val="none" w:sz="0" w:space="0" w:color="auto"/>
                        <w:bottom w:val="none" w:sz="0" w:space="0" w:color="auto"/>
                        <w:right w:val="none" w:sz="0" w:space="0" w:color="auto"/>
                      </w:divBdr>
                      <w:divsChild>
                        <w:div w:id="322314968">
                          <w:marLeft w:val="0"/>
                          <w:marRight w:val="0"/>
                          <w:marTop w:val="0"/>
                          <w:marBottom w:val="0"/>
                          <w:divBdr>
                            <w:top w:val="none" w:sz="0" w:space="0" w:color="auto"/>
                            <w:left w:val="none" w:sz="0" w:space="0" w:color="auto"/>
                            <w:bottom w:val="none" w:sz="0" w:space="0" w:color="auto"/>
                            <w:right w:val="none" w:sz="0" w:space="0" w:color="auto"/>
                          </w:divBdr>
                        </w:div>
                        <w:div w:id="962535862">
                          <w:marLeft w:val="0"/>
                          <w:marRight w:val="0"/>
                          <w:marTop w:val="0"/>
                          <w:marBottom w:val="0"/>
                          <w:divBdr>
                            <w:top w:val="none" w:sz="0" w:space="0" w:color="auto"/>
                            <w:left w:val="none" w:sz="0" w:space="0" w:color="auto"/>
                            <w:bottom w:val="none" w:sz="0" w:space="0" w:color="auto"/>
                            <w:right w:val="none" w:sz="0" w:space="0" w:color="auto"/>
                          </w:divBdr>
                        </w:div>
                      </w:divsChild>
                    </w:div>
                    <w:div w:id="1689336287">
                      <w:marLeft w:val="0"/>
                      <w:marRight w:val="0"/>
                      <w:marTop w:val="0"/>
                      <w:marBottom w:val="0"/>
                      <w:divBdr>
                        <w:top w:val="none" w:sz="0" w:space="0" w:color="auto"/>
                        <w:left w:val="none" w:sz="0" w:space="0" w:color="auto"/>
                        <w:bottom w:val="none" w:sz="0" w:space="0" w:color="auto"/>
                        <w:right w:val="none" w:sz="0" w:space="0" w:color="auto"/>
                      </w:divBdr>
                      <w:divsChild>
                        <w:div w:id="604844976">
                          <w:marLeft w:val="0"/>
                          <w:marRight w:val="0"/>
                          <w:marTop w:val="0"/>
                          <w:marBottom w:val="0"/>
                          <w:divBdr>
                            <w:top w:val="none" w:sz="0" w:space="0" w:color="auto"/>
                            <w:left w:val="none" w:sz="0" w:space="0" w:color="auto"/>
                            <w:bottom w:val="none" w:sz="0" w:space="0" w:color="auto"/>
                            <w:right w:val="none" w:sz="0" w:space="0" w:color="auto"/>
                          </w:divBdr>
                        </w:div>
                        <w:div w:id="272639498">
                          <w:marLeft w:val="0"/>
                          <w:marRight w:val="0"/>
                          <w:marTop w:val="0"/>
                          <w:marBottom w:val="0"/>
                          <w:divBdr>
                            <w:top w:val="none" w:sz="0" w:space="0" w:color="auto"/>
                            <w:left w:val="none" w:sz="0" w:space="0" w:color="auto"/>
                            <w:bottom w:val="none" w:sz="0" w:space="0" w:color="auto"/>
                            <w:right w:val="none" w:sz="0" w:space="0" w:color="auto"/>
                          </w:divBdr>
                        </w:div>
                      </w:divsChild>
                    </w:div>
                    <w:div w:id="1615752664">
                      <w:marLeft w:val="0"/>
                      <w:marRight w:val="0"/>
                      <w:marTop w:val="0"/>
                      <w:marBottom w:val="0"/>
                      <w:divBdr>
                        <w:top w:val="none" w:sz="0" w:space="0" w:color="auto"/>
                        <w:left w:val="none" w:sz="0" w:space="0" w:color="auto"/>
                        <w:bottom w:val="none" w:sz="0" w:space="0" w:color="auto"/>
                        <w:right w:val="none" w:sz="0" w:space="0" w:color="auto"/>
                      </w:divBdr>
                      <w:divsChild>
                        <w:div w:id="828255686">
                          <w:marLeft w:val="0"/>
                          <w:marRight w:val="0"/>
                          <w:marTop w:val="0"/>
                          <w:marBottom w:val="0"/>
                          <w:divBdr>
                            <w:top w:val="none" w:sz="0" w:space="0" w:color="auto"/>
                            <w:left w:val="none" w:sz="0" w:space="0" w:color="auto"/>
                            <w:bottom w:val="none" w:sz="0" w:space="0" w:color="auto"/>
                            <w:right w:val="none" w:sz="0" w:space="0" w:color="auto"/>
                          </w:divBdr>
                        </w:div>
                        <w:div w:id="145823811">
                          <w:marLeft w:val="0"/>
                          <w:marRight w:val="0"/>
                          <w:marTop w:val="0"/>
                          <w:marBottom w:val="0"/>
                          <w:divBdr>
                            <w:top w:val="none" w:sz="0" w:space="0" w:color="auto"/>
                            <w:left w:val="none" w:sz="0" w:space="0" w:color="auto"/>
                            <w:bottom w:val="none" w:sz="0" w:space="0" w:color="auto"/>
                            <w:right w:val="none" w:sz="0" w:space="0" w:color="auto"/>
                          </w:divBdr>
                        </w:div>
                      </w:divsChild>
                    </w:div>
                    <w:div w:id="25110044">
                      <w:marLeft w:val="0"/>
                      <w:marRight w:val="0"/>
                      <w:marTop w:val="0"/>
                      <w:marBottom w:val="0"/>
                      <w:divBdr>
                        <w:top w:val="none" w:sz="0" w:space="0" w:color="auto"/>
                        <w:left w:val="none" w:sz="0" w:space="0" w:color="auto"/>
                        <w:bottom w:val="none" w:sz="0" w:space="0" w:color="auto"/>
                        <w:right w:val="none" w:sz="0" w:space="0" w:color="auto"/>
                      </w:divBdr>
                      <w:divsChild>
                        <w:div w:id="652024101">
                          <w:marLeft w:val="0"/>
                          <w:marRight w:val="0"/>
                          <w:marTop w:val="0"/>
                          <w:marBottom w:val="0"/>
                          <w:divBdr>
                            <w:top w:val="none" w:sz="0" w:space="0" w:color="auto"/>
                            <w:left w:val="none" w:sz="0" w:space="0" w:color="auto"/>
                            <w:bottom w:val="none" w:sz="0" w:space="0" w:color="auto"/>
                            <w:right w:val="none" w:sz="0" w:space="0" w:color="auto"/>
                          </w:divBdr>
                        </w:div>
                        <w:div w:id="1048459548">
                          <w:marLeft w:val="0"/>
                          <w:marRight w:val="0"/>
                          <w:marTop w:val="0"/>
                          <w:marBottom w:val="0"/>
                          <w:divBdr>
                            <w:top w:val="none" w:sz="0" w:space="0" w:color="auto"/>
                            <w:left w:val="none" w:sz="0" w:space="0" w:color="auto"/>
                            <w:bottom w:val="none" w:sz="0" w:space="0" w:color="auto"/>
                            <w:right w:val="none" w:sz="0" w:space="0" w:color="auto"/>
                          </w:divBdr>
                        </w:div>
                      </w:divsChild>
                    </w:div>
                    <w:div w:id="1218392446">
                      <w:marLeft w:val="0"/>
                      <w:marRight w:val="0"/>
                      <w:marTop w:val="0"/>
                      <w:marBottom w:val="0"/>
                      <w:divBdr>
                        <w:top w:val="none" w:sz="0" w:space="0" w:color="auto"/>
                        <w:left w:val="none" w:sz="0" w:space="0" w:color="auto"/>
                        <w:bottom w:val="none" w:sz="0" w:space="0" w:color="auto"/>
                        <w:right w:val="none" w:sz="0" w:space="0" w:color="auto"/>
                      </w:divBdr>
                      <w:divsChild>
                        <w:div w:id="499736879">
                          <w:marLeft w:val="0"/>
                          <w:marRight w:val="0"/>
                          <w:marTop w:val="0"/>
                          <w:marBottom w:val="0"/>
                          <w:divBdr>
                            <w:top w:val="none" w:sz="0" w:space="0" w:color="auto"/>
                            <w:left w:val="none" w:sz="0" w:space="0" w:color="auto"/>
                            <w:bottom w:val="none" w:sz="0" w:space="0" w:color="auto"/>
                            <w:right w:val="none" w:sz="0" w:space="0" w:color="auto"/>
                          </w:divBdr>
                        </w:div>
                        <w:div w:id="1614749693">
                          <w:marLeft w:val="0"/>
                          <w:marRight w:val="0"/>
                          <w:marTop w:val="0"/>
                          <w:marBottom w:val="0"/>
                          <w:divBdr>
                            <w:top w:val="none" w:sz="0" w:space="0" w:color="auto"/>
                            <w:left w:val="none" w:sz="0" w:space="0" w:color="auto"/>
                            <w:bottom w:val="none" w:sz="0" w:space="0" w:color="auto"/>
                            <w:right w:val="none" w:sz="0" w:space="0" w:color="auto"/>
                          </w:divBdr>
                        </w:div>
                      </w:divsChild>
                    </w:div>
                    <w:div w:id="1647470441">
                      <w:marLeft w:val="0"/>
                      <w:marRight w:val="0"/>
                      <w:marTop w:val="0"/>
                      <w:marBottom w:val="0"/>
                      <w:divBdr>
                        <w:top w:val="none" w:sz="0" w:space="0" w:color="auto"/>
                        <w:left w:val="none" w:sz="0" w:space="0" w:color="auto"/>
                        <w:bottom w:val="none" w:sz="0" w:space="0" w:color="auto"/>
                        <w:right w:val="none" w:sz="0" w:space="0" w:color="auto"/>
                      </w:divBdr>
                      <w:divsChild>
                        <w:div w:id="1460105580">
                          <w:marLeft w:val="0"/>
                          <w:marRight w:val="0"/>
                          <w:marTop w:val="0"/>
                          <w:marBottom w:val="0"/>
                          <w:divBdr>
                            <w:top w:val="none" w:sz="0" w:space="0" w:color="auto"/>
                            <w:left w:val="none" w:sz="0" w:space="0" w:color="auto"/>
                            <w:bottom w:val="none" w:sz="0" w:space="0" w:color="auto"/>
                            <w:right w:val="none" w:sz="0" w:space="0" w:color="auto"/>
                          </w:divBdr>
                        </w:div>
                        <w:div w:id="1475215666">
                          <w:marLeft w:val="0"/>
                          <w:marRight w:val="0"/>
                          <w:marTop w:val="0"/>
                          <w:marBottom w:val="0"/>
                          <w:divBdr>
                            <w:top w:val="none" w:sz="0" w:space="0" w:color="auto"/>
                            <w:left w:val="none" w:sz="0" w:space="0" w:color="auto"/>
                            <w:bottom w:val="none" w:sz="0" w:space="0" w:color="auto"/>
                            <w:right w:val="none" w:sz="0" w:space="0" w:color="auto"/>
                          </w:divBdr>
                        </w:div>
                      </w:divsChild>
                    </w:div>
                    <w:div w:id="553738496">
                      <w:marLeft w:val="0"/>
                      <w:marRight w:val="0"/>
                      <w:marTop w:val="0"/>
                      <w:marBottom w:val="0"/>
                      <w:divBdr>
                        <w:top w:val="none" w:sz="0" w:space="0" w:color="auto"/>
                        <w:left w:val="none" w:sz="0" w:space="0" w:color="auto"/>
                        <w:bottom w:val="none" w:sz="0" w:space="0" w:color="auto"/>
                        <w:right w:val="none" w:sz="0" w:space="0" w:color="auto"/>
                      </w:divBdr>
                      <w:divsChild>
                        <w:div w:id="1024018704">
                          <w:marLeft w:val="0"/>
                          <w:marRight w:val="0"/>
                          <w:marTop w:val="0"/>
                          <w:marBottom w:val="0"/>
                          <w:divBdr>
                            <w:top w:val="none" w:sz="0" w:space="0" w:color="auto"/>
                            <w:left w:val="none" w:sz="0" w:space="0" w:color="auto"/>
                            <w:bottom w:val="none" w:sz="0" w:space="0" w:color="auto"/>
                            <w:right w:val="none" w:sz="0" w:space="0" w:color="auto"/>
                          </w:divBdr>
                        </w:div>
                        <w:div w:id="217208505">
                          <w:marLeft w:val="0"/>
                          <w:marRight w:val="0"/>
                          <w:marTop w:val="0"/>
                          <w:marBottom w:val="0"/>
                          <w:divBdr>
                            <w:top w:val="none" w:sz="0" w:space="0" w:color="auto"/>
                            <w:left w:val="none" w:sz="0" w:space="0" w:color="auto"/>
                            <w:bottom w:val="none" w:sz="0" w:space="0" w:color="auto"/>
                            <w:right w:val="none" w:sz="0" w:space="0" w:color="auto"/>
                          </w:divBdr>
                        </w:div>
                      </w:divsChild>
                    </w:div>
                    <w:div w:id="933246016">
                      <w:marLeft w:val="0"/>
                      <w:marRight w:val="0"/>
                      <w:marTop w:val="0"/>
                      <w:marBottom w:val="0"/>
                      <w:divBdr>
                        <w:top w:val="none" w:sz="0" w:space="0" w:color="auto"/>
                        <w:left w:val="none" w:sz="0" w:space="0" w:color="auto"/>
                        <w:bottom w:val="none" w:sz="0" w:space="0" w:color="auto"/>
                        <w:right w:val="none" w:sz="0" w:space="0" w:color="auto"/>
                      </w:divBdr>
                      <w:divsChild>
                        <w:div w:id="1750348993">
                          <w:marLeft w:val="0"/>
                          <w:marRight w:val="0"/>
                          <w:marTop w:val="0"/>
                          <w:marBottom w:val="0"/>
                          <w:divBdr>
                            <w:top w:val="none" w:sz="0" w:space="0" w:color="auto"/>
                            <w:left w:val="none" w:sz="0" w:space="0" w:color="auto"/>
                            <w:bottom w:val="none" w:sz="0" w:space="0" w:color="auto"/>
                            <w:right w:val="none" w:sz="0" w:space="0" w:color="auto"/>
                          </w:divBdr>
                        </w:div>
                        <w:div w:id="1461613224">
                          <w:marLeft w:val="0"/>
                          <w:marRight w:val="0"/>
                          <w:marTop w:val="0"/>
                          <w:marBottom w:val="0"/>
                          <w:divBdr>
                            <w:top w:val="none" w:sz="0" w:space="0" w:color="auto"/>
                            <w:left w:val="none" w:sz="0" w:space="0" w:color="auto"/>
                            <w:bottom w:val="none" w:sz="0" w:space="0" w:color="auto"/>
                            <w:right w:val="none" w:sz="0" w:space="0" w:color="auto"/>
                          </w:divBdr>
                        </w:div>
                      </w:divsChild>
                    </w:div>
                    <w:div w:id="1255628885">
                      <w:marLeft w:val="0"/>
                      <w:marRight w:val="0"/>
                      <w:marTop w:val="0"/>
                      <w:marBottom w:val="0"/>
                      <w:divBdr>
                        <w:top w:val="none" w:sz="0" w:space="0" w:color="auto"/>
                        <w:left w:val="none" w:sz="0" w:space="0" w:color="auto"/>
                        <w:bottom w:val="none" w:sz="0" w:space="0" w:color="auto"/>
                        <w:right w:val="none" w:sz="0" w:space="0" w:color="auto"/>
                      </w:divBdr>
                      <w:divsChild>
                        <w:div w:id="408116799">
                          <w:marLeft w:val="0"/>
                          <w:marRight w:val="0"/>
                          <w:marTop w:val="0"/>
                          <w:marBottom w:val="0"/>
                          <w:divBdr>
                            <w:top w:val="none" w:sz="0" w:space="0" w:color="auto"/>
                            <w:left w:val="none" w:sz="0" w:space="0" w:color="auto"/>
                            <w:bottom w:val="none" w:sz="0" w:space="0" w:color="auto"/>
                            <w:right w:val="none" w:sz="0" w:space="0" w:color="auto"/>
                          </w:divBdr>
                        </w:div>
                        <w:div w:id="1291858913">
                          <w:marLeft w:val="0"/>
                          <w:marRight w:val="0"/>
                          <w:marTop w:val="0"/>
                          <w:marBottom w:val="0"/>
                          <w:divBdr>
                            <w:top w:val="none" w:sz="0" w:space="0" w:color="auto"/>
                            <w:left w:val="none" w:sz="0" w:space="0" w:color="auto"/>
                            <w:bottom w:val="none" w:sz="0" w:space="0" w:color="auto"/>
                            <w:right w:val="none" w:sz="0" w:space="0" w:color="auto"/>
                          </w:divBdr>
                        </w:div>
                      </w:divsChild>
                    </w:div>
                    <w:div w:id="1184905406">
                      <w:marLeft w:val="0"/>
                      <w:marRight w:val="0"/>
                      <w:marTop w:val="0"/>
                      <w:marBottom w:val="0"/>
                      <w:divBdr>
                        <w:top w:val="none" w:sz="0" w:space="0" w:color="auto"/>
                        <w:left w:val="none" w:sz="0" w:space="0" w:color="auto"/>
                        <w:bottom w:val="none" w:sz="0" w:space="0" w:color="auto"/>
                        <w:right w:val="none" w:sz="0" w:space="0" w:color="auto"/>
                      </w:divBdr>
                      <w:divsChild>
                        <w:div w:id="892891798">
                          <w:marLeft w:val="0"/>
                          <w:marRight w:val="0"/>
                          <w:marTop w:val="0"/>
                          <w:marBottom w:val="0"/>
                          <w:divBdr>
                            <w:top w:val="none" w:sz="0" w:space="0" w:color="auto"/>
                            <w:left w:val="none" w:sz="0" w:space="0" w:color="auto"/>
                            <w:bottom w:val="none" w:sz="0" w:space="0" w:color="auto"/>
                            <w:right w:val="none" w:sz="0" w:space="0" w:color="auto"/>
                          </w:divBdr>
                        </w:div>
                        <w:div w:id="520317294">
                          <w:marLeft w:val="0"/>
                          <w:marRight w:val="0"/>
                          <w:marTop w:val="0"/>
                          <w:marBottom w:val="0"/>
                          <w:divBdr>
                            <w:top w:val="none" w:sz="0" w:space="0" w:color="auto"/>
                            <w:left w:val="none" w:sz="0" w:space="0" w:color="auto"/>
                            <w:bottom w:val="none" w:sz="0" w:space="0" w:color="auto"/>
                            <w:right w:val="none" w:sz="0" w:space="0" w:color="auto"/>
                          </w:divBdr>
                        </w:div>
                      </w:divsChild>
                    </w:div>
                    <w:div w:id="1869873189">
                      <w:marLeft w:val="0"/>
                      <w:marRight w:val="0"/>
                      <w:marTop w:val="0"/>
                      <w:marBottom w:val="0"/>
                      <w:divBdr>
                        <w:top w:val="none" w:sz="0" w:space="0" w:color="auto"/>
                        <w:left w:val="none" w:sz="0" w:space="0" w:color="auto"/>
                        <w:bottom w:val="none" w:sz="0" w:space="0" w:color="auto"/>
                        <w:right w:val="none" w:sz="0" w:space="0" w:color="auto"/>
                      </w:divBdr>
                      <w:divsChild>
                        <w:div w:id="1683512782">
                          <w:marLeft w:val="0"/>
                          <w:marRight w:val="0"/>
                          <w:marTop w:val="0"/>
                          <w:marBottom w:val="0"/>
                          <w:divBdr>
                            <w:top w:val="none" w:sz="0" w:space="0" w:color="auto"/>
                            <w:left w:val="none" w:sz="0" w:space="0" w:color="auto"/>
                            <w:bottom w:val="none" w:sz="0" w:space="0" w:color="auto"/>
                            <w:right w:val="none" w:sz="0" w:space="0" w:color="auto"/>
                          </w:divBdr>
                        </w:div>
                        <w:div w:id="1384596975">
                          <w:marLeft w:val="0"/>
                          <w:marRight w:val="0"/>
                          <w:marTop w:val="0"/>
                          <w:marBottom w:val="0"/>
                          <w:divBdr>
                            <w:top w:val="none" w:sz="0" w:space="0" w:color="auto"/>
                            <w:left w:val="none" w:sz="0" w:space="0" w:color="auto"/>
                            <w:bottom w:val="none" w:sz="0" w:space="0" w:color="auto"/>
                            <w:right w:val="none" w:sz="0" w:space="0" w:color="auto"/>
                          </w:divBdr>
                        </w:div>
                      </w:divsChild>
                    </w:div>
                    <w:div w:id="1702434225">
                      <w:marLeft w:val="0"/>
                      <w:marRight w:val="0"/>
                      <w:marTop w:val="0"/>
                      <w:marBottom w:val="0"/>
                      <w:divBdr>
                        <w:top w:val="none" w:sz="0" w:space="0" w:color="auto"/>
                        <w:left w:val="none" w:sz="0" w:space="0" w:color="auto"/>
                        <w:bottom w:val="none" w:sz="0" w:space="0" w:color="auto"/>
                        <w:right w:val="none" w:sz="0" w:space="0" w:color="auto"/>
                      </w:divBdr>
                      <w:divsChild>
                        <w:div w:id="227694649">
                          <w:marLeft w:val="0"/>
                          <w:marRight w:val="0"/>
                          <w:marTop w:val="0"/>
                          <w:marBottom w:val="0"/>
                          <w:divBdr>
                            <w:top w:val="none" w:sz="0" w:space="0" w:color="auto"/>
                            <w:left w:val="none" w:sz="0" w:space="0" w:color="auto"/>
                            <w:bottom w:val="none" w:sz="0" w:space="0" w:color="auto"/>
                            <w:right w:val="none" w:sz="0" w:space="0" w:color="auto"/>
                          </w:divBdr>
                        </w:div>
                        <w:div w:id="423501035">
                          <w:marLeft w:val="0"/>
                          <w:marRight w:val="0"/>
                          <w:marTop w:val="0"/>
                          <w:marBottom w:val="0"/>
                          <w:divBdr>
                            <w:top w:val="none" w:sz="0" w:space="0" w:color="auto"/>
                            <w:left w:val="none" w:sz="0" w:space="0" w:color="auto"/>
                            <w:bottom w:val="none" w:sz="0" w:space="0" w:color="auto"/>
                            <w:right w:val="none" w:sz="0" w:space="0" w:color="auto"/>
                          </w:divBdr>
                        </w:div>
                      </w:divsChild>
                    </w:div>
                    <w:div w:id="336276594">
                      <w:marLeft w:val="0"/>
                      <w:marRight w:val="0"/>
                      <w:marTop w:val="0"/>
                      <w:marBottom w:val="0"/>
                      <w:divBdr>
                        <w:top w:val="none" w:sz="0" w:space="0" w:color="auto"/>
                        <w:left w:val="none" w:sz="0" w:space="0" w:color="auto"/>
                        <w:bottom w:val="none" w:sz="0" w:space="0" w:color="auto"/>
                        <w:right w:val="none" w:sz="0" w:space="0" w:color="auto"/>
                      </w:divBdr>
                      <w:divsChild>
                        <w:div w:id="878009551">
                          <w:marLeft w:val="0"/>
                          <w:marRight w:val="0"/>
                          <w:marTop w:val="0"/>
                          <w:marBottom w:val="0"/>
                          <w:divBdr>
                            <w:top w:val="none" w:sz="0" w:space="0" w:color="auto"/>
                            <w:left w:val="none" w:sz="0" w:space="0" w:color="auto"/>
                            <w:bottom w:val="none" w:sz="0" w:space="0" w:color="auto"/>
                            <w:right w:val="none" w:sz="0" w:space="0" w:color="auto"/>
                          </w:divBdr>
                        </w:div>
                        <w:div w:id="434448737">
                          <w:marLeft w:val="0"/>
                          <w:marRight w:val="0"/>
                          <w:marTop w:val="0"/>
                          <w:marBottom w:val="0"/>
                          <w:divBdr>
                            <w:top w:val="none" w:sz="0" w:space="0" w:color="auto"/>
                            <w:left w:val="none" w:sz="0" w:space="0" w:color="auto"/>
                            <w:bottom w:val="none" w:sz="0" w:space="0" w:color="auto"/>
                            <w:right w:val="none" w:sz="0" w:space="0" w:color="auto"/>
                          </w:divBdr>
                        </w:div>
                      </w:divsChild>
                    </w:div>
                    <w:div w:id="250820137">
                      <w:marLeft w:val="0"/>
                      <w:marRight w:val="0"/>
                      <w:marTop w:val="0"/>
                      <w:marBottom w:val="0"/>
                      <w:divBdr>
                        <w:top w:val="none" w:sz="0" w:space="0" w:color="auto"/>
                        <w:left w:val="none" w:sz="0" w:space="0" w:color="auto"/>
                        <w:bottom w:val="none" w:sz="0" w:space="0" w:color="auto"/>
                        <w:right w:val="none" w:sz="0" w:space="0" w:color="auto"/>
                      </w:divBdr>
                      <w:divsChild>
                        <w:div w:id="939143564">
                          <w:marLeft w:val="0"/>
                          <w:marRight w:val="0"/>
                          <w:marTop w:val="0"/>
                          <w:marBottom w:val="0"/>
                          <w:divBdr>
                            <w:top w:val="none" w:sz="0" w:space="0" w:color="auto"/>
                            <w:left w:val="none" w:sz="0" w:space="0" w:color="auto"/>
                            <w:bottom w:val="none" w:sz="0" w:space="0" w:color="auto"/>
                            <w:right w:val="none" w:sz="0" w:space="0" w:color="auto"/>
                          </w:divBdr>
                        </w:div>
                        <w:div w:id="1871456546">
                          <w:marLeft w:val="0"/>
                          <w:marRight w:val="0"/>
                          <w:marTop w:val="0"/>
                          <w:marBottom w:val="0"/>
                          <w:divBdr>
                            <w:top w:val="none" w:sz="0" w:space="0" w:color="auto"/>
                            <w:left w:val="none" w:sz="0" w:space="0" w:color="auto"/>
                            <w:bottom w:val="none" w:sz="0" w:space="0" w:color="auto"/>
                            <w:right w:val="none" w:sz="0" w:space="0" w:color="auto"/>
                          </w:divBdr>
                        </w:div>
                      </w:divsChild>
                    </w:div>
                    <w:div w:id="987856376">
                      <w:marLeft w:val="0"/>
                      <w:marRight w:val="0"/>
                      <w:marTop w:val="0"/>
                      <w:marBottom w:val="0"/>
                      <w:divBdr>
                        <w:top w:val="none" w:sz="0" w:space="0" w:color="auto"/>
                        <w:left w:val="none" w:sz="0" w:space="0" w:color="auto"/>
                        <w:bottom w:val="none" w:sz="0" w:space="0" w:color="auto"/>
                        <w:right w:val="none" w:sz="0" w:space="0" w:color="auto"/>
                      </w:divBdr>
                      <w:divsChild>
                        <w:div w:id="1295720536">
                          <w:marLeft w:val="0"/>
                          <w:marRight w:val="0"/>
                          <w:marTop w:val="0"/>
                          <w:marBottom w:val="0"/>
                          <w:divBdr>
                            <w:top w:val="none" w:sz="0" w:space="0" w:color="auto"/>
                            <w:left w:val="none" w:sz="0" w:space="0" w:color="auto"/>
                            <w:bottom w:val="none" w:sz="0" w:space="0" w:color="auto"/>
                            <w:right w:val="none" w:sz="0" w:space="0" w:color="auto"/>
                          </w:divBdr>
                        </w:div>
                        <w:div w:id="16465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7640">
                  <w:marLeft w:val="0"/>
                  <w:marRight w:val="0"/>
                  <w:marTop w:val="0"/>
                  <w:marBottom w:val="0"/>
                  <w:divBdr>
                    <w:top w:val="none" w:sz="0" w:space="0" w:color="auto"/>
                    <w:left w:val="none" w:sz="0" w:space="0" w:color="auto"/>
                    <w:bottom w:val="none" w:sz="0" w:space="0" w:color="auto"/>
                    <w:right w:val="none" w:sz="0" w:space="0" w:color="auto"/>
                  </w:divBdr>
                  <w:divsChild>
                    <w:div w:id="1399669622">
                      <w:marLeft w:val="0"/>
                      <w:marRight w:val="0"/>
                      <w:marTop w:val="0"/>
                      <w:marBottom w:val="0"/>
                      <w:divBdr>
                        <w:top w:val="none" w:sz="0" w:space="0" w:color="auto"/>
                        <w:left w:val="none" w:sz="0" w:space="0" w:color="auto"/>
                        <w:bottom w:val="none" w:sz="0" w:space="0" w:color="auto"/>
                        <w:right w:val="none" w:sz="0" w:space="0" w:color="auto"/>
                      </w:divBdr>
                    </w:div>
                    <w:div w:id="1898203615">
                      <w:marLeft w:val="0"/>
                      <w:marRight w:val="0"/>
                      <w:marTop w:val="0"/>
                      <w:marBottom w:val="0"/>
                      <w:divBdr>
                        <w:top w:val="none" w:sz="0" w:space="0" w:color="auto"/>
                        <w:left w:val="none" w:sz="0" w:space="0" w:color="auto"/>
                        <w:bottom w:val="none" w:sz="0" w:space="0" w:color="auto"/>
                        <w:right w:val="none" w:sz="0" w:space="0" w:color="auto"/>
                      </w:divBdr>
                      <w:divsChild>
                        <w:div w:id="547953739">
                          <w:marLeft w:val="0"/>
                          <w:marRight w:val="0"/>
                          <w:marTop w:val="0"/>
                          <w:marBottom w:val="0"/>
                          <w:divBdr>
                            <w:top w:val="none" w:sz="0" w:space="0" w:color="auto"/>
                            <w:left w:val="none" w:sz="0" w:space="0" w:color="auto"/>
                            <w:bottom w:val="none" w:sz="0" w:space="0" w:color="auto"/>
                            <w:right w:val="none" w:sz="0" w:space="0" w:color="auto"/>
                          </w:divBdr>
                        </w:div>
                        <w:div w:id="91778472">
                          <w:marLeft w:val="0"/>
                          <w:marRight w:val="0"/>
                          <w:marTop w:val="0"/>
                          <w:marBottom w:val="0"/>
                          <w:divBdr>
                            <w:top w:val="none" w:sz="0" w:space="0" w:color="auto"/>
                            <w:left w:val="none" w:sz="0" w:space="0" w:color="auto"/>
                            <w:bottom w:val="none" w:sz="0" w:space="0" w:color="auto"/>
                            <w:right w:val="none" w:sz="0" w:space="0" w:color="auto"/>
                          </w:divBdr>
                        </w:div>
                      </w:divsChild>
                    </w:div>
                    <w:div w:id="710424053">
                      <w:marLeft w:val="0"/>
                      <w:marRight w:val="0"/>
                      <w:marTop w:val="0"/>
                      <w:marBottom w:val="0"/>
                      <w:divBdr>
                        <w:top w:val="none" w:sz="0" w:space="0" w:color="auto"/>
                        <w:left w:val="none" w:sz="0" w:space="0" w:color="auto"/>
                        <w:bottom w:val="none" w:sz="0" w:space="0" w:color="auto"/>
                        <w:right w:val="none" w:sz="0" w:space="0" w:color="auto"/>
                      </w:divBdr>
                      <w:divsChild>
                        <w:div w:id="145897732">
                          <w:marLeft w:val="0"/>
                          <w:marRight w:val="0"/>
                          <w:marTop w:val="0"/>
                          <w:marBottom w:val="0"/>
                          <w:divBdr>
                            <w:top w:val="none" w:sz="0" w:space="0" w:color="auto"/>
                            <w:left w:val="none" w:sz="0" w:space="0" w:color="auto"/>
                            <w:bottom w:val="none" w:sz="0" w:space="0" w:color="auto"/>
                            <w:right w:val="none" w:sz="0" w:space="0" w:color="auto"/>
                          </w:divBdr>
                        </w:div>
                        <w:div w:id="2025858842">
                          <w:marLeft w:val="0"/>
                          <w:marRight w:val="0"/>
                          <w:marTop w:val="0"/>
                          <w:marBottom w:val="0"/>
                          <w:divBdr>
                            <w:top w:val="none" w:sz="0" w:space="0" w:color="auto"/>
                            <w:left w:val="none" w:sz="0" w:space="0" w:color="auto"/>
                            <w:bottom w:val="none" w:sz="0" w:space="0" w:color="auto"/>
                            <w:right w:val="none" w:sz="0" w:space="0" w:color="auto"/>
                          </w:divBdr>
                        </w:div>
                      </w:divsChild>
                    </w:div>
                    <w:div w:id="42684169">
                      <w:marLeft w:val="0"/>
                      <w:marRight w:val="0"/>
                      <w:marTop w:val="0"/>
                      <w:marBottom w:val="0"/>
                      <w:divBdr>
                        <w:top w:val="none" w:sz="0" w:space="0" w:color="auto"/>
                        <w:left w:val="none" w:sz="0" w:space="0" w:color="auto"/>
                        <w:bottom w:val="none" w:sz="0" w:space="0" w:color="auto"/>
                        <w:right w:val="none" w:sz="0" w:space="0" w:color="auto"/>
                      </w:divBdr>
                      <w:divsChild>
                        <w:div w:id="119996869">
                          <w:marLeft w:val="0"/>
                          <w:marRight w:val="0"/>
                          <w:marTop w:val="0"/>
                          <w:marBottom w:val="0"/>
                          <w:divBdr>
                            <w:top w:val="none" w:sz="0" w:space="0" w:color="auto"/>
                            <w:left w:val="none" w:sz="0" w:space="0" w:color="auto"/>
                            <w:bottom w:val="none" w:sz="0" w:space="0" w:color="auto"/>
                            <w:right w:val="none" w:sz="0" w:space="0" w:color="auto"/>
                          </w:divBdr>
                        </w:div>
                        <w:div w:id="1503086520">
                          <w:marLeft w:val="0"/>
                          <w:marRight w:val="0"/>
                          <w:marTop w:val="0"/>
                          <w:marBottom w:val="0"/>
                          <w:divBdr>
                            <w:top w:val="none" w:sz="0" w:space="0" w:color="auto"/>
                            <w:left w:val="none" w:sz="0" w:space="0" w:color="auto"/>
                            <w:bottom w:val="none" w:sz="0" w:space="0" w:color="auto"/>
                            <w:right w:val="none" w:sz="0" w:space="0" w:color="auto"/>
                          </w:divBdr>
                        </w:div>
                      </w:divsChild>
                    </w:div>
                    <w:div w:id="837689831">
                      <w:marLeft w:val="0"/>
                      <w:marRight w:val="0"/>
                      <w:marTop w:val="0"/>
                      <w:marBottom w:val="0"/>
                      <w:divBdr>
                        <w:top w:val="none" w:sz="0" w:space="0" w:color="auto"/>
                        <w:left w:val="none" w:sz="0" w:space="0" w:color="auto"/>
                        <w:bottom w:val="none" w:sz="0" w:space="0" w:color="auto"/>
                        <w:right w:val="none" w:sz="0" w:space="0" w:color="auto"/>
                      </w:divBdr>
                      <w:divsChild>
                        <w:div w:id="880216517">
                          <w:marLeft w:val="0"/>
                          <w:marRight w:val="0"/>
                          <w:marTop w:val="0"/>
                          <w:marBottom w:val="0"/>
                          <w:divBdr>
                            <w:top w:val="none" w:sz="0" w:space="0" w:color="auto"/>
                            <w:left w:val="none" w:sz="0" w:space="0" w:color="auto"/>
                            <w:bottom w:val="none" w:sz="0" w:space="0" w:color="auto"/>
                            <w:right w:val="none" w:sz="0" w:space="0" w:color="auto"/>
                          </w:divBdr>
                        </w:div>
                        <w:div w:id="1509830303">
                          <w:marLeft w:val="0"/>
                          <w:marRight w:val="0"/>
                          <w:marTop w:val="0"/>
                          <w:marBottom w:val="0"/>
                          <w:divBdr>
                            <w:top w:val="none" w:sz="0" w:space="0" w:color="auto"/>
                            <w:left w:val="none" w:sz="0" w:space="0" w:color="auto"/>
                            <w:bottom w:val="none" w:sz="0" w:space="0" w:color="auto"/>
                            <w:right w:val="none" w:sz="0" w:space="0" w:color="auto"/>
                          </w:divBdr>
                        </w:div>
                      </w:divsChild>
                    </w:div>
                    <w:div w:id="1092897381">
                      <w:marLeft w:val="0"/>
                      <w:marRight w:val="0"/>
                      <w:marTop w:val="0"/>
                      <w:marBottom w:val="0"/>
                      <w:divBdr>
                        <w:top w:val="none" w:sz="0" w:space="0" w:color="auto"/>
                        <w:left w:val="none" w:sz="0" w:space="0" w:color="auto"/>
                        <w:bottom w:val="none" w:sz="0" w:space="0" w:color="auto"/>
                        <w:right w:val="none" w:sz="0" w:space="0" w:color="auto"/>
                      </w:divBdr>
                      <w:divsChild>
                        <w:div w:id="923566044">
                          <w:marLeft w:val="0"/>
                          <w:marRight w:val="0"/>
                          <w:marTop w:val="0"/>
                          <w:marBottom w:val="0"/>
                          <w:divBdr>
                            <w:top w:val="none" w:sz="0" w:space="0" w:color="auto"/>
                            <w:left w:val="none" w:sz="0" w:space="0" w:color="auto"/>
                            <w:bottom w:val="none" w:sz="0" w:space="0" w:color="auto"/>
                            <w:right w:val="none" w:sz="0" w:space="0" w:color="auto"/>
                          </w:divBdr>
                        </w:div>
                        <w:div w:id="1332223964">
                          <w:marLeft w:val="0"/>
                          <w:marRight w:val="0"/>
                          <w:marTop w:val="0"/>
                          <w:marBottom w:val="0"/>
                          <w:divBdr>
                            <w:top w:val="none" w:sz="0" w:space="0" w:color="auto"/>
                            <w:left w:val="none" w:sz="0" w:space="0" w:color="auto"/>
                            <w:bottom w:val="none" w:sz="0" w:space="0" w:color="auto"/>
                            <w:right w:val="none" w:sz="0" w:space="0" w:color="auto"/>
                          </w:divBdr>
                        </w:div>
                      </w:divsChild>
                    </w:div>
                    <w:div w:id="1835029009">
                      <w:marLeft w:val="0"/>
                      <w:marRight w:val="0"/>
                      <w:marTop w:val="0"/>
                      <w:marBottom w:val="0"/>
                      <w:divBdr>
                        <w:top w:val="none" w:sz="0" w:space="0" w:color="auto"/>
                        <w:left w:val="none" w:sz="0" w:space="0" w:color="auto"/>
                        <w:bottom w:val="none" w:sz="0" w:space="0" w:color="auto"/>
                        <w:right w:val="none" w:sz="0" w:space="0" w:color="auto"/>
                      </w:divBdr>
                      <w:divsChild>
                        <w:div w:id="490293095">
                          <w:marLeft w:val="0"/>
                          <w:marRight w:val="0"/>
                          <w:marTop w:val="0"/>
                          <w:marBottom w:val="0"/>
                          <w:divBdr>
                            <w:top w:val="none" w:sz="0" w:space="0" w:color="auto"/>
                            <w:left w:val="none" w:sz="0" w:space="0" w:color="auto"/>
                            <w:bottom w:val="none" w:sz="0" w:space="0" w:color="auto"/>
                            <w:right w:val="none" w:sz="0" w:space="0" w:color="auto"/>
                          </w:divBdr>
                        </w:div>
                        <w:div w:id="1527869934">
                          <w:marLeft w:val="0"/>
                          <w:marRight w:val="0"/>
                          <w:marTop w:val="0"/>
                          <w:marBottom w:val="0"/>
                          <w:divBdr>
                            <w:top w:val="none" w:sz="0" w:space="0" w:color="auto"/>
                            <w:left w:val="none" w:sz="0" w:space="0" w:color="auto"/>
                            <w:bottom w:val="none" w:sz="0" w:space="0" w:color="auto"/>
                            <w:right w:val="none" w:sz="0" w:space="0" w:color="auto"/>
                          </w:divBdr>
                        </w:div>
                      </w:divsChild>
                    </w:div>
                    <w:div w:id="457375825">
                      <w:marLeft w:val="0"/>
                      <w:marRight w:val="0"/>
                      <w:marTop w:val="0"/>
                      <w:marBottom w:val="0"/>
                      <w:divBdr>
                        <w:top w:val="none" w:sz="0" w:space="0" w:color="auto"/>
                        <w:left w:val="none" w:sz="0" w:space="0" w:color="auto"/>
                        <w:bottom w:val="none" w:sz="0" w:space="0" w:color="auto"/>
                        <w:right w:val="none" w:sz="0" w:space="0" w:color="auto"/>
                      </w:divBdr>
                      <w:divsChild>
                        <w:div w:id="2000770987">
                          <w:marLeft w:val="0"/>
                          <w:marRight w:val="0"/>
                          <w:marTop w:val="0"/>
                          <w:marBottom w:val="0"/>
                          <w:divBdr>
                            <w:top w:val="none" w:sz="0" w:space="0" w:color="auto"/>
                            <w:left w:val="none" w:sz="0" w:space="0" w:color="auto"/>
                            <w:bottom w:val="none" w:sz="0" w:space="0" w:color="auto"/>
                            <w:right w:val="none" w:sz="0" w:space="0" w:color="auto"/>
                          </w:divBdr>
                        </w:div>
                        <w:div w:id="1344358766">
                          <w:marLeft w:val="0"/>
                          <w:marRight w:val="0"/>
                          <w:marTop w:val="0"/>
                          <w:marBottom w:val="0"/>
                          <w:divBdr>
                            <w:top w:val="none" w:sz="0" w:space="0" w:color="auto"/>
                            <w:left w:val="none" w:sz="0" w:space="0" w:color="auto"/>
                            <w:bottom w:val="none" w:sz="0" w:space="0" w:color="auto"/>
                            <w:right w:val="none" w:sz="0" w:space="0" w:color="auto"/>
                          </w:divBdr>
                        </w:div>
                      </w:divsChild>
                    </w:div>
                    <w:div w:id="1234396084">
                      <w:marLeft w:val="0"/>
                      <w:marRight w:val="0"/>
                      <w:marTop w:val="0"/>
                      <w:marBottom w:val="0"/>
                      <w:divBdr>
                        <w:top w:val="none" w:sz="0" w:space="0" w:color="auto"/>
                        <w:left w:val="none" w:sz="0" w:space="0" w:color="auto"/>
                        <w:bottom w:val="none" w:sz="0" w:space="0" w:color="auto"/>
                        <w:right w:val="none" w:sz="0" w:space="0" w:color="auto"/>
                      </w:divBdr>
                      <w:divsChild>
                        <w:div w:id="705446913">
                          <w:marLeft w:val="0"/>
                          <w:marRight w:val="0"/>
                          <w:marTop w:val="0"/>
                          <w:marBottom w:val="0"/>
                          <w:divBdr>
                            <w:top w:val="none" w:sz="0" w:space="0" w:color="auto"/>
                            <w:left w:val="none" w:sz="0" w:space="0" w:color="auto"/>
                            <w:bottom w:val="none" w:sz="0" w:space="0" w:color="auto"/>
                            <w:right w:val="none" w:sz="0" w:space="0" w:color="auto"/>
                          </w:divBdr>
                        </w:div>
                        <w:div w:id="2048289097">
                          <w:marLeft w:val="0"/>
                          <w:marRight w:val="0"/>
                          <w:marTop w:val="0"/>
                          <w:marBottom w:val="0"/>
                          <w:divBdr>
                            <w:top w:val="none" w:sz="0" w:space="0" w:color="auto"/>
                            <w:left w:val="none" w:sz="0" w:space="0" w:color="auto"/>
                            <w:bottom w:val="none" w:sz="0" w:space="0" w:color="auto"/>
                            <w:right w:val="none" w:sz="0" w:space="0" w:color="auto"/>
                          </w:divBdr>
                        </w:div>
                      </w:divsChild>
                    </w:div>
                    <w:div w:id="1407413995">
                      <w:marLeft w:val="0"/>
                      <w:marRight w:val="0"/>
                      <w:marTop w:val="0"/>
                      <w:marBottom w:val="0"/>
                      <w:divBdr>
                        <w:top w:val="none" w:sz="0" w:space="0" w:color="auto"/>
                        <w:left w:val="none" w:sz="0" w:space="0" w:color="auto"/>
                        <w:bottom w:val="none" w:sz="0" w:space="0" w:color="auto"/>
                        <w:right w:val="none" w:sz="0" w:space="0" w:color="auto"/>
                      </w:divBdr>
                      <w:divsChild>
                        <w:div w:id="228078539">
                          <w:marLeft w:val="0"/>
                          <w:marRight w:val="0"/>
                          <w:marTop w:val="0"/>
                          <w:marBottom w:val="0"/>
                          <w:divBdr>
                            <w:top w:val="none" w:sz="0" w:space="0" w:color="auto"/>
                            <w:left w:val="none" w:sz="0" w:space="0" w:color="auto"/>
                            <w:bottom w:val="none" w:sz="0" w:space="0" w:color="auto"/>
                            <w:right w:val="none" w:sz="0" w:space="0" w:color="auto"/>
                          </w:divBdr>
                        </w:div>
                        <w:div w:id="2048214413">
                          <w:marLeft w:val="0"/>
                          <w:marRight w:val="0"/>
                          <w:marTop w:val="0"/>
                          <w:marBottom w:val="0"/>
                          <w:divBdr>
                            <w:top w:val="none" w:sz="0" w:space="0" w:color="auto"/>
                            <w:left w:val="none" w:sz="0" w:space="0" w:color="auto"/>
                            <w:bottom w:val="none" w:sz="0" w:space="0" w:color="auto"/>
                            <w:right w:val="none" w:sz="0" w:space="0" w:color="auto"/>
                          </w:divBdr>
                        </w:div>
                      </w:divsChild>
                    </w:div>
                    <w:div w:id="1479834130">
                      <w:marLeft w:val="0"/>
                      <w:marRight w:val="0"/>
                      <w:marTop w:val="0"/>
                      <w:marBottom w:val="0"/>
                      <w:divBdr>
                        <w:top w:val="none" w:sz="0" w:space="0" w:color="auto"/>
                        <w:left w:val="none" w:sz="0" w:space="0" w:color="auto"/>
                        <w:bottom w:val="none" w:sz="0" w:space="0" w:color="auto"/>
                        <w:right w:val="none" w:sz="0" w:space="0" w:color="auto"/>
                      </w:divBdr>
                      <w:divsChild>
                        <w:div w:id="1334070679">
                          <w:marLeft w:val="0"/>
                          <w:marRight w:val="0"/>
                          <w:marTop w:val="0"/>
                          <w:marBottom w:val="0"/>
                          <w:divBdr>
                            <w:top w:val="none" w:sz="0" w:space="0" w:color="auto"/>
                            <w:left w:val="none" w:sz="0" w:space="0" w:color="auto"/>
                            <w:bottom w:val="none" w:sz="0" w:space="0" w:color="auto"/>
                            <w:right w:val="none" w:sz="0" w:space="0" w:color="auto"/>
                          </w:divBdr>
                        </w:div>
                        <w:div w:id="858541637">
                          <w:marLeft w:val="0"/>
                          <w:marRight w:val="0"/>
                          <w:marTop w:val="0"/>
                          <w:marBottom w:val="0"/>
                          <w:divBdr>
                            <w:top w:val="none" w:sz="0" w:space="0" w:color="auto"/>
                            <w:left w:val="none" w:sz="0" w:space="0" w:color="auto"/>
                            <w:bottom w:val="none" w:sz="0" w:space="0" w:color="auto"/>
                            <w:right w:val="none" w:sz="0" w:space="0" w:color="auto"/>
                          </w:divBdr>
                        </w:div>
                      </w:divsChild>
                    </w:div>
                    <w:div w:id="1187252969">
                      <w:marLeft w:val="0"/>
                      <w:marRight w:val="0"/>
                      <w:marTop w:val="0"/>
                      <w:marBottom w:val="0"/>
                      <w:divBdr>
                        <w:top w:val="none" w:sz="0" w:space="0" w:color="auto"/>
                        <w:left w:val="none" w:sz="0" w:space="0" w:color="auto"/>
                        <w:bottom w:val="none" w:sz="0" w:space="0" w:color="auto"/>
                        <w:right w:val="none" w:sz="0" w:space="0" w:color="auto"/>
                      </w:divBdr>
                      <w:divsChild>
                        <w:div w:id="1060009941">
                          <w:marLeft w:val="0"/>
                          <w:marRight w:val="0"/>
                          <w:marTop w:val="0"/>
                          <w:marBottom w:val="0"/>
                          <w:divBdr>
                            <w:top w:val="none" w:sz="0" w:space="0" w:color="auto"/>
                            <w:left w:val="none" w:sz="0" w:space="0" w:color="auto"/>
                            <w:bottom w:val="none" w:sz="0" w:space="0" w:color="auto"/>
                            <w:right w:val="none" w:sz="0" w:space="0" w:color="auto"/>
                          </w:divBdr>
                        </w:div>
                        <w:div w:id="1365249167">
                          <w:marLeft w:val="0"/>
                          <w:marRight w:val="0"/>
                          <w:marTop w:val="0"/>
                          <w:marBottom w:val="0"/>
                          <w:divBdr>
                            <w:top w:val="none" w:sz="0" w:space="0" w:color="auto"/>
                            <w:left w:val="none" w:sz="0" w:space="0" w:color="auto"/>
                            <w:bottom w:val="none" w:sz="0" w:space="0" w:color="auto"/>
                            <w:right w:val="none" w:sz="0" w:space="0" w:color="auto"/>
                          </w:divBdr>
                        </w:div>
                      </w:divsChild>
                    </w:div>
                    <w:div w:id="487017173">
                      <w:marLeft w:val="0"/>
                      <w:marRight w:val="0"/>
                      <w:marTop w:val="0"/>
                      <w:marBottom w:val="0"/>
                      <w:divBdr>
                        <w:top w:val="none" w:sz="0" w:space="0" w:color="auto"/>
                        <w:left w:val="none" w:sz="0" w:space="0" w:color="auto"/>
                        <w:bottom w:val="none" w:sz="0" w:space="0" w:color="auto"/>
                        <w:right w:val="none" w:sz="0" w:space="0" w:color="auto"/>
                      </w:divBdr>
                      <w:divsChild>
                        <w:div w:id="429396677">
                          <w:marLeft w:val="0"/>
                          <w:marRight w:val="0"/>
                          <w:marTop w:val="0"/>
                          <w:marBottom w:val="0"/>
                          <w:divBdr>
                            <w:top w:val="none" w:sz="0" w:space="0" w:color="auto"/>
                            <w:left w:val="none" w:sz="0" w:space="0" w:color="auto"/>
                            <w:bottom w:val="none" w:sz="0" w:space="0" w:color="auto"/>
                            <w:right w:val="none" w:sz="0" w:space="0" w:color="auto"/>
                          </w:divBdr>
                        </w:div>
                        <w:div w:id="292642053">
                          <w:marLeft w:val="0"/>
                          <w:marRight w:val="0"/>
                          <w:marTop w:val="0"/>
                          <w:marBottom w:val="0"/>
                          <w:divBdr>
                            <w:top w:val="none" w:sz="0" w:space="0" w:color="auto"/>
                            <w:left w:val="none" w:sz="0" w:space="0" w:color="auto"/>
                            <w:bottom w:val="none" w:sz="0" w:space="0" w:color="auto"/>
                            <w:right w:val="none" w:sz="0" w:space="0" w:color="auto"/>
                          </w:divBdr>
                        </w:div>
                      </w:divsChild>
                    </w:div>
                    <w:div w:id="51201518">
                      <w:marLeft w:val="0"/>
                      <w:marRight w:val="0"/>
                      <w:marTop w:val="0"/>
                      <w:marBottom w:val="0"/>
                      <w:divBdr>
                        <w:top w:val="none" w:sz="0" w:space="0" w:color="auto"/>
                        <w:left w:val="none" w:sz="0" w:space="0" w:color="auto"/>
                        <w:bottom w:val="none" w:sz="0" w:space="0" w:color="auto"/>
                        <w:right w:val="none" w:sz="0" w:space="0" w:color="auto"/>
                      </w:divBdr>
                      <w:divsChild>
                        <w:div w:id="1929074452">
                          <w:marLeft w:val="0"/>
                          <w:marRight w:val="0"/>
                          <w:marTop w:val="0"/>
                          <w:marBottom w:val="0"/>
                          <w:divBdr>
                            <w:top w:val="none" w:sz="0" w:space="0" w:color="auto"/>
                            <w:left w:val="none" w:sz="0" w:space="0" w:color="auto"/>
                            <w:bottom w:val="none" w:sz="0" w:space="0" w:color="auto"/>
                            <w:right w:val="none" w:sz="0" w:space="0" w:color="auto"/>
                          </w:divBdr>
                        </w:div>
                        <w:div w:id="699546358">
                          <w:marLeft w:val="0"/>
                          <w:marRight w:val="0"/>
                          <w:marTop w:val="0"/>
                          <w:marBottom w:val="0"/>
                          <w:divBdr>
                            <w:top w:val="none" w:sz="0" w:space="0" w:color="auto"/>
                            <w:left w:val="none" w:sz="0" w:space="0" w:color="auto"/>
                            <w:bottom w:val="none" w:sz="0" w:space="0" w:color="auto"/>
                            <w:right w:val="none" w:sz="0" w:space="0" w:color="auto"/>
                          </w:divBdr>
                        </w:div>
                      </w:divsChild>
                    </w:div>
                    <w:div w:id="1495874031">
                      <w:marLeft w:val="0"/>
                      <w:marRight w:val="0"/>
                      <w:marTop w:val="0"/>
                      <w:marBottom w:val="0"/>
                      <w:divBdr>
                        <w:top w:val="none" w:sz="0" w:space="0" w:color="auto"/>
                        <w:left w:val="none" w:sz="0" w:space="0" w:color="auto"/>
                        <w:bottom w:val="none" w:sz="0" w:space="0" w:color="auto"/>
                        <w:right w:val="none" w:sz="0" w:space="0" w:color="auto"/>
                      </w:divBdr>
                      <w:divsChild>
                        <w:div w:id="1514614035">
                          <w:marLeft w:val="0"/>
                          <w:marRight w:val="0"/>
                          <w:marTop w:val="0"/>
                          <w:marBottom w:val="0"/>
                          <w:divBdr>
                            <w:top w:val="none" w:sz="0" w:space="0" w:color="auto"/>
                            <w:left w:val="none" w:sz="0" w:space="0" w:color="auto"/>
                            <w:bottom w:val="none" w:sz="0" w:space="0" w:color="auto"/>
                            <w:right w:val="none" w:sz="0" w:space="0" w:color="auto"/>
                          </w:divBdr>
                        </w:div>
                        <w:div w:id="1055157605">
                          <w:marLeft w:val="0"/>
                          <w:marRight w:val="0"/>
                          <w:marTop w:val="0"/>
                          <w:marBottom w:val="0"/>
                          <w:divBdr>
                            <w:top w:val="none" w:sz="0" w:space="0" w:color="auto"/>
                            <w:left w:val="none" w:sz="0" w:space="0" w:color="auto"/>
                            <w:bottom w:val="none" w:sz="0" w:space="0" w:color="auto"/>
                            <w:right w:val="none" w:sz="0" w:space="0" w:color="auto"/>
                          </w:divBdr>
                        </w:div>
                      </w:divsChild>
                    </w:div>
                    <w:div w:id="1223256303">
                      <w:marLeft w:val="0"/>
                      <w:marRight w:val="0"/>
                      <w:marTop w:val="0"/>
                      <w:marBottom w:val="0"/>
                      <w:divBdr>
                        <w:top w:val="none" w:sz="0" w:space="0" w:color="auto"/>
                        <w:left w:val="none" w:sz="0" w:space="0" w:color="auto"/>
                        <w:bottom w:val="none" w:sz="0" w:space="0" w:color="auto"/>
                        <w:right w:val="none" w:sz="0" w:space="0" w:color="auto"/>
                      </w:divBdr>
                      <w:divsChild>
                        <w:div w:id="347297521">
                          <w:marLeft w:val="0"/>
                          <w:marRight w:val="0"/>
                          <w:marTop w:val="0"/>
                          <w:marBottom w:val="0"/>
                          <w:divBdr>
                            <w:top w:val="none" w:sz="0" w:space="0" w:color="auto"/>
                            <w:left w:val="none" w:sz="0" w:space="0" w:color="auto"/>
                            <w:bottom w:val="none" w:sz="0" w:space="0" w:color="auto"/>
                            <w:right w:val="none" w:sz="0" w:space="0" w:color="auto"/>
                          </w:divBdr>
                        </w:div>
                        <w:div w:id="1833183840">
                          <w:marLeft w:val="0"/>
                          <w:marRight w:val="0"/>
                          <w:marTop w:val="0"/>
                          <w:marBottom w:val="0"/>
                          <w:divBdr>
                            <w:top w:val="none" w:sz="0" w:space="0" w:color="auto"/>
                            <w:left w:val="none" w:sz="0" w:space="0" w:color="auto"/>
                            <w:bottom w:val="none" w:sz="0" w:space="0" w:color="auto"/>
                            <w:right w:val="none" w:sz="0" w:space="0" w:color="auto"/>
                          </w:divBdr>
                        </w:div>
                      </w:divsChild>
                    </w:div>
                    <w:div w:id="998001968">
                      <w:marLeft w:val="0"/>
                      <w:marRight w:val="0"/>
                      <w:marTop w:val="0"/>
                      <w:marBottom w:val="0"/>
                      <w:divBdr>
                        <w:top w:val="none" w:sz="0" w:space="0" w:color="auto"/>
                        <w:left w:val="none" w:sz="0" w:space="0" w:color="auto"/>
                        <w:bottom w:val="none" w:sz="0" w:space="0" w:color="auto"/>
                        <w:right w:val="none" w:sz="0" w:space="0" w:color="auto"/>
                      </w:divBdr>
                      <w:divsChild>
                        <w:div w:id="1133136128">
                          <w:marLeft w:val="0"/>
                          <w:marRight w:val="0"/>
                          <w:marTop w:val="0"/>
                          <w:marBottom w:val="0"/>
                          <w:divBdr>
                            <w:top w:val="none" w:sz="0" w:space="0" w:color="auto"/>
                            <w:left w:val="none" w:sz="0" w:space="0" w:color="auto"/>
                            <w:bottom w:val="none" w:sz="0" w:space="0" w:color="auto"/>
                            <w:right w:val="none" w:sz="0" w:space="0" w:color="auto"/>
                          </w:divBdr>
                        </w:div>
                        <w:div w:id="882139675">
                          <w:marLeft w:val="0"/>
                          <w:marRight w:val="0"/>
                          <w:marTop w:val="0"/>
                          <w:marBottom w:val="0"/>
                          <w:divBdr>
                            <w:top w:val="none" w:sz="0" w:space="0" w:color="auto"/>
                            <w:left w:val="none" w:sz="0" w:space="0" w:color="auto"/>
                            <w:bottom w:val="none" w:sz="0" w:space="0" w:color="auto"/>
                            <w:right w:val="none" w:sz="0" w:space="0" w:color="auto"/>
                          </w:divBdr>
                        </w:div>
                      </w:divsChild>
                    </w:div>
                    <w:div w:id="271860004">
                      <w:marLeft w:val="0"/>
                      <w:marRight w:val="0"/>
                      <w:marTop w:val="0"/>
                      <w:marBottom w:val="0"/>
                      <w:divBdr>
                        <w:top w:val="none" w:sz="0" w:space="0" w:color="auto"/>
                        <w:left w:val="none" w:sz="0" w:space="0" w:color="auto"/>
                        <w:bottom w:val="none" w:sz="0" w:space="0" w:color="auto"/>
                        <w:right w:val="none" w:sz="0" w:space="0" w:color="auto"/>
                      </w:divBdr>
                      <w:divsChild>
                        <w:div w:id="1171482037">
                          <w:marLeft w:val="0"/>
                          <w:marRight w:val="0"/>
                          <w:marTop w:val="0"/>
                          <w:marBottom w:val="0"/>
                          <w:divBdr>
                            <w:top w:val="none" w:sz="0" w:space="0" w:color="auto"/>
                            <w:left w:val="none" w:sz="0" w:space="0" w:color="auto"/>
                            <w:bottom w:val="none" w:sz="0" w:space="0" w:color="auto"/>
                            <w:right w:val="none" w:sz="0" w:space="0" w:color="auto"/>
                          </w:divBdr>
                        </w:div>
                        <w:div w:id="1945262193">
                          <w:marLeft w:val="0"/>
                          <w:marRight w:val="0"/>
                          <w:marTop w:val="0"/>
                          <w:marBottom w:val="0"/>
                          <w:divBdr>
                            <w:top w:val="none" w:sz="0" w:space="0" w:color="auto"/>
                            <w:left w:val="none" w:sz="0" w:space="0" w:color="auto"/>
                            <w:bottom w:val="none" w:sz="0" w:space="0" w:color="auto"/>
                            <w:right w:val="none" w:sz="0" w:space="0" w:color="auto"/>
                          </w:divBdr>
                        </w:div>
                      </w:divsChild>
                    </w:div>
                    <w:div w:id="836503645">
                      <w:marLeft w:val="0"/>
                      <w:marRight w:val="0"/>
                      <w:marTop w:val="0"/>
                      <w:marBottom w:val="0"/>
                      <w:divBdr>
                        <w:top w:val="none" w:sz="0" w:space="0" w:color="auto"/>
                        <w:left w:val="none" w:sz="0" w:space="0" w:color="auto"/>
                        <w:bottom w:val="none" w:sz="0" w:space="0" w:color="auto"/>
                        <w:right w:val="none" w:sz="0" w:space="0" w:color="auto"/>
                      </w:divBdr>
                      <w:divsChild>
                        <w:div w:id="498928413">
                          <w:marLeft w:val="0"/>
                          <w:marRight w:val="0"/>
                          <w:marTop w:val="0"/>
                          <w:marBottom w:val="0"/>
                          <w:divBdr>
                            <w:top w:val="none" w:sz="0" w:space="0" w:color="auto"/>
                            <w:left w:val="none" w:sz="0" w:space="0" w:color="auto"/>
                            <w:bottom w:val="none" w:sz="0" w:space="0" w:color="auto"/>
                            <w:right w:val="none" w:sz="0" w:space="0" w:color="auto"/>
                          </w:divBdr>
                        </w:div>
                        <w:div w:id="1883588421">
                          <w:marLeft w:val="0"/>
                          <w:marRight w:val="0"/>
                          <w:marTop w:val="0"/>
                          <w:marBottom w:val="0"/>
                          <w:divBdr>
                            <w:top w:val="none" w:sz="0" w:space="0" w:color="auto"/>
                            <w:left w:val="none" w:sz="0" w:space="0" w:color="auto"/>
                            <w:bottom w:val="none" w:sz="0" w:space="0" w:color="auto"/>
                            <w:right w:val="none" w:sz="0" w:space="0" w:color="auto"/>
                          </w:divBdr>
                        </w:div>
                      </w:divsChild>
                    </w:div>
                    <w:div w:id="2123185288">
                      <w:marLeft w:val="0"/>
                      <w:marRight w:val="0"/>
                      <w:marTop w:val="0"/>
                      <w:marBottom w:val="0"/>
                      <w:divBdr>
                        <w:top w:val="none" w:sz="0" w:space="0" w:color="auto"/>
                        <w:left w:val="none" w:sz="0" w:space="0" w:color="auto"/>
                        <w:bottom w:val="none" w:sz="0" w:space="0" w:color="auto"/>
                        <w:right w:val="none" w:sz="0" w:space="0" w:color="auto"/>
                      </w:divBdr>
                      <w:divsChild>
                        <w:div w:id="1356538371">
                          <w:marLeft w:val="0"/>
                          <w:marRight w:val="0"/>
                          <w:marTop w:val="0"/>
                          <w:marBottom w:val="0"/>
                          <w:divBdr>
                            <w:top w:val="none" w:sz="0" w:space="0" w:color="auto"/>
                            <w:left w:val="none" w:sz="0" w:space="0" w:color="auto"/>
                            <w:bottom w:val="none" w:sz="0" w:space="0" w:color="auto"/>
                            <w:right w:val="none" w:sz="0" w:space="0" w:color="auto"/>
                          </w:divBdr>
                        </w:div>
                        <w:div w:id="1820074320">
                          <w:marLeft w:val="0"/>
                          <w:marRight w:val="0"/>
                          <w:marTop w:val="0"/>
                          <w:marBottom w:val="0"/>
                          <w:divBdr>
                            <w:top w:val="none" w:sz="0" w:space="0" w:color="auto"/>
                            <w:left w:val="none" w:sz="0" w:space="0" w:color="auto"/>
                            <w:bottom w:val="none" w:sz="0" w:space="0" w:color="auto"/>
                            <w:right w:val="none" w:sz="0" w:space="0" w:color="auto"/>
                          </w:divBdr>
                        </w:div>
                      </w:divsChild>
                    </w:div>
                    <w:div w:id="2054573415">
                      <w:marLeft w:val="0"/>
                      <w:marRight w:val="0"/>
                      <w:marTop w:val="0"/>
                      <w:marBottom w:val="0"/>
                      <w:divBdr>
                        <w:top w:val="none" w:sz="0" w:space="0" w:color="auto"/>
                        <w:left w:val="none" w:sz="0" w:space="0" w:color="auto"/>
                        <w:bottom w:val="none" w:sz="0" w:space="0" w:color="auto"/>
                        <w:right w:val="none" w:sz="0" w:space="0" w:color="auto"/>
                      </w:divBdr>
                      <w:divsChild>
                        <w:div w:id="952246369">
                          <w:marLeft w:val="0"/>
                          <w:marRight w:val="0"/>
                          <w:marTop w:val="0"/>
                          <w:marBottom w:val="0"/>
                          <w:divBdr>
                            <w:top w:val="none" w:sz="0" w:space="0" w:color="auto"/>
                            <w:left w:val="none" w:sz="0" w:space="0" w:color="auto"/>
                            <w:bottom w:val="none" w:sz="0" w:space="0" w:color="auto"/>
                            <w:right w:val="none" w:sz="0" w:space="0" w:color="auto"/>
                          </w:divBdr>
                        </w:div>
                        <w:div w:id="1261453967">
                          <w:marLeft w:val="0"/>
                          <w:marRight w:val="0"/>
                          <w:marTop w:val="0"/>
                          <w:marBottom w:val="0"/>
                          <w:divBdr>
                            <w:top w:val="none" w:sz="0" w:space="0" w:color="auto"/>
                            <w:left w:val="none" w:sz="0" w:space="0" w:color="auto"/>
                            <w:bottom w:val="none" w:sz="0" w:space="0" w:color="auto"/>
                            <w:right w:val="none" w:sz="0" w:space="0" w:color="auto"/>
                          </w:divBdr>
                        </w:div>
                      </w:divsChild>
                    </w:div>
                    <w:div w:id="1734043694">
                      <w:marLeft w:val="0"/>
                      <w:marRight w:val="0"/>
                      <w:marTop w:val="0"/>
                      <w:marBottom w:val="0"/>
                      <w:divBdr>
                        <w:top w:val="none" w:sz="0" w:space="0" w:color="auto"/>
                        <w:left w:val="none" w:sz="0" w:space="0" w:color="auto"/>
                        <w:bottom w:val="none" w:sz="0" w:space="0" w:color="auto"/>
                        <w:right w:val="none" w:sz="0" w:space="0" w:color="auto"/>
                      </w:divBdr>
                      <w:divsChild>
                        <w:div w:id="1713693">
                          <w:marLeft w:val="0"/>
                          <w:marRight w:val="0"/>
                          <w:marTop w:val="0"/>
                          <w:marBottom w:val="0"/>
                          <w:divBdr>
                            <w:top w:val="none" w:sz="0" w:space="0" w:color="auto"/>
                            <w:left w:val="none" w:sz="0" w:space="0" w:color="auto"/>
                            <w:bottom w:val="none" w:sz="0" w:space="0" w:color="auto"/>
                            <w:right w:val="none" w:sz="0" w:space="0" w:color="auto"/>
                          </w:divBdr>
                        </w:div>
                        <w:div w:id="1086420179">
                          <w:marLeft w:val="0"/>
                          <w:marRight w:val="0"/>
                          <w:marTop w:val="0"/>
                          <w:marBottom w:val="0"/>
                          <w:divBdr>
                            <w:top w:val="none" w:sz="0" w:space="0" w:color="auto"/>
                            <w:left w:val="none" w:sz="0" w:space="0" w:color="auto"/>
                            <w:bottom w:val="none" w:sz="0" w:space="0" w:color="auto"/>
                            <w:right w:val="none" w:sz="0" w:space="0" w:color="auto"/>
                          </w:divBdr>
                        </w:div>
                      </w:divsChild>
                    </w:div>
                    <w:div w:id="547693005">
                      <w:marLeft w:val="0"/>
                      <w:marRight w:val="0"/>
                      <w:marTop w:val="0"/>
                      <w:marBottom w:val="0"/>
                      <w:divBdr>
                        <w:top w:val="none" w:sz="0" w:space="0" w:color="auto"/>
                        <w:left w:val="none" w:sz="0" w:space="0" w:color="auto"/>
                        <w:bottom w:val="none" w:sz="0" w:space="0" w:color="auto"/>
                        <w:right w:val="none" w:sz="0" w:space="0" w:color="auto"/>
                      </w:divBdr>
                      <w:divsChild>
                        <w:div w:id="1584334531">
                          <w:marLeft w:val="0"/>
                          <w:marRight w:val="0"/>
                          <w:marTop w:val="0"/>
                          <w:marBottom w:val="0"/>
                          <w:divBdr>
                            <w:top w:val="none" w:sz="0" w:space="0" w:color="auto"/>
                            <w:left w:val="none" w:sz="0" w:space="0" w:color="auto"/>
                            <w:bottom w:val="none" w:sz="0" w:space="0" w:color="auto"/>
                            <w:right w:val="none" w:sz="0" w:space="0" w:color="auto"/>
                          </w:divBdr>
                        </w:div>
                        <w:div w:id="1676568924">
                          <w:marLeft w:val="0"/>
                          <w:marRight w:val="0"/>
                          <w:marTop w:val="0"/>
                          <w:marBottom w:val="0"/>
                          <w:divBdr>
                            <w:top w:val="none" w:sz="0" w:space="0" w:color="auto"/>
                            <w:left w:val="none" w:sz="0" w:space="0" w:color="auto"/>
                            <w:bottom w:val="none" w:sz="0" w:space="0" w:color="auto"/>
                            <w:right w:val="none" w:sz="0" w:space="0" w:color="auto"/>
                          </w:divBdr>
                        </w:div>
                      </w:divsChild>
                    </w:div>
                    <w:div w:id="1532038610">
                      <w:marLeft w:val="0"/>
                      <w:marRight w:val="0"/>
                      <w:marTop w:val="0"/>
                      <w:marBottom w:val="0"/>
                      <w:divBdr>
                        <w:top w:val="none" w:sz="0" w:space="0" w:color="auto"/>
                        <w:left w:val="none" w:sz="0" w:space="0" w:color="auto"/>
                        <w:bottom w:val="none" w:sz="0" w:space="0" w:color="auto"/>
                        <w:right w:val="none" w:sz="0" w:space="0" w:color="auto"/>
                      </w:divBdr>
                      <w:divsChild>
                        <w:div w:id="944002580">
                          <w:marLeft w:val="0"/>
                          <w:marRight w:val="0"/>
                          <w:marTop w:val="0"/>
                          <w:marBottom w:val="0"/>
                          <w:divBdr>
                            <w:top w:val="none" w:sz="0" w:space="0" w:color="auto"/>
                            <w:left w:val="none" w:sz="0" w:space="0" w:color="auto"/>
                            <w:bottom w:val="none" w:sz="0" w:space="0" w:color="auto"/>
                            <w:right w:val="none" w:sz="0" w:space="0" w:color="auto"/>
                          </w:divBdr>
                        </w:div>
                        <w:div w:id="1420325782">
                          <w:marLeft w:val="0"/>
                          <w:marRight w:val="0"/>
                          <w:marTop w:val="0"/>
                          <w:marBottom w:val="0"/>
                          <w:divBdr>
                            <w:top w:val="none" w:sz="0" w:space="0" w:color="auto"/>
                            <w:left w:val="none" w:sz="0" w:space="0" w:color="auto"/>
                            <w:bottom w:val="none" w:sz="0" w:space="0" w:color="auto"/>
                            <w:right w:val="none" w:sz="0" w:space="0" w:color="auto"/>
                          </w:divBdr>
                        </w:div>
                      </w:divsChild>
                    </w:div>
                    <w:div w:id="1389525320">
                      <w:marLeft w:val="0"/>
                      <w:marRight w:val="0"/>
                      <w:marTop w:val="0"/>
                      <w:marBottom w:val="0"/>
                      <w:divBdr>
                        <w:top w:val="none" w:sz="0" w:space="0" w:color="auto"/>
                        <w:left w:val="none" w:sz="0" w:space="0" w:color="auto"/>
                        <w:bottom w:val="none" w:sz="0" w:space="0" w:color="auto"/>
                        <w:right w:val="none" w:sz="0" w:space="0" w:color="auto"/>
                      </w:divBdr>
                      <w:divsChild>
                        <w:div w:id="833839143">
                          <w:marLeft w:val="0"/>
                          <w:marRight w:val="0"/>
                          <w:marTop w:val="0"/>
                          <w:marBottom w:val="0"/>
                          <w:divBdr>
                            <w:top w:val="none" w:sz="0" w:space="0" w:color="auto"/>
                            <w:left w:val="none" w:sz="0" w:space="0" w:color="auto"/>
                            <w:bottom w:val="none" w:sz="0" w:space="0" w:color="auto"/>
                            <w:right w:val="none" w:sz="0" w:space="0" w:color="auto"/>
                          </w:divBdr>
                        </w:div>
                        <w:div w:id="1787313525">
                          <w:marLeft w:val="0"/>
                          <w:marRight w:val="0"/>
                          <w:marTop w:val="0"/>
                          <w:marBottom w:val="0"/>
                          <w:divBdr>
                            <w:top w:val="none" w:sz="0" w:space="0" w:color="auto"/>
                            <w:left w:val="none" w:sz="0" w:space="0" w:color="auto"/>
                            <w:bottom w:val="none" w:sz="0" w:space="0" w:color="auto"/>
                            <w:right w:val="none" w:sz="0" w:space="0" w:color="auto"/>
                          </w:divBdr>
                        </w:div>
                      </w:divsChild>
                    </w:div>
                    <w:div w:id="1051156309">
                      <w:marLeft w:val="0"/>
                      <w:marRight w:val="0"/>
                      <w:marTop w:val="0"/>
                      <w:marBottom w:val="0"/>
                      <w:divBdr>
                        <w:top w:val="none" w:sz="0" w:space="0" w:color="auto"/>
                        <w:left w:val="none" w:sz="0" w:space="0" w:color="auto"/>
                        <w:bottom w:val="none" w:sz="0" w:space="0" w:color="auto"/>
                        <w:right w:val="none" w:sz="0" w:space="0" w:color="auto"/>
                      </w:divBdr>
                      <w:divsChild>
                        <w:div w:id="1985888542">
                          <w:marLeft w:val="0"/>
                          <w:marRight w:val="0"/>
                          <w:marTop w:val="0"/>
                          <w:marBottom w:val="0"/>
                          <w:divBdr>
                            <w:top w:val="none" w:sz="0" w:space="0" w:color="auto"/>
                            <w:left w:val="none" w:sz="0" w:space="0" w:color="auto"/>
                            <w:bottom w:val="none" w:sz="0" w:space="0" w:color="auto"/>
                            <w:right w:val="none" w:sz="0" w:space="0" w:color="auto"/>
                          </w:divBdr>
                        </w:div>
                        <w:div w:id="1109592103">
                          <w:marLeft w:val="0"/>
                          <w:marRight w:val="0"/>
                          <w:marTop w:val="0"/>
                          <w:marBottom w:val="0"/>
                          <w:divBdr>
                            <w:top w:val="none" w:sz="0" w:space="0" w:color="auto"/>
                            <w:left w:val="none" w:sz="0" w:space="0" w:color="auto"/>
                            <w:bottom w:val="none" w:sz="0" w:space="0" w:color="auto"/>
                            <w:right w:val="none" w:sz="0" w:space="0" w:color="auto"/>
                          </w:divBdr>
                        </w:div>
                      </w:divsChild>
                    </w:div>
                    <w:div w:id="1308244962">
                      <w:marLeft w:val="0"/>
                      <w:marRight w:val="0"/>
                      <w:marTop w:val="0"/>
                      <w:marBottom w:val="0"/>
                      <w:divBdr>
                        <w:top w:val="none" w:sz="0" w:space="0" w:color="auto"/>
                        <w:left w:val="none" w:sz="0" w:space="0" w:color="auto"/>
                        <w:bottom w:val="none" w:sz="0" w:space="0" w:color="auto"/>
                        <w:right w:val="none" w:sz="0" w:space="0" w:color="auto"/>
                      </w:divBdr>
                      <w:divsChild>
                        <w:div w:id="1727878187">
                          <w:marLeft w:val="0"/>
                          <w:marRight w:val="0"/>
                          <w:marTop w:val="0"/>
                          <w:marBottom w:val="0"/>
                          <w:divBdr>
                            <w:top w:val="none" w:sz="0" w:space="0" w:color="auto"/>
                            <w:left w:val="none" w:sz="0" w:space="0" w:color="auto"/>
                            <w:bottom w:val="none" w:sz="0" w:space="0" w:color="auto"/>
                            <w:right w:val="none" w:sz="0" w:space="0" w:color="auto"/>
                          </w:divBdr>
                        </w:div>
                        <w:div w:id="460922300">
                          <w:marLeft w:val="0"/>
                          <w:marRight w:val="0"/>
                          <w:marTop w:val="0"/>
                          <w:marBottom w:val="0"/>
                          <w:divBdr>
                            <w:top w:val="none" w:sz="0" w:space="0" w:color="auto"/>
                            <w:left w:val="none" w:sz="0" w:space="0" w:color="auto"/>
                            <w:bottom w:val="none" w:sz="0" w:space="0" w:color="auto"/>
                            <w:right w:val="none" w:sz="0" w:space="0" w:color="auto"/>
                          </w:divBdr>
                        </w:div>
                      </w:divsChild>
                    </w:div>
                    <w:div w:id="1291937562">
                      <w:marLeft w:val="0"/>
                      <w:marRight w:val="0"/>
                      <w:marTop w:val="0"/>
                      <w:marBottom w:val="0"/>
                      <w:divBdr>
                        <w:top w:val="none" w:sz="0" w:space="0" w:color="auto"/>
                        <w:left w:val="none" w:sz="0" w:space="0" w:color="auto"/>
                        <w:bottom w:val="none" w:sz="0" w:space="0" w:color="auto"/>
                        <w:right w:val="none" w:sz="0" w:space="0" w:color="auto"/>
                      </w:divBdr>
                      <w:divsChild>
                        <w:div w:id="1964119373">
                          <w:marLeft w:val="0"/>
                          <w:marRight w:val="0"/>
                          <w:marTop w:val="0"/>
                          <w:marBottom w:val="0"/>
                          <w:divBdr>
                            <w:top w:val="none" w:sz="0" w:space="0" w:color="auto"/>
                            <w:left w:val="none" w:sz="0" w:space="0" w:color="auto"/>
                            <w:bottom w:val="none" w:sz="0" w:space="0" w:color="auto"/>
                            <w:right w:val="none" w:sz="0" w:space="0" w:color="auto"/>
                          </w:divBdr>
                        </w:div>
                        <w:div w:id="894854777">
                          <w:marLeft w:val="0"/>
                          <w:marRight w:val="0"/>
                          <w:marTop w:val="0"/>
                          <w:marBottom w:val="0"/>
                          <w:divBdr>
                            <w:top w:val="none" w:sz="0" w:space="0" w:color="auto"/>
                            <w:left w:val="none" w:sz="0" w:space="0" w:color="auto"/>
                            <w:bottom w:val="none" w:sz="0" w:space="0" w:color="auto"/>
                            <w:right w:val="none" w:sz="0" w:space="0" w:color="auto"/>
                          </w:divBdr>
                        </w:div>
                      </w:divsChild>
                    </w:div>
                    <w:div w:id="1152214323">
                      <w:marLeft w:val="0"/>
                      <w:marRight w:val="0"/>
                      <w:marTop w:val="0"/>
                      <w:marBottom w:val="0"/>
                      <w:divBdr>
                        <w:top w:val="none" w:sz="0" w:space="0" w:color="auto"/>
                        <w:left w:val="none" w:sz="0" w:space="0" w:color="auto"/>
                        <w:bottom w:val="none" w:sz="0" w:space="0" w:color="auto"/>
                        <w:right w:val="none" w:sz="0" w:space="0" w:color="auto"/>
                      </w:divBdr>
                      <w:divsChild>
                        <w:div w:id="1879851877">
                          <w:marLeft w:val="0"/>
                          <w:marRight w:val="0"/>
                          <w:marTop w:val="0"/>
                          <w:marBottom w:val="0"/>
                          <w:divBdr>
                            <w:top w:val="none" w:sz="0" w:space="0" w:color="auto"/>
                            <w:left w:val="none" w:sz="0" w:space="0" w:color="auto"/>
                            <w:bottom w:val="none" w:sz="0" w:space="0" w:color="auto"/>
                            <w:right w:val="none" w:sz="0" w:space="0" w:color="auto"/>
                          </w:divBdr>
                        </w:div>
                        <w:div w:id="411972096">
                          <w:marLeft w:val="0"/>
                          <w:marRight w:val="0"/>
                          <w:marTop w:val="0"/>
                          <w:marBottom w:val="0"/>
                          <w:divBdr>
                            <w:top w:val="none" w:sz="0" w:space="0" w:color="auto"/>
                            <w:left w:val="none" w:sz="0" w:space="0" w:color="auto"/>
                            <w:bottom w:val="none" w:sz="0" w:space="0" w:color="auto"/>
                            <w:right w:val="none" w:sz="0" w:space="0" w:color="auto"/>
                          </w:divBdr>
                        </w:div>
                      </w:divsChild>
                    </w:div>
                    <w:div w:id="721639504">
                      <w:marLeft w:val="0"/>
                      <w:marRight w:val="0"/>
                      <w:marTop w:val="0"/>
                      <w:marBottom w:val="0"/>
                      <w:divBdr>
                        <w:top w:val="none" w:sz="0" w:space="0" w:color="auto"/>
                        <w:left w:val="none" w:sz="0" w:space="0" w:color="auto"/>
                        <w:bottom w:val="none" w:sz="0" w:space="0" w:color="auto"/>
                        <w:right w:val="none" w:sz="0" w:space="0" w:color="auto"/>
                      </w:divBdr>
                      <w:divsChild>
                        <w:div w:id="2017538469">
                          <w:marLeft w:val="0"/>
                          <w:marRight w:val="0"/>
                          <w:marTop w:val="0"/>
                          <w:marBottom w:val="0"/>
                          <w:divBdr>
                            <w:top w:val="none" w:sz="0" w:space="0" w:color="auto"/>
                            <w:left w:val="none" w:sz="0" w:space="0" w:color="auto"/>
                            <w:bottom w:val="none" w:sz="0" w:space="0" w:color="auto"/>
                            <w:right w:val="none" w:sz="0" w:space="0" w:color="auto"/>
                          </w:divBdr>
                        </w:div>
                        <w:div w:id="318385750">
                          <w:marLeft w:val="0"/>
                          <w:marRight w:val="0"/>
                          <w:marTop w:val="0"/>
                          <w:marBottom w:val="0"/>
                          <w:divBdr>
                            <w:top w:val="none" w:sz="0" w:space="0" w:color="auto"/>
                            <w:left w:val="none" w:sz="0" w:space="0" w:color="auto"/>
                            <w:bottom w:val="none" w:sz="0" w:space="0" w:color="auto"/>
                            <w:right w:val="none" w:sz="0" w:space="0" w:color="auto"/>
                          </w:divBdr>
                        </w:div>
                      </w:divsChild>
                    </w:div>
                    <w:div w:id="829980643">
                      <w:marLeft w:val="0"/>
                      <w:marRight w:val="0"/>
                      <w:marTop w:val="0"/>
                      <w:marBottom w:val="0"/>
                      <w:divBdr>
                        <w:top w:val="none" w:sz="0" w:space="0" w:color="auto"/>
                        <w:left w:val="none" w:sz="0" w:space="0" w:color="auto"/>
                        <w:bottom w:val="none" w:sz="0" w:space="0" w:color="auto"/>
                        <w:right w:val="none" w:sz="0" w:space="0" w:color="auto"/>
                      </w:divBdr>
                      <w:divsChild>
                        <w:div w:id="679233797">
                          <w:marLeft w:val="0"/>
                          <w:marRight w:val="0"/>
                          <w:marTop w:val="0"/>
                          <w:marBottom w:val="0"/>
                          <w:divBdr>
                            <w:top w:val="none" w:sz="0" w:space="0" w:color="auto"/>
                            <w:left w:val="none" w:sz="0" w:space="0" w:color="auto"/>
                            <w:bottom w:val="none" w:sz="0" w:space="0" w:color="auto"/>
                            <w:right w:val="none" w:sz="0" w:space="0" w:color="auto"/>
                          </w:divBdr>
                        </w:div>
                        <w:div w:id="1683438781">
                          <w:marLeft w:val="0"/>
                          <w:marRight w:val="0"/>
                          <w:marTop w:val="0"/>
                          <w:marBottom w:val="0"/>
                          <w:divBdr>
                            <w:top w:val="none" w:sz="0" w:space="0" w:color="auto"/>
                            <w:left w:val="none" w:sz="0" w:space="0" w:color="auto"/>
                            <w:bottom w:val="none" w:sz="0" w:space="0" w:color="auto"/>
                            <w:right w:val="none" w:sz="0" w:space="0" w:color="auto"/>
                          </w:divBdr>
                        </w:div>
                      </w:divsChild>
                    </w:div>
                    <w:div w:id="744036043">
                      <w:marLeft w:val="0"/>
                      <w:marRight w:val="0"/>
                      <w:marTop w:val="0"/>
                      <w:marBottom w:val="0"/>
                      <w:divBdr>
                        <w:top w:val="none" w:sz="0" w:space="0" w:color="auto"/>
                        <w:left w:val="none" w:sz="0" w:space="0" w:color="auto"/>
                        <w:bottom w:val="none" w:sz="0" w:space="0" w:color="auto"/>
                        <w:right w:val="none" w:sz="0" w:space="0" w:color="auto"/>
                      </w:divBdr>
                      <w:divsChild>
                        <w:div w:id="1400589976">
                          <w:marLeft w:val="0"/>
                          <w:marRight w:val="0"/>
                          <w:marTop w:val="0"/>
                          <w:marBottom w:val="0"/>
                          <w:divBdr>
                            <w:top w:val="none" w:sz="0" w:space="0" w:color="auto"/>
                            <w:left w:val="none" w:sz="0" w:space="0" w:color="auto"/>
                            <w:bottom w:val="none" w:sz="0" w:space="0" w:color="auto"/>
                            <w:right w:val="none" w:sz="0" w:space="0" w:color="auto"/>
                          </w:divBdr>
                        </w:div>
                        <w:div w:id="1119107581">
                          <w:marLeft w:val="0"/>
                          <w:marRight w:val="0"/>
                          <w:marTop w:val="0"/>
                          <w:marBottom w:val="0"/>
                          <w:divBdr>
                            <w:top w:val="none" w:sz="0" w:space="0" w:color="auto"/>
                            <w:left w:val="none" w:sz="0" w:space="0" w:color="auto"/>
                            <w:bottom w:val="none" w:sz="0" w:space="0" w:color="auto"/>
                            <w:right w:val="none" w:sz="0" w:space="0" w:color="auto"/>
                          </w:divBdr>
                        </w:div>
                      </w:divsChild>
                    </w:div>
                    <w:div w:id="96757408">
                      <w:marLeft w:val="0"/>
                      <w:marRight w:val="0"/>
                      <w:marTop w:val="0"/>
                      <w:marBottom w:val="0"/>
                      <w:divBdr>
                        <w:top w:val="none" w:sz="0" w:space="0" w:color="auto"/>
                        <w:left w:val="none" w:sz="0" w:space="0" w:color="auto"/>
                        <w:bottom w:val="none" w:sz="0" w:space="0" w:color="auto"/>
                        <w:right w:val="none" w:sz="0" w:space="0" w:color="auto"/>
                      </w:divBdr>
                      <w:divsChild>
                        <w:div w:id="2046715452">
                          <w:marLeft w:val="0"/>
                          <w:marRight w:val="0"/>
                          <w:marTop w:val="0"/>
                          <w:marBottom w:val="0"/>
                          <w:divBdr>
                            <w:top w:val="none" w:sz="0" w:space="0" w:color="auto"/>
                            <w:left w:val="none" w:sz="0" w:space="0" w:color="auto"/>
                            <w:bottom w:val="none" w:sz="0" w:space="0" w:color="auto"/>
                            <w:right w:val="none" w:sz="0" w:space="0" w:color="auto"/>
                          </w:divBdr>
                        </w:div>
                        <w:div w:id="777603437">
                          <w:marLeft w:val="0"/>
                          <w:marRight w:val="0"/>
                          <w:marTop w:val="0"/>
                          <w:marBottom w:val="0"/>
                          <w:divBdr>
                            <w:top w:val="none" w:sz="0" w:space="0" w:color="auto"/>
                            <w:left w:val="none" w:sz="0" w:space="0" w:color="auto"/>
                            <w:bottom w:val="none" w:sz="0" w:space="0" w:color="auto"/>
                            <w:right w:val="none" w:sz="0" w:space="0" w:color="auto"/>
                          </w:divBdr>
                        </w:div>
                      </w:divsChild>
                    </w:div>
                    <w:div w:id="1443958673">
                      <w:marLeft w:val="0"/>
                      <w:marRight w:val="0"/>
                      <w:marTop w:val="0"/>
                      <w:marBottom w:val="0"/>
                      <w:divBdr>
                        <w:top w:val="none" w:sz="0" w:space="0" w:color="auto"/>
                        <w:left w:val="none" w:sz="0" w:space="0" w:color="auto"/>
                        <w:bottom w:val="none" w:sz="0" w:space="0" w:color="auto"/>
                        <w:right w:val="none" w:sz="0" w:space="0" w:color="auto"/>
                      </w:divBdr>
                      <w:divsChild>
                        <w:div w:id="541744679">
                          <w:marLeft w:val="0"/>
                          <w:marRight w:val="0"/>
                          <w:marTop w:val="0"/>
                          <w:marBottom w:val="0"/>
                          <w:divBdr>
                            <w:top w:val="none" w:sz="0" w:space="0" w:color="auto"/>
                            <w:left w:val="none" w:sz="0" w:space="0" w:color="auto"/>
                            <w:bottom w:val="none" w:sz="0" w:space="0" w:color="auto"/>
                            <w:right w:val="none" w:sz="0" w:space="0" w:color="auto"/>
                          </w:divBdr>
                        </w:div>
                        <w:div w:id="631400114">
                          <w:marLeft w:val="0"/>
                          <w:marRight w:val="0"/>
                          <w:marTop w:val="0"/>
                          <w:marBottom w:val="0"/>
                          <w:divBdr>
                            <w:top w:val="none" w:sz="0" w:space="0" w:color="auto"/>
                            <w:left w:val="none" w:sz="0" w:space="0" w:color="auto"/>
                            <w:bottom w:val="none" w:sz="0" w:space="0" w:color="auto"/>
                            <w:right w:val="none" w:sz="0" w:space="0" w:color="auto"/>
                          </w:divBdr>
                        </w:div>
                      </w:divsChild>
                    </w:div>
                    <w:div w:id="2111391313">
                      <w:marLeft w:val="0"/>
                      <w:marRight w:val="0"/>
                      <w:marTop w:val="0"/>
                      <w:marBottom w:val="0"/>
                      <w:divBdr>
                        <w:top w:val="none" w:sz="0" w:space="0" w:color="auto"/>
                        <w:left w:val="none" w:sz="0" w:space="0" w:color="auto"/>
                        <w:bottom w:val="none" w:sz="0" w:space="0" w:color="auto"/>
                        <w:right w:val="none" w:sz="0" w:space="0" w:color="auto"/>
                      </w:divBdr>
                      <w:divsChild>
                        <w:div w:id="974529177">
                          <w:marLeft w:val="0"/>
                          <w:marRight w:val="0"/>
                          <w:marTop w:val="0"/>
                          <w:marBottom w:val="0"/>
                          <w:divBdr>
                            <w:top w:val="none" w:sz="0" w:space="0" w:color="auto"/>
                            <w:left w:val="none" w:sz="0" w:space="0" w:color="auto"/>
                            <w:bottom w:val="none" w:sz="0" w:space="0" w:color="auto"/>
                            <w:right w:val="none" w:sz="0" w:space="0" w:color="auto"/>
                          </w:divBdr>
                        </w:div>
                        <w:div w:id="1509102463">
                          <w:marLeft w:val="0"/>
                          <w:marRight w:val="0"/>
                          <w:marTop w:val="0"/>
                          <w:marBottom w:val="0"/>
                          <w:divBdr>
                            <w:top w:val="none" w:sz="0" w:space="0" w:color="auto"/>
                            <w:left w:val="none" w:sz="0" w:space="0" w:color="auto"/>
                            <w:bottom w:val="none" w:sz="0" w:space="0" w:color="auto"/>
                            <w:right w:val="none" w:sz="0" w:space="0" w:color="auto"/>
                          </w:divBdr>
                        </w:div>
                      </w:divsChild>
                    </w:div>
                    <w:div w:id="1358769558">
                      <w:marLeft w:val="0"/>
                      <w:marRight w:val="0"/>
                      <w:marTop w:val="0"/>
                      <w:marBottom w:val="0"/>
                      <w:divBdr>
                        <w:top w:val="none" w:sz="0" w:space="0" w:color="auto"/>
                        <w:left w:val="none" w:sz="0" w:space="0" w:color="auto"/>
                        <w:bottom w:val="none" w:sz="0" w:space="0" w:color="auto"/>
                        <w:right w:val="none" w:sz="0" w:space="0" w:color="auto"/>
                      </w:divBdr>
                      <w:divsChild>
                        <w:div w:id="596981221">
                          <w:marLeft w:val="0"/>
                          <w:marRight w:val="0"/>
                          <w:marTop w:val="0"/>
                          <w:marBottom w:val="0"/>
                          <w:divBdr>
                            <w:top w:val="none" w:sz="0" w:space="0" w:color="auto"/>
                            <w:left w:val="none" w:sz="0" w:space="0" w:color="auto"/>
                            <w:bottom w:val="none" w:sz="0" w:space="0" w:color="auto"/>
                            <w:right w:val="none" w:sz="0" w:space="0" w:color="auto"/>
                          </w:divBdr>
                        </w:div>
                        <w:div w:id="918028523">
                          <w:marLeft w:val="0"/>
                          <w:marRight w:val="0"/>
                          <w:marTop w:val="0"/>
                          <w:marBottom w:val="0"/>
                          <w:divBdr>
                            <w:top w:val="none" w:sz="0" w:space="0" w:color="auto"/>
                            <w:left w:val="none" w:sz="0" w:space="0" w:color="auto"/>
                            <w:bottom w:val="none" w:sz="0" w:space="0" w:color="auto"/>
                            <w:right w:val="none" w:sz="0" w:space="0" w:color="auto"/>
                          </w:divBdr>
                        </w:div>
                      </w:divsChild>
                    </w:div>
                    <w:div w:id="1953050822">
                      <w:marLeft w:val="0"/>
                      <w:marRight w:val="0"/>
                      <w:marTop w:val="0"/>
                      <w:marBottom w:val="0"/>
                      <w:divBdr>
                        <w:top w:val="none" w:sz="0" w:space="0" w:color="auto"/>
                        <w:left w:val="none" w:sz="0" w:space="0" w:color="auto"/>
                        <w:bottom w:val="none" w:sz="0" w:space="0" w:color="auto"/>
                        <w:right w:val="none" w:sz="0" w:space="0" w:color="auto"/>
                      </w:divBdr>
                      <w:divsChild>
                        <w:div w:id="1658454570">
                          <w:marLeft w:val="0"/>
                          <w:marRight w:val="0"/>
                          <w:marTop w:val="0"/>
                          <w:marBottom w:val="0"/>
                          <w:divBdr>
                            <w:top w:val="none" w:sz="0" w:space="0" w:color="auto"/>
                            <w:left w:val="none" w:sz="0" w:space="0" w:color="auto"/>
                            <w:bottom w:val="none" w:sz="0" w:space="0" w:color="auto"/>
                            <w:right w:val="none" w:sz="0" w:space="0" w:color="auto"/>
                          </w:divBdr>
                        </w:div>
                        <w:div w:id="133986445">
                          <w:marLeft w:val="0"/>
                          <w:marRight w:val="0"/>
                          <w:marTop w:val="0"/>
                          <w:marBottom w:val="0"/>
                          <w:divBdr>
                            <w:top w:val="none" w:sz="0" w:space="0" w:color="auto"/>
                            <w:left w:val="none" w:sz="0" w:space="0" w:color="auto"/>
                            <w:bottom w:val="none" w:sz="0" w:space="0" w:color="auto"/>
                            <w:right w:val="none" w:sz="0" w:space="0" w:color="auto"/>
                          </w:divBdr>
                        </w:div>
                      </w:divsChild>
                    </w:div>
                    <w:div w:id="39746875">
                      <w:marLeft w:val="0"/>
                      <w:marRight w:val="0"/>
                      <w:marTop w:val="0"/>
                      <w:marBottom w:val="0"/>
                      <w:divBdr>
                        <w:top w:val="none" w:sz="0" w:space="0" w:color="auto"/>
                        <w:left w:val="none" w:sz="0" w:space="0" w:color="auto"/>
                        <w:bottom w:val="none" w:sz="0" w:space="0" w:color="auto"/>
                        <w:right w:val="none" w:sz="0" w:space="0" w:color="auto"/>
                      </w:divBdr>
                      <w:divsChild>
                        <w:div w:id="651912268">
                          <w:marLeft w:val="0"/>
                          <w:marRight w:val="0"/>
                          <w:marTop w:val="0"/>
                          <w:marBottom w:val="0"/>
                          <w:divBdr>
                            <w:top w:val="none" w:sz="0" w:space="0" w:color="auto"/>
                            <w:left w:val="none" w:sz="0" w:space="0" w:color="auto"/>
                            <w:bottom w:val="none" w:sz="0" w:space="0" w:color="auto"/>
                            <w:right w:val="none" w:sz="0" w:space="0" w:color="auto"/>
                          </w:divBdr>
                        </w:div>
                        <w:div w:id="1802456650">
                          <w:marLeft w:val="0"/>
                          <w:marRight w:val="0"/>
                          <w:marTop w:val="0"/>
                          <w:marBottom w:val="0"/>
                          <w:divBdr>
                            <w:top w:val="none" w:sz="0" w:space="0" w:color="auto"/>
                            <w:left w:val="none" w:sz="0" w:space="0" w:color="auto"/>
                            <w:bottom w:val="none" w:sz="0" w:space="0" w:color="auto"/>
                            <w:right w:val="none" w:sz="0" w:space="0" w:color="auto"/>
                          </w:divBdr>
                        </w:div>
                      </w:divsChild>
                    </w:div>
                    <w:div w:id="524901573">
                      <w:marLeft w:val="0"/>
                      <w:marRight w:val="0"/>
                      <w:marTop w:val="0"/>
                      <w:marBottom w:val="0"/>
                      <w:divBdr>
                        <w:top w:val="none" w:sz="0" w:space="0" w:color="auto"/>
                        <w:left w:val="none" w:sz="0" w:space="0" w:color="auto"/>
                        <w:bottom w:val="none" w:sz="0" w:space="0" w:color="auto"/>
                        <w:right w:val="none" w:sz="0" w:space="0" w:color="auto"/>
                      </w:divBdr>
                      <w:divsChild>
                        <w:div w:id="2078547588">
                          <w:marLeft w:val="0"/>
                          <w:marRight w:val="0"/>
                          <w:marTop w:val="0"/>
                          <w:marBottom w:val="0"/>
                          <w:divBdr>
                            <w:top w:val="none" w:sz="0" w:space="0" w:color="auto"/>
                            <w:left w:val="none" w:sz="0" w:space="0" w:color="auto"/>
                            <w:bottom w:val="none" w:sz="0" w:space="0" w:color="auto"/>
                            <w:right w:val="none" w:sz="0" w:space="0" w:color="auto"/>
                          </w:divBdr>
                        </w:div>
                        <w:div w:id="1367832245">
                          <w:marLeft w:val="0"/>
                          <w:marRight w:val="0"/>
                          <w:marTop w:val="0"/>
                          <w:marBottom w:val="0"/>
                          <w:divBdr>
                            <w:top w:val="none" w:sz="0" w:space="0" w:color="auto"/>
                            <w:left w:val="none" w:sz="0" w:space="0" w:color="auto"/>
                            <w:bottom w:val="none" w:sz="0" w:space="0" w:color="auto"/>
                            <w:right w:val="none" w:sz="0" w:space="0" w:color="auto"/>
                          </w:divBdr>
                        </w:div>
                      </w:divsChild>
                    </w:div>
                    <w:div w:id="1652296393">
                      <w:marLeft w:val="0"/>
                      <w:marRight w:val="0"/>
                      <w:marTop w:val="0"/>
                      <w:marBottom w:val="0"/>
                      <w:divBdr>
                        <w:top w:val="none" w:sz="0" w:space="0" w:color="auto"/>
                        <w:left w:val="none" w:sz="0" w:space="0" w:color="auto"/>
                        <w:bottom w:val="none" w:sz="0" w:space="0" w:color="auto"/>
                        <w:right w:val="none" w:sz="0" w:space="0" w:color="auto"/>
                      </w:divBdr>
                      <w:divsChild>
                        <w:div w:id="403526505">
                          <w:marLeft w:val="0"/>
                          <w:marRight w:val="0"/>
                          <w:marTop w:val="0"/>
                          <w:marBottom w:val="0"/>
                          <w:divBdr>
                            <w:top w:val="none" w:sz="0" w:space="0" w:color="auto"/>
                            <w:left w:val="none" w:sz="0" w:space="0" w:color="auto"/>
                            <w:bottom w:val="none" w:sz="0" w:space="0" w:color="auto"/>
                            <w:right w:val="none" w:sz="0" w:space="0" w:color="auto"/>
                          </w:divBdr>
                        </w:div>
                        <w:div w:id="2043821186">
                          <w:marLeft w:val="0"/>
                          <w:marRight w:val="0"/>
                          <w:marTop w:val="0"/>
                          <w:marBottom w:val="0"/>
                          <w:divBdr>
                            <w:top w:val="none" w:sz="0" w:space="0" w:color="auto"/>
                            <w:left w:val="none" w:sz="0" w:space="0" w:color="auto"/>
                            <w:bottom w:val="none" w:sz="0" w:space="0" w:color="auto"/>
                            <w:right w:val="none" w:sz="0" w:space="0" w:color="auto"/>
                          </w:divBdr>
                        </w:div>
                      </w:divsChild>
                    </w:div>
                    <w:div w:id="2054693723">
                      <w:marLeft w:val="0"/>
                      <w:marRight w:val="0"/>
                      <w:marTop w:val="0"/>
                      <w:marBottom w:val="0"/>
                      <w:divBdr>
                        <w:top w:val="none" w:sz="0" w:space="0" w:color="auto"/>
                        <w:left w:val="none" w:sz="0" w:space="0" w:color="auto"/>
                        <w:bottom w:val="none" w:sz="0" w:space="0" w:color="auto"/>
                        <w:right w:val="none" w:sz="0" w:space="0" w:color="auto"/>
                      </w:divBdr>
                      <w:divsChild>
                        <w:div w:id="1206675139">
                          <w:marLeft w:val="0"/>
                          <w:marRight w:val="0"/>
                          <w:marTop w:val="0"/>
                          <w:marBottom w:val="0"/>
                          <w:divBdr>
                            <w:top w:val="none" w:sz="0" w:space="0" w:color="auto"/>
                            <w:left w:val="none" w:sz="0" w:space="0" w:color="auto"/>
                            <w:bottom w:val="none" w:sz="0" w:space="0" w:color="auto"/>
                            <w:right w:val="none" w:sz="0" w:space="0" w:color="auto"/>
                          </w:divBdr>
                        </w:div>
                        <w:div w:id="2107575960">
                          <w:marLeft w:val="0"/>
                          <w:marRight w:val="0"/>
                          <w:marTop w:val="0"/>
                          <w:marBottom w:val="0"/>
                          <w:divBdr>
                            <w:top w:val="none" w:sz="0" w:space="0" w:color="auto"/>
                            <w:left w:val="none" w:sz="0" w:space="0" w:color="auto"/>
                            <w:bottom w:val="none" w:sz="0" w:space="0" w:color="auto"/>
                            <w:right w:val="none" w:sz="0" w:space="0" w:color="auto"/>
                          </w:divBdr>
                        </w:div>
                      </w:divsChild>
                    </w:div>
                    <w:div w:id="1716462124">
                      <w:marLeft w:val="0"/>
                      <w:marRight w:val="0"/>
                      <w:marTop w:val="0"/>
                      <w:marBottom w:val="0"/>
                      <w:divBdr>
                        <w:top w:val="none" w:sz="0" w:space="0" w:color="auto"/>
                        <w:left w:val="none" w:sz="0" w:space="0" w:color="auto"/>
                        <w:bottom w:val="none" w:sz="0" w:space="0" w:color="auto"/>
                        <w:right w:val="none" w:sz="0" w:space="0" w:color="auto"/>
                      </w:divBdr>
                      <w:divsChild>
                        <w:div w:id="1794863911">
                          <w:marLeft w:val="0"/>
                          <w:marRight w:val="0"/>
                          <w:marTop w:val="0"/>
                          <w:marBottom w:val="0"/>
                          <w:divBdr>
                            <w:top w:val="none" w:sz="0" w:space="0" w:color="auto"/>
                            <w:left w:val="none" w:sz="0" w:space="0" w:color="auto"/>
                            <w:bottom w:val="none" w:sz="0" w:space="0" w:color="auto"/>
                            <w:right w:val="none" w:sz="0" w:space="0" w:color="auto"/>
                          </w:divBdr>
                        </w:div>
                        <w:div w:id="1496611054">
                          <w:marLeft w:val="0"/>
                          <w:marRight w:val="0"/>
                          <w:marTop w:val="0"/>
                          <w:marBottom w:val="0"/>
                          <w:divBdr>
                            <w:top w:val="none" w:sz="0" w:space="0" w:color="auto"/>
                            <w:left w:val="none" w:sz="0" w:space="0" w:color="auto"/>
                            <w:bottom w:val="none" w:sz="0" w:space="0" w:color="auto"/>
                            <w:right w:val="none" w:sz="0" w:space="0" w:color="auto"/>
                          </w:divBdr>
                        </w:div>
                      </w:divsChild>
                    </w:div>
                    <w:div w:id="434327103">
                      <w:marLeft w:val="0"/>
                      <w:marRight w:val="0"/>
                      <w:marTop w:val="0"/>
                      <w:marBottom w:val="0"/>
                      <w:divBdr>
                        <w:top w:val="none" w:sz="0" w:space="0" w:color="auto"/>
                        <w:left w:val="none" w:sz="0" w:space="0" w:color="auto"/>
                        <w:bottom w:val="none" w:sz="0" w:space="0" w:color="auto"/>
                        <w:right w:val="none" w:sz="0" w:space="0" w:color="auto"/>
                      </w:divBdr>
                      <w:divsChild>
                        <w:div w:id="378095059">
                          <w:marLeft w:val="0"/>
                          <w:marRight w:val="0"/>
                          <w:marTop w:val="0"/>
                          <w:marBottom w:val="0"/>
                          <w:divBdr>
                            <w:top w:val="none" w:sz="0" w:space="0" w:color="auto"/>
                            <w:left w:val="none" w:sz="0" w:space="0" w:color="auto"/>
                            <w:bottom w:val="none" w:sz="0" w:space="0" w:color="auto"/>
                            <w:right w:val="none" w:sz="0" w:space="0" w:color="auto"/>
                          </w:divBdr>
                        </w:div>
                        <w:div w:id="1383554352">
                          <w:marLeft w:val="0"/>
                          <w:marRight w:val="0"/>
                          <w:marTop w:val="0"/>
                          <w:marBottom w:val="0"/>
                          <w:divBdr>
                            <w:top w:val="none" w:sz="0" w:space="0" w:color="auto"/>
                            <w:left w:val="none" w:sz="0" w:space="0" w:color="auto"/>
                            <w:bottom w:val="none" w:sz="0" w:space="0" w:color="auto"/>
                            <w:right w:val="none" w:sz="0" w:space="0" w:color="auto"/>
                          </w:divBdr>
                        </w:div>
                      </w:divsChild>
                    </w:div>
                    <w:div w:id="1760441136">
                      <w:marLeft w:val="0"/>
                      <w:marRight w:val="0"/>
                      <w:marTop w:val="0"/>
                      <w:marBottom w:val="0"/>
                      <w:divBdr>
                        <w:top w:val="none" w:sz="0" w:space="0" w:color="auto"/>
                        <w:left w:val="none" w:sz="0" w:space="0" w:color="auto"/>
                        <w:bottom w:val="none" w:sz="0" w:space="0" w:color="auto"/>
                        <w:right w:val="none" w:sz="0" w:space="0" w:color="auto"/>
                      </w:divBdr>
                      <w:divsChild>
                        <w:div w:id="1874418555">
                          <w:marLeft w:val="0"/>
                          <w:marRight w:val="0"/>
                          <w:marTop w:val="0"/>
                          <w:marBottom w:val="0"/>
                          <w:divBdr>
                            <w:top w:val="none" w:sz="0" w:space="0" w:color="auto"/>
                            <w:left w:val="none" w:sz="0" w:space="0" w:color="auto"/>
                            <w:bottom w:val="none" w:sz="0" w:space="0" w:color="auto"/>
                            <w:right w:val="none" w:sz="0" w:space="0" w:color="auto"/>
                          </w:divBdr>
                        </w:div>
                        <w:div w:id="640766260">
                          <w:marLeft w:val="0"/>
                          <w:marRight w:val="0"/>
                          <w:marTop w:val="0"/>
                          <w:marBottom w:val="0"/>
                          <w:divBdr>
                            <w:top w:val="none" w:sz="0" w:space="0" w:color="auto"/>
                            <w:left w:val="none" w:sz="0" w:space="0" w:color="auto"/>
                            <w:bottom w:val="none" w:sz="0" w:space="0" w:color="auto"/>
                            <w:right w:val="none" w:sz="0" w:space="0" w:color="auto"/>
                          </w:divBdr>
                        </w:div>
                      </w:divsChild>
                    </w:div>
                    <w:div w:id="1222788407">
                      <w:marLeft w:val="0"/>
                      <w:marRight w:val="0"/>
                      <w:marTop w:val="0"/>
                      <w:marBottom w:val="0"/>
                      <w:divBdr>
                        <w:top w:val="none" w:sz="0" w:space="0" w:color="auto"/>
                        <w:left w:val="none" w:sz="0" w:space="0" w:color="auto"/>
                        <w:bottom w:val="none" w:sz="0" w:space="0" w:color="auto"/>
                        <w:right w:val="none" w:sz="0" w:space="0" w:color="auto"/>
                      </w:divBdr>
                      <w:divsChild>
                        <w:div w:id="1265648720">
                          <w:marLeft w:val="0"/>
                          <w:marRight w:val="0"/>
                          <w:marTop w:val="0"/>
                          <w:marBottom w:val="0"/>
                          <w:divBdr>
                            <w:top w:val="none" w:sz="0" w:space="0" w:color="auto"/>
                            <w:left w:val="none" w:sz="0" w:space="0" w:color="auto"/>
                            <w:bottom w:val="none" w:sz="0" w:space="0" w:color="auto"/>
                            <w:right w:val="none" w:sz="0" w:space="0" w:color="auto"/>
                          </w:divBdr>
                        </w:div>
                        <w:div w:id="1037973169">
                          <w:marLeft w:val="0"/>
                          <w:marRight w:val="0"/>
                          <w:marTop w:val="0"/>
                          <w:marBottom w:val="0"/>
                          <w:divBdr>
                            <w:top w:val="none" w:sz="0" w:space="0" w:color="auto"/>
                            <w:left w:val="none" w:sz="0" w:space="0" w:color="auto"/>
                            <w:bottom w:val="none" w:sz="0" w:space="0" w:color="auto"/>
                            <w:right w:val="none" w:sz="0" w:space="0" w:color="auto"/>
                          </w:divBdr>
                        </w:div>
                      </w:divsChild>
                    </w:div>
                    <w:div w:id="358357670">
                      <w:marLeft w:val="0"/>
                      <w:marRight w:val="0"/>
                      <w:marTop w:val="0"/>
                      <w:marBottom w:val="0"/>
                      <w:divBdr>
                        <w:top w:val="none" w:sz="0" w:space="0" w:color="auto"/>
                        <w:left w:val="none" w:sz="0" w:space="0" w:color="auto"/>
                        <w:bottom w:val="none" w:sz="0" w:space="0" w:color="auto"/>
                        <w:right w:val="none" w:sz="0" w:space="0" w:color="auto"/>
                      </w:divBdr>
                      <w:divsChild>
                        <w:div w:id="1979526826">
                          <w:marLeft w:val="0"/>
                          <w:marRight w:val="0"/>
                          <w:marTop w:val="0"/>
                          <w:marBottom w:val="0"/>
                          <w:divBdr>
                            <w:top w:val="none" w:sz="0" w:space="0" w:color="auto"/>
                            <w:left w:val="none" w:sz="0" w:space="0" w:color="auto"/>
                            <w:bottom w:val="none" w:sz="0" w:space="0" w:color="auto"/>
                            <w:right w:val="none" w:sz="0" w:space="0" w:color="auto"/>
                          </w:divBdr>
                        </w:div>
                        <w:div w:id="1261448212">
                          <w:marLeft w:val="0"/>
                          <w:marRight w:val="0"/>
                          <w:marTop w:val="0"/>
                          <w:marBottom w:val="0"/>
                          <w:divBdr>
                            <w:top w:val="none" w:sz="0" w:space="0" w:color="auto"/>
                            <w:left w:val="none" w:sz="0" w:space="0" w:color="auto"/>
                            <w:bottom w:val="none" w:sz="0" w:space="0" w:color="auto"/>
                            <w:right w:val="none" w:sz="0" w:space="0" w:color="auto"/>
                          </w:divBdr>
                        </w:div>
                      </w:divsChild>
                    </w:div>
                    <w:div w:id="1935476575">
                      <w:marLeft w:val="0"/>
                      <w:marRight w:val="0"/>
                      <w:marTop w:val="0"/>
                      <w:marBottom w:val="0"/>
                      <w:divBdr>
                        <w:top w:val="none" w:sz="0" w:space="0" w:color="auto"/>
                        <w:left w:val="none" w:sz="0" w:space="0" w:color="auto"/>
                        <w:bottom w:val="none" w:sz="0" w:space="0" w:color="auto"/>
                        <w:right w:val="none" w:sz="0" w:space="0" w:color="auto"/>
                      </w:divBdr>
                      <w:divsChild>
                        <w:div w:id="1531531630">
                          <w:marLeft w:val="0"/>
                          <w:marRight w:val="0"/>
                          <w:marTop w:val="0"/>
                          <w:marBottom w:val="0"/>
                          <w:divBdr>
                            <w:top w:val="none" w:sz="0" w:space="0" w:color="auto"/>
                            <w:left w:val="none" w:sz="0" w:space="0" w:color="auto"/>
                            <w:bottom w:val="none" w:sz="0" w:space="0" w:color="auto"/>
                            <w:right w:val="none" w:sz="0" w:space="0" w:color="auto"/>
                          </w:divBdr>
                        </w:div>
                        <w:div w:id="291906705">
                          <w:marLeft w:val="0"/>
                          <w:marRight w:val="0"/>
                          <w:marTop w:val="0"/>
                          <w:marBottom w:val="0"/>
                          <w:divBdr>
                            <w:top w:val="none" w:sz="0" w:space="0" w:color="auto"/>
                            <w:left w:val="none" w:sz="0" w:space="0" w:color="auto"/>
                            <w:bottom w:val="none" w:sz="0" w:space="0" w:color="auto"/>
                            <w:right w:val="none" w:sz="0" w:space="0" w:color="auto"/>
                          </w:divBdr>
                        </w:div>
                      </w:divsChild>
                    </w:div>
                    <w:div w:id="1345669652">
                      <w:marLeft w:val="0"/>
                      <w:marRight w:val="0"/>
                      <w:marTop w:val="0"/>
                      <w:marBottom w:val="0"/>
                      <w:divBdr>
                        <w:top w:val="none" w:sz="0" w:space="0" w:color="auto"/>
                        <w:left w:val="none" w:sz="0" w:space="0" w:color="auto"/>
                        <w:bottom w:val="none" w:sz="0" w:space="0" w:color="auto"/>
                        <w:right w:val="none" w:sz="0" w:space="0" w:color="auto"/>
                      </w:divBdr>
                      <w:divsChild>
                        <w:div w:id="1282802023">
                          <w:marLeft w:val="0"/>
                          <w:marRight w:val="0"/>
                          <w:marTop w:val="0"/>
                          <w:marBottom w:val="0"/>
                          <w:divBdr>
                            <w:top w:val="none" w:sz="0" w:space="0" w:color="auto"/>
                            <w:left w:val="none" w:sz="0" w:space="0" w:color="auto"/>
                            <w:bottom w:val="none" w:sz="0" w:space="0" w:color="auto"/>
                            <w:right w:val="none" w:sz="0" w:space="0" w:color="auto"/>
                          </w:divBdr>
                        </w:div>
                        <w:div w:id="1129588160">
                          <w:marLeft w:val="0"/>
                          <w:marRight w:val="0"/>
                          <w:marTop w:val="0"/>
                          <w:marBottom w:val="0"/>
                          <w:divBdr>
                            <w:top w:val="none" w:sz="0" w:space="0" w:color="auto"/>
                            <w:left w:val="none" w:sz="0" w:space="0" w:color="auto"/>
                            <w:bottom w:val="none" w:sz="0" w:space="0" w:color="auto"/>
                            <w:right w:val="none" w:sz="0" w:space="0" w:color="auto"/>
                          </w:divBdr>
                        </w:div>
                      </w:divsChild>
                    </w:div>
                    <w:div w:id="664943903">
                      <w:marLeft w:val="0"/>
                      <w:marRight w:val="0"/>
                      <w:marTop w:val="0"/>
                      <w:marBottom w:val="0"/>
                      <w:divBdr>
                        <w:top w:val="none" w:sz="0" w:space="0" w:color="auto"/>
                        <w:left w:val="none" w:sz="0" w:space="0" w:color="auto"/>
                        <w:bottom w:val="none" w:sz="0" w:space="0" w:color="auto"/>
                        <w:right w:val="none" w:sz="0" w:space="0" w:color="auto"/>
                      </w:divBdr>
                      <w:divsChild>
                        <w:div w:id="24795642">
                          <w:marLeft w:val="0"/>
                          <w:marRight w:val="0"/>
                          <w:marTop w:val="0"/>
                          <w:marBottom w:val="0"/>
                          <w:divBdr>
                            <w:top w:val="none" w:sz="0" w:space="0" w:color="auto"/>
                            <w:left w:val="none" w:sz="0" w:space="0" w:color="auto"/>
                            <w:bottom w:val="none" w:sz="0" w:space="0" w:color="auto"/>
                            <w:right w:val="none" w:sz="0" w:space="0" w:color="auto"/>
                          </w:divBdr>
                        </w:div>
                        <w:div w:id="2077236427">
                          <w:marLeft w:val="0"/>
                          <w:marRight w:val="0"/>
                          <w:marTop w:val="0"/>
                          <w:marBottom w:val="0"/>
                          <w:divBdr>
                            <w:top w:val="none" w:sz="0" w:space="0" w:color="auto"/>
                            <w:left w:val="none" w:sz="0" w:space="0" w:color="auto"/>
                            <w:bottom w:val="none" w:sz="0" w:space="0" w:color="auto"/>
                            <w:right w:val="none" w:sz="0" w:space="0" w:color="auto"/>
                          </w:divBdr>
                        </w:div>
                      </w:divsChild>
                    </w:div>
                    <w:div w:id="1671640441">
                      <w:marLeft w:val="0"/>
                      <w:marRight w:val="0"/>
                      <w:marTop w:val="0"/>
                      <w:marBottom w:val="0"/>
                      <w:divBdr>
                        <w:top w:val="none" w:sz="0" w:space="0" w:color="auto"/>
                        <w:left w:val="none" w:sz="0" w:space="0" w:color="auto"/>
                        <w:bottom w:val="none" w:sz="0" w:space="0" w:color="auto"/>
                        <w:right w:val="none" w:sz="0" w:space="0" w:color="auto"/>
                      </w:divBdr>
                      <w:divsChild>
                        <w:div w:id="1984381437">
                          <w:marLeft w:val="0"/>
                          <w:marRight w:val="0"/>
                          <w:marTop w:val="0"/>
                          <w:marBottom w:val="0"/>
                          <w:divBdr>
                            <w:top w:val="none" w:sz="0" w:space="0" w:color="auto"/>
                            <w:left w:val="none" w:sz="0" w:space="0" w:color="auto"/>
                            <w:bottom w:val="none" w:sz="0" w:space="0" w:color="auto"/>
                            <w:right w:val="none" w:sz="0" w:space="0" w:color="auto"/>
                          </w:divBdr>
                        </w:div>
                        <w:div w:id="642655490">
                          <w:marLeft w:val="0"/>
                          <w:marRight w:val="0"/>
                          <w:marTop w:val="0"/>
                          <w:marBottom w:val="0"/>
                          <w:divBdr>
                            <w:top w:val="none" w:sz="0" w:space="0" w:color="auto"/>
                            <w:left w:val="none" w:sz="0" w:space="0" w:color="auto"/>
                            <w:bottom w:val="none" w:sz="0" w:space="0" w:color="auto"/>
                            <w:right w:val="none" w:sz="0" w:space="0" w:color="auto"/>
                          </w:divBdr>
                        </w:div>
                      </w:divsChild>
                    </w:div>
                    <w:div w:id="124544186">
                      <w:marLeft w:val="0"/>
                      <w:marRight w:val="0"/>
                      <w:marTop w:val="0"/>
                      <w:marBottom w:val="0"/>
                      <w:divBdr>
                        <w:top w:val="none" w:sz="0" w:space="0" w:color="auto"/>
                        <w:left w:val="none" w:sz="0" w:space="0" w:color="auto"/>
                        <w:bottom w:val="none" w:sz="0" w:space="0" w:color="auto"/>
                        <w:right w:val="none" w:sz="0" w:space="0" w:color="auto"/>
                      </w:divBdr>
                      <w:divsChild>
                        <w:div w:id="67655731">
                          <w:marLeft w:val="0"/>
                          <w:marRight w:val="0"/>
                          <w:marTop w:val="0"/>
                          <w:marBottom w:val="0"/>
                          <w:divBdr>
                            <w:top w:val="none" w:sz="0" w:space="0" w:color="auto"/>
                            <w:left w:val="none" w:sz="0" w:space="0" w:color="auto"/>
                            <w:bottom w:val="none" w:sz="0" w:space="0" w:color="auto"/>
                            <w:right w:val="none" w:sz="0" w:space="0" w:color="auto"/>
                          </w:divBdr>
                        </w:div>
                        <w:div w:id="1014383611">
                          <w:marLeft w:val="0"/>
                          <w:marRight w:val="0"/>
                          <w:marTop w:val="0"/>
                          <w:marBottom w:val="0"/>
                          <w:divBdr>
                            <w:top w:val="none" w:sz="0" w:space="0" w:color="auto"/>
                            <w:left w:val="none" w:sz="0" w:space="0" w:color="auto"/>
                            <w:bottom w:val="none" w:sz="0" w:space="0" w:color="auto"/>
                            <w:right w:val="none" w:sz="0" w:space="0" w:color="auto"/>
                          </w:divBdr>
                        </w:div>
                      </w:divsChild>
                    </w:div>
                    <w:div w:id="1880315663">
                      <w:marLeft w:val="0"/>
                      <w:marRight w:val="0"/>
                      <w:marTop w:val="0"/>
                      <w:marBottom w:val="0"/>
                      <w:divBdr>
                        <w:top w:val="none" w:sz="0" w:space="0" w:color="auto"/>
                        <w:left w:val="none" w:sz="0" w:space="0" w:color="auto"/>
                        <w:bottom w:val="none" w:sz="0" w:space="0" w:color="auto"/>
                        <w:right w:val="none" w:sz="0" w:space="0" w:color="auto"/>
                      </w:divBdr>
                      <w:divsChild>
                        <w:div w:id="1582059944">
                          <w:marLeft w:val="0"/>
                          <w:marRight w:val="0"/>
                          <w:marTop w:val="0"/>
                          <w:marBottom w:val="0"/>
                          <w:divBdr>
                            <w:top w:val="none" w:sz="0" w:space="0" w:color="auto"/>
                            <w:left w:val="none" w:sz="0" w:space="0" w:color="auto"/>
                            <w:bottom w:val="none" w:sz="0" w:space="0" w:color="auto"/>
                            <w:right w:val="none" w:sz="0" w:space="0" w:color="auto"/>
                          </w:divBdr>
                        </w:div>
                        <w:div w:id="1160345661">
                          <w:marLeft w:val="0"/>
                          <w:marRight w:val="0"/>
                          <w:marTop w:val="0"/>
                          <w:marBottom w:val="0"/>
                          <w:divBdr>
                            <w:top w:val="none" w:sz="0" w:space="0" w:color="auto"/>
                            <w:left w:val="none" w:sz="0" w:space="0" w:color="auto"/>
                            <w:bottom w:val="none" w:sz="0" w:space="0" w:color="auto"/>
                            <w:right w:val="none" w:sz="0" w:space="0" w:color="auto"/>
                          </w:divBdr>
                        </w:div>
                      </w:divsChild>
                    </w:div>
                    <w:div w:id="689716948">
                      <w:marLeft w:val="0"/>
                      <w:marRight w:val="0"/>
                      <w:marTop w:val="0"/>
                      <w:marBottom w:val="0"/>
                      <w:divBdr>
                        <w:top w:val="none" w:sz="0" w:space="0" w:color="auto"/>
                        <w:left w:val="none" w:sz="0" w:space="0" w:color="auto"/>
                        <w:bottom w:val="none" w:sz="0" w:space="0" w:color="auto"/>
                        <w:right w:val="none" w:sz="0" w:space="0" w:color="auto"/>
                      </w:divBdr>
                      <w:divsChild>
                        <w:div w:id="2038000402">
                          <w:marLeft w:val="0"/>
                          <w:marRight w:val="0"/>
                          <w:marTop w:val="0"/>
                          <w:marBottom w:val="0"/>
                          <w:divBdr>
                            <w:top w:val="none" w:sz="0" w:space="0" w:color="auto"/>
                            <w:left w:val="none" w:sz="0" w:space="0" w:color="auto"/>
                            <w:bottom w:val="none" w:sz="0" w:space="0" w:color="auto"/>
                            <w:right w:val="none" w:sz="0" w:space="0" w:color="auto"/>
                          </w:divBdr>
                        </w:div>
                        <w:div w:id="1043018640">
                          <w:marLeft w:val="0"/>
                          <w:marRight w:val="0"/>
                          <w:marTop w:val="0"/>
                          <w:marBottom w:val="0"/>
                          <w:divBdr>
                            <w:top w:val="none" w:sz="0" w:space="0" w:color="auto"/>
                            <w:left w:val="none" w:sz="0" w:space="0" w:color="auto"/>
                            <w:bottom w:val="none" w:sz="0" w:space="0" w:color="auto"/>
                            <w:right w:val="none" w:sz="0" w:space="0" w:color="auto"/>
                          </w:divBdr>
                        </w:div>
                      </w:divsChild>
                    </w:div>
                    <w:div w:id="168720561">
                      <w:marLeft w:val="0"/>
                      <w:marRight w:val="0"/>
                      <w:marTop w:val="0"/>
                      <w:marBottom w:val="0"/>
                      <w:divBdr>
                        <w:top w:val="none" w:sz="0" w:space="0" w:color="auto"/>
                        <w:left w:val="none" w:sz="0" w:space="0" w:color="auto"/>
                        <w:bottom w:val="none" w:sz="0" w:space="0" w:color="auto"/>
                        <w:right w:val="none" w:sz="0" w:space="0" w:color="auto"/>
                      </w:divBdr>
                      <w:divsChild>
                        <w:div w:id="1694845472">
                          <w:marLeft w:val="0"/>
                          <w:marRight w:val="0"/>
                          <w:marTop w:val="0"/>
                          <w:marBottom w:val="0"/>
                          <w:divBdr>
                            <w:top w:val="none" w:sz="0" w:space="0" w:color="auto"/>
                            <w:left w:val="none" w:sz="0" w:space="0" w:color="auto"/>
                            <w:bottom w:val="none" w:sz="0" w:space="0" w:color="auto"/>
                            <w:right w:val="none" w:sz="0" w:space="0" w:color="auto"/>
                          </w:divBdr>
                        </w:div>
                        <w:div w:id="1060708538">
                          <w:marLeft w:val="0"/>
                          <w:marRight w:val="0"/>
                          <w:marTop w:val="0"/>
                          <w:marBottom w:val="0"/>
                          <w:divBdr>
                            <w:top w:val="none" w:sz="0" w:space="0" w:color="auto"/>
                            <w:left w:val="none" w:sz="0" w:space="0" w:color="auto"/>
                            <w:bottom w:val="none" w:sz="0" w:space="0" w:color="auto"/>
                            <w:right w:val="none" w:sz="0" w:space="0" w:color="auto"/>
                          </w:divBdr>
                        </w:div>
                      </w:divsChild>
                    </w:div>
                    <w:div w:id="2017536703">
                      <w:marLeft w:val="0"/>
                      <w:marRight w:val="0"/>
                      <w:marTop w:val="0"/>
                      <w:marBottom w:val="0"/>
                      <w:divBdr>
                        <w:top w:val="none" w:sz="0" w:space="0" w:color="auto"/>
                        <w:left w:val="none" w:sz="0" w:space="0" w:color="auto"/>
                        <w:bottom w:val="none" w:sz="0" w:space="0" w:color="auto"/>
                        <w:right w:val="none" w:sz="0" w:space="0" w:color="auto"/>
                      </w:divBdr>
                      <w:divsChild>
                        <w:div w:id="1528057192">
                          <w:marLeft w:val="0"/>
                          <w:marRight w:val="0"/>
                          <w:marTop w:val="0"/>
                          <w:marBottom w:val="0"/>
                          <w:divBdr>
                            <w:top w:val="none" w:sz="0" w:space="0" w:color="auto"/>
                            <w:left w:val="none" w:sz="0" w:space="0" w:color="auto"/>
                            <w:bottom w:val="none" w:sz="0" w:space="0" w:color="auto"/>
                            <w:right w:val="none" w:sz="0" w:space="0" w:color="auto"/>
                          </w:divBdr>
                        </w:div>
                        <w:div w:id="940263706">
                          <w:marLeft w:val="0"/>
                          <w:marRight w:val="0"/>
                          <w:marTop w:val="0"/>
                          <w:marBottom w:val="0"/>
                          <w:divBdr>
                            <w:top w:val="none" w:sz="0" w:space="0" w:color="auto"/>
                            <w:left w:val="none" w:sz="0" w:space="0" w:color="auto"/>
                            <w:bottom w:val="none" w:sz="0" w:space="0" w:color="auto"/>
                            <w:right w:val="none" w:sz="0" w:space="0" w:color="auto"/>
                          </w:divBdr>
                        </w:div>
                      </w:divsChild>
                    </w:div>
                    <w:div w:id="639573122">
                      <w:marLeft w:val="0"/>
                      <w:marRight w:val="0"/>
                      <w:marTop w:val="0"/>
                      <w:marBottom w:val="0"/>
                      <w:divBdr>
                        <w:top w:val="none" w:sz="0" w:space="0" w:color="auto"/>
                        <w:left w:val="none" w:sz="0" w:space="0" w:color="auto"/>
                        <w:bottom w:val="none" w:sz="0" w:space="0" w:color="auto"/>
                        <w:right w:val="none" w:sz="0" w:space="0" w:color="auto"/>
                      </w:divBdr>
                      <w:divsChild>
                        <w:div w:id="100343965">
                          <w:marLeft w:val="0"/>
                          <w:marRight w:val="0"/>
                          <w:marTop w:val="0"/>
                          <w:marBottom w:val="0"/>
                          <w:divBdr>
                            <w:top w:val="none" w:sz="0" w:space="0" w:color="auto"/>
                            <w:left w:val="none" w:sz="0" w:space="0" w:color="auto"/>
                            <w:bottom w:val="none" w:sz="0" w:space="0" w:color="auto"/>
                            <w:right w:val="none" w:sz="0" w:space="0" w:color="auto"/>
                          </w:divBdr>
                        </w:div>
                        <w:div w:id="918490818">
                          <w:marLeft w:val="0"/>
                          <w:marRight w:val="0"/>
                          <w:marTop w:val="0"/>
                          <w:marBottom w:val="0"/>
                          <w:divBdr>
                            <w:top w:val="none" w:sz="0" w:space="0" w:color="auto"/>
                            <w:left w:val="none" w:sz="0" w:space="0" w:color="auto"/>
                            <w:bottom w:val="none" w:sz="0" w:space="0" w:color="auto"/>
                            <w:right w:val="none" w:sz="0" w:space="0" w:color="auto"/>
                          </w:divBdr>
                        </w:div>
                      </w:divsChild>
                    </w:div>
                    <w:div w:id="112361054">
                      <w:marLeft w:val="0"/>
                      <w:marRight w:val="0"/>
                      <w:marTop w:val="0"/>
                      <w:marBottom w:val="0"/>
                      <w:divBdr>
                        <w:top w:val="none" w:sz="0" w:space="0" w:color="auto"/>
                        <w:left w:val="none" w:sz="0" w:space="0" w:color="auto"/>
                        <w:bottom w:val="none" w:sz="0" w:space="0" w:color="auto"/>
                        <w:right w:val="none" w:sz="0" w:space="0" w:color="auto"/>
                      </w:divBdr>
                      <w:divsChild>
                        <w:div w:id="801076707">
                          <w:marLeft w:val="0"/>
                          <w:marRight w:val="0"/>
                          <w:marTop w:val="0"/>
                          <w:marBottom w:val="0"/>
                          <w:divBdr>
                            <w:top w:val="none" w:sz="0" w:space="0" w:color="auto"/>
                            <w:left w:val="none" w:sz="0" w:space="0" w:color="auto"/>
                            <w:bottom w:val="none" w:sz="0" w:space="0" w:color="auto"/>
                            <w:right w:val="none" w:sz="0" w:space="0" w:color="auto"/>
                          </w:divBdr>
                        </w:div>
                        <w:div w:id="1134177153">
                          <w:marLeft w:val="0"/>
                          <w:marRight w:val="0"/>
                          <w:marTop w:val="0"/>
                          <w:marBottom w:val="0"/>
                          <w:divBdr>
                            <w:top w:val="none" w:sz="0" w:space="0" w:color="auto"/>
                            <w:left w:val="none" w:sz="0" w:space="0" w:color="auto"/>
                            <w:bottom w:val="none" w:sz="0" w:space="0" w:color="auto"/>
                            <w:right w:val="none" w:sz="0" w:space="0" w:color="auto"/>
                          </w:divBdr>
                        </w:div>
                      </w:divsChild>
                    </w:div>
                    <w:div w:id="1549416152">
                      <w:marLeft w:val="0"/>
                      <w:marRight w:val="0"/>
                      <w:marTop w:val="0"/>
                      <w:marBottom w:val="0"/>
                      <w:divBdr>
                        <w:top w:val="none" w:sz="0" w:space="0" w:color="auto"/>
                        <w:left w:val="none" w:sz="0" w:space="0" w:color="auto"/>
                        <w:bottom w:val="none" w:sz="0" w:space="0" w:color="auto"/>
                        <w:right w:val="none" w:sz="0" w:space="0" w:color="auto"/>
                      </w:divBdr>
                      <w:divsChild>
                        <w:div w:id="233781364">
                          <w:marLeft w:val="0"/>
                          <w:marRight w:val="0"/>
                          <w:marTop w:val="0"/>
                          <w:marBottom w:val="0"/>
                          <w:divBdr>
                            <w:top w:val="none" w:sz="0" w:space="0" w:color="auto"/>
                            <w:left w:val="none" w:sz="0" w:space="0" w:color="auto"/>
                            <w:bottom w:val="none" w:sz="0" w:space="0" w:color="auto"/>
                            <w:right w:val="none" w:sz="0" w:space="0" w:color="auto"/>
                          </w:divBdr>
                        </w:div>
                        <w:div w:id="1470593201">
                          <w:marLeft w:val="0"/>
                          <w:marRight w:val="0"/>
                          <w:marTop w:val="0"/>
                          <w:marBottom w:val="0"/>
                          <w:divBdr>
                            <w:top w:val="none" w:sz="0" w:space="0" w:color="auto"/>
                            <w:left w:val="none" w:sz="0" w:space="0" w:color="auto"/>
                            <w:bottom w:val="none" w:sz="0" w:space="0" w:color="auto"/>
                            <w:right w:val="none" w:sz="0" w:space="0" w:color="auto"/>
                          </w:divBdr>
                        </w:div>
                      </w:divsChild>
                    </w:div>
                    <w:div w:id="1620336571">
                      <w:marLeft w:val="0"/>
                      <w:marRight w:val="0"/>
                      <w:marTop w:val="0"/>
                      <w:marBottom w:val="0"/>
                      <w:divBdr>
                        <w:top w:val="none" w:sz="0" w:space="0" w:color="auto"/>
                        <w:left w:val="none" w:sz="0" w:space="0" w:color="auto"/>
                        <w:bottom w:val="none" w:sz="0" w:space="0" w:color="auto"/>
                        <w:right w:val="none" w:sz="0" w:space="0" w:color="auto"/>
                      </w:divBdr>
                      <w:divsChild>
                        <w:div w:id="86275424">
                          <w:marLeft w:val="0"/>
                          <w:marRight w:val="0"/>
                          <w:marTop w:val="0"/>
                          <w:marBottom w:val="0"/>
                          <w:divBdr>
                            <w:top w:val="none" w:sz="0" w:space="0" w:color="auto"/>
                            <w:left w:val="none" w:sz="0" w:space="0" w:color="auto"/>
                            <w:bottom w:val="none" w:sz="0" w:space="0" w:color="auto"/>
                            <w:right w:val="none" w:sz="0" w:space="0" w:color="auto"/>
                          </w:divBdr>
                        </w:div>
                        <w:div w:id="409934335">
                          <w:marLeft w:val="0"/>
                          <w:marRight w:val="0"/>
                          <w:marTop w:val="0"/>
                          <w:marBottom w:val="0"/>
                          <w:divBdr>
                            <w:top w:val="none" w:sz="0" w:space="0" w:color="auto"/>
                            <w:left w:val="none" w:sz="0" w:space="0" w:color="auto"/>
                            <w:bottom w:val="none" w:sz="0" w:space="0" w:color="auto"/>
                            <w:right w:val="none" w:sz="0" w:space="0" w:color="auto"/>
                          </w:divBdr>
                        </w:div>
                      </w:divsChild>
                    </w:div>
                    <w:div w:id="1543053271">
                      <w:marLeft w:val="0"/>
                      <w:marRight w:val="0"/>
                      <w:marTop w:val="0"/>
                      <w:marBottom w:val="0"/>
                      <w:divBdr>
                        <w:top w:val="none" w:sz="0" w:space="0" w:color="auto"/>
                        <w:left w:val="none" w:sz="0" w:space="0" w:color="auto"/>
                        <w:bottom w:val="none" w:sz="0" w:space="0" w:color="auto"/>
                        <w:right w:val="none" w:sz="0" w:space="0" w:color="auto"/>
                      </w:divBdr>
                      <w:divsChild>
                        <w:div w:id="586890505">
                          <w:marLeft w:val="0"/>
                          <w:marRight w:val="0"/>
                          <w:marTop w:val="0"/>
                          <w:marBottom w:val="0"/>
                          <w:divBdr>
                            <w:top w:val="none" w:sz="0" w:space="0" w:color="auto"/>
                            <w:left w:val="none" w:sz="0" w:space="0" w:color="auto"/>
                            <w:bottom w:val="none" w:sz="0" w:space="0" w:color="auto"/>
                            <w:right w:val="none" w:sz="0" w:space="0" w:color="auto"/>
                          </w:divBdr>
                        </w:div>
                        <w:div w:id="744835880">
                          <w:marLeft w:val="0"/>
                          <w:marRight w:val="0"/>
                          <w:marTop w:val="0"/>
                          <w:marBottom w:val="0"/>
                          <w:divBdr>
                            <w:top w:val="none" w:sz="0" w:space="0" w:color="auto"/>
                            <w:left w:val="none" w:sz="0" w:space="0" w:color="auto"/>
                            <w:bottom w:val="none" w:sz="0" w:space="0" w:color="auto"/>
                            <w:right w:val="none" w:sz="0" w:space="0" w:color="auto"/>
                          </w:divBdr>
                        </w:div>
                      </w:divsChild>
                    </w:div>
                    <w:div w:id="2040081955">
                      <w:marLeft w:val="0"/>
                      <w:marRight w:val="0"/>
                      <w:marTop w:val="0"/>
                      <w:marBottom w:val="0"/>
                      <w:divBdr>
                        <w:top w:val="none" w:sz="0" w:space="0" w:color="auto"/>
                        <w:left w:val="none" w:sz="0" w:space="0" w:color="auto"/>
                        <w:bottom w:val="none" w:sz="0" w:space="0" w:color="auto"/>
                        <w:right w:val="none" w:sz="0" w:space="0" w:color="auto"/>
                      </w:divBdr>
                      <w:divsChild>
                        <w:div w:id="2129422301">
                          <w:marLeft w:val="0"/>
                          <w:marRight w:val="0"/>
                          <w:marTop w:val="0"/>
                          <w:marBottom w:val="0"/>
                          <w:divBdr>
                            <w:top w:val="none" w:sz="0" w:space="0" w:color="auto"/>
                            <w:left w:val="none" w:sz="0" w:space="0" w:color="auto"/>
                            <w:bottom w:val="none" w:sz="0" w:space="0" w:color="auto"/>
                            <w:right w:val="none" w:sz="0" w:space="0" w:color="auto"/>
                          </w:divBdr>
                        </w:div>
                        <w:div w:id="841164612">
                          <w:marLeft w:val="0"/>
                          <w:marRight w:val="0"/>
                          <w:marTop w:val="0"/>
                          <w:marBottom w:val="0"/>
                          <w:divBdr>
                            <w:top w:val="none" w:sz="0" w:space="0" w:color="auto"/>
                            <w:left w:val="none" w:sz="0" w:space="0" w:color="auto"/>
                            <w:bottom w:val="none" w:sz="0" w:space="0" w:color="auto"/>
                            <w:right w:val="none" w:sz="0" w:space="0" w:color="auto"/>
                          </w:divBdr>
                        </w:div>
                      </w:divsChild>
                    </w:div>
                    <w:div w:id="1932546026">
                      <w:marLeft w:val="0"/>
                      <w:marRight w:val="0"/>
                      <w:marTop w:val="0"/>
                      <w:marBottom w:val="0"/>
                      <w:divBdr>
                        <w:top w:val="none" w:sz="0" w:space="0" w:color="auto"/>
                        <w:left w:val="none" w:sz="0" w:space="0" w:color="auto"/>
                        <w:bottom w:val="none" w:sz="0" w:space="0" w:color="auto"/>
                        <w:right w:val="none" w:sz="0" w:space="0" w:color="auto"/>
                      </w:divBdr>
                      <w:divsChild>
                        <w:div w:id="43145350">
                          <w:marLeft w:val="0"/>
                          <w:marRight w:val="0"/>
                          <w:marTop w:val="0"/>
                          <w:marBottom w:val="0"/>
                          <w:divBdr>
                            <w:top w:val="none" w:sz="0" w:space="0" w:color="auto"/>
                            <w:left w:val="none" w:sz="0" w:space="0" w:color="auto"/>
                            <w:bottom w:val="none" w:sz="0" w:space="0" w:color="auto"/>
                            <w:right w:val="none" w:sz="0" w:space="0" w:color="auto"/>
                          </w:divBdr>
                        </w:div>
                        <w:div w:id="650988776">
                          <w:marLeft w:val="0"/>
                          <w:marRight w:val="0"/>
                          <w:marTop w:val="0"/>
                          <w:marBottom w:val="0"/>
                          <w:divBdr>
                            <w:top w:val="none" w:sz="0" w:space="0" w:color="auto"/>
                            <w:left w:val="none" w:sz="0" w:space="0" w:color="auto"/>
                            <w:bottom w:val="none" w:sz="0" w:space="0" w:color="auto"/>
                            <w:right w:val="none" w:sz="0" w:space="0" w:color="auto"/>
                          </w:divBdr>
                        </w:div>
                      </w:divsChild>
                    </w:div>
                    <w:div w:id="2130738242">
                      <w:marLeft w:val="0"/>
                      <w:marRight w:val="0"/>
                      <w:marTop w:val="0"/>
                      <w:marBottom w:val="0"/>
                      <w:divBdr>
                        <w:top w:val="none" w:sz="0" w:space="0" w:color="auto"/>
                        <w:left w:val="none" w:sz="0" w:space="0" w:color="auto"/>
                        <w:bottom w:val="none" w:sz="0" w:space="0" w:color="auto"/>
                        <w:right w:val="none" w:sz="0" w:space="0" w:color="auto"/>
                      </w:divBdr>
                      <w:divsChild>
                        <w:div w:id="1414276652">
                          <w:marLeft w:val="0"/>
                          <w:marRight w:val="0"/>
                          <w:marTop w:val="0"/>
                          <w:marBottom w:val="0"/>
                          <w:divBdr>
                            <w:top w:val="none" w:sz="0" w:space="0" w:color="auto"/>
                            <w:left w:val="none" w:sz="0" w:space="0" w:color="auto"/>
                            <w:bottom w:val="none" w:sz="0" w:space="0" w:color="auto"/>
                            <w:right w:val="none" w:sz="0" w:space="0" w:color="auto"/>
                          </w:divBdr>
                        </w:div>
                        <w:div w:id="2089032652">
                          <w:marLeft w:val="0"/>
                          <w:marRight w:val="0"/>
                          <w:marTop w:val="0"/>
                          <w:marBottom w:val="0"/>
                          <w:divBdr>
                            <w:top w:val="none" w:sz="0" w:space="0" w:color="auto"/>
                            <w:left w:val="none" w:sz="0" w:space="0" w:color="auto"/>
                            <w:bottom w:val="none" w:sz="0" w:space="0" w:color="auto"/>
                            <w:right w:val="none" w:sz="0" w:space="0" w:color="auto"/>
                          </w:divBdr>
                        </w:div>
                      </w:divsChild>
                    </w:div>
                    <w:div w:id="741490474">
                      <w:marLeft w:val="0"/>
                      <w:marRight w:val="0"/>
                      <w:marTop w:val="0"/>
                      <w:marBottom w:val="0"/>
                      <w:divBdr>
                        <w:top w:val="none" w:sz="0" w:space="0" w:color="auto"/>
                        <w:left w:val="none" w:sz="0" w:space="0" w:color="auto"/>
                        <w:bottom w:val="none" w:sz="0" w:space="0" w:color="auto"/>
                        <w:right w:val="none" w:sz="0" w:space="0" w:color="auto"/>
                      </w:divBdr>
                      <w:divsChild>
                        <w:div w:id="355887342">
                          <w:marLeft w:val="0"/>
                          <w:marRight w:val="0"/>
                          <w:marTop w:val="0"/>
                          <w:marBottom w:val="0"/>
                          <w:divBdr>
                            <w:top w:val="none" w:sz="0" w:space="0" w:color="auto"/>
                            <w:left w:val="none" w:sz="0" w:space="0" w:color="auto"/>
                            <w:bottom w:val="none" w:sz="0" w:space="0" w:color="auto"/>
                            <w:right w:val="none" w:sz="0" w:space="0" w:color="auto"/>
                          </w:divBdr>
                        </w:div>
                        <w:div w:id="218173249">
                          <w:marLeft w:val="0"/>
                          <w:marRight w:val="0"/>
                          <w:marTop w:val="0"/>
                          <w:marBottom w:val="0"/>
                          <w:divBdr>
                            <w:top w:val="none" w:sz="0" w:space="0" w:color="auto"/>
                            <w:left w:val="none" w:sz="0" w:space="0" w:color="auto"/>
                            <w:bottom w:val="none" w:sz="0" w:space="0" w:color="auto"/>
                            <w:right w:val="none" w:sz="0" w:space="0" w:color="auto"/>
                          </w:divBdr>
                        </w:div>
                      </w:divsChild>
                    </w:div>
                    <w:div w:id="1130855250">
                      <w:marLeft w:val="0"/>
                      <w:marRight w:val="0"/>
                      <w:marTop w:val="0"/>
                      <w:marBottom w:val="0"/>
                      <w:divBdr>
                        <w:top w:val="none" w:sz="0" w:space="0" w:color="auto"/>
                        <w:left w:val="none" w:sz="0" w:space="0" w:color="auto"/>
                        <w:bottom w:val="none" w:sz="0" w:space="0" w:color="auto"/>
                        <w:right w:val="none" w:sz="0" w:space="0" w:color="auto"/>
                      </w:divBdr>
                      <w:divsChild>
                        <w:div w:id="1370716333">
                          <w:marLeft w:val="0"/>
                          <w:marRight w:val="0"/>
                          <w:marTop w:val="0"/>
                          <w:marBottom w:val="0"/>
                          <w:divBdr>
                            <w:top w:val="none" w:sz="0" w:space="0" w:color="auto"/>
                            <w:left w:val="none" w:sz="0" w:space="0" w:color="auto"/>
                            <w:bottom w:val="none" w:sz="0" w:space="0" w:color="auto"/>
                            <w:right w:val="none" w:sz="0" w:space="0" w:color="auto"/>
                          </w:divBdr>
                        </w:div>
                        <w:div w:id="836532831">
                          <w:marLeft w:val="0"/>
                          <w:marRight w:val="0"/>
                          <w:marTop w:val="0"/>
                          <w:marBottom w:val="0"/>
                          <w:divBdr>
                            <w:top w:val="none" w:sz="0" w:space="0" w:color="auto"/>
                            <w:left w:val="none" w:sz="0" w:space="0" w:color="auto"/>
                            <w:bottom w:val="none" w:sz="0" w:space="0" w:color="auto"/>
                            <w:right w:val="none" w:sz="0" w:space="0" w:color="auto"/>
                          </w:divBdr>
                        </w:div>
                      </w:divsChild>
                    </w:div>
                    <w:div w:id="275724125">
                      <w:marLeft w:val="0"/>
                      <w:marRight w:val="0"/>
                      <w:marTop w:val="0"/>
                      <w:marBottom w:val="0"/>
                      <w:divBdr>
                        <w:top w:val="none" w:sz="0" w:space="0" w:color="auto"/>
                        <w:left w:val="none" w:sz="0" w:space="0" w:color="auto"/>
                        <w:bottom w:val="none" w:sz="0" w:space="0" w:color="auto"/>
                        <w:right w:val="none" w:sz="0" w:space="0" w:color="auto"/>
                      </w:divBdr>
                      <w:divsChild>
                        <w:div w:id="407313973">
                          <w:marLeft w:val="0"/>
                          <w:marRight w:val="0"/>
                          <w:marTop w:val="0"/>
                          <w:marBottom w:val="0"/>
                          <w:divBdr>
                            <w:top w:val="none" w:sz="0" w:space="0" w:color="auto"/>
                            <w:left w:val="none" w:sz="0" w:space="0" w:color="auto"/>
                            <w:bottom w:val="none" w:sz="0" w:space="0" w:color="auto"/>
                            <w:right w:val="none" w:sz="0" w:space="0" w:color="auto"/>
                          </w:divBdr>
                        </w:div>
                        <w:div w:id="1908765177">
                          <w:marLeft w:val="0"/>
                          <w:marRight w:val="0"/>
                          <w:marTop w:val="0"/>
                          <w:marBottom w:val="0"/>
                          <w:divBdr>
                            <w:top w:val="none" w:sz="0" w:space="0" w:color="auto"/>
                            <w:left w:val="none" w:sz="0" w:space="0" w:color="auto"/>
                            <w:bottom w:val="none" w:sz="0" w:space="0" w:color="auto"/>
                            <w:right w:val="none" w:sz="0" w:space="0" w:color="auto"/>
                          </w:divBdr>
                        </w:div>
                      </w:divsChild>
                    </w:div>
                    <w:div w:id="1805078559">
                      <w:marLeft w:val="0"/>
                      <w:marRight w:val="0"/>
                      <w:marTop w:val="0"/>
                      <w:marBottom w:val="0"/>
                      <w:divBdr>
                        <w:top w:val="none" w:sz="0" w:space="0" w:color="auto"/>
                        <w:left w:val="none" w:sz="0" w:space="0" w:color="auto"/>
                        <w:bottom w:val="none" w:sz="0" w:space="0" w:color="auto"/>
                        <w:right w:val="none" w:sz="0" w:space="0" w:color="auto"/>
                      </w:divBdr>
                      <w:divsChild>
                        <w:div w:id="260601662">
                          <w:marLeft w:val="0"/>
                          <w:marRight w:val="0"/>
                          <w:marTop w:val="0"/>
                          <w:marBottom w:val="0"/>
                          <w:divBdr>
                            <w:top w:val="none" w:sz="0" w:space="0" w:color="auto"/>
                            <w:left w:val="none" w:sz="0" w:space="0" w:color="auto"/>
                            <w:bottom w:val="none" w:sz="0" w:space="0" w:color="auto"/>
                            <w:right w:val="none" w:sz="0" w:space="0" w:color="auto"/>
                          </w:divBdr>
                        </w:div>
                        <w:div w:id="1008021954">
                          <w:marLeft w:val="0"/>
                          <w:marRight w:val="0"/>
                          <w:marTop w:val="0"/>
                          <w:marBottom w:val="0"/>
                          <w:divBdr>
                            <w:top w:val="none" w:sz="0" w:space="0" w:color="auto"/>
                            <w:left w:val="none" w:sz="0" w:space="0" w:color="auto"/>
                            <w:bottom w:val="none" w:sz="0" w:space="0" w:color="auto"/>
                            <w:right w:val="none" w:sz="0" w:space="0" w:color="auto"/>
                          </w:divBdr>
                        </w:div>
                      </w:divsChild>
                    </w:div>
                    <w:div w:id="1862469125">
                      <w:marLeft w:val="0"/>
                      <w:marRight w:val="0"/>
                      <w:marTop w:val="0"/>
                      <w:marBottom w:val="0"/>
                      <w:divBdr>
                        <w:top w:val="none" w:sz="0" w:space="0" w:color="auto"/>
                        <w:left w:val="none" w:sz="0" w:space="0" w:color="auto"/>
                        <w:bottom w:val="none" w:sz="0" w:space="0" w:color="auto"/>
                        <w:right w:val="none" w:sz="0" w:space="0" w:color="auto"/>
                      </w:divBdr>
                      <w:divsChild>
                        <w:div w:id="1540313166">
                          <w:marLeft w:val="0"/>
                          <w:marRight w:val="0"/>
                          <w:marTop w:val="0"/>
                          <w:marBottom w:val="0"/>
                          <w:divBdr>
                            <w:top w:val="none" w:sz="0" w:space="0" w:color="auto"/>
                            <w:left w:val="none" w:sz="0" w:space="0" w:color="auto"/>
                            <w:bottom w:val="none" w:sz="0" w:space="0" w:color="auto"/>
                            <w:right w:val="none" w:sz="0" w:space="0" w:color="auto"/>
                          </w:divBdr>
                        </w:div>
                        <w:div w:id="1546988356">
                          <w:marLeft w:val="0"/>
                          <w:marRight w:val="0"/>
                          <w:marTop w:val="0"/>
                          <w:marBottom w:val="0"/>
                          <w:divBdr>
                            <w:top w:val="none" w:sz="0" w:space="0" w:color="auto"/>
                            <w:left w:val="none" w:sz="0" w:space="0" w:color="auto"/>
                            <w:bottom w:val="none" w:sz="0" w:space="0" w:color="auto"/>
                            <w:right w:val="none" w:sz="0" w:space="0" w:color="auto"/>
                          </w:divBdr>
                        </w:div>
                      </w:divsChild>
                    </w:div>
                    <w:div w:id="1441682640">
                      <w:marLeft w:val="0"/>
                      <w:marRight w:val="0"/>
                      <w:marTop w:val="0"/>
                      <w:marBottom w:val="0"/>
                      <w:divBdr>
                        <w:top w:val="none" w:sz="0" w:space="0" w:color="auto"/>
                        <w:left w:val="none" w:sz="0" w:space="0" w:color="auto"/>
                        <w:bottom w:val="none" w:sz="0" w:space="0" w:color="auto"/>
                        <w:right w:val="none" w:sz="0" w:space="0" w:color="auto"/>
                      </w:divBdr>
                      <w:divsChild>
                        <w:div w:id="2050839876">
                          <w:marLeft w:val="0"/>
                          <w:marRight w:val="0"/>
                          <w:marTop w:val="0"/>
                          <w:marBottom w:val="0"/>
                          <w:divBdr>
                            <w:top w:val="none" w:sz="0" w:space="0" w:color="auto"/>
                            <w:left w:val="none" w:sz="0" w:space="0" w:color="auto"/>
                            <w:bottom w:val="none" w:sz="0" w:space="0" w:color="auto"/>
                            <w:right w:val="none" w:sz="0" w:space="0" w:color="auto"/>
                          </w:divBdr>
                        </w:div>
                        <w:div w:id="849635641">
                          <w:marLeft w:val="0"/>
                          <w:marRight w:val="0"/>
                          <w:marTop w:val="0"/>
                          <w:marBottom w:val="0"/>
                          <w:divBdr>
                            <w:top w:val="none" w:sz="0" w:space="0" w:color="auto"/>
                            <w:left w:val="none" w:sz="0" w:space="0" w:color="auto"/>
                            <w:bottom w:val="none" w:sz="0" w:space="0" w:color="auto"/>
                            <w:right w:val="none" w:sz="0" w:space="0" w:color="auto"/>
                          </w:divBdr>
                        </w:div>
                      </w:divsChild>
                    </w:div>
                    <w:div w:id="990521091">
                      <w:marLeft w:val="0"/>
                      <w:marRight w:val="0"/>
                      <w:marTop w:val="0"/>
                      <w:marBottom w:val="0"/>
                      <w:divBdr>
                        <w:top w:val="none" w:sz="0" w:space="0" w:color="auto"/>
                        <w:left w:val="none" w:sz="0" w:space="0" w:color="auto"/>
                        <w:bottom w:val="none" w:sz="0" w:space="0" w:color="auto"/>
                        <w:right w:val="none" w:sz="0" w:space="0" w:color="auto"/>
                      </w:divBdr>
                      <w:divsChild>
                        <w:div w:id="1530490621">
                          <w:marLeft w:val="0"/>
                          <w:marRight w:val="0"/>
                          <w:marTop w:val="0"/>
                          <w:marBottom w:val="0"/>
                          <w:divBdr>
                            <w:top w:val="none" w:sz="0" w:space="0" w:color="auto"/>
                            <w:left w:val="none" w:sz="0" w:space="0" w:color="auto"/>
                            <w:bottom w:val="none" w:sz="0" w:space="0" w:color="auto"/>
                            <w:right w:val="none" w:sz="0" w:space="0" w:color="auto"/>
                          </w:divBdr>
                        </w:div>
                        <w:div w:id="2102068045">
                          <w:marLeft w:val="0"/>
                          <w:marRight w:val="0"/>
                          <w:marTop w:val="0"/>
                          <w:marBottom w:val="0"/>
                          <w:divBdr>
                            <w:top w:val="none" w:sz="0" w:space="0" w:color="auto"/>
                            <w:left w:val="none" w:sz="0" w:space="0" w:color="auto"/>
                            <w:bottom w:val="none" w:sz="0" w:space="0" w:color="auto"/>
                            <w:right w:val="none" w:sz="0" w:space="0" w:color="auto"/>
                          </w:divBdr>
                        </w:div>
                      </w:divsChild>
                    </w:div>
                    <w:div w:id="993414882">
                      <w:marLeft w:val="0"/>
                      <w:marRight w:val="0"/>
                      <w:marTop w:val="0"/>
                      <w:marBottom w:val="0"/>
                      <w:divBdr>
                        <w:top w:val="none" w:sz="0" w:space="0" w:color="auto"/>
                        <w:left w:val="none" w:sz="0" w:space="0" w:color="auto"/>
                        <w:bottom w:val="none" w:sz="0" w:space="0" w:color="auto"/>
                        <w:right w:val="none" w:sz="0" w:space="0" w:color="auto"/>
                      </w:divBdr>
                      <w:divsChild>
                        <w:div w:id="954873473">
                          <w:marLeft w:val="0"/>
                          <w:marRight w:val="0"/>
                          <w:marTop w:val="0"/>
                          <w:marBottom w:val="0"/>
                          <w:divBdr>
                            <w:top w:val="none" w:sz="0" w:space="0" w:color="auto"/>
                            <w:left w:val="none" w:sz="0" w:space="0" w:color="auto"/>
                            <w:bottom w:val="none" w:sz="0" w:space="0" w:color="auto"/>
                            <w:right w:val="none" w:sz="0" w:space="0" w:color="auto"/>
                          </w:divBdr>
                        </w:div>
                        <w:div w:id="2108034614">
                          <w:marLeft w:val="0"/>
                          <w:marRight w:val="0"/>
                          <w:marTop w:val="0"/>
                          <w:marBottom w:val="0"/>
                          <w:divBdr>
                            <w:top w:val="none" w:sz="0" w:space="0" w:color="auto"/>
                            <w:left w:val="none" w:sz="0" w:space="0" w:color="auto"/>
                            <w:bottom w:val="none" w:sz="0" w:space="0" w:color="auto"/>
                            <w:right w:val="none" w:sz="0" w:space="0" w:color="auto"/>
                          </w:divBdr>
                        </w:div>
                      </w:divsChild>
                    </w:div>
                    <w:div w:id="557404464">
                      <w:marLeft w:val="0"/>
                      <w:marRight w:val="0"/>
                      <w:marTop w:val="0"/>
                      <w:marBottom w:val="0"/>
                      <w:divBdr>
                        <w:top w:val="none" w:sz="0" w:space="0" w:color="auto"/>
                        <w:left w:val="none" w:sz="0" w:space="0" w:color="auto"/>
                        <w:bottom w:val="none" w:sz="0" w:space="0" w:color="auto"/>
                        <w:right w:val="none" w:sz="0" w:space="0" w:color="auto"/>
                      </w:divBdr>
                      <w:divsChild>
                        <w:div w:id="1413161267">
                          <w:marLeft w:val="0"/>
                          <w:marRight w:val="0"/>
                          <w:marTop w:val="0"/>
                          <w:marBottom w:val="0"/>
                          <w:divBdr>
                            <w:top w:val="none" w:sz="0" w:space="0" w:color="auto"/>
                            <w:left w:val="none" w:sz="0" w:space="0" w:color="auto"/>
                            <w:bottom w:val="none" w:sz="0" w:space="0" w:color="auto"/>
                            <w:right w:val="none" w:sz="0" w:space="0" w:color="auto"/>
                          </w:divBdr>
                        </w:div>
                        <w:div w:id="1110979068">
                          <w:marLeft w:val="0"/>
                          <w:marRight w:val="0"/>
                          <w:marTop w:val="0"/>
                          <w:marBottom w:val="0"/>
                          <w:divBdr>
                            <w:top w:val="none" w:sz="0" w:space="0" w:color="auto"/>
                            <w:left w:val="none" w:sz="0" w:space="0" w:color="auto"/>
                            <w:bottom w:val="none" w:sz="0" w:space="0" w:color="auto"/>
                            <w:right w:val="none" w:sz="0" w:space="0" w:color="auto"/>
                          </w:divBdr>
                        </w:div>
                      </w:divsChild>
                    </w:div>
                    <w:div w:id="1183324478">
                      <w:marLeft w:val="0"/>
                      <w:marRight w:val="0"/>
                      <w:marTop w:val="0"/>
                      <w:marBottom w:val="0"/>
                      <w:divBdr>
                        <w:top w:val="none" w:sz="0" w:space="0" w:color="auto"/>
                        <w:left w:val="none" w:sz="0" w:space="0" w:color="auto"/>
                        <w:bottom w:val="none" w:sz="0" w:space="0" w:color="auto"/>
                        <w:right w:val="none" w:sz="0" w:space="0" w:color="auto"/>
                      </w:divBdr>
                      <w:divsChild>
                        <w:div w:id="1297488480">
                          <w:marLeft w:val="0"/>
                          <w:marRight w:val="0"/>
                          <w:marTop w:val="0"/>
                          <w:marBottom w:val="0"/>
                          <w:divBdr>
                            <w:top w:val="none" w:sz="0" w:space="0" w:color="auto"/>
                            <w:left w:val="none" w:sz="0" w:space="0" w:color="auto"/>
                            <w:bottom w:val="none" w:sz="0" w:space="0" w:color="auto"/>
                            <w:right w:val="none" w:sz="0" w:space="0" w:color="auto"/>
                          </w:divBdr>
                        </w:div>
                        <w:div w:id="1718386355">
                          <w:marLeft w:val="0"/>
                          <w:marRight w:val="0"/>
                          <w:marTop w:val="0"/>
                          <w:marBottom w:val="0"/>
                          <w:divBdr>
                            <w:top w:val="none" w:sz="0" w:space="0" w:color="auto"/>
                            <w:left w:val="none" w:sz="0" w:space="0" w:color="auto"/>
                            <w:bottom w:val="none" w:sz="0" w:space="0" w:color="auto"/>
                            <w:right w:val="none" w:sz="0" w:space="0" w:color="auto"/>
                          </w:divBdr>
                        </w:div>
                      </w:divsChild>
                    </w:div>
                    <w:div w:id="1668751949">
                      <w:marLeft w:val="0"/>
                      <w:marRight w:val="0"/>
                      <w:marTop w:val="0"/>
                      <w:marBottom w:val="0"/>
                      <w:divBdr>
                        <w:top w:val="none" w:sz="0" w:space="0" w:color="auto"/>
                        <w:left w:val="none" w:sz="0" w:space="0" w:color="auto"/>
                        <w:bottom w:val="none" w:sz="0" w:space="0" w:color="auto"/>
                        <w:right w:val="none" w:sz="0" w:space="0" w:color="auto"/>
                      </w:divBdr>
                      <w:divsChild>
                        <w:div w:id="1996176817">
                          <w:marLeft w:val="0"/>
                          <w:marRight w:val="0"/>
                          <w:marTop w:val="0"/>
                          <w:marBottom w:val="0"/>
                          <w:divBdr>
                            <w:top w:val="none" w:sz="0" w:space="0" w:color="auto"/>
                            <w:left w:val="none" w:sz="0" w:space="0" w:color="auto"/>
                            <w:bottom w:val="none" w:sz="0" w:space="0" w:color="auto"/>
                            <w:right w:val="none" w:sz="0" w:space="0" w:color="auto"/>
                          </w:divBdr>
                        </w:div>
                        <w:div w:id="1169097754">
                          <w:marLeft w:val="0"/>
                          <w:marRight w:val="0"/>
                          <w:marTop w:val="0"/>
                          <w:marBottom w:val="0"/>
                          <w:divBdr>
                            <w:top w:val="none" w:sz="0" w:space="0" w:color="auto"/>
                            <w:left w:val="none" w:sz="0" w:space="0" w:color="auto"/>
                            <w:bottom w:val="none" w:sz="0" w:space="0" w:color="auto"/>
                            <w:right w:val="none" w:sz="0" w:space="0" w:color="auto"/>
                          </w:divBdr>
                        </w:div>
                      </w:divsChild>
                    </w:div>
                    <w:div w:id="350765298">
                      <w:marLeft w:val="0"/>
                      <w:marRight w:val="0"/>
                      <w:marTop w:val="0"/>
                      <w:marBottom w:val="0"/>
                      <w:divBdr>
                        <w:top w:val="none" w:sz="0" w:space="0" w:color="auto"/>
                        <w:left w:val="none" w:sz="0" w:space="0" w:color="auto"/>
                        <w:bottom w:val="none" w:sz="0" w:space="0" w:color="auto"/>
                        <w:right w:val="none" w:sz="0" w:space="0" w:color="auto"/>
                      </w:divBdr>
                      <w:divsChild>
                        <w:div w:id="2000494982">
                          <w:marLeft w:val="0"/>
                          <w:marRight w:val="0"/>
                          <w:marTop w:val="0"/>
                          <w:marBottom w:val="0"/>
                          <w:divBdr>
                            <w:top w:val="none" w:sz="0" w:space="0" w:color="auto"/>
                            <w:left w:val="none" w:sz="0" w:space="0" w:color="auto"/>
                            <w:bottom w:val="none" w:sz="0" w:space="0" w:color="auto"/>
                            <w:right w:val="none" w:sz="0" w:space="0" w:color="auto"/>
                          </w:divBdr>
                        </w:div>
                        <w:div w:id="752243121">
                          <w:marLeft w:val="0"/>
                          <w:marRight w:val="0"/>
                          <w:marTop w:val="0"/>
                          <w:marBottom w:val="0"/>
                          <w:divBdr>
                            <w:top w:val="none" w:sz="0" w:space="0" w:color="auto"/>
                            <w:left w:val="none" w:sz="0" w:space="0" w:color="auto"/>
                            <w:bottom w:val="none" w:sz="0" w:space="0" w:color="auto"/>
                            <w:right w:val="none" w:sz="0" w:space="0" w:color="auto"/>
                          </w:divBdr>
                        </w:div>
                      </w:divsChild>
                    </w:div>
                    <w:div w:id="568267557">
                      <w:marLeft w:val="0"/>
                      <w:marRight w:val="0"/>
                      <w:marTop w:val="0"/>
                      <w:marBottom w:val="0"/>
                      <w:divBdr>
                        <w:top w:val="none" w:sz="0" w:space="0" w:color="auto"/>
                        <w:left w:val="none" w:sz="0" w:space="0" w:color="auto"/>
                        <w:bottom w:val="none" w:sz="0" w:space="0" w:color="auto"/>
                        <w:right w:val="none" w:sz="0" w:space="0" w:color="auto"/>
                      </w:divBdr>
                      <w:divsChild>
                        <w:div w:id="397480254">
                          <w:marLeft w:val="0"/>
                          <w:marRight w:val="0"/>
                          <w:marTop w:val="0"/>
                          <w:marBottom w:val="0"/>
                          <w:divBdr>
                            <w:top w:val="none" w:sz="0" w:space="0" w:color="auto"/>
                            <w:left w:val="none" w:sz="0" w:space="0" w:color="auto"/>
                            <w:bottom w:val="none" w:sz="0" w:space="0" w:color="auto"/>
                            <w:right w:val="none" w:sz="0" w:space="0" w:color="auto"/>
                          </w:divBdr>
                        </w:div>
                        <w:div w:id="2963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8075">
                  <w:marLeft w:val="0"/>
                  <w:marRight w:val="0"/>
                  <w:marTop w:val="0"/>
                  <w:marBottom w:val="0"/>
                  <w:divBdr>
                    <w:top w:val="none" w:sz="0" w:space="0" w:color="auto"/>
                    <w:left w:val="none" w:sz="0" w:space="0" w:color="auto"/>
                    <w:bottom w:val="none" w:sz="0" w:space="0" w:color="auto"/>
                    <w:right w:val="none" w:sz="0" w:space="0" w:color="auto"/>
                  </w:divBdr>
                  <w:divsChild>
                    <w:div w:id="1835342951">
                      <w:marLeft w:val="0"/>
                      <w:marRight w:val="0"/>
                      <w:marTop w:val="0"/>
                      <w:marBottom w:val="0"/>
                      <w:divBdr>
                        <w:top w:val="none" w:sz="0" w:space="0" w:color="auto"/>
                        <w:left w:val="none" w:sz="0" w:space="0" w:color="auto"/>
                        <w:bottom w:val="none" w:sz="0" w:space="0" w:color="auto"/>
                        <w:right w:val="none" w:sz="0" w:space="0" w:color="auto"/>
                      </w:divBdr>
                    </w:div>
                    <w:div w:id="311836318">
                      <w:marLeft w:val="0"/>
                      <w:marRight w:val="0"/>
                      <w:marTop w:val="0"/>
                      <w:marBottom w:val="0"/>
                      <w:divBdr>
                        <w:top w:val="none" w:sz="0" w:space="0" w:color="auto"/>
                        <w:left w:val="none" w:sz="0" w:space="0" w:color="auto"/>
                        <w:bottom w:val="none" w:sz="0" w:space="0" w:color="auto"/>
                        <w:right w:val="none" w:sz="0" w:space="0" w:color="auto"/>
                      </w:divBdr>
                      <w:divsChild>
                        <w:div w:id="617028998">
                          <w:marLeft w:val="0"/>
                          <w:marRight w:val="0"/>
                          <w:marTop w:val="0"/>
                          <w:marBottom w:val="0"/>
                          <w:divBdr>
                            <w:top w:val="none" w:sz="0" w:space="0" w:color="auto"/>
                            <w:left w:val="none" w:sz="0" w:space="0" w:color="auto"/>
                            <w:bottom w:val="none" w:sz="0" w:space="0" w:color="auto"/>
                            <w:right w:val="none" w:sz="0" w:space="0" w:color="auto"/>
                          </w:divBdr>
                        </w:div>
                        <w:div w:id="873151686">
                          <w:marLeft w:val="0"/>
                          <w:marRight w:val="0"/>
                          <w:marTop w:val="0"/>
                          <w:marBottom w:val="0"/>
                          <w:divBdr>
                            <w:top w:val="none" w:sz="0" w:space="0" w:color="auto"/>
                            <w:left w:val="none" w:sz="0" w:space="0" w:color="auto"/>
                            <w:bottom w:val="none" w:sz="0" w:space="0" w:color="auto"/>
                            <w:right w:val="none" w:sz="0" w:space="0" w:color="auto"/>
                          </w:divBdr>
                        </w:div>
                      </w:divsChild>
                    </w:div>
                    <w:div w:id="1723216646">
                      <w:marLeft w:val="0"/>
                      <w:marRight w:val="0"/>
                      <w:marTop w:val="0"/>
                      <w:marBottom w:val="0"/>
                      <w:divBdr>
                        <w:top w:val="none" w:sz="0" w:space="0" w:color="auto"/>
                        <w:left w:val="none" w:sz="0" w:space="0" w:color="auto"/>
                        <w:bottom w:val="none" w:sz="0" w:space="0" w:color="auto"/>
                        <w:right w:val="none" w:sz="0" w:space="0" w:color="auto"/>
                      </w:divBdr>
                      <w:divsChild>
                        <w:div w:id="1020351821">
                          <w:marLeft w:val="0"/>
                          <w:marRight w:val="0"/>
                          <w:marTop w:val="0"/>
                          <w:marBottom w:val="0"/>
                          <w:divBdr>
                            <w:top w:val="none" w:sz="0" w:space="0" w:color="auto"/>
                            <w:left w:val="none" w:sz="0" w:space="0" w:color="auto"/>
                            <w:bottom w:val="none" w:sz="0" w:space="0" w:color="auto"/>
                            <w:right w:val="none" w:sz="0" w:space="0" w:color="auto"/>
                          </w:divBdr>
                        </w:div>
                        <w:div w:id="249968593">
                          <w:marLeft w:val="0"/>
                          <w:marRight w:val="0"/>
                          <w:marTop w:val="0"/>
                          <w:marBottom w:val="0"/>
                          <w:divBdr>
                            <w:top w:val="none" w:sz="0" w:space="0" w:color="auto"/>
                            <w:left w:val="none" w:sz="0" w:space="0" w:color="auto"/>
                            <w:bottom w:val="none" w:sz="0" w:space="0" w:color="auto"/>
                            <w:right w:val="none" w:sz="0" w:space="0" w:color="auto"/>
                          </w:divBdr>
                        </w:div>
                      </w:divsChild>
                    </w:div>
                    <w:div w:id="430125694">
                      <w:marLeft w:val="0"/>
                      <w:marRight w:val="0"/>
                      <w:marTop w:val="0"/>
                      <w:marBottom w:val="0"/>
                      <w:divBdr>
                        <w:top w:val="none" w:sz="0" w:space="0" w:color="auto"/>
                        <w:left w:val="none" w:sz="0" w:space="0" w:color="auto"/>
                        <w:bottom w:val="none" w:sz="0" w:space="0" w:color="auto"/>
                        <w:right w:val="none" w:sz="0" w:space="0" w:color="auto"/>
                      </w:divBdr>
                      <w:divsChild>
                        <w:div w:id="159002313">
                          <w:marLeft w:val="0"/>
                          <w:marRight w:val="0"/>
                          <w:marTop w:val="0"/>
                          <w:marBottom w:val="0"/>
                          <w:divBdr>
                            <w:top w:val="none" w:sz="0" w:space="0" w:color="auto"/>
                            <w:left w:val="none" w:sz="0" w:space="0" w:color="auto"/>
                            <w:bottom w:val="none" w:sz="0" w:space="0" w:color="auto"/>
                            <w:right w:val="none" w:sz="0" w:space="0" w:color="auto"/>
                          </w:divBdr>
                        </w:div>
                        <w:div w:id="1707564122">
                          <w:marLeft w:val="0"/>
                          <w:marRight w:val="0"/>
                          <w:marTop w:val="0"/>
                          <w:marBottom w:val="0"/>
                          <w:divBdr>
                            <w:top w:val="none" w:sz="0" w:space="0" w:color="auto"/>
                            <w:left w:val="none" w:sz="0" w:space="0" w:color="auto"/>
                            <w:bottom w:val="none" w:sz="0" w:space="0" w:color="auto"/>
                            <w:right w:val="none" w:sz="0" w:space="0" w:color="auto"/>
                          </w:divBdr>
                        </w:div>
                      </w:divsChild>
                    </w:div>
                    <w:div w:id="1254322239">
                      <w:marLeft w:val="0"/>
                      <w:marRight w:val="0"/>
                      <w:marTop w:val="0"/>
                      <w:marBottom w:val="0"/>
                      <w:divBdr>
                        <w:top w:val="none" w:sz="0" w:space="0" w:color="auto"/>
                        <w:left w:val="none" w:sz="0" w:space="0" w:color="auto"/>
                        <w:bottom w:val="none" w:sz="0" w:space="0" w:color="auto"/>
                        <w:right w:val="none" w:sz="0" w:space="0" w:color="auto"/>
                      </w:divBdr>
                      <w:divsChild>
                        <w:div w:id="445537667">
                          <w:marLeft w:val="0"/>
                          <w:marRight w:val="0"/>
                          <w:marTop w:val="0"/>
                          <w:marBottom w:val="0"/>
                          <w:divBdr>
                            <w:top w:val="none" w:sz="0" w:space="0" w:color="auto"/>
                            <w:left w:val="none" w:sz="0" w:space="0" w:color="auto"/>
                            <w:bottom w:val="none" w:sz="0" w:space="0" w:color="auto"/>
                            <w:right w:val="none" w:sz="0" w:space="0" w:color="auto"/>
                          </w:divBdr>
                        </w:div>
                        <w:div w:id="2122914933">
                          <w:marLeft w:val="0"/>
                          <w:marRight w:val="0"/>
                          <w:marTop w:val="0"/>
                          <w:marBottom w:val="0"/>
                          <w:divBdr>
                            <w:top w:val="none" w:sz="0" w:space="0" w:color="auto"/>
                            <w:left w:val="none" w:sz="0" w:space="0" w:color="auto"/>
                            <w:bottom w:val="none" w:sz="0" w:space="0" w:color="auto"/>
                            <w:right w:val="none" w:sz="0" w:space="0" w:color="auto"/>
                          </w:divBdr>
                        </w:div>
                      </w:divsChild>
                    </w:div>
                    <w:div w:id="2104304392">
                      <w:marLeft w:val="0"/>
                      <w:marRight w:val="0"/>
                      <w:marTop w:val="0"/>
                      <w:marBottom w:val="0"/>
                      <w:divBdr>
                        <w:top w:val="none" w:sz="0" w:space="0" w:color="auto"/>
                        <w:left w:val="none" w:sz="0" w:space="0" w:color="auto"/>
                        <w:bottom w:val="none" w:sz="0" w:space="0" w:color="auto"/>
                        <w:right w:val="none" w:sz="0" w:space="0" w:color="auto"/>
                      </w:divBdr>
                      <w:divsChild>
                        <w:div w:id="1348948238">
                          <w:marLeft w:val="0"/>
                          <w:marRight w:val="0"/>
                          <w:marTop w:val="0"/>
                          <w:marBottom w:val="0"/>
                          <w:divBdr>
                            <w:top w:val="none" w:sz="0" w:space="0" w:color="auto"/>
                            <w:left w:val="none" w:sz="0" w:space="0" w:color="auto"/>
                            <w:bottom w:val="none" w:sz="0" w:space="0" w:color="auto"/>
                            <w:right w:val="none" w:sz="0" w:space="0" w:color="auto"/>
                          </w:divBdr>
                        </w:div>
                        <w:div w:id="663902107">
                          <w:marLeft w:val="0"/>
                          <w:marRight w:val="0"/>
                          <w:marTop w:val="0"/>
                          <w:marBottom w:val="0"/>
                          <w:divBdr>
                            <w:top w:val="none" w:sz="0" w:space="0" w:color="auto"/>
                            <w:left w:val="none" w:sz="0" w:space="0" w:color="auto"/>
                            <w:bottom w:val="none" w:sz="0" w:space="0" w:color="auto"/>
                            <w:right w:val="none" w:sz="0" w:space="0" w:color="auto"/>
                          </w:divBdr>
                        </w:div>
                      </w:divsChild>
                    </w:div>
                    <w:div w:id="433936018">
                      <w:marLeft w:val="0"/>
                      <w:marRight w:val="0"/>
                      <w:marTop w:val="0"/>
                      <w:marBottom w:val="0"/>
                      <w:divBdr>
                        <w:top w:val="none" w:sz="0" w:space="0" w:color="auto"/>
                        <w:left w:val="none" w:sz="0" w:space="0" w:color="auto"/>
                        <w:bottom w:val="none" w:sz="0" w:space="0" w:color="auto"/>
                        <w:right w:val="none" w:sz="0" w:space="0" w:color="auto"/>
                      </w:divBdr>
                      <w:divsChild>
                        <w:div w:id="232467439">
                          <w:marLeft w:val="0"/>
                          <w:marRight w:val="0"/>
                          <w:marTop w:val="0"/>
                          <w:marBottom w:val="0"/>
                          <w:divBdr>
                            <w:top w:val="none" w:sz="0" w:space="0" w:color="auto"/>
                            <w:left w:val="none" w:sz="0" w:space="0" w:color="auto"/>
                            <w:bottom w:val="none" w:sz="0" w:space="0" w:color="auto"/>
                            <w:right w:val="none" w:sz="0" w:space="0" w:color="auto"/>
                          </w:divBdr>
                        </w:div>
                        <w:div w:id="2015186079">
                          <w:marLeft w:val="0"/>
                          <w:marRight w:val="0"/>
                          <w:marTop w:val="0"/>
                          <w:marBottom w:val="0"/>
                          <w:divBdr>
                            <w:top w:val="none" w:sz="0" w:space="0" w:color="auto"/>
                            <w:left w:val="none" w:sz="0" w:space="0" w:color="auto"/>
                            <w:bottom w:val="none" w:sz="0" w:space="0" w:color="auto"/>
                            <w:right w:val="none" w:sz="0" w:space="0" w:color="auto"/>
                          </w:divBdr>
                        </w:div>
                      </w:divsChild>
                    </w:div>
                    <w:div w:id="1552692301">
                      <w:marLeft w:val="0"/>
                      <w:marRight w:val="0"/>
                      <w:marTop w:val="0"/>
                      <w:marBottom w:val="0"/>
                      <w:divBdr>
                        <w:top w:val="none" w:sz="0" w:space="0" w:color="auto"/>
                        <w:left w:val="none" w:sz="0" w:space="0" w:color="auto"/>
                        <w:bottom w:val="none" w:sz="0" w:space="0" w:color="auto"/>
                        <w:right w:val="none" w:sz="0" w:space="0" w:color="auto"/>
                      </w:divBdr>
                      <w:divsChild>
                        <w:div w:id="1284968890">
                          <w:marLeft w:val="0"/>
                          <w:marRight w:val="0"/>
                          <w:marTop w:val="0"/>
                          <w:marBottom w:val="0"/>
                          <w:divBdr>
                            <w:top w:val="none" w:sz="0" w:space="0" w:color="auto"/>
                            <w:left w:val="none" w:sz="0" w:space="0" w:color="auto"/>
                            <w:bottom w:val="none" w:sz="0" w:space="0" w:color="auto"/>
                            <w:right w:val="none" w:sz="0" w:space="0" w:color="auto"/>
                          </w:divBdr>
                        </w:div>
                        <w:div w:id="631054914">
                          <w:marLeft w:val="0"/>
                          <w:marRight w:val="0"/>
                          <w:marTop w:val="0"/>
                          <w:marBottom w:val="0"/>
                          <w:divBdr>
                            <w:top w:val="none" w:sz="0" w:space="0" w:color="auto"/>
                            <w:left w:val="none" w:sz="0" w:space="0" w:color="auto"/>
                            <w:bottom w:val="none" w:sz="0" w:space="0" w:color="auto"/>
                            <w:right w:val="none" w:sz="0" w:space="0" w:color="auto"/>
                          </w:divBdr>
                        </w:div>
                      </w:divsChild>
                    </w:div>
                    <w:div w:id="1958641210">
                      <w:marLeft w:val="0"/>
                      <w:marRight w:val="0"/>
                      <w:marTop w:val="0"/>
                      <w:marBottom w:val="0"/>
                      <w:divBdr>
                        <w:top w:val="none" w:sz="0" w:space="0" w:color="auto"/>
                        <w:left w:val="none" w:sz="0" w:space="0" w:color="auto"/>
                        <w:bottom w:val="none" w:sz="0" w:space="0" w:color="auto"/>
                        <w:right w:val="none" w:sz="0" w:space="0" w:color="auto"/>
                      </w:divBdr>
                      <w:divsChild>
                        <w:div w:id="134611923">
                          <w:marLeft w:val="0"/>
                          <w:marRight w:val="0"/>
                          <w:marTop w:val="0"/>
                          <w:marBottom w:val="0"/>
                          <w:divBdr>
                            <w:top w:val="none" w:sz="0" w:space="0" w:color="auto"/>
                            <w:left w:val="none" w:sz="0" w:space="0" w:color="auto"/>
                            <w:bottom w:val="none" w:sz="0" w:space="0" w:color="auto"/>
                            <w:right w:val="none" w:sz="0" w:space="0" w:color="auto"/>
                          </w:divBdr>
                        </w:div>
                        <w:div w:id="1206681472">
                          <w:marLeft w:val="0"/>
                          <w:marRight w:val="0"/>
                          <w:marTop w:val="0"/>
                          <w:marBottom w:val="0"/>
                          <w:divBdr>
                            <w:top w:val="none" w:sz="0" w:space="0" w:color="auto"/>
                            <w:left w:val="none" w:sz="0" w:space="0" w:color="auto"/>
                            <w:bottom w:val="none" w:sz="0" w:space="0" w:color="auto"/>
                            <w:right w:val="none" w:sz="0" w:space="0" w:color="auto"/>
                          </w:divBdr>
                        </w:div>
                      </w:divsChild>
                    </w:div>
                    <w:div w:id="1803379973">
                      <w:marLeft w:val="0"/>
                      <w:marRight w:val="0"/>
                      <w:marTop w:val="0"/>
                      <w:marBottom w:val="0"/>
                      <w:divBdr>
                        <w:top w:val="none" w:sz="0" w:space="0" w:color="auto"/>
                        <w:left w:val="none" w:sz="0" w:space="0" w:color="auto"/>
                        <w:bottom w:val="none" w:sz="0" w:space="0" w:color="auto"/>
                        <w:right w:val="none" w:sz="0" w:space="0" w:color="auto"/>
                      </w:divBdr>
                      <w:divsChild>
                        <w:div w:id="332805576">
                          <w:marLeft w:val="0"/>
                          <w:marRight w:val="0"/>
                          <w:marTop w:val="0"/>
                          <w:marBottom w:val="0"/>
                          <w:divBdr>
                            <w:top w:val="none" w:sz="0" w:space="0" w:color="auto"/>
                            <w:left w:val="none" w:sz="0" w:space="0" w:color="auto"/>
                            <w:bottom w:val="none" w:sz="0" w:space="0" w:color="auto"/>
                            <w:right w:val="none" w:sz="0" w:space="0" w:color="auto"/>
                          </w:divBdr>
                        </w:div>
                        <w:div w:id="1660502614">
                          <w:marLeft w:val="0"/>
                          <w:marRight w:val="0"/>
                          <w:marTop w:val="0"/>
                          <w:marBottom w:val="0"/>
                          <w:divBdr>
                            <w:top w:val="none" w:sz="0" w:space="0" w:color="auto"/>
                            <w:left w:val="none" w:sz="0" w:space="0" w:color="auto"/>
                            <w:bottom w:val="none" w:sz="0" w:space="0" w:color="auto"/>
                            <w:right w:val="none" w:sz="0" w:space="0" w:color="auto"/>
                          </w:divBdr>
                        </w:div>
                      </w:divsChild>
                    </w:div>
                    <w:div w:id="2001495801">
                      <w:marLeft w:val="0"/>
                      <w:marRight w:val="0"/>
                      <w:marTop w:val="0"/>
                      <w:marBottom w:val="0"/>
                      <w:divBdr>
                        <w:top w:val="none" w:sz="0" w:space="0" w:color="auto"/>
                        <w:left w:val="none" w:sz="0" w:space="0" w:color="auto"/>
                        <w:bottom w:val="none" w:sz="0" w:space="0" w:color="auto"/>
                        <w:right w:val="none" w:sz="0" w:space="0" w:color="auto"/>
                      </w:divBdr>
                      <w:divsChild>
                        <w:div w:id="302582648">
                          <w:marLeft w:val="0"/>
                          <w:marRight w:val="0"/>
                          <w:marTop w:val="0"/>
                          <w:marBottom w:val="0"/>
                          <w:divBdr>
                            <w:top w:val="none" w:sz="0" w:space="0" w:color="auto"/>
                            <w:left w:val="none" w:sz="0" w:space="0" w:color="auto"/>
                            <w:bottom w:val="none" w:sz="0" w:space="0" w:color="auto"/>
                            <w:right w:val="none" w:sz="0" w:space="0" w:color="auto"/>
                          </w:divBdr>
                        </w:div>
                        <w:div w:id="19794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5635">
                  <w:marLeft w:val="0"/>
                  <w:marRight w:val="0"/>
                  <w:marTop w:val="0"/>
                  <w:marBottom w:val="0"/>
                  <w:divBdr>
                    <w:top w:val="none" w:sz="0" w:space="0" w:color="auto"/>
                    <w:left w:val="none" w:sz="0" w:space="0" w:color="auto"/>
                    <w:bottom w:val="none" w:sz="0" w:space="0" w:color="auto"/>
                    <w:right w:val="none" w:sz="0" w:space="0" w:color="auto"/>
                  </w:divBdr>
                  <w:divsChild>
                    <w:div w:id="132254426">
                      <w:marLeft w:val="0"/>
                      <w:marRight w:val="0"/>
                      <w:marTop w:val="0"/>
                      <w:marBottom w:val="0"/>
                      <w:divBdr>
                        <w:top w:val="none" w:sz="0" w:space="0" w:color="auto"/>
                        <w:left w:val="none" w:sz="0" w:space="0" w:color="auto"/>
                        <w:bottom w:val="none" w:sz="0" w:space="0" w:color="auto"/>
                        <w:right w:val="none" w:sz="0" w:space="0" w:color="auto"/>
                      </w:divBdr>
                    </w:div>
                    <w:div w:id="1226255569">
                      <w:marLeft w:val="0"/>
                      <w:marRight w:val="0"/>
                      <w:marTop w:val="0"/>
                      <w:marBottom w:val="0"/>
                      <w:divBdr>
                        <w:top w:val="none" w:sz="0" w:space="0" w:color="auto"/>
                        <w:left w:val="none" w:sz="0" w:space="0" w:color="auto"/>
                        <w:bottom w:val="none" w:sz="0" w:space="0" w:color="auto"/>
                        <w:right w:val="none" w:sz="0" w:space="0" w:color="auto"/>
                      </w:divBdr>
                      <w:divsChild>
                        <w:div w:id="1486123064">
                          <w:marLeft w:val="0"/>
                          <w:marRight w:val="0"/>
                          <w:marTop w:val="0"/>
                          <w:marBottom w:val="0"/>
                          <w:divBdr>
                            <w:top w:val="none" w:sz="0" w:space="0" w:color="auto"/>
                            <w:left w:val="none" w:sz="0" w:space="0" w:color="auto"/>
                            <w:bottom w:val="none" w:sz="0" w:space="0" w:color="auto"/>
                            <w:right w:val="none" w:sz="0" w:space="0" w:color="auto"/>
                          </w:divBdr>
                        </w:div>
                        <w:div w:id="841705461">
                          <w:marLeft w:val="0"/>
                          <w:marRight w:val="0"/>
                          <w:marTop w:val="0"/>
                          <w:marBottom w:val="0"/>
                          <w:divBdr>
                            <w:top w:val="none" w:sz="0" w:space="0" w:color="auto"/>
                            <w:left w:val="none" w:sz="0" w:space="0" w:color="auto"/>
                            <w:bottom w:val="none" w:sz="0" w:space="0" w:color="auto"/>
                            <w:right w:val="none" w:sz="0" w:space="0" w:color="auto"/>
                          </w:divBdr>
                        </w:div>
                      </w:divsChild>
                    </w:div>
                    <w:div w:id="1400518170">
                      <w:marLeft w:val="0"/>
                      <w:marRight w:val="0"/>
                      <w:marTop w:val="0"/>
                      <w:marBottom w:val="0"/>
                      <w:divBdr>
                        <w:top w:val="none" w:sz="0" w:space="0" w:color="auto"/>
                        <w:left w:val="none" w:sz="0" w:space="0" w:color="auto"/>
                        <w:bottom w:val="none" w:sz="0" w:space="0" w:color="auto"/>
                        <w:right w:val="none" w:sz="0" w:space="0" w:color="auto"/>
                      </w:divBdr>
                      <w:divsChild>
                        <w:div w:id="1605528167">
                          <w:marLeft w:val="0"/>
                          <w:marRight w:val="0"/>
                          <w:marTop w:val="0"/>
                          <w:marBottom w:val="0"/>
                          <w:divBdr>
                            <w:top w:val="none" w:sz="0" w:space="0" w:color="auto"/>
                            <w:left w:val="none" w:sz="0" w:space="0" w:color="auto"/>
                            <w:bottom w:val="none" w:sz="0" w:space="0" w:color="auto"/>
                            <w:right w:val="none" w:sz="0" w:space="0" w:color="auto"/>
                          </w:divBdr>
                        </w:div>
                        <w:div w:id="226646651">
                          <w:marLeft w:val="0"/>
                          <w:marRight w:val="0"/>
                          <w:marTop w:val="0"/>
                          <w:marBottom w:val="0"/>
                          <w:divBdr>
                            <w:top w:val="none" w:sz="0" w:space="0" w:color="auto"/>
                            <w:left w:val="none" w:sz="0" w:space="0" w:color="auto"/>
                            <w:bottom w:val="none" w:sz="0" w:space="0" w:color="auto"/>
                            <w:right w:val="none" w:sz="0" w:space="0" w:color="auto"/>
                          </w:divBdr>
                        </w:div>
                      </w:divsChild>
                    </w:div>
                    <w:div w:id="1430740121">
                      <w:marLeft w:val="0"/>
                      <w:marRight w:val="0"/>
                      <w:marTop w:val="0"/>
                      <w:marBottom w:val="0"/>
                      <w:divBdr>
                        <w:top w:val="none" w:sz="0" w:space="0" w:color="auto"/>
                        <w:left w:val="none" w:sz="0" w:space="0" w:color="auto"/>
                        <w:bottom w:val="none" w:sz="0" w:space="0" w:color="auto"/>
                        <w:right w:val="none" w:sz="0" w:space="0" w:color="auto"/>
                      </w:divBdr>
                      <w:divsChild>
                        <w:div w:id="782458778">
                          <w:marLeft w:val="0"/>
                          <w:marRight w:val="0"/>
                          <w:marTop w:val="0"/>
                          <w:marBottom w:val="0"/>
                          <w:divBdr>
                            <w:top w:val="none" w:sz="0" w:space="0" w:color="auto"/>
                            <w:left w:val="none" w:sz="0" w:space="0" w:color="auto"/>
                            <w:bottom w:val="none" w:sz="0" w:space="0" w:color="auto"/>
                            <w:right w:val="none" w:sz="0" w:space="0" w:color="auto"/>
                          </w:divBdr>
                        </w:div>
                        <w:div w:id="1112482997">
                          <w:marLeft w:val="0"/>
                          <w:marRight w:val="0"/>
                          <w:marTop w:val="0"/>
                          <w:marBottom w:val="0"/>
                          <w:divBdr>
                            <w:top w:val="none" w:sz="0" w:space="0" w:color="auto"/>
                            <w:left w:val="none" w:sz="0" w:space="0" w:color="auto"/>
                            <w:bottom w:val="none" w:sz="0" w:space="0" w:color="auto"/>
                            <w:right w:val="none" w:sz="0" w:space="0" w:color="auto"/>
                          </w:divBdr>
                        </w:div>
                      </w:divsChild>
                    </w:div>
                    <w:div w:id="21636140">
                      <w:marLeft w:val="0"/>
                      <w:marRight w:val="0"/>
                      <w:marTop w:val="0"/>
                      <w:marBottom w:val="0"/>
                      <w:divBdr>
                        <w:top w:val="none" w:sz="0" w:space="0" w:color="auto"/>
                        <w:left w:val="none" w:sz="0" w:space="0" w:color="auto"/>
                        <w:bottom w:val="none" w:sz="0" w:space="0" w:color="auto"/>
                        <w:right w:val="none" w:sz="0" w:space="0" w:color="auto"/>
                      </w:divBdr>
                      <w:divsChild>
                        <w:div w:id="150492452">
                          <w:marLeft w:val="0"/>
                          <w:marRight w:val="0"/>
                          <w:marTop w:val="0"/>
                          <w:marBottom w:val="0"/>
                          <w:divBdr>
                            <w:top w:val="none" w:sz="0" w:space="0" w:color="auto"/>
                            <w:left w:val="none" w:sz="0" w:space="0" w:color="auto"/>
                            <w:bottom w:val="none" w:sz="0" w:space="0" w:color="auto"/>
                            <w:right w:val="none" w:sz="0" w:space="0" w:color="auto"/>
                          </w:divBdr>
                        </w:div>
                        <w:div w:id="2052147849">
                          <w:marLeft w:val="0"/>
                          <w:marRight w:val="0"/>
                          <w:marTop w:val="0"/>
                          <w:marBottom w:val="0"/>
                          <w:divBdr>
                            <w:top w:val="none" w:sz="0" w:space="0" w:color="auto"/>
                            <w:left w:val="none" w:sz="0" w:space="0" w:color="auto"/>
                            <w:bottom w:val="none" w:sz="0" w:space="0" w:color="auto"/>
                            <w:right w:val="none" w:sz="0" w:space="0" w:color="auto"/>
                          </w:divBdr>
                        </w:div>
                      </w:divsChild>
                    </w:div>
                    <w:div w:id="1588231508">
                      <w:marLeft w:val="0"/>
                      <w:marRight w:val="0"/>
                      <w:marTop w:val="0"/>
                      <w:marBottom w:val="0"/>
                      <w:divBdr>
                        <w:top w:val="none" w:sz="0" w:space="0" w:color="auto"/>
                        <w:left w:val="none" w:sz="0" w:space="0" w:color="auto"/>
                        <w:bottom w:val="none" w:sz="0" w:space="0" w:color="auto"/>
                        <w:right w:val="none" w:sz="0" w:space="0" w:color="auto"/>
                      </w:divBdr>
                      <w:divsChild>
                        <w:div w:id="1003244640">
                          <w:marLeft w:val="0"/>
                          <w:marRight w:val="0"/>
                          <w:marTop w:val="0"/>
                          <w:marBottom w:val="0"/>
                          <w:divBdr>
                            <w:top w:val="none" w:sz="0" w:space="0" w:color="auto"/>
                            <w:left w:val="none" w:sz="0" w:space="0" w:color="auto"/>
                            <w:bottom w:val="none" w:sz="0" w:space="0" w:color="auto"/>
                            <w:right w:val="none" w:sz="0" w:space="0" w:color="auto"/>
                          </w:divBdr>
                        </w:div>
                        <w:div w:id="227154695">
                          <w:marLeft w:val="0"/>
                          <w:marRight w:val="0"/>
                          <w:marTop w:val="0"/>
                          <w:marBottom w:val="0"/>
                          <w:divBdr>
                            <w:top w:val="none" w:sz="0" w:space="0" w:color="auto"/>
                            <w:left w:val="none" w:sz="0" w:space="0" w:color="auto"/>
                            <w:bottom w:val="none" w:sz="0" w:space="0" w:color="auto"/>
                            <w:right w:val="none" w:sz="0" w:space="0" w:color="auto"/>
                          </w:divBdr>
                        </w:div>
                      </w:divsChild>
                    </w:div>
                    <w:div w:id="1469782255">
                      <w:marLeft w:val="0"/>
                      <w:marRight w:val="0"/>
                      <w:marTop w:val="0"/>
                      <w:marBottom w:val="0"/>
                      <w:divBdr>
                        <w:top w:val="none" w:sz="0" w:space="0" w:color="auto"/>
                        <w:left w:val="none" w:sz="0" w:space="0" w:color="auto"/>
                        <w:bottom w:val="none" w:sz="0" w:space="0" w:color="auto"/>
                        <w:right w:val="none" w:sz="0" w:space="0" w:color="auto"/>
                      </w:divBdr>
                      <w:divsChild>
                        <w:div w:id="810827689">
                          <w:marLeft w:val="0"/>
                          <w:marRight w:val="0"/>
                          <w:marTop w:val="0"/>
                          <w:marBottom w:val="0"/>
                          <w:divBdr>
                            <w:top w:val="none" w:sz="0" w:space="0" w:color="auto"/>
                            <w:left w:val="none" w:sz="0" w:space="0" w:color="auto"/>
                            <w:bottom w:val="none" w:sz="0" w:space="0" w:color="auto"/>
                            <w:right w:val="none" w:sz="0" w:space="0" w:color="auto"/>
                          </w:divBdr>
                        </w:div>
                        <w:div w:id="1359506775">
                          <w:marLeft w:val="0"/>
                          <w:marRight w:val="0"/>
                          <w:marTop w:val="0"/>
                          <w:marBottom w:val="0"/>
                          <w:divBdr>
                            <w:top w:val="none" w:sz="0" w:space="0" w:color="auto"/>
                            <w:left w:val="none" w:sz="0" w:space="0" w:color="auto"/>
                            <w:bottom w:val="none" w:sz="0" w:space="0" w:color="auto"/>
                            <w:right w:val="none" w:sz="0" w:space="0" w:color="auto"/>
                          </w:divBdr>
                        </w:div>
                      </w:divsChild>
                    </w:div>
                    <w:div w:id="727607140">
                      <w:marLeft w:val="0"/>
                      <w:marRight w:val="0"/>
                      <w:marTop w:val="0"/>
                      <w:marBottom w:val="0"/>
                      <w:divBdr>
                        <w:top w:val="none" w:sz="0" w:space="0" w:color="auto"/>
                        <w:left w:val="none" w:sz="0" w:space="0" w:color="auto"/>
                        <w:bottom w:val="none" w:sz="0" w:space="0" w:color="auto"/>
                        <w:right w:val="none" w:sz="0" w:space="0" w:color="auto"/>
                      </w:divBdr>
                      <w:divsChild>
                        <w:div w:id="682630939">
                          <w:marLeft w:val="0"/>
                          <w:marRight w:val="0"/>
                          <w:marTop w:val="0"/>
                          <w:marBottom w:val="0"/>
                          <w:divBdr>
                            <w:top w:val="none" w:sz="0" w:space="0" w:color="auto"/>
                            <w:left w:val="none" w:sz="0" w:space="0" w:color="auto"/>
                            <w:bottom w:val="none" w:sz="0" w:space="0" w:color="auto"/>
                            <w:right w:val="none" w:sz="0" w:space="0" w:color="auto"/>
                          </w:divBdr>
                        </w:div>
                        <w:div w:id="1645116946">
                          <w:marLeft w:val="0"/>
                          <w:marRight w:val="0"/>
                          <w:marTop w:val="0"/>
                          <w:marBottom w:val="0"/>
                          <w:divBdr>
                            <w:top w:val="none" w:sz="0" w:space="0" w:color="auto"/>
                            <w:left w:val="none" w:sz="0" w:space="0" w:color="auto"/>
                            <w:bottom w:val="none" w:sz="0" w:space="0" w:color="auto"/>
                            <w:right w:val="none" w:sz="0" w:space="0" w:color="auto"/>
                          </w:divBdr>
                        </w:div>
                      </w:divsChild>
                    </w:div>
                    <w:div w:id="404569268">
                      <w:marLeft w:val="0"/>
                      <w:marRight w:val="0"/>
                      <w:marTop w:val="0"/>
                      <w:marBottom w:val="0"/>
                      <w:divBdr>
                        <w:top w:val="none" w:sz="0" w:space="0" w:color="auto"/>
                        <w:left w:val="none" w:sz="0" w:space="0" w:color="auto"/>
                        <w:bottom w:val="none" w:sz="0" w:space="0" w:color="auto"/>
                        <w:right w:val="none" w:sz="0" w:space="0" w:color="auto"/>
                      </w:divBdr>
                      <w:divsChild>
                        <w:div w:id="2065712102">
                          <w:marLeft w:val="0"/>
                          <w:marRight w:val="0"/>
                          <w:marTop w:val="0"/>
                          <w:marBottom w:val="0"/>
                          <w:divBdr>
                            <w:top w:val="none" w:sz="0" w:space="0" w:color="auto"/>
                            <w:left w:val="none" w:sz="0" w:space="0" w:color="auto"/>
                            <w:bottom w:val="none" w:sz="0" w:space="0" w:color="auto"/>
                            <w:right w:val="none" w:sz="0" w:space="0" w:color="auto"/>
                          </w:divBdr>
                        </w:div>
                        <w:div w:id="1663315662">
                          <w:marLeft w:val="0"/>
                          <w:marRight w:val="0"/>
                          <w:marTop w:val="0"/>
                          <w:marBottom w:val="0"/>
                          <w:divBdr>
                            <w:top w:val="none" w:sz="0" w:space="0" w:color="auto"/>
                            <w:left w:val="none" w:sz="0" w:space="0" w:color="auto"/>
                            <w:bottom w:val="none" w:sz="0" w:space="0" w:color="auto"/>
                            <w:right w:val="none" w:sz="0" w:space="0" w:color="auto"/>
                          </w:divBdr>
                        </w:div>
                      </w:divsChild>
                    </w:div>
                    <w:div w:id="1972515730">
                      <w:marLeft w:val="0"/>
                      <w:marRight w:val="0"/>
                      <w:marTop w:val="0"/>
                      <w:marBottom w:val="0"/>
                      <w:divBdr>
                        <w:top w:val="none" w:sz="0" w:space="0" w:color="auto"/>
                        <w:left w:val="none" w:sz="0" w:space="0" w:color="auto"/>
                        <w:bottom w:val="none" w:sz="0" w:space="0" w:color="auto"/>
                        <w:right w:val="none" w:sz="0" w:space="0" w:color="auto"/>
                      </w:divBdr>
                      <w:divsChild>
                        <w:div w:id="1457287645">
                          <w:marLeft w:val="0"/>
                          <w:marRight w:val="0"/>
                          <w:marTop w:val="0"/>
                          <w:marBottom w:val="0"/>
                          <w:divBdr>
                            <w:top w:val="none" w:sz="0" w:space="0" w:color="auto"/>
                            <w:left w:val="none" w:sz="0" w:space="0" w:color="auto"/>
                            <w:bottom w:val="none" w:sz="0" w:space="0" w:color="auto"/>
                            <w:right w:val="none" w:sz="0" w:space="0" w:color="auto"/>
                          </w:divBdr>
                        </w:div>
                        <w:div w:id="1340620664">
                          <w:marLeft w:val="0"/>
                          <w:marRight w:val="0"/>
                          <w:marTop w:val="0"/>
                          <w:marBottom w:val="0"/>
                          <w:divBdr>
                            <w:top w:val="none" w:sz="0" w:space="0" w:color="auto"/>
                            <w:left w:val="none" w:sz="0" w:space="0" w:color="auto"/>
                            <w:bottom w:val="none" w:sz="0" w:space="0" w:color="auto"/>
                            <w:right w:val="none" w:sz="0" w:space="0" w:color="auto"/>
                          </w:divBdr>
                        </w:div>
                      </w:divsChild>
                    </w:div>
                    <w:div w:id="350298503">
                      <w:marLeft w:val="0"/>
                      <w:marRight w:val="0"/>
                      <w:marTop w:val="0"/>
                      <w:marBottom w:val="0"/>
                      <w:divBdr>
                        <w:top w:val="none" w:sz="0" w:space="0" w:color="auto"/>
                        <w:left w:val="none" w:sz="0" w:space="0" w:color="auto"/>
                        <w:bottom w:val="none" w:sz="0" w:space="0" w:color="auto"/>
                        <w:right w:val="none" w:sz="0" w:space="0" w:color="auto"/>
                      </w:divBdr>
                      <w:divsChild>
                        <w:div w:id="1877425324">
                          <w:marLeft w:val="0"/>
                          <w:marRight w:val="0"/>
                          <w:marTop w:val="0"/>
                          <w:marBottom w:val="0"/>
                          <w:divBdr>
                            <w:top w:val="none" w:sz="0" w:space="0" w:color="auto"/>
                            <w:left w:val="none" w:sz="0" w:space="0" w:color="auto"/>
                            <w:bottom w:val="none" w:sz="0" w:space="0" w:color="auto"/>
                            <w:right w:val="none" w:sz="0" w:space="0" w:color="auto"/>
                          </w:divBdr>
                        </w:div>
                        <w:div w:id="9316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9493">
                  <w:marLeft w:val="0"/>
                  <w:marRight w:val="0"/>
                  <w:marTop w:val="0"/>
                  <w:marBottom w:val="0"/>
                  <w:divBdr>
                    <w:top w:val="none" w:sz="0" w:space="0" w:color="auto"/>
                    <w:left w:val="none" w:sz="0" w:space="0" w:color="auto"/>
                    <w:bottom w:val="none" w:sz="0" w:space="0" w:color="auto"/>
                    <w:right w:val="none" w:sz="0" w:space="0" w:color="auto"/>
                  </w:divBdr>
                  <w:divsChild>
                    <w:div w:id="718631862">
                      <w:marLeft w:val="0"/>
                      <w:marRight w:val="0"/>
                      <w:marTop w:val="0"/>
                      <w:marBottom w:val="0"/>
                      <w:divBdr>
                        <w:top w:val="none" w:sz="0" w:space="0" w:color="auto"/>
                        <w:left w:val="none" w:sz="0" w:space="0" w:color="auto"/>
                        <w:bottom w:val="none" w:sz="0" w:space="0" w:color="auto"/>
                        <w:right w:val="none" w:sz="0" w:space="0" w:color="auto"/>
                      </w:divBdr>
                    </w:div>
                    <w:div w:id="1344628860">
                      <w:marLeft w:val="0"/>
                      <w:marRight w:val="0"/>
                      <w:marTop w:val="0"/>
                      <w:marBottom w:val="0"/>
                      <w:divBdr>
                        <w:top w:val="none" w:sz="0" w:space="0" w:color="auto"/>
                        <w:left w:val="none" w:sz="0" w:space="0" w:color="auto"/>
                        <w:bottom w:val="none" w:sz="0" w:space="0" w:color="auto"/>
                        <w:right w:val="none" w:sz="0" w:space="0" w:color="auto"/>
                      </w:divBdr>
                      <w:divsChild>
                        <w:div w:id="1193029120">
                          <w:marLeft w:val="0"/>
                          <w:marRight w:val="0"/>
                          <w:marTop w:val="0"/>
                          <w:marBottom w:val="0"/>
                          <w:divBdr>
                            <w:top w:val="none" w:sz="0" w:space="0" w:color="auto"/>
                            <w:left w:val="none" w:sz="0" w:space="0" w:color="auto"/>
                            <w:bottom w:val="none" w:sz="0" w:space="0" w:color="auto"/>
                            <w:right w:val="none" w:sz="0" w:space="0" w:color="auto"/>
                          </w:divBdr>
                        </w:div>
                        <w:div w:id="1053773051">
                          <w:marLeft w:val="0"/>
                          <w:marRight w:val="0"/>
                          <w:marTop w:val="0"/>
                          <w:marBottom w:val="0"/>
                          <w:divBdr>
                            <w:top w:val="none" w:sz="0" w:space="0" w:color="auto"/>
                            <w:left w:val="none" w:sz="0" w:space="0" w:color="auto"/>
                            <w:bottom w:val="none" w:sz="0" w:space="0" w:color="auto"/>
                            <w:right w:val="none" w:sz="0" w:space="0" w:color="auto"/>
                          </w:divBdr>
                        </w:div>
                      </w:divsChild>
                    </w:div>
                    <w:div w:id="1260331140">
                      <w:marLeft w:val="0"/>
                      <w:marRight w:val="0"/>
                      <w:marTop w:val="0"/>
                      <w:marBottom w:val="0"/>
                      <w:divBdr>
                        <w:top w:val="none" w:sz="0" w:space="0" w:color="auto"/>
                        <w:left w:val="none" w:sz="0" w:space="0" w:color="auto"/>
                        <w:bottom w:val="none" w:sz="0" w:space="0" w:color="auto"/>
                        <w:right w:val="none" w:sz="0" w:space="0" w:color="auto"/>
                      </w:divBdr>
                      <w:divsChild>
                        <w:div w:id="1922056846">
                          <w:marLeft w:val="0"/>
                          <w:marRight w:val="0"/>
                          <w:marTop w:val="0"/>
                          <w:marBottom w:val="0"/>
                          <w:divBdr>
                            <w:top w:val="none" w:sz="0" w:space="0" w:color="auto"/>
                            <w:left w:val="none" w:sz="0" w:space="0" w:color="auto"/>
                            <w:bottom w:val="none" w:sz="0" w:space="0" w:color="auto"/>
                            <w:right w:val="none" w:sz="0" w:space="0" w:color="auto"/>
                          </w:divBdr>
                        </w:div>
                        <w:div w:id="1309627126">
                          <w:marLeft w:val="0"/>
                          <w:marRight w:val="0"/>
                          <w:marTop w:val="0"/>
                          <w:marBottom w:val="0"/>
                          <w:divBdr>
                            <w:top w:val="none" w:sz="0" w:space="0" w:color="auto"/>
                            <w:left w:val="none" w:sz="0" w:space="0" w:color="auto"/>
                            <w:bottom w:val="none" w:sz="0" w:space="0" w:color="auto"/>
                            <w:right w:val="none" w:sz="0" w:space="0" w:color="auto"/>
                          </w:divBdr>
                        </w:div>
                      </w:divsChild>
                    </w:div>
                    <w:div w:id="472989869">
                      <w:marLeft w:val="0"/>
                      <w:marRight w:val="0"/>
                      <w:marTop w:val="0"/>
                      <w:marBottom w:val="0"/>
                      <w:divBdr>
                        <w:top w:val="none" w:sz="0" w:space="0" w:color="auto"/>
                        <w:left w:val="none" w:sz="0" w:space="0" w:color="auto"/>
                        <w:bottom w:val="none" w:sz="0" w:space="0" w:color="auto"/>
                        <w:right w:val="none" w:sz="0" w:space="0" w:color="auto"/>
                      </w:divBdr>
                      <w:divsChild>
                        <w:div w:id="115683676">
                          <w:marLeft w:val="0"/>
                          <w:marRight w:val="0"/>
                          <w:marTop w:val="0"/>
                          <w:marBottom w:val="0"/>
                          <w:divBdr>
                            <w:top w:val="none" w:sz="0" w:space="0" w:color="auto"/>
                            <w:left w:val="none" w:sz="0" w:space="0" w:color="auto"/>
                            <w:bottom w:val="none" w:sz="0" w:space="0" w:color="auto"/>
                            <w:right w:val="none" w:sz="0" w:space="0" w:color="auto"/>
                          </w:divBdr>
                        </w:div>
                        <w:div w:id="657224099">
                          <w:marLeft w:val="0"/>
                          <w:marRight w:val="0"/>
                          <w:marTop w:val="0"/>
                          <w:marBottom w:val="0"/>
                          <w:divBdr>
                            <w:top w:val="none" w:sz="0" w:space="0" w:color="auto"/>
                            <w:left w:val="none" w:sz="0" w:space="0" w:color="auto"/>
                            <w:bottom w:val="none" w:sz="0" w:space="0" w:color="auto"/>
                            <w:right w:val="none" w:sz="0" w:space="0" w:color="auto"/>
                          </w:divBdr>
                        </w:div>
                      </w:divsChild>
                    </w:div>
                    <w:div w:id="1657034497">
                      <w:marLeft w:val="0"/>
                      <w:marRight w:val="0"/>
                      <w:marTop w:val="0"/>
                      <w:marBottom w:val="0"/>
                      <w:divBdr>
                        <w:top w:val="none" w:sz="0" w:space="0" w:color="auto"/>
                        <w:left w:val="none" w:sz="0" w:space="0" w:color="auto"/>
                        <w:bottom w:val="none" w:sz="0" w:space="0" w:color="auto"/>
                        <w:right w:val="none" w:sz="0" w:space="0" w:color="auto"/>
                      </w:divBdr>
                      <w:divsChild>
                        <w:div w:id="982080995">
                          <w:marLeft w:val="0"/>
                          <w:marRight w:val="0"/>
                          <w:marTop w:val="0"/>
                          <w:marBottom w:val="0"/>
                          <w:divBdr>
                            <w:top w:val="none" w:sz="0" w:space="0" w:color="auto"/>
                            <w:left w:val="none" w:sz="0" w:space="0" w:color="auto"/>
                            <w:bottom w:val="none" w:sz="0" w:space="0" w:color="auto"/>
                            <w:right w:val="none" w:sz="0" w:space="0" w:color="auto"/>
                          </w:divBdr>
                        </w:div>
                        <w:div w:id="1927305692">
                          <w:marLeft w:val="0"/>
                          <w:marRight w:val="0"/>
                          <w:marTop w:val="0"/>
                          <w:marBottom w:val="0"/>
                          <w:divBdr>
                            <w:top w:val="none" w:sz="0" w:space="0" w:color="auto"/>
                            <w:left w:val="none" w:sz="0" w:space="0" w:color="auto"/>
                            <w:bottom w:val="none" w:sz="0" w:space="0" w:color="auto"/>
                            <w:right w:val="none" w:sz="0" w:space="0" w:color="auto"/>
                          </w:divBdr>
                        </w:div>
                      </w:divsChild>
                    </w:div>
                    <w:div w:id="832062483">
                      <w:marLeft w:val="0"/>
                      <w:marRight w:val="0"/>
                      <w:marTop w:val="0"/>
                      <w:marBottom w:val="0"/>
                      <w:divBdr>
                        <w:top w:val="none" w:sz="0" w:space="0" w:color="auto"/>
                        <w:left w:val="none" w:sz="0" w:space="0" w:color="auto"/>
                        <w:bottom w:val="none" w:sz="0" w:space="0" w:color="auto"/>
                        <w:right w:val="none" w:sz="0" w:space="0" w:color="auto"/>
                      </w:divBdr>
                      <w:divsChild>
                        <w:div w:id="1943879338">
                          <w:marLeft w:val="0"/>
                          <w:marRight w:val="0"/>
                          <w:marTop w:val="0"/>
                          <w:marBottom w:val="0"/>
                          <w:divBdr>
                            <w:top w:val="none" w:sz="0" w:space="0" w:color="auto"/>
                            <w:left w:val="none" w:sz="0" w:space="0" w:color="auto"/>
                            <w:bottom w:val="none" w:sz="0" w:space="0" w:color="auto"/>
                            <w:right w:val="none" w:sz="0" w:space="0" w:color="auto"/>
                          </w:divBdr>
                        </w:div>
                        <w:div w:id="230164308">
                          <w:marLeft w:val="0"/>
                          <w:marRight w:val="0"/>
                          <w:marTop w:val="0"/>
                          <w:marBottom w:val="0"/>
                          <w:divBdr>
                            <w:top w:val="none" w:sz="0" w:space="0" w:color="auto"/>
                            <w:left w:val="none" w:sz="0" w:space="0" w:color="auto"/>
                            <w:bottom w:val="none" w:sz="0" w:space="0" w:color="auto"/>
                            <w:right w:val="none" w:sz="0" w:space="0" w:color="auto"/>
                          </w:divBdr>
                        </w:div>
                      </w:divsChild>
                    </w:div>
                    <w:div w:id="134571841">
                      <w:marLeft w:val="0"/>
                      <w:marRight w:val="0"/>
                      <w:marTop w:val="0"/>
                      <w:marBottom w:val="0"/>
                      <w:divBdr>
                        <w:top w:val="none" w:sz="0" w:space="0" w:color="auto"/>
                        <w:left w:val="none" w:sz="0" w:space="0" w:color="auto"/>
                        <w:bottom w:val="none" w:sz="0" w:space="0" w:color="auto"/>
                        <w:right w:val="none" w:sz="0" w:space="0" w:color="auto"/>
                      </w:divBdr>
                      <w:divsChild>
                        <w:div w:id="990525643">
                          <w:marLeft w:val="0"/>
                          <w:marRight w:val="0"/>
                          <w:marTop w:val="0"/>
                          <w:marBottom w:val="0"/>
                          <w:divBdr>
                            <w:top w:val="none" w:sz="0" w:space="0" w:color="auto"/>
                            <w:left w:val="none" w:sz="0" w:space="0" w:color="auto"/>
                            <w:bottom w:val="none" w:sz="0" w:space="0" w:color="auto"/>
                            <w:right w:val="none" w:sz="0" w:space="0" w:color="auto"/>
                          </w:divBdr>
                        </w:div>
                        <w:div w:id="1288120279">
                          <w:marLeft w:val="0"/>
                          <w:marRight w:val="0"/>
                          <w:marTop w:val="0"/>
                          <w:marBottom w:val="0"/>
                          <w:divBdr>
                            <w:top w:val="none" w:sz="0" w:space="0" w:color="auto"/>
                            <w:left w:val="none" w:sz="0" w:space="0" w:color="auto"/>
                            <w:bottom w:val="none" w:sz="0" w:space="0" w:color="auto"/>
                            <w:right w:val="none" w:sz="0" w:space="0" w:color="auto"/>
                          </w:divBdr>
                        </w:div>
                      </w:divsChild>
                    </w:div>
                    <w:div w:id="1705911262">
                      <w:marLeft w:val="0"/>
                      <w:marRight w:val="0"/>
                      <w:marTop w:val="0"/>
                      <w:marBottom w:val="0"/>
                      <w:divBdr>
                        <w:top w:val="none" w:sz="0" w:space="0" w:color="auto"/>
                        <w:left w:val="none" w:sz="0" w:space="0" w:color="auto"/>
                        <w:bottom w:val="none" w:sz="0" w:space="0" w:color="auto"/>
                        <w:right w:val="none" w:sz="0" w:space="0" w:color="auto"/>
                      </w:divBdr>
                      <w:divsChild>
                        <w:div w:id="1513301121">
                          <w:marLeft w:val="0"/>
                          <w:marRight w:val="0"/>
                          <w:marTop w:val="0"/>
                          <w:marBottom w:val="0"/>
                          <w:divBdr>
                            <w:top w:val="none" w:sz="0" w:space="0" w:color="auto"/>
                            <w:left w:val="none" w:sz="0" w:space="0" w:color="auto"/>
                            <w:bottom w:val="none" w:sz="0" w:space="0" w:color="auto"/>
                            <w:right w:val="none" w:sz="0" w:space="0" w:color="auto"/>
                          </w:divBdr>
                        </w:div>
                        <w:div w:id="1926499198">
                          <w:marLeft w:val="0"/>
                          <w:marRight w:val="0"/>
                          <w:marTop w:val="0"/>
                          <w:marBottom w:val="0"/>
                          <w:divBdr>
                            <w:top w:val="none" w:sz="0" w:space="0" w:color="auto"/>
                            <w:left w:val="none" w:sz="0" w:space="0" w:color="auto"/>
                            <w:bottom w:val="none" w:sz="0" w:space="0" w:color="auto"/>
                            <w:right w:val="none" w:sz="0" w:space="0" w:color="auto"/>
                          </w:divBdr>
                        </w:div>
                      </w:divsChild>
                    </w:div>
                    <w:div w:id="1132360227">
                      <w:marLeft w:val="0"/>
                      <w:marRight w:val="0"/>
                      <w:marTop w:val="0"/>
                      <w:marBottom w:val="0"/>
                      <w:divBdr>
                        <w:top w:val="none" w:sz="0" w:space="0" w:color="auto"/>
                        <w:left w:val="none" w:sz="0" w:space="0" w:color="auto"/>
                        <w:bottom w:val="none" w:sz="0" w:space="0" w:color="auto"/>
                        <w:right w:val="none" w:sz="0" w:space="0" w:color="auto"/>
                      </w:divBdr>
                      <w:divsChild>
                        <w:div w:id="505511052">
                          <w:marLeft w:val="0"/>
                          <w:marRight w:val="0"/>
                          <w:marTop w:val="0"/>
                          <w:marBottom w:val="0"/>
                          <w:divBdr>
                            <w:top w:val="none" w:sz="0" w:space="0" w:color="auto"/>
                            <w:left w:val="none" w:sz="0" w:space="0" w:color="auto"/>
                            <w:bottom w:val="none" w:sz="0" w:space="0" w:color="auto"/>
                            <w:right w:val="none" w:sz="0" w:space="0" w:color="auto"/>
                          </w:divBdr>
                        </w:div>
                        <w:div w:id="628126146">
                          <w:marLeft w:val="0"/>
                          <w:marRight w:val="0"/>
                          <w:marTop w:val="0"/>
                          <w:marBottom w:val="0"/>
                          <w:divBdr>
                            <w:top w:val="none" w:sz="0" w:space="0" w:color="auto"/>
                            <w:left w:val="none" w:sz="0" w:space="0" w:color="auto"/>
                            <w:bottom w:val="none" w:sz="0" w:space="0" w:color="auto"/>
                            <w:right w:val="none" w:sz="0" w:space="0" w:color="auto"/>
                          </w:divBdr>
                        </w:div>
                      </w:divsChild>
                    </w:div>
                    <w:div w:id="302396686">
                      <w:marLeft w:val="0"/>
                      <w:marRight w:val="0"/>
                      <w:marTop w:val="0"/>
                      <w:marBottom w:val="0"/>
                      <w:divBdr>
                        <w:top w:val="none" w:sz="0" w:space="0" w:color="auto"/>
                        <w:left w:val="none" w:sz="0" w:space="0" w:color="auto"/>
                        <w:bottom w:val="none" w:sz="0" w:space="0" w:color="auto"/>
                        <w:right w:val="none" w:sz="0" w:space="0" w:color="auto"/>
                      </w:divBdr>
                      <w:divsChild>
                        <w:div w:id="1596864688">
                          <w:marLeft w:val="0"/>
                          <w:marRight w:val="0"/>
                          <w:marTop w:val="0"/>
                          <w:marBottom w:val="0"/>
                          <w:divBdr>
                            <w:top w:val="none" w:sz="0" w:space="0" w:color="auto"/>
                            <w:left w:val="none" w:sz="0" w:space="0" w:color="auto"/>
                            <w:bottom w:val="none" w:sz="0" w:space="0" w:color="auto"/>
                            <w:right w:val="none" w:sz="0" w:space="0" w:color="auto"/>
                          </w:divBdr>
                        </w:div>
                        <w:div w:id="1087649209">
                          <w:marLeft w:val="0"/>
                          <w:marRight w:val="0"/>
                          <w:marTop w:val="0"/>
                          <w:marBottom w:val="0"/>
                          <w:divBdr>
                            <w:top w:val="none" w:sz="0" w:space="0" w:color="auto"/>
                            <w:left w:val="none" w:sz="0" w:space="0" w:color="auto"/>
                            <w:bottom w:val="none" w:sz="0" w:space="0" w:color="auto"/>
                            <w:right w:val="none" w:sz="0" w:space="0" w:color="auto"/>
                          </w:divBdr>
                        </w:div>
                      </w:divsChild>
                    </w:div>
                    <w:div w:id="1870600992">
                      <w:marLeft w:val="0"/>
                      <w:marRight w:val="0"/>
                      <w:marTop w:val="0"/>
                      <w:marBottom w:val="0"/>
                      <w:divBdr>
                        <w:top w:val="none" w:sz="0" w:space="0" w:color="auto"/>
                        <w:left w:val="none" w:sz="0" w:space="0" w:color="auto"/>
                        <w:bottom w:val="none" w:sz="0" w:space="0" w:color="auto"/>
                        <w:right w:val="none" w:sz="0" w:space="0" w:color="auto"/>
                      </w:divBdr>
                      <w:divsChild>
                        <w:div w:id="1791623912">
                          <w:marLeft w:val="0"/>
                          <w:marRight w:val="0"/>
                          <w:marTop w:val="0"/>
                          <w:marBottom w:val="0"/>
                          <w:divBdr>
                            <w:top w:val="none" w:sz="0" w:space="0" w:color="auto"/>
                            <w:left w:val="none" w:sz="0" w:space="0" w:color="auto"/>
                            <w:bottom w:val="none" w:sz="0" w:space="0" w:color="auto"/>
                            <w:right w:val="none" w:sz="0" w:space="0" w:color="auto"/>
                          </w:divBdr>
                        </w:div>
                        <w:div w:id="385446879">
                          <w:marLeft w:val="0"/>
                          <w:marRight w:val="0"/>
                          <w:marTop w:val="0"/>
                          <w:marBottom w:val="0"/>
                          <w:divBdr>
                            <w:top w:val="none" w:sz="0" w:space="0" w:color="auto"/>
                            <w:left w:val="none" w:sz="0" w:space="0" w:color="auto"/>
                            <w:bottom w:val="none" w:sz="0" w:space="0" w:color="auto"/>
                            <w:right w:val="none" w:sz="0" w:space="0" w:color="auto"/>
                          </w:divBdr>
                        </w:div>
                      </w:divsChild>
                    </w:div>
                    <w:div w:id="2106224617">
                      <w:marLeft w:val="0"/>
                      <w:marRight w:val="0"/>
                      <w:marTop w:val="0"/>
                      <w:marBottom w:val="0"/>
                      <w:divBdr>
                        <w:top w:val="none" w:sz="0" w:space="0" w:color="auto"/>
                        <w:left w:val="none" w:sz="0" w:space="0" w:color="auto"/>
                        <w:bottom w:val="none" w:sz="0" w:space="0" w:color="auto"/>
                        <w:right w:val="none" w:sz="0" w:space="0" w:color="auto"/>
                      </w:divBdr>
                      <w:divsChild>
                        <w:div w:id="853760975">
                          <w:marLeft w:val="0"/>
                          <w:marRight w:val="0"/>
                          <w:marTop w:val="0"/>
                          <w:marBottom w:val="0"/>
                          <w:divBdr>
                            <w:top w:val="none" w:sz="0" w:space="0" w:color="auto"/>
                            <w:left w:val="none" w:sz="0" w:space="0" w:color="auto"/>
                            <w:bottom w:val="none" w:sz="0" w:space="0" w:color="auto"/>
                            <w:right w:val="none" w:sz="0" w:space="0" w:color="auto"/>
                          </w:divBdr>
                        </w:div>
                        <w:div w:id="1050420884">
                          <w:marLeft w:val="0"/>
                          <w:marRight w:val="0"/>
                          <w:marTop w:val="0"/>
                          <w:marBottom w:val="0"/>
                          <w:divBdr>
                            <w:top w:val="none" w:sz="0" w:space="0" w:color="auto"/>
                            <w:left w:val="none" w:sz="0" w:space="0" w:color="auto"/>
                            <w:bottom w:val="none" w:sz="0" w:space="0" w:color="auto"/>
                            <w:right w:val="none" w:sz="0" w:space="0" w:color="auto"/>
                          </w:divBdr>
                        </w:div>
                      </w:divsChild>
                    </w:div>
                    <w:div w:id="985008011">
                      <w:marLeft w:val="0"/>
                      <w:marRight w:val="0"/>
                      <w:marTop w:val="0"/>
                      <w:marBottom w:val="0"/>
                      <w:divBdr>
                        <w:top w:val="none" w:sz="0" w:space="0" w:color="auto"/>
                        <w:left w:val="none" w:sz="0" w:space="0" w:color="auto"/>
                        <w:bottom w:val="none" w:sz="0" w:space="0" w:color="auto"/>
                        <w:right w:val="none" w:sz="0" w:space="0" w:color="auto"/>
                      </w:divBdr>
                      <w:divsChild>
                        <w:div w:id="1810702947">
                          <w:marLeft w:val="0"/>
                          <w:marRight w:val="0"/>
                          <w:marTop w:val="0"/>
                          <w:marBottom w:val="0"/>
                          <w:divBdr>
                            <w:top w:val="none" w:sz="0" w:space="0" w:color="auto"/>
                            <w:left w:val="none" w:sz="0" w:space="0" w:color="auto"/>
                            <w:bottom w:val="none" w:sz="0" w:space="0" w:color="auto"/>
                            <w:right w:val="none" w:sz="0" w:space="0" w:color="auto"/>
                          </w:divBdr>
                        </w:div>
                        <w:div w:id="877469476">
                          <w:marLeft w:val="0"/>
                          <w:marRight w:val="0"/>
                          <w:marTop w:val="0"/>
                          <w:marBottom w:val="0"/>
                          <w:divBdr>
                            <w:top w:val="none" w:sz="0" w:space="0" w:color="auto"/>
                            <w:left w:val="none" w:sz="0" w:space="0" w:color="auto"/>
                            <w:bottom w:val="none" w:sz="0" w:space="0" w:color="auto"/>
                            <w:right w:val="none" w:sz="0" w:space="0" w:color="auto"/>
                          </w:divBdr>
                        </w:div>
                      </w:divsChild>
                    </w:div>
                    <w:div w:id="761756090">
                      <w:marLeft w:val="0"/>
                      <w:marRight w:val="0"/>
                      <w:marTop w:val="0"/>
                      <w:marBottom w:val="0"/>
                      <w:divBdr>
                        <w:top w:val="none" w:sz="0" w:space="0" w:color="auto"/>
                        <w:left w:val="none" w:sz="0" w:space="0" w:color="auto"/>
                        <w:bottom w:val="none" w:sz="0" w:space="0" w:color="auto"/>
                        <w:right w:val="none" w:sz="0" w:space="0" w:color="auto"/>
                      </w:divBdr>
                      <w:divsChild>
                        <w:div w:id="1712344300">
                          <w:marLeft w:val="0"/>
                          <w:marRight w:val="0"/>
                          <w:marTop w:val="0"/>
                          <w:marBottom w:val="0"/>
                          <w:divBdr>
                            <w:top w:val="none" w:sz="0" w:space="0" w:color="auto"/>
                            <w:left w:val="none" w:sz="0" w:space="0" w:color="auto"/>
                            <w:bottom w:val="none" w:sz="0" w:space="0" w:color="auto"/>
                            <w:right w:val="none" w:sz="0" w:space="0" w:color="auto"/>
                          </w:divBdr>
                        </w:div>
                        <w:div w:id="310253624">
                          <w:marLeft w:val="0"/>
                          <w:marRight w:val="0"/>
                          <w:marTop w:val="0"/>
                          <w:marBottom w:val="0"/>
                          <w:divBdr>
                            <w:top w:val="none" w:sz="0" w:space="0" w:color="auto"/>
                            <w:left w:val="none" w:sz="0" w:space="0" w:color="auto"/>
                            <w:bottom w:val="none" w:sz="0" w:space="0" w:color="auto"/>
                            <w:right w:val="none" w:sz="0" w:space="0" w:color="auto"/>
                          </w:divBdr>
                        </w:div>
                      </w:divsChild>
                    </w:div>
                    <w:div w:id="1788426064">
                      <w:marLeft w:val="0"/>
                      <w:marRight w:val="0"/>
                      <w:marTop w:val="0"/>
                      <w:marBottom w:val="0"/>
                      <w:divBdr>
                        <w:top w:val="none" w:sz="0" w:space="0" w:color="auto"/>
                        <w:left w:val="none" w:sz="0" w:space="0" w:color="auto"/>
                        <w:bottom w:val="none" w:sz="0" w:space="0" w:color="auto"/>
                        <w:right w:val="none" w:sz="0" w:space="0" w:color="auto"/>
                      </w:divBdr>
                      <w:divsChild>
                        <w:div w:id="2006129940">
                          <w:marLeft w:val="0"/>
                          <w:marRight w:val="0"/>
                          <w:marTop w:val="0"/>
                          <w:marBottom w:val="0"/>
                          <w:divBdr>
                            <w:top w:val="none" w:sz="0" w:space="0" w:color="auto"/>
                            <w:left w:val="none" w:sz="0" w:space="0" w:color="auto"/>
                            <w:bottom w:val="none" w:sz="0" w:space="0" w:color="auto"/>
                            <w:right w:val="none" w:sz="0" w:space="0" w:color="auto"/>
                          </w:divBdr>
                        </w:div>
                        <w:div w:id="511529542">
                          <w:marLeft w:val="0"/>
                          <w:marRight w:val="0"/>
                          <w:marTop w:val="0"/>
                          <w:marBottom w:val="0"/>
                          <w:divBdr>
                            <w:top w:val="none" w:sz="0" w:space="0" w:color="auto"/>
                            <w:left w:val="none" w:sz="0" w:space="0" w:color="auto"/>
                            <w:bottom w:val="none" w:sz="0" w:space="0" w:color="auto"/>
                            <w:right w:val="none" w:sz="0" w:space="0" w:color="auto"/>
                          </w:divBdr>
                        </w:div>
                      </w:divsChild>
                    </w:div>
                    <w:div w:id="1739474403">
                      <w:marLeft w:val="0"/>
                      <w:marRight w:val="0"/>
                      <w:marTop w:val="0"/>
                      <w:marBottom w:val="0"/>
                      <w:divBdr>
                        <w:top w:val="none" w:sz="0" w:space="0" w:color="auto"/>
                        <w:left w:val="none" w:sz="0" w:space="0" w:color="auto"/>
                        <w:bottom w:val="none" w:sz="0" w:space="0" w:color="auto"/>
                        <w:right w:val="none" w:sz="0" w:space="0" w:color="auto"/>
                      </w:divBdr>
                      <w:divsChild>
                        <w:div w:id="310671788">
                          <w:marLeft w:val="0"/>
                          <w:marRight w:val="0"/>
                          <w:marTop w:val="0"/>
                          <w:marBottom w:val="0"/>
                          <w:divBdr>
                            <w:top w:val="none" w:sz="0" w:space="0" w:color="auto"/>
                            <w:left w:val="none" w:sz="0" w:space="0" w:color="auto"/>
                            <w:bottom w:val="none" w:sz="0" w:space="0" w:color="auto"/>
                            <w:right w:val="none" w:sz="0" w:space="0" w:color="auto"/>
                          </w:divBdr>
                        </w:div>
                        <w:div w:id="2011785793">
                          <w:marLeft w:val="0"/>
                          <w:marRight w:val="0"/>
                          <w:marTop w:val="0"/>
                          <w:marBottom w:val="0"/>
                          <w:divBdr>
                            <w:top w:val="none" w:sz="0" w:space="0" w:color="auto"/>
                            <w:left w:val="none" w:sz="0" w:space="0" w:color="auto"/>
                            <w:bottom w:val="none" w:sz="0" w:space="0" w:color="auto"/>
                            <w:right w:val="none" w:sz="0" w:space="0" w:color="auto"/>
                          </w:divBdr>
                        </w:div>
                      </w:divsChild>
                    </w:div>
                    <w:div w:id="2047557462">
                      <w:marLeft w:val="0"/>
                      <w:marRight w:val="0"/>
                      <w:marTop w:val="0"/>
                      <w:marBottom w:val="0"/>
                      <w:divBdr>
                        <w:top w:val="none" w:sz="0" w:space="0" w:color="auto"/>
                        <w:left w:val="none" w:sz="0" w:space="0" w:color="auto"/>
                        <w:bottom w:val="none" w:sz="0" w:space="0" w:color="auto"/>
                        <w:right w:val="none" w:sz="0" w:space="0" w:color="auto"/>
                      </w:divBdr>
                      <w:divsChild>
                        <w:div w:id="871069864">
                          <w:marLeft w:val="0"/>
                          <w:marRight w:val="0"/>
                          <w:marTop w:val="0"/>
                          <w:marBottom w:val="0"/>
                          <w:divBdr>
                            <w:top w:val="none" w:sz="0" w:space="0" w:color="auto"/>
                            <w:left w:val="none" w:sz="0" w:space="0" w:color="auto"/>
                            <w:bottom w:val="none" w:sz="0" w:space="0" w:color="auto"/>
                            <w:right w:val="none" w:sz="0" w:space="0" w:color="auto"/>
                          </w:divBdr>
                        </w:div>
                        <w:div w:id="1686398509">
                          <w:marLeft w:val="0"/>
                          <w:marRight w:val="0"/>
                          <w:marTop w:val="0"/>
                          <w:marBottom w:val="0"/>
                          <w:divBdr>
                            <w:top w:val="none" w:sz="0" w:space="0" w:color="auto"/>
                            <w:left w:val="none" w:sz="0" w:space="0" w:color="auto"/>
                            <w:bottom w:val="none" w:sz="0" w:space="0" w:color="auto"/>
                            <w:right w:val="none" w:sz="0" w:space="0" w:color="auto"/>
                          </w:divBdr>
                        </w:div>
                      </w:divsChild>
                    </w:div>
                    <w:div w:id="1399859851">
                      <w:marLeft w:val="0"/>
                      <w:marRight w:val="0"/>
                      <w:marTop w:val="0"/>
                      <w:marBottom w:val="0"/>
                      <w:divBdr>
                        <w:top w:val="none" w:sz="0" w:space="0" w:color="auto"/>
                        <w:left w:val="none" w:sz="0" w:space="0" w:color="auto"/>
                        <w:bottom w:val="none" w:sz="0" w:space="0" w:color="auto"/>
                        <w:right w:val="none" w:sz="0" w:space="0" w:color="auto"/>
                      </w:divBdr>
                      <w:divsChild>
                        <w:div w:id="1355306103">
                          <w:marLeft w:val="0"/>
                          <w:marRight w:val="0"/>
                          <w:marTop w:val="0"/>
                          <w:marBottom w:val="0"/>
                          <w:divBdr>
                            <w:top w:val="none" w:sz="0" w:space="0" w:color="auto"/>
                            <w:left w:val="none" w:sz="0" w:space="0" w:color="auto"/>
                            <w:bottom w:val="none" w:sz="0" w:space="0" w:color="auto"/>
                            <w:right w:val="none" w:sz="0" w:space="0" w:color="auto"/>
                          </w:divBdr>
                        </w:div>
                        <w:div w:id="1919554950">
                          <w:marLeft w:val="0"/>
                          <w:marRight w:val="0"/>
                          <w:marTop w:val="0"/>
                          <w:marBottom w:val="0"/>
                          <w:divBdr>
                            <w:top w:val="none" w:sz="0" w:space="0" w:color="auto"/>
                            <w:left w:val="none" w:sz="0" w:space="0" w:color="auto"/>
                            <w:bottom w:val="none" w:sz="0" w:space="0" w:color="auto"/>
                            <w:right w:val="none" w:sz="0" w:space="0" w:color="auto"/>
                          </w:divBdr>
                        </w:div>
                      </w:divsChild>
                    </w:div>
                    <w:div w:id="532578227">
                      <w:marLeft w:val="0"/>
                      <w:marRight w:val="0"/>
                      <w:marTop w:val="0"/>
                      <w:marBottom w:val="0"/>
                      <w:divBdr>
                        <w:top w:val="none" w:sz="0" w:space="0" w:color="auto"/>
                        <w:left w:val="none" w:sz="0" w:space="0" w:color="auto"/>
                        <w:bottom w:val="none" w:sz="0" w:space="0" w:color="auto"/>
                        <w:right w:val="none" w:sz="0" w:space="0" w:color="auto"/>
                      </w:divBdr>
                      <w:divsChild>
                        <w:div w:id="1035349038">
                          <w:marLeft w:val="0"/>
                          <w:marRight w:val="0"/>
                          <w:marTop w:val="0"/>
                          <w:marBottom w:val="0"/>
                          <w:divBdr>
                            <w:top w:val="none" w:sz="0" w:space="0" w:color="auto"/>
                            <w:left w:val="none" w:sz="0" w:space="0" w:color="auto"/>
                            <w:bottom w:val="none" w:sz="0" w:space="0" w:color="auto"/>
                            <w:right w:val="none" w:sz="0" w:space="0" w:color="auto"/>
                          </w:divBdr>
                        </w:div>
                        <w:div w:id="143353784">
                          <w:marLeft w:val="0"/>
                          <w:marRight w:val="0"/>
                          <w:marTop w:val="0"/>
                          <w:marBottom w:val="0"/>
                          <w:divBdr>
                            <w:top w:val="none" w:sz="0" w:space="0" w:color="auto"/>
                            <w:left w:val="none" w:sz="0" w:space="0" w:color="auto"/>
                            <w:bottom w:val="none" w:sz="0" w:space="0" w:color="auto"/>
                            <w:right w:val="none" w:sz="0" w:space="0" w:color="auto"/>
                          </w:divBdr>
                        </w:div>
                      </w:divsChild>
                    </w:div>
                    <w:div w:id="481890491">
                      <w:marLeft w:val="0"/>
                      <w:marRight w:val="0"/>
                      <w:marTop w:val="0"/>
                      <w:marBottom w:val="0"/>
                      <w:divBdr>
                        <w:top w:val="none" w:sz="0" w:space="0" w:color="auto"/>
                        <w:left w:val="none" w:sz="0" w:space="0" w:color="auto"/>
                        <w:bottom w:val="none" w:sz="0" w:space="0" w:color="auto"/>
                        <w:right w:val="none" w:sz="0" w:space="0" w:color="auto"/>
                      </w:divBdr>
                      <w:divsChild>
                        <w:div w:id="682508984">
                          <w:marLeft w:val="0"/>
                          <w:marRight w:val="0"/>
                          <w:marTop w:val="0"/>
                          <w:marBottom w:val="0"/>
                          <w:divBdr>
                            <w:top w:val="none" w:sz="0" w:space="0" w:color="auto"/>
                            <w:left w:val="none" w:sz="0" w:space="0" w:color="auto"/>
                            <w:bottom w:val="none" w:sz="0" w:space="0" w:color="auto"/>
                            <w:right w:val="none" w:sz="0" w:space="0" w:color="auto"/>
                          </w:divBdr>
                        </w:div>
                        <w:div w:id="565722070">
                          <w:marLeft w:val="0"/>
                          <w:marRight w:val="0"/>
                          <w:marTop w:val="0"/>
                          <w:marBottom w:val="0"/>
                          <w:divBdr>
                            <w:top w:val="none" w:sz="0" w:space="0" w:color="auto"/>
                            <w:left w:val="none" w:sz="0" w:space="0" w:color="auto"/>
                            <w:bottom w:val="none" w:sz="0" w:space="0" w:color="auto"/>
                            <w:right w:val="none" w:sz="0" w:space="0" w:color="auto"/>
                          </w:divBdr>
                        </w:div>
                      </w:divsChild>
                    </w:div>
                    <w:div w:id="1495026289">
                      <w:marLeft w:val="0"/>
                      <w:marRight w:val="0"/>
                      <w:marTop w:val="0"/>
                      <w:marBottom w:val="0"/>
                      <w:divBdr>
                        <w:top w:val="none" w:sz="0" w:space="0" w:color="auto"/>
                        <w:left w:val="none" w:sz="0" w:space="0" w:color="auto"/>
                        <w:bottom w:val="none" w:sz="0" w:space="0" w:color="auto"/>
                        <w:right w:val="none" w:sz="0" w:space="0" w:color="auto"/>
                      </w:divBdr>
                      <w:divsChild>
                        <w:div w:id="1387097321">
                          <w:marLeft w:val="0"/>
                          <w:marRight w:val="0"/>
                          <w:marTop w:val="0"/>
                          <w:marBottom w:val="0"/>
                          <w:divBdr>
                            <w:top w:val="none" w:sz="0" w:space="0" w:color="auto"/>
                            <w:left w:val="none" w:sz="0" w:space="0" w:color="auto"/>
                            <w:bottom w:val="none" w:sz="0" w:space="0" w:color="auto"/>
                            <w:right w:val="none" w:sz="0" w:space="0" w:color="auto"/>
                          </w:divBdr>
                        </w:div>
                        <w:div w:id="1276057754">
                          <w:marLeft w:val="0"/>
                          <w:marRight w:val="0"/>
                          <w:marTop w:val="0"/>
                          <w:marBottom w:val="0"/>
                          <w:divBdr>
                            <w:top w:val="none" w:sz="0" w:space="0" w:color="auto"/>
                            <w:left w:val="none" w:sz="0" w:space="0" w:color="auto"/>
                            <w:bottom w:val="none" w:sz="0" w:space="0" w:color="auto"/>
                            <w:right w:val="none" w:sz="0" w:space="0" w:color="auto"/>
                          </w:divBdr>
                        </w:div>
                      </w:divsChild>
                    </w:div>
                    <w:div w:id="759765100">
                      <w:marLeft w:val="0"/>
                      <w:marRight w:val="0"/>
                      <w:marTop w:val="0"/>
                      <w:marBottom w:val="0"/>
                      <w:divBdr>
                        <w:top w:val="none" w:sz="0" w:space="0" w:color="auto"/>
                        <w:left w:val="none" w:sz="0" w:space="0" w:color="auto"/>
                        <w:bottom w:val="none" w:sz="0" w:space="0" w:color="auto"/>
                        <w:right w:val="none" w:sz="0" w:space="0" w:color="auto"/>
                      </w:divBdr>
                      <w:divsChild>
                        <w:div w:id="1872643560">
                          <w:marLeft w:val="0"/>
                          <w:marRight w:val="0"/>
                          <w:marTop w:val="0"/>
                          <w:marBottom w:val="0"/>
                          <w:divBdr>
                            <w:top w:val="none" w:sz="0" w:space="0" w:color="auto"/>
                            <w:left w:val="none" w:sz="0" w:space="0" w:color="auto"/>
                            <w:bottom w:val="none" w:sz="0" w:space="0" w:color="auto"/>
                            <w:right w:val="none" w:sz="0" w:space="0" w:color="auto"/>
                          </w:divBdr>
                        </w:div>
                        <w:div w:id="15080741">
                          <w:marLeft w:val="0"/>
                          <w:marRight w:val="0"/>
                          <w:marTop w:val="0"/>
                          <w:marBottom w:val="0"/>
                          <w:divBdr>
                            <w:top w:val="none" w:sz="0" w:space="0" w:color="auto"/>
                            <w:left w:val="none" w:sz="0" w:space="0" w:color="auto"/>
                            <w:bottom w:val="none" w:sz="0" w:space="0" w:color="auto"/>
                            <w:right w:val="none" w:sz="0" w:space="0" w:color="auto"/>
                          </w:divBdr>
                        </w:div>
                      </w:divsChild>
                    </w:div>
                    <w:div w:id="2052458194">
                      <w:marLeft w:val="0"/>
                      <w:marRight w:val="0"/>
                      <w:marTop w:val="0"/>
                      <w:marBottom w:val="0"/>
                      <w:divBdr>
                        <w:top w:val="none" w:sz="0" w:space="0" w:color="auto"/>
                        <w:left w:val="none" w:sz="0" w:space="0" w:color="auto"/>
                        <w:bottom w:val="none" w:sz="0" w:space="0" w:color="auto"/>
                        <w:right w:val="none" w:sz="0" w:space="0" w:color="auto"/>
                      </w:divBdr>
                      <w:divsChild>
                        <w:div w:id="46296561">
                          <w:marLeft w:val="0"/>
                          <w:marRight w:val="0"/>
                          <w:marTop w:val="0"/>
                          <w:marBottom w:val="0"/>
                          <w:divBdr>
                            <w:top w:val="none" w:sz="0" w:space="0" w:color="auto"/>
                            <w:left w:val="none" w:sz="0" w:space="0" w:color="auto"/>
                            <w:bottom w:val="none" w:sz="0" w:space="0" w:color="auto"/>
                            <w:right w:val="none" w:sz="0" w:space="0" w:color="auto"/>
                          </w:divBdr>
                        </w:div>
                        <w:div w:id="1878204241">
                          <w:marLeft w:val="0"/>
                          <w:marRight w:val="0"/>
                          <w:marTop w:val="0"/>
                          <w:marBottom w:val="0"/>
                          <w:divBdr>
                            <w:top w:val="none" w:sz="0" w:space="0" w:color="auto"/>
                            <w:left w:val="none" w:sz="0" w:space="0" w:color="auto"/>
                            <w:bottom w:val="none" w:sz="0" w:space="0" w:color="auto"/>
                            <w:right w:val="none" w:sz="0" w:space="0" w:color="auto"/>
                          </w:divBdr>
                        </w:div>
                      </w:divsChild>
                    </w:div>
                    <w:div w:id="64888010">
                      <w:marLeft w:val="0"/>
                      <w:marRight w:val="0"/>
                      <w:marTop w:val="0"/>
                      <w:marBottom w:val="0"/>
                      <w:divBdr>
                        <w:top w:val="none" w:sz="0" w:space="0" w:color="auto"/>
                        <w:left w:val="none" w:sz="0" w:space="0" w:color="auto"/>
                        <w:bottom w:val="none" w:sz="0" w:space="0" w:color="auto"/>
                        <w:right w:val="none" w:sz="0" w:space="0" w:color="auto"/>
                      </w:divBdr>
                      <w:divsChild>
                        <w:div w:id="954021325">
                          <w:marLeft w:val="0"/>
                          <w:marRight w:val="0"/>
                          <w:marTop w:val="0"/>
                          <w:marBottom w:val="0"/>
                          <w:divBdr>
                            <w:top w:val="none" w:sz="0" w:space="0" w:color="auto"/>
                            <w:left w:val="none" w:sz="0" w:space="0" w:color="auto"/>
                            <w:bottom w:val="none" w:sz="0" w:space="0" w:color="auto"/>
                            <w:right w:val="none" w:sz="0" w:space="0" w:color="auto"/>
                          </w:divBdr>
                        </w:div>
                        <w:div w:id="107555299">
                          <w:marLeft w:val="0"/>
                          <w:marRight w:val="0"/>
                          <w:marTop w:val="0"/>
                          <w:marBottom w:val="0"/>
                          <w:divBdr>
                            <w:top w:val="none" w:sz="0" w:space="0" w:color="auto"/>
                            <w:left w:val="none" w:sz="0" w:space="0" w:color="auto"/>
                            <w:bottom w:val="none" w:sz="0" w:space="0" w:color="auto"/>
                            <w:right w:val="none" w:sz="0" w:space="0" w:color="auto"/>
                          </w:divBdr>
                        </w:div>
                      </w:divsChild>
                    </w:div>
                    <w:div w:id="1957640221">
                      <w:marLeft w:val="0"/>
                      <w:marRight w:val="0"/>
                      <w:marTop w:val="0"/>
                      <w:marBottom w:val="0"/>
                      <w:divBdr>
                        <w:top w:val="none" w:sz="0" w:space="0" w:color="auto"/>
                        <w:left w:val="none" w:sz="0" w:space="0" w:color="auto"/>
                        <w:bottom w:val="none" w:sz="0" w:space="0" w:color="auto"/>
                        <w:right w:val="none" w:sz="0" w:space="0" w:color="auto"/>
                      </w:divBdr>
                      <w:divsChild>
                        <w:div w:id="314379215">
                          <w:marLeft w:val="0"/>
                          <w:marRight w:val="0"/>
                          <w:marTop w:val="0"/>
                          <w:marBottom w:val="0"/>
                          <w:divBdr>
                            <w:top w:val="none" w:sz="0" w:space="0" w:color="auto"/>
                            <w:left w:val="none" w:sz="0" w:space="0" w:color="auto"/>
                            <w:bottom w:val="none" w:sz="0" w:space="0" w:color="auto"/>
                            <w:right w:val="none" w:sz="0" w:space="0" w:color="auto"/>
                          </w:divBdr>
                        </w:div>
                        <w:div w:id="171799036">
                          <w:marLeft w:val="0"/>
                          <w:marRight w:val="0"/>
                          <w:marTop w:val="0"/>
                          <w:marBottom w:val="0"/>
                          <w:divBdr>
                            <w:top w:val="none" w:sz="0" w:space="0" w:color="auto"/>
                            <w:left w:val="none" w:sz="0" w:space="0" w:color="auto"/>
                            <w:bottom w:val="none" w:sz="0" w:space="0" w:color="auto"/>
                            <w:right w:val="none" w:sz="0" w:space="0" w:color="auto"/>
                          </w:divBdr>
                        </w:div>
                      </w:divsChild>
                    </w:div>
                    <w:div w:id="1801997905">
                      <w:marLeft w:val="0"/>
                      <w:marRight w:val="0"/>
                      <w:marTop w:val="0"/>
                      <w:marBottom w:val="0"/>
                      <w:divBdr>
                        <w:top w:val="none" w:sz="0" w:space="0" w:color="auto"/>
                        <w:left w:val="none" w:sz="0" w:space="0" w:color="auto"/>
                        <w:bottom w:val="none" w:sz="0" w:space="0" w:color="auto"/>
                        <w:right w:val="none" w:sz="0" w:space="0" w:color="auto"/>
                      </w:divBdr>
                      <w:divsChild>
                        <w:div w:id="1327055115">
                          <w:marLeft w:val="0"/>
                          <w:marRight w:val="0"/>
                          <w:marTop w:val="0"/>
                          <w:marBottom w:val="0"/>
                          <w:divBdr>
                            <w:top w:val="none" w:sz="0" w:space="0" w:color="auto"/>
                            <w:left w:val="none" w:sz="0" w:space="0" w:color="auto"/>
                            <w:bottom w:val="none" w:sz="0" w:space="0" w:color="auto"/>
                            <w:right w:val="none" w:sz="0" w:space="0" w:color="auto"/>
                          </w:divBdr>
                        </w:div>
                        <w:div w:id="1325280755">
                          <w:marLeft w:val="0"/>
                          <w:marRight w:val="0"/>
                          <w:marTop w:val="0"/>
                          <w:marBottom w:val="0"/>
                          <w:divBdr>
                            <w:top w:val="none" w:sz="0" w:space="0" w:color="auto"/>
                            <w:left w:val="none" w:sz="0" w:space="0" w:color="auto"/>
                            <w:bottom w:val="none" w:sz="0" w:space="0" w:color="auto"/>
                            <w:right w:val="none" w:sz="0" w:space="0" w:color="auto"/>
                          </w:divBdr>
                        </w:div>
                      </w:divsChild>
                    </w:div>
                    <w:div w:id="93669553">
                      <w:marLeft w:val="0"/>
                      <w:marRight w:val="0"/>
                      <w:marTop w:val="0"/>
                      <w:marBottom w:val="0"/>
                      <w:divBdr>
                        <w:top w:val="none" w:sz="0" w:space="0" w:color="auto"/>
                        <w:left w:val="none" w:sz="0" w:space="0" w:color="auto"/>
                        <w:bottom w:val="none" w:sz="0" w:space="0" w:color="auto"/>
                        <w:right w:val="none" w:sz="0" w:space="0" w:color="auto"/>
                      </w:divBdr>
                      <w:divsChild>
                        <w:div w:id="130751699">
                          <w:marLeft w:val="0"/>
                          <w:marRight w:val="0"/>
                          <w:marTop w:val="0"/>
                          <w:marBottom w:val="0"/>
                          <w:divBdr>
                            <w:top w:val="none" w:sz="0" w:space="0" w:color="auto"/>
                            <w:left w:val="none" w:sz="0" w:space="0" w:color="auto"/>
                            <w:bottom w:val="none" w:sz="0" w:space="0" w:color="auto"/>
                            <w:right w:val="none" w:sz="0" w:space="0" w:color="auto"/>
                          </w:divBdr>
                        </w:div>
                        <w:div w:id="1496148606">
                          <w:marLeft w:val="0"/>
                          <w:marRight w:val="0"/>
                          <w:marTop w:val="0"/>
                          <w:marBottom w:val="0"/>
                          <w:divBdr>
                            <w:top w:val="none" w:sz="0" w:space="0" w:color="auto"/>
                            <w:left w:val="none" w:sz="0" w:space="0" w:color="auto"/>
                            <w:bottom w:val="none" w:sz="0" w:space="0" w:color="auto"/>
                            <w:right w:val="none" w:sz="0" w:space="0" w:color="auto"/>
                          </w:divBdr>
                        </w:div>
                      </w:divsChild>
                    </w:div>
                    <w:div w:id="1312445958">
                      <w:marLeft w:val="0"/>
                      <w:marRight w:val="0"/>
                      <w:marTop w:val="0"/>
                      <w:marBottom w:val="0"/>
                      <w:divBdr>
                        <w:top w:val="none" w:sz="0" w:space="0" w:color="auto"/>
                        <w:left w:val="none" w:sz="0" w:space="0" w:color="auto"/>
                        <w:bottom w:val="none" w:sz="0" w:space="0" w:color="auto"/>
                        <w:right w:val="none" w:sz="0" w:space="0" w:color="auto"/>
                      </w:divBdr>
                      <w:divsChild>
                        <w:div w:id="1235776666">
                          <w:marLeft w:val="0"/>
                          <w:marRight w:val="0"/>
                          <w:marTop w:val="0"/>
                          <w:marBottom w:val="0"/>
                          <w:divBdr>
                            <w:top w:val="none" w:sz="0" w:space="0" w:color="auto"/>
                            <w:left w:val="none" w:sz="0" w:space="0" w:color="auto"/>
                            <w:bottom w:val="none" w:sz="0" w:space="0" w:color="auto"/>
                            <w:right w:val="none" w:sz="0" w:space="0" w:color="auto"/>
                          </w:divBdr>
                        </w:div>
                        <w:div w:id="1847479860">
                          <w:marLeft w:val="0"/>
                          <w:marRight w:val="0"/>
                          <w:marTop w:val="0"/>
                          <w:marBottom w:val="0"/>
                          <w:divBdr>
                            <w:top w:val="none" w:sz="0" w:space="0" w:color="auto"/>
                            <w:left w:val="none" w:sz="0" w:space="0" w:color="auto"/>
                            <w:bottom w:val="none" w:sz="0" w:space="0" w:color="auto"/>
                            <w:right w:val="none" w:sz="0" w:space="0" w:color="auto"/>
                          </w:divBdr>
                        </w:div>
                      </w:divsChild>
                    </w:div>
                    <w:div w:id="602691093">
                      <w:marLeft w:val="0"/>
                      <w:marRight w:val="0"/>
                      <w:marTop w:val="0"/>
                      <w:marBottom w:val="0"/>
                      <w:divBdr>
                        <w:top w:val="none" w:sz="0" w:space="0" w:color="auto"/>
                        <w:left w:val="none" w:sz="0" w:space="0" w:color="auto"/>
                        <w:bottom w:val="none" w:sz="0" w:space="0" w:color="auto"/>
                        <w:right w:val="none" w:sz="0" w:space="0" w:color="auto"/>
                      </w:divBdr>
                      <w:divsChild>
                        <w:div w:id="1153254855">
                          <w:marLeft w:val="0"/>
                          <w:marRight w:val="0"/>
                          <w:marTop w:val="0"/>
                          <w:marBottom w:val="0"/>
                          <w:divBdr>
                            <w:top w:val="none" w:sz="0" w:space="0" w:color="auto"/>
                            <w:left w:val="none" w:sz="0" w:space="0" w:color="auto"/>
                            <w:bottom w:val="none" w:sz="0" w:space="0" w:color="auto"/>
                            <w:right w:val="none" w:sz="0" w:space="0" w:color="auto"/>
                          </w:divBdr>
                        </w:div>
                        <w:div w:id="188954926">
                          <w:marLeft w:val="0"/>
                          <w:marRight w:val="0"/>
                          <w:marTop w:val="0"/>
                          <w:marBottom w:val="0"/>
                          <w:divBdr>
                            <w:top w:val="none" w:sz="0" w:space="0" w:color="auto"/>
                            <w:left w:val="none" w:sz="0" w:space="0" w:color="auto"/>
                            <w:bottom w:val="none" w:sz="0" w:space="0" w:color="auto"/>
                            <w:right w:val="none" w:sz="0" w:space="0" w:color="auto"/>
                          </w:divBdr>
                        </w:div>
                      </w:divsChild>
                    </w:div>
                    <w:div w:id="1207983268">
                      <w:marLeft w:val="0"/>
                      <w:marRight w:val="0"/>
                      <w:marTop w:val="0"/>
                      <w:marBottom w:val="0"/>
                      <w:divBdr>
                        <w:top w:val="none" w:sz="0" w:space="0" w:color="auto"/>
                        <w:left w:val="none" w:sz="0" w:space="0" w:color="auto"/>
                        <w:bottom w:val="none" w:sz="0" w:space="0" w:color="auto"/>
                        <w:right w:val="none" w:sz="0" w:space="0" w:color="auto"/>
                      </w:divBdr>
                      <w:divsChild>
                        <w:div w:id="77991546">
                          <w:marLeft w:val="0"/>
                          <w:marRight w:val="0"/>
                          <w:marTop w:val="0"/>
                          <w:marBottom w:val="0"/>
                          <w:divBdr>
                            <w:top w:val="none" w:sz="0" w:space="0" w:color="auto"/>
                            <w:left w:val="none" w:sz="0" w:space="0" w:color="auto"/>
                            <w:bottom w:val="none" w:sz="0" w:space="0" w:color="auto"/>
                            <w:right w:val="none" w:sz="0" w:space="0" w:color="auto"/>
                          </w:divBdr>
                        </w:div>
                        <w:div w:id="1484003885">
                          <w:marLeft w:val="0"/>
                          <w:marRight w:val="0"/>
                          <w:marTop w:val="0"/>
                          <w:marBottom w:val="0"/>
                          <w:divBdr>
                            <w:top w:val="none" w:sz="0" w:space="0" w:color="auto"/>
                            <w:left w:val="none" w:sz="0" w:space="0" w:color="auto"/>
                            <w:bottom w:val="none" w:sz="0" w:space="0" w:color="auto"/>
                            <w:right w:val="none" w:sz="0" w:space="0" w:color="auto"/>
                          </w:divBdr>
                        </w:div>
                      </w:divsChild>
                    </w:div>
                    <w:div w:id="286667042">
                      <w:marLeft w:val="0"/>
                      <w:marRight w:val="0"/>
                      <w:marTop w:val="0"/>
                      <w:marBottom w:val="0"/>
                      <w:divBdr>
                        <w:top w:val="none" w:sz="0" w:space="0" w:color="auto"/>
                        <w:left w:val="none" w:sz="0" w:space="0" w:color="auto"/>
                        <w:bottom w:val="none" w:sz="0" w:space="0" w:color="auto"/>
                        <w:right w:val="none" w:sz="0" w:space="0" w:color="auto"/>
                      </w:divBdr>
                      <w:divsChild>
                        <w:div w:id="335764806">
                          <w:marLeft w:val="0"/>
                          <w:marRight w:val="0"/>
                          <w:marTop w:val="0"/>
                          <w:marBottom w:val="0"/>
                          <w:divBdr>
                            <w:top w:val="none" w:sz="0" w:space="0" w:color="auto"/>
                            <w:left w:val="none" w:sz="0" w:space="0" w:color="auto"/>
                            <w:bottom w:val="none" w:sz="0" w:space="0" w:color="auto"/>
                            <w:right w:val="none" w:sz="0" w:space="0" w:color="auto"/>
                          </w:divBdr>
                        </w:div>
                        <w:div w:id="1923686526">
                          <w:marLeft w:val="0"/>
                          <w:marRight w:val="0"/>
                          <w:marTop w:val="0"/>
                          <w:marBottom w:val="0"/>
                          <w:divBdr>
                            <w:top w:val="none" w:sz="0" w:space="0" w:color="auto"/>
                            <w:left w:val="none" w:sz="0" w:space="0" w:color="auto"/>
                            <w:bottom w:val="none" w:sz="0" w:space="0" w:color="auto"/>
                            <w:right w:val="none" w:sz="0" w:space="0" w:color="auto"/>
                          </w:divBdr>
                        </w:div>
                      </w:divsChild>
                    </w:div>
                    <w:div w:id="102575968">
                      <w:marLeft w:val="0"/>
                      <w:marRight w:val="0"/>
                      <w:marTop w:val="0"/>
                      <w:marBottom w:val="0"/>
                      <w:divBdr>
                        <w:top w:val="none" w:sz="0" w:space="0" w:color="auto"/>
                        <w:left w:val="none" w:sz="0" w:space="0" w:color="auto"/>
                        <w:bottom w:val="none" w:sz="0" w:space="0" w:color="auto"/>
                        <w:right w:val="none" w:sz="0" w:space="0" w:color="auto"/>
                      </w:divBdr>
                      <w:divsChild>
                        <w:div w:id="2102682374">
                          <w:marLeft w:val="0"/>
                          <w:marRight w:val="0"/>
                          <w:marTop w:val="0"/>
                          <w:marBottom w:val="0"/>
                          <w:divBdr>
                            <w:top w:val="none" w:sz="0" w:space="0" w:color="auto"/>
                            <w:left w:val="none" w:sz="0" w:space="0" w:color="auto"/>
                            <w:bottom w:val="none" w:sz="0" w:space="0" w:color="auto"/>
                            <w:right w:val="none" w:sz="0" w:space="0" w:color="auto"/>
                          </w:divBdr>
                        </w:div>
                        <w:div w:id="166484178">
                          <w:marLeft w:val="0"/>
                          <w:marRight w:val="0"/>
                          <w:marTop w:val="0"/>
                          <w:marBottom w:val="0"/>
                          <w:divBdr>
                            <w:top w:val="none" w:sz="0" w:space="0" w:color="auto"/>
                            <w:left w:val="none" w:sz="0" w:space="0" w:color="auto"/>
                            <w:bottom w:val="none" w:sz="0" w:space="0" w:color="auto"/>
                            <w:right w:val="none" w:sz="0" w:space="0" w:color="auto"/>
                          </w:divBdr>
                        </w:div>
                      </w:divsChild>
                    </w:div>
                    <w:div w:id="1781298552">
                      <w:marLeft w:val="0"/>
                      <w:marRight w:val="0"/>
                      <w:marTop w:val="0"/>
                      <w:marBottom w:val="0"/>
                      <w:divBdr>
                        <w:top w:val="none" w:sz="0" w:space="0" w:color="auto"/>
                        <w:left w:val="none" w:sz="0" w:space="0" w:color="auto"/>
                        <w:bottom w:val="none" w:sz="0" w:space="0" w:color="auto"/>
                        <w:right w:val="none" w:sz="0" w:space="0" w:color="auto"/>
                      </w:divBdr>
                      <w:divsChild>
                        <w:div w:id="42140914">
                          <w:marLeft w:val="0"/>
                          <w:marRight w:val="0"/>
                          <w:marTop w:val="0"/>
                          <w:marBottom w:val="0"/>
                          <w:divBdr>
                            <w:top w:val="none" w:sz="0" w:space="0" w:color="auto"/>
                            <w:left w:val="none" w:sz="0" w:space="0" w:color="auto"/>
                            <w:bottom w:val="none" w:sz="0" w:space="0" w:color="auto"/>
                            <w:right w:val="none" w:sz="0" w:space="0" w:color="auto"/>
                          </w:divBdr>
                        </w:div>
                        <w:div w:id="1322387753">
                          <w:marLeft w:val="0"/>
                          <w:marRight w:val="0"/>
                          <w:marTop w:val="0"/>
                          <w:marBottom w:val="0"/>
                          <w:divBdr>
                            <w:top w:val="none" w:sz="0" w:space="0" w:color="auto"/>
                            <w:left w:val="none" w:sz="0" w:space="0" w:color="auto"/>
                            <w:bottom w:val="none" w:sz="0" w:space="0" w:color="auto"/>
                            <w:right w:val="none" w:sz="0" w:space="0" w:color="auto"/>
                          </w:divBdr>
                        </w:div>
                      </w:divsChild>
                    </w:div>
                    <w:div w:id="722290432">
                      <w:marLeft w:val="0"/>
                      <w:marRight w:val="0"/>
                      <w:marTop w:val="0"/>
                      <w:marBottom w:val="0"/>
                      <w:divBdr>
                        <w:top w:val="none" w:sz="0" w:space="0" w:color="auto"/>
                        <w:left w:val="none" w:sz="0" w:space="0" w:color="auto"/>
                        <w:bottom w:val="none" w:sz="0" w:space="0" w:color="auto"/>
                        <w:right w:val="none" w:sz="0" w:space="0" w:color="auto"/>
                      </w:divBdr>
                      <w:divsChild>
                        <w:div w:id="435831374">
                          <w:marLeft w:val="0"/>
                          <w:marRight w:val="0"/>
                          <w:marTop w:val="0"/>
                          <w:marBottom w:val="0"/>
                          <w:divBdr>
                            <w:top w:val="none" w:sz="0" w:space="0" w:color="auto"/>
                            <w:left w:val="none" w:sz="0" w:space="0" w:color="auto"/>
                            <w:bottom w:val="none" w:sz="0" w:space="0" w:color="auto"/>
                            <w:right w:val="none" w:sz="0" w:space="0" w:color="auto"/>
                          </w:divBdr>
                        </w:div>
                        <w:div w:id="1218395949">
                          <w:marLeft w:val="0"/>
                          <w:marRight w:val="0"/>
                          <w:marTop w:val="0"/>
                          <w:marBottom w:val="0"/>
                          <w:divBdr>
                            <w:top w:val="none" w:sz="0" w:space="0" w:color="auto"/>
                            <w:left w:val="none" w:sz="0" w:space="0" w:color="auto"/>
                            <w:bottom w:val="none" w:sz="0" w:space="0" w:color="auto"/>
                            <w:right w:val="none" w:sz="0" w:space="0" w:color="auto"/>
                          </w:divBdr>
                        </w:div>
                      </w:divsChild>
                    </w:div>
                    <w:div w:id="1626043301">
                      <w:marLeft w:val="0"/>
                      <w:marRight w:val="0"/>
                      <w:marTop w:val="0"/>
                      <w:marBottom w:val="0"/>
                      <w:divBdr>
                        <w:top w:val="none" w:sz="0" w:space="0" w:color="auto"/>
                        <w:left w:val="none" w:sz="0" w:space="0" w:color="auto"/>
                        <w:bottom w:val="none" w:sz="0" w:space="0" w:color="auto"/>
                        <w:right w:val="none" w:sz="0" w:space="0" w:color="auto"/>
                      </w:divBdr>
                      <w:divsChild>
                        <w:div w:id="1842742845">
                          <w:marLeft w:val="0"/>
                          <w:marRight w:val="0"/>
                          <w:marTop w:val="0"/>
                          <w:marBottom w:val="0"/>
                          <w:divBdr>
                            <w:top w:val="none" w:sz="0" w:space="0" w:color="auto"/>
                            <w:left w:val="none" w:sz="0" w:space="0" w:color="auto"/>
                            <w:bottom w:val="none" w:sz="0" w:space="0" w:color="auto"/>
                            <w:right w:val="none" w:sz="0" w:space="0" w:color="auto"/>
                          </w:divBdr>
                        </w:div>
                        <w:div w:id="1304386565">
                          <w:marLeft w:val="0"/>
                          <w:marRight w:val="0"/>
                          <w:marTop w:val="0"/>
                          <w:marBottom w:val="0"/>
                          <w:divBdr>
                            <w:top w:val="none" w:sz="0" w:space="0" w:color="auto"/>
                            <w:left w:val="none" w:sz="0" w:space="0" w:color="auto"/>
                            <w:bottom w:val="none" w:sz="0" w:space="0" w:color="auto"/>
                            <w:right w:val="none" w:sz="0" w:space="0" w:color="auto"/>
                          </w:divBdr>
                        </w:div>
                      </w:divsChild>
                    </w:div>
                    <w:div w:id="1750151234">
                      <w:marLeft w:val="0"/>
                      <w:marRight w:val="0"/>
                      <w:marTop w:val="0"/>
                      <w:marBottom w:val="0"/>
                      <w:divBdr>
                        <w:top w:val="none" w:sz="0" w:space="0" w:color="auto"/>
                        <w:left w:val="none" w:sz="0" w:space="0" w:color="auto"/>
                        <w:bottom w:val="none" w:sz="0" w:space="0" w:color="auto"/>
                        <w:right w:val="none" w:sz="0" w:space="0" w:color="auto"/>
                      </w:divBdr>
                      <w:divsChild>
                        <w:div w:id="962344243">
                          <w:marLeft w:val="0"/>
                          <w:marRight w:val="0"/>
                          <w:marTop w:val="0"/>
                          <w:marBottom w:val="0"/>
                          <w:divBdr>
                            <w:top w:val="none" w:sz="0" w:space="0" w:color="auto"/>
                            <w:left w:val="none" w:sz="0" w:space="0" w:color="auto"/>
                            <w:bottom w:val="none" w:sz="0" w:space="0" w:color="auto"/>
                            <w:right w:val="none" w:sz="0" w:space="0" w:color="auto"/>
                          </w:divBdr>
                        </w:div>
                        <w:div w:id="2049604823">
                          <w:marLeft w:val="0"/>
                          <w:marRight w:val="0"/>
                          <w:marTop w:val="0"/>
                          <w:marBottom w:val="0"/>
                          <w:divBdr>
                            <w:top w:val="none" w:sz="0" w:space="0" w:color="auto"/>
                            <w:left w:val="none" w:sz="0" w:space="0" w:color="auto"/>
                            <w:bottom w:val="none" w:sz="0" w:space="0" w:color="auto"/>
                            <w:right w:val="none" w:sz="0" w:space="0" w:color="auto"/>
                          </w:divBdr>
                        </w:div>
                      </w:divsChild>
                    </w:div>
                    <w:div w:id="820081713">
                      <w:marLeft w:val="0"/>
                      <w:marRight w:val="0"/>
                      <w:marTop w:val="0"/>
                      <w:marBottom w:val="0"/>
                      <w:divBdr>
                        <w:top w:val="none" w:sz="0" w:space="0" w:color="auto"/>
                        <w:left w:val="none" w:sz="0" w:space="0" w:color="auto"/>
                        <w:bottom w:val="none" w:sz="0" w:space="0" w:color="auto"/>
                        <w:right w:val="none" w:sz="0" w:space="0" w:color="auto"/>
                      </w:divBdr>
                      <w:divsChild>
                        <w:div w:id="1556620207">
                          <w:marLeft w:val="0"/>
                          <w:marRight w:val="0"/>
                          <w:marTop w:val="0"/>
                          <w:marBottom w:val="0"/>
                          <w:divBdr>
                            <w:top w:val="none" w:sz="0" w:space="0" w:color="auto"/>
                            <w:left w:val="none" w:sz="0" w:space="0" w:color="auto"/>
                            <w:bottom w:val="none" w:sz="0" w:space="0" w:color="auto"/>
                            <w:right w:val="none" w:sz="0" w:space="0" w:color="auto"/>
                          </w:divBdr>
                        </w:div>
                        <w:div w:id="2016420027">
                          <w:marLeft w:val="0"/>
                          <w:marRight w:val="0"/>
                          <w:marTop w:val="0"/>
                          <w:marBottom w:val="0"/>
                          <w:divBdr>
                            <w:top w:val="none" w:sz="0" w:space="0" w:color="auto"/>
                            <w:left w:val="none" w:sz="0" w:space="0" w:color="auto"/>
                            <w:bottom w:val="none" w:sz="0" w:space="0" w:color="auto"/>
                            <w:right w:val="none" w:sz="0" w:space="0" w:color="auto"/>
                          </w:divBdr>
                        </w:div>
                      </w:divsChild>
                    </w:div>
                    <w:div w:id="1470829652">
                      <w:marLeft w:val="0"/>
                      <w:marRight w:val="0"/>
                      <w:marTop w:val="0"/>
                      <w:marBottom w:val="0"/>
                      <w:divBdr>
                        <w:top w:val="none" w:sz="0" w:space="0" w:color="auto"/>
                        <w:left w:val="none" w:sz="0" w:space="0" w:color="auto"/>
                        <w:bottom w:val="none" w:sz="0" w:space="0" w:color="auto"/>
                        <w:right w:val="none" w:sz="0" w:space="0" w:color="auto"/>
                      </w:divBdr>
                      <w:divsChild>
                        <w:div w:id="652949382">
                          <w:marLeft w:val="0"/>
                          <w:marRight w:val="0"/>
                          <w:marTop w:val="0"/>
                          <w:marBottom w:val="0"/>
                          <w:divBdr>
                            <w:top w:val="none" w:sz="0" w:space="0" w:color="auto"/>
                            <w:left w:val="none" w:sz="0" w:space="0" w:color="auto"/>
                            <w:bottom w:val="none" w:sz="0" w:space="0" w:color="auto"/>
                            <w:right w:val="none" w:sz="0" w:space="0" w:color="auto"/>
                          </w:divBdr>
                        </w:div>
                        <w:div w:id="752317647">
                          <w:marLeft w:val="0"/>
                          <w:marRight w:val="0"/>
                          <w:marTop w:val="0"/>
                          <w:marBottom w:val="0"/>
                          <w:divBdr>
                            <w:top w:val="none" w:sz="0" w:space="0" w:color="auto"/>
                            <w:left w:val="none" w:sz="0" w:space="0" w:color="auto"/>
                            <w:bottom w:val="none" w:sz="0" w:space="0" w:color="auto"/>
                            <w:right w:val="none" w:sz="0" w:space="0" w:color="auto"/>
                          </w:divBdr>
                        </w:div>
                      </w:divsChild>
                    </w:div>
                    <w:div w:id="2065178710">
                      <w:marLeft w:val="0"/>
                      <w:marRight w:val="0"/>
                      <w:marTop w:val="0"/>
                      <w:marBottom w:val="0"/>
                      <w:divBdr>
                        <w:top w:val="none" w:sz="0" w:space="0" w:color="auto"/>
                        <w:left w:val="none" w:sz="0" w:space="0" w:color="auto"/>
                        <w:bottom w:val="none" w:sz="0" w:space="0" w:color="auto"/>
                        <w:right w:val="none" w:sz="0" w:space="0" w:color="auto"/>
                      </w:divBdr>
                      <w:divsChild>
                        <w:div w:id="1501775090">
                          <w:marLeft w:val="0"/>
                          <w:marRight w:val="0"/>
                          <w:marTop w:val="0"/>
                          <w:marBottom w:val="0"/>
                          <w:divBdr>
                            <w:top w:val="none" w:sz="0" w:space="0" w:color="auto"/>
                            <w:left w:val="none" w:sz="0" w:space="0" w:color="auto"/>
                            <w:bottom w:val="none" w:sz="0" w:space="0" w:color="auto"/>
                            <w:right w:val="none" w:sz="0" w:space="0" w:color="auto"/>
                          </w:divBdr>
                        </w:div>
                        <w:div w:id="657924098">
                          <w:marLeft w:val="0"/>
                          <w:marRight w:val="0"/>
                          <w:marTop w:val="0"/>
                          <w:marBottom w:val="0"/>
                          <w:divBdr>
                            <w:top w:val="none" w:sz="0" w:space="0" w:color="auto"/>
                            <w:left w:val="none" w:sz="0" w:space="0" w:color="auto"/>
                            <w:bottom w:val="none" w:sz="0" w:space="0" w:color="auto"/>
                            <w:right w:val="none" w:sz="0" w:space="0" w:color="auto"/>
                          </w:divBdr>
                        </w:div>
                      </w:divsChild>
                    </w:div>
                    <w:div w:id="648359917">
                      <w:marLeft w:val="0"/>
                      <w:marRight w:val="0"/>
                      <w:marTop w:val="0"/>
                      <w:marBottom w:val="0"/>
                      <w:divBdr>
                        <w:top w:val="none" w:sz="0" w:space="0" w:color="auto"/>
                        <w:left w:val="none" w:sz="0" w:space="0" w:color="auto"/>
                        <w:bottom w:val="none" w:sz="0" w:space="0" w:color="auto"/>
                        <w:right w:val="none" w:sz="0" w:space="0" w:color="auto"/>
                      </w:divBdr>
                      <w:divsChild>
                        <w:div w:id="363286464">
                          <w:marLeft w:val="0"/>
                          <w:marRight w:val="0"/>
                          <w:marTop w:val="0"/>
                          <w:marBottom w:val="0"/>
                          <w:divBdr>
                            <w:top w:val="none" w:sz="0" w:space="0" w:color="auto"/>
                            <w:left w:val="none" w:sz="0" w:space="0" w:color="auto"/>
                            <w:bottom w:val="none" w:sz="0" w:space="0" w:color="auto"/>
                            <w:right w:val="none" w:sz="0" w:space="0" w:color="auto"/>
                          </w:divBdr>
                        </w:div>
                        <w:div w:id="446891069">
                          <w:marLeft w:val="0"/>
                          <w:marRight w:val="0"/>
                          <w:marTop w:val="0"/>
                          <w:marBottom w:val="0"/>
                          <w:divBdr>
                            <w:top w:val="none" w:sz="0" w:space="0" w:color="auto"/>
                            <w:left w:val="none" w:sz="0" w:space="0" w:color="auto"/>
                            <w:bottom w:val="none" w:sz="0" w:space="0" w:color="auto"/>
                            <w:right w:val="none" w:sz="0" w:space="0" w:color="auto"/>
                          </w:divBdr>
                        </w:div>
                      </w:divsChild>
                    </w:div>
                    <w:div w:id="1341853857">
                      <w:marLeft w:val="0"/>
                      <w:marRight w:val="0"/>
                      <w:marTop w:val="0"/>
                      <w:marBottom w:val="0"/>
                      <w:divBdr>
                        <w:top w:val="none" w:sz="0" w:space="0" w:color="auto"/>
                        <w:left w:val="none" w:sz="0" w:space="0" w:color="auto"/>
                        <w:bottom w:val="none" w:sz="0" w:space="0" w:color="auto"/>
                        <w:right w:val="none" w:sz="0" w:space="0" w:color="auto"/>
                      </w:divBdr>
                      <w:divsChild>
                        <w:div w:id="1039471968">
                          <w:marLeft w:val="0"/>
                          <w:marRight w:val="0"/>
                          <w:marTop w:val="0"/>
                          <w:marBottom w:val="0"/>
                          <w:divBdr>
                            <w:top w:val="none" w:sz="0" w:space="0" w:color="auto"/>
                            <w:left w:val="none" w:sz="0" w:space="0" w:color="auto"/>
                            <w:bottom w:val="none" w:sz="0" w:space="0" w:color="auto"/>
                            <w:right w:val="none" w:sz="0" w:space="0" w:color="auto"/>
                          </w:divBdr>
                        </w:div>
                        <w:div w:id="32923733">
                          <w:marLeft w:val="0"/>
                          <w:marRight w:val="0"/>
                          <w:marTop w:val="0"/>
                          <w:marBottom w:val="0"/>
                          <w:divBdr>
                            <w:top w:val="none" w:sz="0" w:space="0" w:color="auto"/>
                            <w:left w:val="none" w:sz="0" w:space="0" w:color="auto"/>
                            <w:bottom w:val="none" w:sz="0" w:space="0" w:color="auto"/>
                            <w:right w:val="none" w:sz="0" w:space="0" w:color="auto"/>
                          </w:divBdr>
                        </w:div>
                      </w:divsChild>
                    </w:div>
                    <w:div w:id="38093398">
                      <w:marLeft w:val="0"/>
                      <w:marRight w:val="0"/>
                      <w:marTop w:val="0"/>
                      <w:marBottom w:val="0"/>
                      <w:divBdr>
                        <w:top w:val="none" w:sz="0" w:space="0" w:color="auto"/>
                        <w:left w:val="none" w:sz="0" w:space="0" w:color="auto"/>
                        <w:bottom w:val="none" w:sz="0" w:space="0" w:color="auto"/>
                        <w:right w:val="none" w:sz="0" w:space="0" w:color="auto"/>
                      </w:divBdr>
                      <w:divsChild>
                        <w:div w:id="236791818">
                          <w:marLeft w:val="0"/>
                          <w:marRight w:val="0"/>
                          <w:marTop w:val="0"/>
                          <w:marBottom w:val="0"/>
                          <w:divBdr>
                            <w:top w:val="none" w:sz="0" w:space="0" w:color="auto"/>
                            <w:left w:val="none" w:sz="0" w:space="0" w:color="auto"/>
                            <w:bottom w:val="none" w:sz="0" w:space="0" w:color="auto"/>
                            <w:right w:val="none" w:sz="0" w:space="0" w:color="auto"/>
                          </w:divBdr>
                        </w:div>
                        <w:div w:id="380398286">
                          <w:marLeft w:val="0"/>
                          <w:marRight w:val="0"/>
                          <w:marTop w:val="0"/>
                          <w:marBottom w:val="0"/>
                          <w:divBdr>
                            <w:top w:val="none" w:sz="0" w:space="0" w:color="auto"/>
                            <w:left w:val="none" w:sz="0" w:space="0" w:color="auto"/>
                            <w:bottom w:val="none" w:sz="0" w:space="0" w:color="auto"/>
                            <w:right w:val="none" w:sz="0" w:space="0" w:color="auto"/>
                          </w:divBdr>
                        </w:div>
                      </w:divsChild>
                    </w:div>
                    <w:div w:id="1259019483">
                      <w:marLeft w:val="0"/>
                      <w:marRight w:val="0"/>
                      <w:marTop w:val="0"/>
                      <w:marBottom w:val="0"/>
                      <w:divBdr>
                        <w:top w:val="none" w:sz="0" w:space="0" w:color="auto"/>
                        <w:left w:val="none" w:sz="0" w:space="0" w:color="auto"/>
                        <w:bottom w:val="none" w:sz="0" w:space="0" w:color="auto"/>
                        <w:right w:val="none" w:sz="0" w:space="0" w:color="auto"/>
                      </w:divBdr>
                      <w:divsChild>
                        <w:div w:id="1832715336">
                          <w:marLeft w:val="0"/>
                          <w:marRight w:val="0"/>
                          <w:marTop w:val="0"/>
                          <w:marBottom w:val="0"/>
                          <w:divBdr>
                            <w:top w:val="none" w:sz="0" w:space="0" w:color="auto"/>
                            <w:left w:val="none" w:sz="0" w:space="0" w:color="auto"/>
                            <w:bottom w:val="none" w:sz="0" w:space="0" w:color="auto"/>
                            <w:right w:val="none" w:sz="0" w:space="0" w:color="auto"/>
                          </w:divBdr>
                        </w:div>
                        <w:div w:id="1118062652">
                          <w:marLeft w:val="0"/>
                          <w:marRight w:val="0"/>
                          <w:marTop w:val="0"/>
                          <w:marBottom w:val="0"/>
                          <w:divBdr>
                            <w:top w:val="none" w:sz="0" w:space="0" w:color="auto"/>
                            <w:left w:val="none" w:sz="0" w:space="0" w:color="auto"/>
                            <w:bottom w:val="none" w:sz="0" w:space="0" w:color="auto"/>
                            <w:right w:val="none" w:sz="0" w:space="0" w:color="auto"/>
                          </w:divBdr>
                        </w:div>
                      </w:divsChild>
                    </w:div>
                    <w:div w:id="236981985">
                      <w:marLeft w:val="0"/>
                      <w:marRight w:val="0"/>
                      <w:marTop w:val="0"/>
                      <w:marBottom w:val="0"/>
                      <w:divBdr>
                        <w:top w:val="none" w:sz="0" w:space="0" w:color="auto"/>
                        <w:left w:val="none" w:sz="0" w:space="0" w:color="auto"/>
                        <w:bottom w:val="none" w:sz="0" w:space="0" w:color="auto"/>
                        <w:right w:val="none" w:sz="0" w:space="0" w:color="auto"/>
                      </w:divBdr>
                      <w:divsChild>
                        <w:div w:id="553808873">
                          <w:marLeft w:val="0"/>
                          <w:marRight w:val="0"/>
                          <w:marTop w:val="0"/>
                          <w:marBottom w:val="0"/>
                          <w:divBdr>
                            <w:top w:val="none" w:sz="0" w:space="0" w:color="auto"/>
                            <w:left w:val="none" w:sz="0" w:space="0" w:color="auto"/>
                            <w:bottom w:val="none" w:sz="0" w:space="0" w:color="auto"/>
                            <w:right w:val="none" w:sz="0" w:space="0" w:color="auto"/>
                          </w:divBdr>
                        </w:div>
                        <w:div w:id="1635524310">
                          <w:marLeft w:val="0"/>
                          <w:marRight w:val="0"/>
                          <w:marTop w:val="0"/>
                          <w:marBottom w:val="0"/>
                          <w:divBdr>
                            <w:top w:val="none" w:sz="0" w:space="0" w:color="auto"/>
                            <w:left w:val="none" w:sz="0" w:space="0" w:color="auto"/>
                            <w:bottom w:val="none" w:sz="0" w:space="0" w:color="auto"/>
                            <w:right w:val="none" w:sz="0" w:space="0" w:color="auto"/>
                          </w:divBdr>
                        </w:div>
                      </w:divsChild>
                    </w:div>
                    <w:div w:id="273098761">
                      <w:marLeft w:val="0"/>
                      <w:marRight w:val="0"/>
                      <w:marTop w:val="0"/>
                      <w:marBottom w:val="0"/>
                      <w:divBdr>
                        <w:top w:val="none" w:sz="0" w:space="0" w:color="auto"/>
                        <w:left w:val="none" w:sz="0" w:space="0" w:color="auto"/>
                        <w:bottom w:val="none" w:sz="0" w:space="0" w:color="auto"/>
                        <w:right w:val="none" w:sz="0" w:space="0" w:color="auto"/>
                      </w:divBdr>
                      <w:divsChild>
                        <w:div w:id="1586380719">
                          <w:marLeft w:val="0"/>
                          <w:marRight w:val="0"/>
                          <w:marTop w:val="0"/>
                          <w:marBottom w:val="0"/>
                          <w:divBdr>
                            <w:top w:val="none" w:sz="0" w:space="0" w:color="auto"/>
                            <w:left w:val="none" w:sz="0" w:space="0" w:color="auto"/>
                            <w:bottom w:val="none" w:sz="0" w:space="0" w:color="auto"/>
                            <w:right w:val="none" w:sz="0" w:space="0" w:color="auto"/>
                          </w:divBdr>
                        </w:div>
                        <w:div w:id="1170608520">
                          <w:marLeft w:val="0"/>
                          <w:marRight w:val="0"/>
                          <w:marTop w:val="0"/>
                          <w:marBottom w:val="0"/>
                          <w:divBdr>
                            <w:top w:val="none" w:sz="0" w:space="0" w:color="auto"/>
                            <w:left w:val="none" w:sz="0" w:space="0" w:color="auto"/>
                            <w:bottom w:val="none" w:sz="0" w:space="0" w:color="auto"/>
                            <w:right w:val="none" w:sz="0" w:space="0" w:color="auto"/>
                          </w:divBdr>
                        </w:div>
                      </w:divsChild>
                    </w:div>
                    <w:div w:id="405300807">
                      <w:marLeft w:val="0"/>
                      <w:marRight w:val="0"/>
                      <w:marTop w:val="0"/>
                      <w:marBottom w:val="0"/>
                      <w:divBdr>
                        <w:top w:val="none" w:sz="0" w:space="0" w:color="auto"/>
                        <w:left w:val="none" w:sz="0" w:space="0" w:color="auto"/>
                        <w:bottom w:val="none" w:sz="0" w:space="0" w:color="auto"/>
                        <w:right w:val="none" w:sz="0" w:space="0" w:color="auto"/>
                      </w:divBdr>
                      <w:divsChild>
                        <w:div w:id="2002198191">
                          <w:marLeft w:val="0"/>
                          <w:marRight w:val="0"/>
                          <w:marTop w:val="0"/>
                          <w:marBottom w:val="0"/>
                          <w:divBdr>
                            <w:top w:val="none" w:sz="0" w:space="0" w:color="auto"/>
                            <w:left w:val="none" w:sz="0" w:space="0" w:color="auto"/>
                            <w:bottom w:val="none" w:sz="0" w:space="0" w:color="auto"/>
                            <w:right w:val="none" w:sz="0" w:space="0" w:color="auto"/>
                          </w:divBdr>
                        </w:div>
                        <w:div w:id="852450968">
                          <w:marLeft w:val="0"/>
                          <w:marRight w:val="0"/>
                          <w:marTop w:val="0"/>
                          <w:marBottom w:val="0"/>
                          <w:divBdr>
                            <w:top w:val="none" w:sz="0" w:space="0" w:color="auto"/>
                            <w:left w:val="none" w:sz="0" w:space="0" w:color="auto"/>
                            <w:bottom w:val="none" w:sz="0" w:space="0" w:color="auto"/>
                            <w:right w:val="none" w:sz="0" w:space="0" w:color="auto"/>
                          </w:divBdr>
                        </w:div>
                      </w:divsChild>
                    </w:div>
                    <w:div w:id="167256581">
                      <w:marLeft w:val="0"/>
                      <w:marRight w:val="0"/>
                      <w:marTop w:val="0"/>
                      <w:marBottom w:val="0"/>
                      <w:divBdr>
                        <w:top w:val="none" w:sz="0" w:space="0" w:color="auto"/>
                        <w:left w:val="none" w:sz="0" w:space="0" w:color="auto"/>
                        <w:bottom w:val="none" w:sz="0" w:space="0" w:color="auto"/>
                        <w:right w:val="none" w:sz="0" w:space="0" w:color="auto"/>
                      </w:divBdr>
                      <w:divsChild>
                        <w:div w:id="1166167407">
                          <w:marLeft w:val="0"/>
                          <w:marRight w:val="0"/>
                          <w:marTop w:val="0"/>
                          <w:marBottom w:val="0"/>
                          <w:divBdr>
                            <w:top w:val="none" w:sz="0" w:space="0" w:color="auto"/>
                            <w:left w:val="none" w:sz="0" w:space="0" w:color="auto"/>
                            <w:bottom w:val="none" w:sz="0" w:space="0" w:color="auto"/>
                            <w:right w:val="none" w:sz="0" w:space="0" w:color="auto"/>
                          </w:divBdr>
                        </w:div>
                        <w:div w:id="793477066">
                          <w:marLeft w:val="0"/>
                          <w:marRight w:val="0"/>
                          <w:marTop w:val="0"/>
                          <w:marBottom w:val="0"/>
                          <w:divBdr>
                            <w:top w:val="none" w:sz="0" w:space="0" w:color="auto"/>
                            <w:left w:val="none" w:sz="0" w:space="0" w:color="auto"/>
                            <w:bottom w:val="none" w:sz="0" w:space="0" w:color="auto"/>
                            <w:right w:val="none" w:sz="0" w:space="0" w:color="auto"/>
                          </w:divBdr>
                        </w:div>
                      </w:divsChild>
                    </w:div>
                    <w:div w:id="2033414304">
                      <w:marLeft w:val="0"/>
                      <w:marRight w:val="0"/>
                      <w:marTop w:val="0"/>
                      <w:marBottom w:val="0"/>
                      <w:divBdr>
                        <w:top w:val="none" w:sz="0" w:space="0" w:color="auto"/>
                        <w:left w:val="none" w:sz="0" w:space="0" w:color="auto"/>
                        <w:bottom w:val="none" w:sz="0" w:space="0" w:color="auto"/>
                        <w:right w:val="none" w:sz="0" w:space="0" w:color="auto"/>
                      </w:divBdr>
                      <w:divsChild>
                        <w:div w:id="854001198">
                          <w:marLeft w:val="0"/>
                          <w:marRight w:val="0"/>
                          <w:marTop w:val="0"/>
                          <w:marBottom w:val="0"/>
                          <w:divBdr>
                            <w:top w:val="none" w:sz="0" w:space="0" w:color="auto"/>
                            <w:left w:val="none" w:sz="0" w:space="0" w:color="auto"/>
                            <w:bottom w:val="none" w:sz="0" w:space="0" w:color="auto"/>
                            <w:right w:val="none" w:sz="0" w:space="0" w:color="auto"/>
                          </w:divBdr>
                        </w:div>
                        <w:div w:id="336157385">
                          <w:marLeft w:val="0"/>
                          <w:marRight w:val="0"/>
                          <w:marTop w:val="0"/>
                          <w:marBottom w:val="0"/>
                          <w:divBdr>
                            <w:top w:val="none" w:sz="0" w:space="0" w:color="auto"/>
                            <w:left w:val="none" w:sz="0" w:space="0" w:color="auto"/>
                            <w:bottom w:val="none" w:sz="0" w:space="0" w:color="auto"/>
                            <w:right w:val="none" w:sz="0" w:space="0" w:color="auto"/>
                          </w:divBdr>
                        </w:div>
                      </w:divsChild>
                    </w:div>
                    <w:div w:id="45373878">
                      <w:marLeft w:val="0"/>
                      <w:marRight w:val="0"/>
                      <w:marTop w:val="0"/>
                      <w:marBottom w:val="0"/>
                      <w:divBdr>
                        <w:top w:val="none" w:sz="0" w:space="0" w:color="auto"/>
                        <w:left w:val="none" w:sz="0" w:space="0" w:color="auto"/>
                        <w:bottom w:val="none" w:sz="0" w:space="0" w:color="auto"/>
                        <w:right w:val="none" w:sz="0" w:space="0" w:color="auto"/>
                      </w:divBdr>
                      <w:divsChild>
                        <w:div w:id="1460420151">
                          <w:marLeft w:val="0"/>
                          <w:marRight w:val="0"/>
                          <w:marTop w:val="0"/>
                          <w:marBottom w:val="0"/>
                          <w:divBdr>
                            <w:top w:val="none" w:sz="0" w:space="0" w:color="auto"/>
                            <w:left w:val="none" w:sz="0" w:space="0" w:color="auto"/>
                            <w:bottom w:val="none" w:sz="0" w:space="0" w:color="auto"/>
                            <w:right w:val="none" w:sz="0" w:space="0" w:color="auto"/>
                          </w:divBdr>
                        </w:div>
                        <w:div w:id="1429540001">
                          <w:marLeft w:val="0"/>
                          <w:marRight w:val="0"/>
                          <w:marTop w:val="0"/>
                          <w:marBottom w:val="0"/>
                          <w:divBdr>
                            <w:top w:val="none" w:sz="0" w:space="0" w:color="auto"/>
                            <w:left w:val="none" w:sz="0" w:space="0" w:color="auto"/>
                            <w:bottom w:val="none" w:sz="0" w:space="0" w:color="auto"/>
                            <w:right w:val="none" w:sz="0" w:space="0" w:color="auto"/>
                          </w:divBdr>
                        </w:div>
                      </w:divsChild>
                    </w:div>
                    <w:div w:id="1790539331">
                      <w:marLeft w:val="0"/>
                      <w:marRight w:val="0"/>
                      <w:marTop w:val="0"/>
                      <w:marBottom w:val="0"/>
                      <w:divBdr>
                        <w:top w:val="none" w:sz="0" w:space="0" w:color="auto"/>
                        <w:left w:val="none" w:sz="0" w:space="0" w:color="auto"/>
                        <w:bottom w:val="none" w:sz="0" w:space="0" w:color="auto"/>
                        <w:right w:val="none" w:sz="0" w:space="0" w:color="auto"/>
                      </w:divBdr>
                      <w:divsChild>
                        <w:div w:id="1352684105">
                          <w:marLeft w:val="0"/>
                          <w:marRight w:val="0"/>
                          <w:marTop w:val="0"/>
                          <w:marBottom w:val="0"/>
                          <w:divBdr>
                            <w:top w:val="none" w:sz="0" w:space="0" w:color="auto"/>
                            <w:left w:val="none" w:sz="0" w:space="0" w:color="auto"/>
                            <w:bottom w:val="none" w:sz="0" w:space="0" w:color="auto"/>
                            <w:right w:val="none" w:sz="0" w:space="0" w:color="auto"/>
                          </w:divBdr>
                        </w:div>
                        <w:div w:id="1681420672">
                          <w:marLeft w:val="0"/>
                          <w:marRight w:val="0"/>
                          <w:marTop w:val="0"/>
                          <w:marBottom w:val="0"/>
                          <w:divBdr>
                            <w:top w:val="none" w:sz="0" w:space="0" w:color="auto"/>
                            <w:left w:val="none" w:sz="0" w:space="0" w:color="auto"/>
                            <w:bottom w:val="none" w:sz="0" w:space="0" w:color="auto"/>
                            <w:right w:val="none" w:sz="0" w:space="0" w:color="auto"/>
                          </w:divBdr>
                        </w:div>
                      </w:divsChild>
                    </w:div>
                    <w:div w:id="28842030">
                      <w:marLeft w:val="0"/>
                      <w:marRight w:val="0"/>
                      <w:marTop w:val="0"/>
                      <w:marBottom w:val="0"/>
                      <w:divBdr>
                        <w:top w:val="none" w:sz="0" w:space="0" w:color="auto"/>
                        <w:left w:val="none" w:sz="0" w:space="0" w:color="auto"/>
                        <w:bottom w:val="none" w:sz="0" w:space="0" w:color="auto"/>
                        <w:right w:val="none" w:sz="0" w:space="0" w:color="auto"/>
                      </w:divBdr>
                      <w:divsChild>
                        <w:div w:id="464542431">
                          <w:marLeft w:val="0"/>
                          <w:marRight w:val="0"/>
                          <w:marTop w:val="0"/>
                          <w:marBottom w:val="0"/>
                          <w:divBdr>
                            <w:top w:val="none" w:sz="0" w:space="0" w:color="auto"/>
                            <w:left w:val="none" w:sz="0" w:space="0" w:color="auto"/>
                            <w:bottom w:val="none" w:sz="0" w:space="0" w:color="auto"/>
                            <w:right w:val="none" w:sz="0" w:space="0" w:color="auto"/>
                          </w:divBdr>
                        </w:div>
                        <w:div w:id="803739609">
                          <w:marLeft w:val="0"/>
                          <w:marRight w:val="0"/>
                          <w:marTop w:val="0"/>
                          <w:marBottom w:val="0"/>
                          <w:divBdr>
                            <w:top w:val="none" w:sz="0" w:space="0" w:color="auto"/>
                            <w:left w:val="none" w:sz="0" w:space="0" w:color="auto"/>
                            <w:bottom w:val="none" w:sz="0" w:space="0" w:color="auto"/>
                            <w:right w:val="none" w:sz="0" w:space="0" w:color="auto"/>
                          </w:divBdr>
                        </w:div>
                      </w:divsChild>
                    </w:div>
                    <w:div w:id="1819296257">
                      <w:marLeft w:val="0"/>
                      <w:marRight w:val="0"/>
                      <w:marTop w:val="0"/>
                      <w:marBottom w:val="0"/>
                      <w:divBdr>
                        <w:top w:val="none" w:sz="0" w:space="0" w:color="auto"/>
                        <w:left w:val="none" w:sz="0" w:space="0" w:color="auto"/>
                        <w:bottom w:val="none" w:sz="0" w:space="0" w:color="auto"/>
                        <w:right w:val="none" w:sz="0" w:space="0" w:color="auto"/>
                      </w:divBdr>
                      <w:divsChild>
                        <w:div w:id="709257287">
                          <w:marLeft w:val="0"/>
                          <w:marRight w:val="0"/>
                          <w:marTop w:val="0"/>
                          <w:marBottom w:val="0"/>
                          <w:divBdr>
                            <w:top w:val="none" w:sz="0" w:space="0" w:color="auto"/>
                            <w:left w:val="none" w:sz="0" w:space="0" w:color="auto"/>
                            <w:bottom w:val="none" w:sz="0" w:space="0" w:color="auto"/>
                            <w:right w:val="none" w:sz="0" w:space="0" w:color="auto"/>
                          </w:divBdr>
                        </w:div>
                        <w:div w:id="2145655833">
                          <w:marLeft w:val="0"/>
                          <w:marRight w:val="0"/>
                          <w:marTop w:val="0"/>
                          <w:marBottom w:val="0"/>
                          <w:divBdr>
                            <w:top w:val="none" w:sz="0" w:space="0" w:color="auto"/>
                            <w:left w:val="none" w:sz="0" w:space="0" w:color="auto"/>
                            <w:bottom w:val="none" w:sz="0" w:space="0" w:color="auto"/>
                            <w:right w:val="none" w:sz="0" w:space="0" w:color="auto"/>
                          </w:divBdr>
                        </w:div>
                      </w:divsChild>
                    </w:div>
                    <w:div w:id="1598367081">
                      <w:marLeft w:val="0"/>
                      <w:marRight w:val="0"/>
                      <w:marTop w:val="0"/>
                      <w:marBottom w:val="0"/>
                      <w:divBdr>
                        <w:top w:val="none" w:sz="0" w:space="0" w:color="auto"/>
                        <w:left w:val="none" w:sz="0" w:space="0" w:color="auto"/>
                        <w:bottom w:val="none" w:sz="0" w:space="0" w:color="auto"/>
                        <w:right w:val="none" w:sz="0" w:space="0" w:color="auto"/>
                      </w:divBdr>
                      <w:divsChild>
                        <w:div w:id="1105152525">
                          <w:marLeft w:val="0"/>
                          <w:marRight w:val="0"/>
                          <w:marTop w:val="0"/>
                          <w:marBottom w:val="0"/>
                          <w:divBdr>
                            <w:top w:val="none" w:sz="0" w:space="0" w:color="auto"/>
                            <w:left w:val="none" w:sz="0" w:space="0" w:color="auto"/>
                            <w:bottom w:val="none" w:sz="0" w:space="0" w:color="auto"/>
                            <w:right w:val="none" w:sz="0" w:space="0" w:color="auto"/>
                          </w:divBdr>
                        </w:div>
                        <w:div w:id="1899972956">
                          <w:marLeft w:val="0"/>
                          <w:marRight w:val="0"/>
                          <w:marTop w:val="0"/>
                          <w:marBottom w:val="0"/>
                          <w:divBdr>
                            <w:top w:val="none" w:sz="0" w:space="0" w:color="auto"/>
                            <w:left w:val="none" w:sz="0" w:space="0" w:color="auto"/>
                            <w:bottom w:val="none" w:sz="0" w:space="0" w:color="auto"/>
                            <w:right w:val="none" w:sz="0" w:space="0" w:color="auto"/>
                          </w:divBdr>
                        </w:div>
                      </w:divsChild>
                    </w:div>
                    <w:div w:id="405498839">
                      <w:marLeft w:val="0"/>
                      <w:marRight w:val="0"/>
                      <w:marTop w:val="0"/>
                      <w:marBottom w:val="0"/>
                      <w:divBdr>
                        <w:top w:val="none" w:sz="0" w:space="0" w:color="auto"/>
                        <w:left w:val="none" w:sz="0" w:space="0" w:color="auto"/>
                        <w:bottom w:val="none" w:sz="0" w:space="0" w:color="auto"/>
                        <w:right w:val="none" w:sz="0" w:space="0" w:color="auto"/>
                      </w:divBdr>
                      <w:divsChild>
                        <w:div w:id="882912877">
                          <w:marLeft w:val="0"/>
                          <w:marRight w:val="0"/>
                          <w:marTop w:val="0"/>
                          <w:marBottom w:val="0"/>
                          <w:divBdr>
                            <w:top w:val="none" w:sz="0" w:space="0" w:color="auto"/>
                            <w:left w:val="none" w:sz="0" w:space="0" w:color="auto"/>
                            <w:bottom w:val="none" w:sz="0" w:space="0" w:color="auto"/>
                            <w:right w:val="none" w:sz="0" w:space="0" w:color="auto"/>
                          </w:divBdr>
                        </w:div>
                        <w:div w:id="618535928">
                          <w:marLeft w:val="0"/>
                          <w:marRight w:val="0"/>
                          <w:marTop w:val="0"/>
                          <w:marBottom w:val="0"/>
                          <w:divBdr>
                            <w:top w:val="none" w:sz="0" w:space="0" w:color="auto"/>
                            <w:left w:val="none" w:sz="0" w:space="0" w:color="auto"/>
                            <w:bottom w:val="none" w:sz="0" w:space="0" w:color="auto"/>
                            <w:right w:val="none" w:sz="0" w:space="0" w:color="auto"/>
                          </w:divBdr>
                        </w:div>
                      </w:divsChild>
                    </w:div>
                    <w:div w:id="606697664">
                      <w:marLeft w:val="0"/>
                      <w:marRight w:val="0"/>
                      <w:marTop w:val="0"/>
                      <w:marBottom w:val="0"/>
                      <w:divBdr>
                        <w:top w:val="none" w:sz="0" w:space="0" w:color="auto"/>
                        <w:left w:val="none" w:sz="0" w:space="0" w:color="auto"/>
                        <w:bottom w:val="none" w:sz="0" w:space="0" w:color="auto"/>
                        <w:right w:val="none" w:sz="0" w:space="0" w:color="auto"/>
                      </w:divBdr>
                      <w:divsChild>
                        <w:div w:id="890070008">
                          <w:marLeft w:val="0"/>
                          <w:marRight w:val="0"/>
                          <w:marTop w:val="0"/>
                          <w:marBottom w:val="0"/>
                          <w:divBdr>
                            <w:top w:val="none" w:sz="0" w:space="0" w:color="auto"/>
                            <w:left w:val="none" w:sz="0" w:space="0" w:color="auto"/>
                            <w:bottom w:val="none" w:sz="0" w:space="0" w:color="auto"/>
                            <w:right w:val="none" w:sz="0" w:space="0" w:color="auto"/>
                          </w:divBdr>
                        </w:div>
                        <w:div w:id="1296714545">
                          <w:marLeft w:val="0"/>
                          <w:marRight w:val="0"/>
                          <w:marTop w:val="0"/>
                          <w:marBottom w:val="0"/>
                          <w:divBdr>
                            <w:top w:val="none" w:sz="0" w:space="0" w:color="auto"/>
                            <w:left w:val="none" w:sz="0" w:space="0" w:color="auto"/>
                            <w:bottom w:val="none" w:sz="0" w:space="0" w:color="auto"/>
                            <w:right w:val="none" w:sz="0" w:space="0" w:color="auto"/>
                          </w:divBdr>
                        </w:div>
                      </w:divsChild>
                    </w:div>
                    <w:div w:id="1759712926">
                      <w:marLeft w:val="0"/>
                      <w:marRight w:val="0"/>
                      <w:marTop w:val="0"/>
                      <w:marBottom w:val="0"/>
                      <w:divBdr>
                        <w:top w:val="none" w:sz="0" w:space="0" w:color="auto"/>
                        <w:left w:val="none" w:sz="0" w:space="0" w:color="auto"/>
                        <w:bottom w:val="none" w:sz="0" w:space="0" w:color="auto"/>
                        <w:right w:val="none" w:sz="0" w:space="0" w:color="auto"/>
                      </w:divBdr>
                      <w:divsChild>
                        <w:div w:id="5062600">
                          <w:marLeft w:val="0"/>
                          <w:marRight w:val="0"/>
                          <w:marTop w:val="0"/>
                          <w:marBottom w:val="0"/>
                          <w:divBdr>
                            <w:top w:val="none" w:sz="0" w:space="0" w:color="auto"/>
                            <w:left w:val="none" w:sz="0" w:space="0" w:color="auto"/>
                            <w:bottom w:val="none" w:sz="0" w:space="0" w:color="auto"/>
                            <w:right w:val="none" w:sz="0" w:space="0" w:color="auto"/>
                          </w:divBdr>
                        </w:div>
                        <w:div w:id="1909801965">
                          <w:marLeft w:val="0"/>
                          <w:marRight w:val="0"/>
                          <w:marTop w:val="0"/>
                          <w:marBottom w:val="0"/>
                          <w:divBdr>
                            <w:top w:val="none" w:sz="0" w:space="0" w:color="auto"/>
                            <w:left w:val="none" w:sz="0" w:space="0" w:color="auto"/>
                            <w:bottom w:val="none" w:sz="0" w:space="0" w:color="auto"/>
                            <w:right w:val="none" w:sz="0" w:space="0" w:color="auto"/>
                          </w:divBdr>
                        </w:div>
                      </w:divsChild>
                    </w:div>
                    <w:div w:id="1490319843">
                      <w:marLeft w:val="0"/>
                      <w:marRight w:val="0"/>
                      <w:marTop w:val="0"/>
                      <w:marBottom w:val="0"/>
                      <w:divBdr>
                        <w:top w:val="none" w:sz="0" w:space="0" w:color="auto"/>
                        <w:left w:val="none" w:sz="0" w:space="0" w:color="auto"/>
                        <w:bottom w:val="none" w:sz="0" w:space="0" w:color="auto"/>
                        <w:right w:val="none" w:sz="0" w:space="0" w:color="auto"/>
                      </w:divBdr>
                      <w:divsChild>
                        <w:div w:id="1180507367">
                          <w:marLeft w:val="0"/>
                          <w:marRight w:val="0"/>
                          <w:marTop w:val="0"/>
                          <w:marBottom w:val="0"/>
                          <w:divBdr>
                            <w:top w:val="none" w:sz="0" w:space="0" w:color="auto"/>
                            <w:left w:val="none" w:sz="0" w:space="0" w:color="auto"/>
                            <w:bottom w:val="none" w:sz="0" w:space="0" w:color="auto"/>
                            <w:right w:val="none" w:sz="0" w:space="0" w:color="auto"/>
                          </w:divBdr>
                        </w:div>
                        <w:div w:id="1347756914">
                          <w:marLeft w:val="0"/>
                          <w:marRight w:val="0"/>
                          <w:marTop w:val="0"/>
                          <w:marBottom w:val="0"/>
                          <w:divBdr>
                            <w:top w:val="none" w:sz="0" w:space="0" w:color="auto"/>
                            <w:left w:val="none" w:sz="0" w:space="0" w:color="auto"/>
                            <w:bottom w:val="none" w:sz="0" w:space="0" w:color="auto"/>
                            <w:right w:val="none" w:sz="0" w:space="0" w:color="auto"/>
                          </w:divBdr>
                        </w:div>
                      </w:divsChild>
                    </w:div>
                    <w:div w:id="1282765841">
                      <w:marLeft w:val="0"/>
                      <w:marRight w:val="0"/>
                      <w:marTop w:val="0"/>
                      <w:marBottom w:val="0"/>
                      <w:divBdr>
                        <w:top w:val="none" w:sz="0" w:space="0" w:color="auto"/>
                        <w:left w:val="none" w:sz="0" w:space="0" w:color="auto"/>
                        <w:bottom w:val="none" w:sz="0" w:space="0" w:color="auto"/>
                        <w:right w:val="none" w:sz="0" w:space="0" w:color="auto"/>
                      </w:divBdr>
                      <w:divsChild>
                        <w:div w:id="598833766">
                          <w:marLeft w:val="0"/>
                          <w:marRight w:val="0"/>
                          <w:marTop w:val="0"/>
                          <w:marBottom w:val="0"/>
                          <w:divBdr>
                            <w:top w:val="none" w:sz="0" w:space="0" w:color="auto"/>
                            <w:left w:val="none" w:sz="0" w:space="0" w:color="auto"/>
                            <w:bottom w:val="none" w:sz="0" w:space="0" w:color="auto"/>
                            <w:right w:val="none" w:sz="0" w:space="0" w:color="auto"/>
                          </w:divBdr>
                        </w:div>
                        <w:div w:id="1126201161">
                          <w:marLeft w:val="0"/>
                          <w:marRight w:val="0"/>
                          <w:marTop w:val="0"/>
                          <w:marBottom w:val="0"/>
                          <w:divBdr>
                            <w:top w:val="none" w:sz="0" w:space="0" w:color="auto"/>
                            <w:left w:val="none" w:sz="0" w:space="0" w:color="auto"/>
                            <w:bottom w:val="none" w:sz="0" w:space="0" w:color="auto"/>
                            <w:right w:val="none" w:sz="0" w:space="0" w:color="auto"/>
                          </w:divBdr>
                        </w:div>
                      </w:divsChild>
                    </w:div>
                    <w:div w:id="1526864212">
                      <w:marLeft w:val="0"/>
                      <w:marRight w:val="0"/>
                      <w:marTop w:val="0"/>
                      <w:marBottom w:val="0"/>
                      <w:divBdr>
                        <w:top w:val="none" w:sz="0" w:space="0" w:color="auto"/>
                        <w:left w:val="none" w:sz="0" w:space="0" w:color="auto"/>
                        <w:bottom w:val="none" w:sz="0" w:space="0" w:color="auto"/>
                        <w:right w:val="none" w:sz="0" w:space="0" w:color="auto"/>
                      </w:divBdr>
                      <w:divsChild>
                        <w:div w:id="1777095811">
                          <w:marLeft w:val="0"/>
                          <w:marRight w:val="0"/>
                          <w:marTop w:val="0"/>
                          <w:marBottom w:val="0"/>
                          <w:divBdr>
                            <w:top w:val="none" w:sz="0" w:space="0" w:color="auto"/>
                            <w:left w:val="none" w:sz="0" w:space="0" w:color="auto"/>
                            <w:bottom w:val="none" w:sz="0" w:space="0" w:color="auto"/>
                            <w:right w:val="none" w:sz="0" w:space="0" w:color="auto"/>
                          </w:divBdr>
                        </w:div>
                        <w:div w:id="1505625945">
                          <w:marLeft w:val="0"/>
                          <w:marRight w:val="0"/>
                          <w:marTop w:val="0"/>
                          <w:marBottom w:val="0"/>
                          <w:divBdr>
                            <w:top w:val="none" w:sz="0" w:space="0" w:color="auto"/>
                            <w:left w:val="none" w:sz="0" w:space="0" w:color="auto"/>
                            <w:bottom w:val="none" w:sz="0" w:space="0" w:color="auto"/>
                            <w:right w:val="none" w:sz="0" w:space="0" w:color="auto"/>
                          </w:divBdr>
                        </w:div>
                      </w:divsChild>
                    </w:div>
                    <w:div w:id="1031152975">
                      <w:marLeft w:val="0"/>
                      <w:marRight w:val="0"/>
                      <w:marTop w:val="0"/>
                      <w:marBottom w:val="0"/>
                      <w:divBdr>
                        <w:top w:val="none" w:sz="0" w:space="0" w:color="auto"/>
                        <w:left w:val="none" w:sz="0" w:space="0" w:color="auto"/>
                        <w:bottom w:val="none" w:sz="0" w:space="0" w:color="auto"/>
                        <w:right w:val="none" w:sz="0" w:space="0" w:color="auto"/>
                      </w:divBdr>
                      <w:divsChild>
                        <w:div w:id="1079182183">
                          <w:marLeft w:val="0"/>
                          <w:marRight w:val="0"/>
                          <w:marTop w:val="0"/>
                          <w:marBottom w:val="0"/>
                          <w:divBdr>
                            <w:top w:val="none" w:sz="0" w:space="0" w:color="auto"/>
                            <w:left w:val="none" w:sz="0" w:space="0" w:color="auto"/>
                            <w:bottom w:val="none" w:sz="0" w:space="0" w:color="auto"/>
                            <w:right w:val="none" w:sz="0" w:space="0" w:color="auto"/>
                          </w:divBdr>
                        </w:div>
                        <w:div w:id="464931857">
                          <w:marLeft w:val="0"/>
                          <w:marRight w:val="0"/>
                          <w:marTop w:val="0"/>
                          <w:marBottom w:val="0"/>
                          <w:divBdr>
                            <w:top w:val="none" w:sz="0" w:space="0" w:color="auto"/>
                            <w:left w:val="none" w:sz="0" w:space="0" w:color="auto"/>
                            <w:bottom w:val="none" w:sz="0" w:space="0" w:color="auto"/>
                            <w:right w:val="none" w:sz="0" w:space="0" w:color="auto"/>
                          </w:divBdr>
                        </w:div>
                      </w:divsChild>
                    </w:div>
                    <w:div w:id="762991788">
                      <w:marLeft w:val="0"/>
                      <w:marRight w:val="0"/>
                      <w:marTop w:val="0"/>
                      <w:marBottom w:val="0"/>
                      <w:divBdr>
                        <w:top w:val="none" w:sz="0" w:space="0" w:color="auto"/>
                        <w:left w:val="none" w:sz="0" w:space="0" w:color="auto"/>
                        <w:bottom w:val="none" w:sz="0" w:space="0" w:color="auto"/>
                        <w:right w:val="none" w:sz="0" w:space="0" w:color="auto"/>
                      </w:divBdr>
                      <w:divsChild>
                        <w:div w:id="1682318408">
                          <w:marLeft w:val="0"/>
                          <w:marRight w:val="0"/>
                          <w:marTop w:val="0"/>
                          <w:marBottom w:val="0"/>
                          <w:divBdr>
                            <w:top w:val="none" w:sz="0" w:space="0" w:color="auto"/>
                            <w:left w:val="none" w:sz="0" w:space="0" w:color="auto"/>
                            <w:bottom w:val="none" w:sz="0" w:space="0" w:color="auto"/>
                            <w:right w:val="none" w:sz="0" w:space="0" w:color="auto"/>
                          </w:divBdr>
                        </w:div>
                        <w:div w:id="1929995135">
                          <w:marLeft w:val="0"/>
                          <w:marRight w:val="0"/>
                          <w:marTop w:val="0"/>
                          <w:marBottom w:val="0"/>
                          <w:divBdr>
                            <w:top w:val="none" w:sz="0" w:space="0" w:color="auto"/>
                            <w:left w:val="none" w:sz="0" w:space="0" w:color="auto"/>
                            <w:bottom w:val="none" w:sz="0" w:space="0" w:color="auto"/>
                            <w:right w:val="none" w:sz="0" w:space="0" w:color="auto"/>
                          </w:divBdr>
                        </w:div>
                      </w:divsChild>
                    </w:div>
                    <w:div w:id="239675407">
                      <w:marLeft w:val="0"/>
                      <w:marRight w:val="0"/>
                      <w:marTop w:val="0"/>
                      <w:marBottom w:val="0"/>
                      <w:divBdr>
                        <w:top w:val="none" w:sz="0" w:space="0" w:color="auto"/>
                        <w:left w:val="none" w:sz="0" w:space="0" w:color="auto"/>
                        <w:bottom w:val="none" w:sz="0" w:space="0" w:color="auto"/>
                        <w:right w:val="none" w:sz="0" w:space="0" w:color="auto"/>
                      </w:divBdr>
                      <w:divsChild>
                        <w:div w:id="1577744051">
                          <w:marLeft w:val="0"/>
                          <w:marRight w:val="0"/>
                          <w:marTop w:val="0"/>
                          <w:marBottom w:val="0"/>
                          <w:divBdr>
                            <w:top w:val="none" w:sz="0" w:space="0" w:color="auto"/>
                            <w:left w:val="none" w:sz="0" w:space="0" w:color="auto"/>
                            <w:bottom w:val="none" w:sz="0" w:space="0" w:color="auto"/>
                            <w:right w:val="none" w:sz="0" w:space="0" w:color="auto"/>
                          </w:divBdr>
                        </w:div>
                        <w:div w:id="1512916604">
                          <w:marLeft w:val="0"/>
                          <w:marRight w:val="0"/>
                          <w:marTop w:val="0"/>
                          <w:marBottom w:val="0"/>
                          <w:divBdr>
                            <w:top w:val="none" w:sz="0" w:space="0" w:color="auto"/>
                            <w:left w:val="none" w:sz="0" w:space="0" w:color="auto"/>
                            <w:bottom w:val="none" w:sz="0" w:space="0" w:color="auto"/>
                            <w:right w:val="none" w:sz="0" w:space="0" w:color="auto"/>
                          </w:divBdr>
                        </w:div>
                      </w:divsChild>
                    </w:div>
                    <w:div w:id="1172181384">
                      <w:marLeft w:val="0"/>
                      <w:marRight w:val="0"/>
                      <w:marTop w:val="0"/>
                      <w:marBottom w:val="0"/>
                      <w:divBdr>
                        <w:top w:val="none" w:sz="0" w:space="0" w:color="auto"/>
                        <w:left w:val="none" w:sz="0" w:space="0" w:color="auto"/>
                        <w:bottom w:val="none" w:sz="0" w:space="0" w:color="auto"/>
                        <w:right w:val="none" w:sz="0" w:space="0" w:color="auto"/>
                      </w:divBdr>
                      <w:divsChild>
                        <w:div w:id="1668560149">
                          <w:marLeft w:val="0"/>
                          <w:marRight w:val="0"/>
                          <w:marTop w:val="0"/>
                          <w:marBottom w:val="0"/>
                          <w:divBdr>
                            <w:top w:val="none" w:sz="0" w:space="0" w:color="auto"/>
                            <w:left w:val="none" w:sz="0" w:space="0" w:color="auto"/>
                            <w:bottom w:val="none" w:sz="0" w:space="0" w:color="auto"/>
                            <w:right w:val="none" w:sz="0" w:space="0" w:color="auto"/>
                          </w:divBdr>
                        </w:div>
                        <w:div w:id="141123295">
                          <w:marLeft w:val="0"/>
                          <w:marRight w:val="0"/>
                          <w:marTop w:val="0"/>
                          <w:marBottom w:val="0"/>
                          <w:divBdr>
                            <w:top w:val="none" w:sz="0" w:space="0" w:color="auto"/>
                            <w:left w:val="none" w:sz="0" w:space="0" w:color="auto"/>
                            <w:bottom w:val="none" w:sz="0" w:space="0" w:color="auto"/>
                            <w:right w:val="none" w:sz="0" w:space="0" w:color="auto"/>
                          </w:divBdr>
                        </w:div>
                      </w:divsChild>
                    </w:div>
                    <w:div w:id="886646543">
                      <w:marLeft w:val="0"/>
                      <w:marRight w:val="0"/>
                      <w:marTop w:val="0"/>
                      <w:marBottom w:val="0"/>
                      <w:divBdr>
                        <w:top w:val="none" w:sz="0" w:space="0" w:color="auto"/>
                        <w:left w:val="none" w:sz="0" w:space="0" w:color="auto"/>
                        <w:bottom w:val="none" w:sz="0" w:space="0" w:color="auto"/>
                        <w:right w:val="none" w:sz="0" w:space="0" w:color="auto"/>
                      </w:divBdr>
                      <w:divsChild>
                        <w:div w:id="267978135">
                          <w:marLeft w:val="0"/>
                          <w:marRight w:val="0"/>
                          <w:marTop w:val="0"/>
                          <w:marBottom w:val="0"/>
                          <w:divBdr>
                            <w:top w:val="none" w:sz="0" w:space="0" w:color="auto"/>
                            <w:left w:val="none" w:sz="0" w:space="0" w:color="auto"/>
                            <w:bottom w:val="none" w:sz="0" w:space="0" w:color="auto"/>
                            <w:right w:val="none" w:sz="0" w:space="0" w:color="auto"/>
                          </w:divBdr>
                        </w:div>
                        <w:div w:id="1799569304">
                          <w:marLeft w:val="0"/>
                          <w:marRight w:val="0"/>
                          <w:marTop w:val="0"/>
                          <w:marBottom w:val="0"/>
                          <w:divBdr>
                            <w:top w:val="none" w:sz="0" w:space="0" w:color="auto"/>
                            <w:left w:val="none" w:sz="0" w:space="0" w:color="auto"/>
                            <w:bottom w:val="none" w:sz="0" w:space="0" w:color="auto"/>
                            <w:right w:val="none" w:sz="0" w:space="0" w:color="auto"/>
                          </w:divBdr>
                        </w:div>
                      </w:divsChild>
                    </w:div>
                    <w:div w:id="1957370716">
                      <w:marLeft w:val="0"/>
                      <w:marRight w:val="0"/>
                      <w:marTop w:val="0"/>
                      <w:marBottom w:val="0"/>
                      <w:divBdr>
                        <w:top w:val="none" w:sz="0" w:space="0" w:color="auto"/>
                        <w:left w:val="none" w:sz="0" w:space="0" w:color="auto"/>
                        <w:bottom w:val="none" w:sz="0" w:space="0" w:color="auto"/>
                        <w:right w:val="none" w:sz="0" w:space="0" w:color="auto"/>
                      </w:divBdr>
                      <w:divsChild>
                        <w:div w:id="1830823400">
                          <w:marLeft w:val="0"/>
                          <w:marRight w:val="0"/>
                          <w:marTop w:val="0"/>
                          <w:marBottom w:val="0"/>
                          <w:divBdr>
                            <w:top w:val="none" w:sz="0" w:space="0" w:color="auto"/>
                            <w:left w:val="none" w:sz="0" w:space="0" w:color="auto"/>
                            <w:bottom w:val="none" w:sz="0" w:space="0" w:color="auto"/>
                            <w:right w:val="none" w:sz="0" w:space="0" w:color="auto"/>
                          </w:divBdr>
                        </w:div>
                        <w:div w:id="1414425570">
                          <w:marLeft w:val="0"/>
                          <w:marRight w:val="0"/>
                          <w:marTop w:val="0"/>
                          <w:marBottom w:val="0"/>
                          <w:divBdr>
                            <w:top w:val="none" w:sz="0" w:space="0" w:color="auto"/>
                            <w:left w:val="none" w:sz="0" w:space="0" w:color="auto"/>
                            <w:bottom w:val="none" w:sz="0" w:space="0" w:color="auto"/>
                            <w:right w:val="none" w:sz="0" w:space="0" w:color="auto"/>
                          </w:divBdr>
                        </w:div>
                      </w:divsChild>
                    </w:div>
                    <w:div w:id="44262113">
                      <w:marLeft w:val="0"/>
                      <w:marRight w:val="0"/>
                      <w:marTop w:val="0"/>
                      <w:marBottom w:val="0"/>
                      <w:divBdr>
                        <w:top w:val="none" w:sz="0" w:space="0" w:color="auto"/>
                        <w:left w:val="none" w:sz="0" w:space="0" w:color="auto"/>
                        <w:bottom w:val="none" w:sz="0" w:space="0" w:color="auto"/>
                        <w:right w:val="none" w:sz="0" w:space="0" w:color="auto"/>
                      </w:divBdr>
                      <w:divsChild>
                        <w:div w:id="631523791">
                          <w:marLeft w:val="0"/>
                          <w:marRight w:val="0"/>
                          <w:marTop w:val="0"/>
                          <w:marBottom w:val="0"/>
                          <w:divBdr>
                            <w:top w:val="none" w:sz="0" w:space="0" w:color="auto"/>
                            <w:left w:val="none" w:sz="0" w:space="0" w:color="auto"/>
                            <w:bottom w:val="none" w:sz="0" w:space="0" w:color="auto"/>
                            <w:right w:val="none" w:sz="0" w:space="0" w:color="auto"/>
                          </w:divBdr>
                        </w:div>
                        <w:div w:id="602148895">
                          <w:marLeft w:val="0"/>
                          <w:marRight w:val="0"/>
                          <w:marTop w:val="0"/>
                          <w:marBottom w:val="0"/>
                          <w:divBdr>
                            <w:top w:val="none" w:sz="0" w:space="0" w:color="auto"/>
                            <w:left w:val="none" w:sz="0" w:space="0" w:color="auto"/>
                            <w:bottom w:val="none" w:sz="0" w:space="0" w:color="auto"/>
                            <w:right w:val="none" w:sz="0" w:space="0" w:color="auto"/>
                          </w:divBdr>
                        </w:div>
                      </w:divsChild>
                    </w:div>
                    <w:div w:id="155458386">
                      <w:marLeft w:val="0"/>
                      <w:marRight w:val="0"/>
                      <w:marTop w:val="0"/>
                      <w:marBottom w:val="0"/>
                      <w:divBdr>
                        <w:top w:val="none" w:sz="0" w:space="0" w:color="auto"/>
                        <w:left w:val="none" w:sz="0" w:space="0" w:color="auto"/>
                        <w:bottom w:val="none" w:sz="0" w:space="0" w:color="auto"/>
                        <w:right w:val="none" w:sz="0" w:space="0" w:color="auto"/>
                      </w:divBdr>
                      <w:divsChild>
                        <w:div w:id="1731922359">
                          <w:marLeft w:val="0"/>
                          <w:marRight w:val="0"/>
                          <w:marTop w:val="0"/>
                          <w:marBottom w:val="0"/>
                          <w:divBdr>
                            <w:top w:val="none" w:sz="0" w:space="0" w:color="auto"/>
                            <w:left w:val="none" w:sz="0" w:space="0" w:color="auto"/>
                            <w:bottom w:val="none" w:sz="0" w:space="0" w:color="auto"/>
                            <w:right w:val="none" w:sz="0" w:space="0" w:color="auto"/>
                          </w:divBdr>
                        </w:div>
                        <w:div w:id="997000092">
                          <w:marLeft w:val="0"/>
                          <w:marRight w:val="0"/>
                          <w:marTop w:val="0"/>
                          <w:marBottom w:val="0"/>
                          <w:divBdr>
                            <w:top w:val="none" w:sz="0" w:space="0" w:color="auto"/>
                            <w:left w:val="none" w:sz="0" w:space="0" w:color="auto"/>
                            <w:bottom w:val="none" w:sz="0" w:space="0" w:color="auto"/>
                            <w:right w:val="none" w:sz="0" w:space="0" w:color="auto"/>
                          </w:divBdr>
                        </w:div>
                      </w:divsChild>
                    </w:div>
                    <w:div w:id="1200316365">
                      <w:marLeft w:val="0"/>
                      <w:marRight w:val="0"/>
                      <w:marTop w:val="0"/>
                      <w:marBottom w:val="0"/>
                      <w:divBdr>
                        <w:top w:val="none" w:sz="0" w:space="0" w:color="auto"/>
                        <w:left w:val="none" w:sz="0" w:space="0" w:color="auto"/>
                        <w:bottom w:val="none" w:sz="0" w:space="0" w:color="auto"/>
                        <w:right w:val="none" w:sz="0" w:space="0" w:color="auto"/>
                      </w:divBdr>
                      <w:divsChild>
                        <w:div w:id="964388529">
                          <w:marLeft w:val="0"/>
                          <w:marRight w:val="0"/>
                          <w:marTop w:val="0"/>
                          <w:marBottom w:val="0"/>
                          <w:divBdr>
                            <w:top w:val="none" w:sz="0" w:space="0" w:color="auto"/>
                            <w:left w:val="none" w:sz="0" w:space="0" w:color="auto"/>
                            <w:bottom w:val="none" w:sz="0" w:space="0" w:color="auto"/>
                            <w:right w:val="none" w:sz="0" w:space="0" w:color="auto"/>
                          </w:divBdr>
                        </w:div>
                        <w:div w:id="1182427395">
                          <w:marLeft w:val="0"/>
                          <w:marRight w:val="0"/>
                          <w:marTop w:val="0"/>
                          <w:marBottom w:val="0"/>
                          <w:divBdr>
                            <w:top w:val="none" w:sz="0" w:space="0" w:color="auto"/>
                            <w:left w:val="none" w:sz="0" w:space="0" w:color="auto"/>
                            <w:bottom w:val="none" w:sz="0" w:space="0" w:color="auto"/>
                            <w:right w:val="none" w:sz="0" w:space="0" w:color="auto"/>
                          </w:divBdr>
                        </w:div>
                      </w:divsChild>
                    </w:div>
                    <w:div w:id="548149912">
                      <w:marLeft w:val="0"/>
                      <w:marRight w:val="0"/>
                      <w:marTop w:val="0"/>
                      <w:marBottom w:val="0"/>
                      <w:divBdr>
                        <w:top w:val="none" w:sz="0" w:space="0" w:color="auto"/>
                        <w:left w:val="none" w:sz="0" w:space="0" w:color="auto"/>
                        <w:bottom w:val="none" w:sz="0" w:space="0" w:color="auto"/>
                        <w:right w:val="none" w:sz="0" w:space="0" w:color="auto"/>
                      </w:divBdr>
                      <w:divsChild>
                        <w:div w:id="1894463107">
                          <w:marLeft w:val="0"/>
                          <w:marRight w:val="0"/>
                          <w:marTop w:val="0"/>
                          <w:marBottom w:val="0"/>
                          <w:divBdr>
                            <w:top w:val="none" w:sz="0" w:space="0" w:color="auto"/>
                            <w:left w:val="none" w:sz="0" w:space="0" w:color="auto"/>
                            <w:bottom w:val="none" w:sz="0" w:space="0" w:color="auto"/>
                            <w:right w:val="none" w:sz="0" w:space="0" w:color="auto"/>
                          </w:divBdr>
                        </w:div>
                        <w:div w:id="1581132390">
                          <w:marLeft w:val="0"/>
                          <w:marRight w:val="0"/>
                          <w:marTop w:val="0"/>
                          <w:marBottom w:val="0"/>
                          <w:divBdr>
                            <w:top w:val="none" w:sz="0" w:space="0" w:color="auto"/>
                            <w:left w:val="none" w:sz="0" w:space="0" w:color="auto"/>
                            <w:bottom w:val="none" w:sz="0" w:space="0" w:color="auto"/>
                            <w:right w:val="none" w:sz="0" w:space="0" w:color="auto"/>
                          </w:divBdr>
                        </w:div>
                      </w:divsChild>
                    </w:div>
                    <w:div w:id="1534145926">
                      <w:marLeft w:val="0"/>
                      <w:marRight w:val="0"/>
                      <w:marTop w:val="0"/>
                      <w:marBottom w:val="0"/>
                      <w:divBdr>
                        <w:top w:val="none" w:sz="0" w:space="0" w:color="auto"/>
                        <w:left w:val="none" w:sz="0" w:space="0" w:color="auto"/>
                        <w:bottom w:val="none" w:sz="0" w:space="0" w:color="auto"/>
                        <w:right w:val="none" w:sz="0" w:space="0" w:color="auto"/>
                      </w:divBdr>
                      <w:divsChild>
                        <w:div w:id="1474836054">
                          <w:marLeft w:val="0"/>
                          <w:marRight w:val="0"/>
                          <w:marTop w:val="0"/>
                          <w:marBottom w:val="0"/>
                          <w:divBdr>
                            <w:top w:val="none" w:sz="0" w:space="0" w:color="auto"/>
                            <w:left w:val="none" w:sz="0" w:space="0" w:color="auto"/>
                            <w:bottom w:val="none" w:sz="0" w:space="0" w:color="auto"/>
                            <w:right w:val="none" w:sz="0" w:space="0" w:color="auto"/>
                          </w:divBdr>
                        </w:div>
                        <w:div w:id="160392124">
                          <w:marLeft w:val="0"/>
                          <w:marRight w:val="0"/>
                          <w:marTop w:val="0"/>
                          <w:marBottom w:val="0"/>
                          <w:divBdr>
                            <w:top w:val="none" w:sz="0" w:space="0" w:color="auto"/>
                            <w:left w:val="none" w:sz="0" w:space="0" w:color="auto"/>
                            <w:bottom w:val="none" w:sz="0" w:space="0" w:color="auto"/>
                            <w:right w:val="none" w:sz="0" w:space="0" w:color="auto"/>
                          </w:divBdr>
                        </w:div>
                      </w:divsChild>
                    </w:div>
                    <w:div w:id="675350301">
                      <w:marLeft w:val="0"/>
                      <w:marRight w:val="0"/>
                      <w:marTop w:val="0"/>
                      <w:marBottom w:val="0"/>
                      <w:divBdr>
                        <w:top w:val="none" w:sz="0" w:space="0" w:color="auto"/>
                        <w:left w:val="none" w:sz="0" w:space="0" w:color="auto"/>
                        <w:bottom w:val="none" w:sz="0" w:space="0" w:color="auto"/>
                        <w:right w:val="none" w:sz="0" w:space="0" w:color="auto"/>
                      </w:divBdr>
                      <w:divsChild>
                        <w:div w:id="1969124075">
                          <w:marLeft w:val="0"/>
                          <w:marRight w:val="0"/>
                          <w:marTop w:val="0"/>
                          <w:marBottom w:val="0"/>
                          <w:divBdr>
                            <w:top w:val="none" w:sz="0" w:space="0" w:color="auto"/>
                            <w:left w:val="none" w:sz="0" w:space="0" w:color="auto"/>
                            <w:bottom w:val="none" w:sz="0" w:space="0" w:color="auto"/>
                            <w:right w:val="none" w:sz="0" w:space="0" w:color="auto"/>
                          </w:divBdr>
                        </w:div>
                        <w:div w:id="1460688219">
                          <w:marLeft w:val="0"/>
                          <w:marRight w:val="0"/>
                          <w:marTop w:val="0"/>
                          <w:marBottom w:val="0"/>
                          <w:divBdr>
                            <w:top w:val="none" w:sz="0" w:space="0" w:color="auto"/>
                            <w:left w:val="none" w:sz="0" w:space="0" w:color="auto"/>
                            <w:bottom w:val="none" w:sz="0" w:space="0" w:color="auto"/>
                            <w:right w:val="none" w:sz="0" w:space="0" w:color="auto"/>
                          </w:divBdr>
                        </w:div>
                      </w:divsChild>
                    </w:div>
                    <w:div w:id="550074221">
                      <w:marLeft w:val="0"/>
                      <w:marRight w:val="0"/>
                      <w:marTop w:val="0"/>
                      <w:marBottom w:val="0"/>
                      <w:divBdr>
                        <w:top w:val="none" w:sz="0" w:space="0" w:color="auto"/>
                        <w:left w:val="none" w:sz="0" w:space="0" w:color="auto"/>
                        <w:bottom w:val="none" w:sz="0" w:space="0" w:color="auto"/>
                        <w:right w:val="none" w:sz="0" w:space="0" w:color="auto"/>
                      </w:divBdr>
                      <w:divsChild>
                        <w:div w:id="2093429202">
                          <w:marLeft w:val="0"/>
                          <w:marRight w:val="0"/>
                          <w:marTop w:val="0"/>
                          <w:marBottom w:val="0"/>
                          <w:divBdr>
                            <w:top w:val="none" w:sz="0" w:space="0" w:color="auto"/>
                            <w:left w:val="none" w:sz="0" w:space="0" w:color="auto"/>
                            <w:bottom w:val="none" w:sz="0" w:space="0" w:color="auto"/>
                            <w:right w:val="none" w:sz="0" w:space="0" w:color="auto"/>
                          </w:divBdr>
                        </w:div>
                        <w:div w:id="1347755358">
                          <w:marLeft w:val="0"/>
                          <w:marRight w:val="0"/>
                          <w:marTop w:val="0"/>
                          <w:marBottom w:val="0"/>
                          <w:divBdr>
                            <w:top w:val="none" w:sz="0" w:space="0" w:color="auto"/>
                            <w:left w:val="none" w:sz="0" w:space="0" w:color="auto"/>
                            <w:bottom w:val="none" w:sz="0" w:space="0" w:color="auto"/>
                            <w:right w:val="none" w:sz="0" w:space="0" w:color="auto"/>
                          </w:divBdr>
                        </w:div>
                      </w:divsChild>
                    </w:div>
                    <w:div w:id="2054110854">
                      <w:marLeft w:val="0"/>
                      <w:marRight w:val="0"/>
                      <w:marTop w:val="0"/>
                      <w:marBottom w:val="0"/>
                      <w:divBdr>
                        <w:top w:val="none" w:sz="0" w:space="0" w:color="auto"/>
                        <w:left w:val="none" w:sz="0" w:space="0" w:color="auto"/>
                        <w:bottom w:val="none" w:sz="0" w:space="0" w:color="auto"/>
                        <w:right w:val="none" w:sz="0" w:space="0" w:color="auto"/>
                      </w:divBdr>
                      <w:divsChild>
                        <w:div w:id="968894702">
                          <w:marLeft w:val="0"/>
                          <w:marRight w:val="0"/>
                          <w:marTop w:val="0"/>
                          <w:marBottom w:val="0"/>
                          <w:divBdr>
                            <w:top w:val="none" w:sz="0" w:space="0" w:color="auto"/>
                            <w:left w:val="none" w:sz="0" w:space="0" w:color="auto"/>
                            <w:bottom w:val="none" w:sz="0" w:space="0" w:color="auto"/>
                            <w:right w:val="none" w:sz="0" w:space="0" w:color="auto"/>
                          </w:divBdr>
                        </w:div>
                        <w:div w:id="920404373">
                          <w:marLeft w:val="0"/>
                          <w:marRight w:val="0"/>
                          <w:marTop w:val="0"/>
                          <w:marBottom w:val="0"/>
                          <w:divBdr>
                            <w:top w:val="none" w:sz="0" w:space="0" w:color="auto"/>
                            <w:left w:val="none" w:sz="0" w:space="0" w:color="auto"/>
                            <w:bottom w:val="none" w:sz="0" w:space="0" w:color="auto"/>
                            <w:right w:val="none" w:sz="0" w:space="0" w:color="auto"/>
                          </w:divBdr>
                        </w:div>
                      </w:divsChild>
                    </w:div>
                    <w:div w:id="553734448">
                      <w:marLeft w:val="0"/>
                      <w:marRight w:val="0"/>
                      <w:marTop w:val="0"/>
                      <w:marBottom w:val="0"/>
                      <w:divBdr>
                        <w:top w:val="none" w:sz="0" w:space="0" w:color="auto"/>
                        <w:left w:val="none" w:sz="0" w:space="0" w:color="auto"/>
                        <w:bottom w:val="none" w:sz="0" w:space="0" w:color="auto"/>
                        <w:right w:val="none" w:sz="0" w:space="0" w:color="auto"/>
                      </w:divBdr>
                      <w:divsChild>
                        <w:div w:id="942154027">
                          <w:marLeft w:val="0"/>
                          <w:marRight w:val="0"/>
                          <w:marTop w:val="0"/>
                          <w:marBottom w:val="0"/>
                          <w:divBdr>
                            <w:top w:val="none" w:sz="0" w:space="0" w:color="auto"/>
                            <w:left w:val="none" w:sz="0" w:space="0" w:color="auto"/>
                            <w:bottom w:val="none" w:sz="0" w:space="0" w:color="auto"/>
                            <w:right w:val="none" w:sz="0" w:space="0" w:color="auto"/>
                          </w:divBdr>
                        </w:div>
                        <w:div w:id="2070809395">
                          <w:marLeft w:val="0"/>
                          <w:marRight w:val="0"/>
                          <w:marTop w:val="0"/>
                          <w:marBottom w:val="0"/>
                          <w:divBdr>
                            <w:top w:val="none" w:sz="0" w:space="0" w:color="auto"/>
                            <w:left w:val="none" w:sz="0" w:space="0" w:color="auto"/>
                            <w:bottom w:val="none" w:sz="0" w:space="0" w:color="auto"/>
                            <w:right w:val="none" w:sz="0" w:space="0" w:color="auto"/>
                          </w:divBdr>
                        </w:div>
                      </w:divsChild>
                    </w:div>
                    <w:div w:id="698118721">
                      <w:marLeft w:val="0"/>
                      <w:marRight w:val="0"/>
                      <w:marTop w:val="0"/>
                      <w:marBottom w:val="0"/>
                      <w:divBdr>
                        <w:top w:val="none" w:sz="0" w:space="0" w:color="auto"/>
                        <w:left w:val="none" w:sz="0" w:space="0" w:color="auto"/>
                        <w:bottom w:val="none" w:sz="0" w:space="0" w:color="auto"/>
                        <w:right w:val="none" w:sz="0" w:space="0" w:color="auto"/>
                      </w:divBdr>
                      <w:divsChild>
                        <w:div w:id="822087138">
                          <w:marLeft w:val="0"/>
                          <w:marRight w:val="0"/>
                          <w:marTop w:val="0"/>
                          <w:marBottom w:val="0"/>
                          <w:divBdr>
                            <w:top w:val="none" w:sz="0" w:space="0" w:color="auto"/>
                            <w:left w:val="none" w:sz="0" w:space="0" w:color="auto"/>
                            <w:bottom w:val="none" w:sz="0" w:space="0" w:color="auto"/>
                            <w:right w:val="none" w:sz="0" w:space="0" w:color="auto"/>
                          </w:divBdr>
                        </w:div>
                        <w:div w:id="679622524">
                          <w:marLeft w:val="0"/>
                          <w:marRight w:val="0"/>
                          <w:marTop w:val="0"/>
                          <w:marBottom w:val="0"/>
                          <w:divBdr>
                            <w:top w:val="none" w:sz="0" w:space="0" w:color="auto"/>
                            <w:left w:val="none" w:sz="0" w:space="0" w:color="auto"/>
                            <w:bottom w:val="none" w:sz="0" w:space="0" w:color="auto"/>
                            <w:right w:val="none" w:sz="0" w:space="0" w:color="auto"/>
                          </w:divBdr>
                        </w:div>
                      </w:divsChild>
                    </w:div>
                    <w:div w:id="1914703991">
                      <w:marLeft w:val="0"/>
                      <w:marRight w:val="0"/>
                      <w:marTop w:val="0"/>
                      <w:marBottom w:val="0"/>
                      <w:divBdr>
                        <w:top w:val="none" w:sz="0" w:space="0" w:color="auto"/>
                        <w:left w:val="none" w:sz="0" w:space="0" w:color="auto"/>
                        <w:bottom w:val="none" w:sz="0" w:space="0" w:color="auto"/>
                        <w:right w:val="none" w:sz="0" w:space="0" w:color="auto"/>
                      </w:divBdr>
                      <w:divsChild>
                        <w:div w:id="1233126596">
                          <w:marLeft w:val="0"/>
                          <w:marRight w:val="0"/>
                          <w:marTop w:val="0"/>
                          <w:marBottom w:val="0"/>
                          <w:divBdr>
                            <w:top w:val="none" w:sz="0" w:space="0" w:color="auto"/>
                            <w:left w:val="none" w:sz="0" w:space="0" w:color="auto"/>
                            <w:bottom w:val="none" w:sz="0" w:space="0" w:color="auto"/>
                            <w:right w:val="none" w:sz="0" w:space="0" w:color="auto"/>
                          </w:divBdr>
                        </w:div>
                        <w:div w:id="1323463431">
                          <w:marLeft w:val="0"/>
                          <w:marRight w:val="0"/>
                          <w:marTop w:val="0"/>
                          <w:marBottom w:val="0"/>
                          <w:divBdr>
                            <w:top w:val="none" w:sz="0" w:space="0" w:color="auto"/>
                            <w:left w:val="none" w:sz="0" w:space="0" w:color="auto"/>
                            <w:bottom w:val="none" w:sz="0" w:space="0" w:color="auto"/>
                            <w:right w:val="none" w:sz="0" w:space="0" w:color="auto"/>
                          </w:divBdr>
                        </w:div>
                      </w:divsChild>
                    </w:div>
                    <w:div w:id="118650931">
                      <w:marLeft w:val="0"/>
                      <w:marRight w:val="0"/>
                      <w:marTop w:val="0"/>
                      <w:marBottom w:val="0"/>
                      <w:divBdr>
                        <w:top w:val="none" w:sz="0" w:space="0" w:color="auto"/>
                        <w:left w:val="none" w:sz="0" w:space="0" w:color="auto"/>
                        <w:bottom w:val="none" w:sz="0" w:space="0" w:color="auto"/>
                        <w:right w:val="none" w:sz="0" w:space="0" w:color="auto"/>
                      </w:divBdr>
                      <w:divsChild>
                        <w:div w:id="961422288">
                          <w:marLeft w:val="0"/>
                          <w:marRight w:val="0"/>
                          <w:marTop w:val="0"/>
                          <w:marBottom w:val="0"/>
                          <w:divBdr>
                            <w:top w:val="none" w:sz="0" w:space="0" w:color="auto"/>
                            <w:left w:val="none" w:sz="0" w:space="0" w:color="auto"/>
                            <w:bottom w:val="none" w:sz="0" w:space="0" w:color="auto"/>
                            <w:right w:val="none" w:sz="0" w:space="0" w:color="auto"/>
                          </w:divBdr>
                        </w:div>
                        <w:div w:id="1879976202">
                          <w:marLeft w:val="0"/>
                          <w:marRight w:val="0"/>
                          <w:marTop w:val="0"/>
                          <w:marBottom w:val="0"/>
                          <w:divBdr>
                            <w:top w:val="none" w:sz="0" w:space="0" w:color="auto"/>
                            <w:left w:val="none" w:sz="0" w:space="0" w:color="auto"/>
                            <w:bottom w:val="none" w:sz="0" w:space="0" w:color="auto"/>
                            <w:right w:val="none" w:sz="0" w:space="0" w:color="auto"/>
                          </w:divBdr>
                        </w:div>
                      </w:divsChild>
                    </w:div>
                    <w:div w:id="491605485">
                      <w:marLeft w:val="0"/>
                      <w:marRight w:val="0"/>
                      <w:marTop w:val="0"/>
                      <w:marBottom w:val="0"/>
                      <w:divBdr>
                        <w:top w:val="none" w:sz="0" w:space="0" w:color="auto"/>
                        <w:left w:val="none" w:sz="0" w:space="0" w:color="auto"/>
                        <w:bottom w:val="none" w:sz="0" w:space="0" w:color="auto"/>
                        <w:right w:val="none" w:sz="0" w:space="0" w:color="auto"/>
                      </w:divBdr>
                      <w:divsChild>
                        <w:div w:id="2005666865">
                          <w:marLeft w:val="0"/>
                          <w:marRight w:val="0"/>
                          <w:marTop w:val="0"/>
                          <w:marBottom w:val="0"/>
                          <w:divBdr>
                            <w:top w:val="none" w:sz="0" w:space="0" w:color="auto"/>
                            <w:left w:val="none" w:sz="0" w:space="0" w:color="auto"/>
                            <w:bottom w:val="none" w:sz="0" w:space="0" w:color="auto"/>
                            <w:right w:val="none" w:sz="0" w:space="0" w:color="auto"/>
                          </w:divBdr>
                        </w:div>
                        <w:div w:id="1097871651">
                          <w:marLeft w:val="0"/>
                          <w:marRight w:val="0"/>
                          <w:marTop w:val="0"/>
                          <w:marBottom w:val="0"/>
                          <w:divBdr>
                            <w:top w:val="none" w:sz="0" w:space="0" w:color="auto"/>
                            <w:left w:val="none" w:sz="0" w:space="0" w:color="auto"/>
                            <w:bottom w:val="none" w:sz="0" w:space="0" w:color="auto"/>
                            <w:right w:val="none" w:sz="0" w:space="0" w:color="auto"/>
                          </w:divBdr>
                        </w:div>
                      </w:divsChild>
                    </w:div>
                    <w:div w:id="1975714982">
                      <w:marLeft w:val="0"/>
                      <w:marRight w:val="0"/>
                      <w:marTop w:val="0"/>
                      <w:marBottom w:val="0"/>
                      <w:divBdr>
                        <w:top w:val="none" w:sz="0" w:space="0" w:color="auto"/>
                        <w:left w:val="none" w:sz="0" w:space="0" w:color="auto"/>
                        <w:bottom w:val="none" w:sz="0" w:space="0" w:color="auto"/>
                        <w:right w:val="none" w:sz="0" w:space="0" w:color="auto"/>
                      </w:divBdr>
                      <w:divsChild>
                        <w:div w:id="575165795">
                          <w:marLeft w:val="0"/>
                          <w:marRight w:val="0"/>
                          <w:marTop w:val="0"/>
                          <w:marBottom w:val="0"/>
                          <w:divBdr>
                            <w:top w:val="none" w:sz="0" w:space="0" w:color="auto"/>
                            <w:left w:val="none" w:sz="0" w:space="0" w:color="auto"/>
                            <w:bottom w:val="none" w:sz="0" w:space="0" w:color="auto"/>
                            <w:right w:val="none" w:sz="0" w:space="0" w:color="auto"/>
                          </w:divBdr>
                        </w:div>
                        <w:div w:id="1461612715">
                          <w:marLeft w:val="0"/>
                          <w:marRight w:val="0"/>
                          <w:marTop w:val="0"/>
                          <w:marBottom w:val="0"/>
                          <w:divBdr>
                            <w:top w:val="none" w:sz="0" w:space="0" w:color="auto"/>
                            <w:left w:val="none" w:sz="0" w:space="0" w:color="auto"/>
                            <w:bottom w:val="none" w:sz="0" w:space="0" w:color="auto"/>
                            <w:right w:val="none" w:sz="0" w:space="0" w:color="auto"/>
                          </w:divBdr>
                        </w:div>
                      </w:divsChild>
                    </w:div>
                    <w:div w:id="2129354071">
                      <w:marLeft w:val="0"/>
                      <w:marRight w:val="0"/>
                      <w:marTop w:val="0"/>
                      <w:marBottom w:val="0"/>
                      <w:divBdr>
                        <w:top w:val="none" w:sz="0" w:space="0" w:color="auto"/>
                        <w:left w:val="none" w:sz="0" w:space="0" w:color="auto"/>
                        <w:bottom w:val="none" w:sz="0" w:space="0" w:color="auto"/>
                        <w:right w:val="none" w:sz="0" w:space="0" w:color="auto"/>
                      </w:divBdr>
                      <w:divsChild>
                        <w:div w:id="1572961216">
                          <w:marLeft w:val="0"/>
                          <w:marRight w:val="0"/>
                          <w:marTop w:val="0"/>
                          <w:marBottom w:val="0"/>
                          <w:divBdr>
                            <w:top w:val="none" w:sz="0" w:space="0" w:color="auto"/>
                            <w:left w:val="none" w:sz="0" w:space="0" w:color="auto"/>
                            <w:bottom w:val="none" w:sz="0" w:space="0" w:color="auto"/>
                            <w:right w:val="none" w:sz="0" w:space="0" w:color="auto"/>
                          </w:divBdr>
                        </w:div>
                        <w:div w:id="4174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1909">
                  <w:marLeft w:val="0"/>
                  <w:marRight w:val="0"/>
                  <w:marTop w:val="0"/>
                  <w:marBottom w:val="0"/>
                  <w:divBdr>
                    <w:top w:val="none" w:sz="0" w:space="0" w:color="auto"/>
                    <w:left w:val="none" w:sz="0" w:space="0" w:color="auto"/>
                    <w:bottom w:val="none" w:sz="0" w:space="0" w:color="auto"/>
                    <w:right w:val="none" w:sz="0" w:space="0" w:color="auto"/>
                  </w:divBdr>
                  <w:divsChild>
                    <w:div w:id="438837925">
                      <w:marLeft w:val="0"/>
                      <w:marRight w:val="0"/>
                      <w:marTop w:val="0"/>
                      <w:marBottom w:val="0"/>
                      <w:divBdr>
                        <w:top w:val="none" w:sz="0" w:space="0" w:color="auto"/>
                        <w:left w:val="none" w:sz="0" w:space="0" w:color="auto"/>
                        <w:bottom w:val="none" w:sz="0" w:space="0" w:color="auto"/>
                        <w:right w:val="none" w:sz="0" w:space="0" w:color="auto"/>
                      </w:divBdr>
                    </w:div>
                    <w:div w:id="29304882">
                      <w:marLeft w:val="0"/>
                      <w:marRight w:val="0"/>
                      <w:marTop w:val="0"/>
                      <w:marBottom w:val="0"/>
                      <w:divBdr>
                        <w:top w:val="none" w:sz="0" w:space="0" w:color="auto"/>
                        <w:left w:val="none" w:sz="0" w:space="0" w:color="auto"/>
                        <w:bottom w:val="none" w:sz="0" w:space="0" w:color="auto"/>
                        <w:right w:val="none" w:sz="0" w:space="0" w:color="auto"/>
                      </w:divBdr>
                      <w:divsChild>
                        <w:div w:id="695156140">
                          <w:marLeft w:val="0"/>
                          <w:marRight w:val="0"/>
                          <w:marTop w:val="0"/>
                          <w:marBottom w:val="0"/>
                          <w:divBdr>
                            <w:top w:val="none" w:sz="0" w:space="0" w:color="auto"/>
                            <w:left w:val="none" w:sz="0" w:space="0" w:color="auto"/>
                            <w:bottom w:val="none" w:sz="0" w:space="0" w:color="auto"/>
                            <w:right w:val="none" w:sz="0" w:space="0" w:color="auto"/>
                          </w:divBdr>
                        </w:div>
                        <w:div w:id="475814">
                          <w:marLeft w:val="0"/>
                          <w:marRight w:val="0"/>
                          <w:marTop w:val="0"/>
                          <w:marBottom w:val="0"/>
                          <w:divBdr>
                            <w:top w:val="none" w:sz="0" w:space="0" w:color="auto"/>
                            <w:left w:val="none" w:sz="0" w:space="0" w:color="auto"/>
                            <w:bottom w:val="none" w:sz="0" w:space="0" w:color="auto"/>
                            <w:right w:val="none" w:sz="0" w:space="0" w:color="auto"/>
                          </w:divBdr>
                        </w:div>
                      </w:divsChild>
                    </w:div>
                    <w:div w:id="1292399924">
                      <w:marLeft w:val="0"/>
                      <w:marRight w:val="0"/>
                      <w:marTop w:val="0"/>
                      <w:marBottom w:val="0"/>
                      <w:divBdr>
                        <w:top w:val="none" w:sz="0" w:space="0" w:color="auto"/>
                        <w:left w:val="none" w:sz="0" w:space="0" w:color="auto"/>
                        <w:bottom w:val="none" w:sz="0" w:space="0" w:color="auto"/>
                        <w:right w:val="none" w:sz="0" w:space="0" w:color="auto"/>
                      </w:divBdr>
                      <w:divsChild>
                        <w:div w:id="431752396">
                          <w:marLeft w:val="0"/>
                          <w:marRight w:val="0"/>
                          <w:marTop w:val="0"/>
                          <w:marBottom w:val="0"/>
                          <w:divBdr>
                            <w:top w:val="none" w:sz="0" w:space="0" w:color="auto"/>
                            <w:left w:val="none" w:sz="0" w:space="0" w:color="auto"/>
                            <w:bottom w:val="none" w:sz="0" w:space="0" w:color="auto"/>
                            <w:right w:val="none" w:sz="0" w:space="0" w:color="auto"/>
                          </w:divBdr>
                        </w:div>
                        <w:div w:id="500899594">
                          <w:marLeft w:val="0"/>
                          <w:marRight w:val="0"/>
                          <w:marTop w:val="0"/>
                          <w:marBottom w:val="0"/>
                          <w:divBdr>
                            <w:top w:val="none" w:sz="0" w:space="0" w:color="auto"/>
                            <w:left w:val="none" w:sz="0" w:space="0" w:color="auto"/>
                            <w:bottom w:val="none" w:sz="0" w:space="0" w:color="auto"/>
                            <w:right w:val="none" w:sz="0" w:space="0" w:color="auto"/>
                          </w:divBdr>
                        </w:div>
                      </w:divsChild>
                    </w:div>
                    <w:div w:id="1217158214">
                      <w:marLeft w:val="0"/>
                      <w:marRight w:val="0"/>
                      <w:marTop w:val="0"/>
                      <w:marBottom w:val="0"/>
                      <w:divBdr>
                        <w:top w:val="none" w:sz="0" w:space="0" w:color="auto"/>
                        <w:left w:val="none" w:sz="0" w:space="0" w:color="auto"/>
                        <w:bottom w:val="none" w:sz="0" w:space="0" w:color="auto"/>
                        <w:right w:val="none" w:sz="0" w:space="0" w:color="auto"/>
                      </w:divBdr>
                      <w:divsChild>
                        <w:div w:id="110635122">
                          <w:marLeft w:val="0"/>
                          <w:marRight w:val="0"/>
                          <w:marTop w:val="0"/>
                          <w:marBottom w:val="0"/>
                          <w:divBdr>
                            <w:top w:val="none" w:sz="0" w:space="0" w:color="auto"/>
                            <w:left w:val="none" w:sz="0" w:space="0" w:color="auto"/>
                            <w:bottom w:val="none" w:sz="0" w:space="0" w:color="auto"/>
                            <w:right w:val="none" w:sz="0" w:space="0" w:color="auto"/>
                          </w:divBdr>
                        </w:div>
                        <w:div w:id="889460085">
                          <w:marLeft w:val="0"/>
                          <w:marRight w:val="0"/>
                          <w:marTop w:val="0"/>
                          <w:marBottom w:val="0"/>
                          <w:divBdr>
                            <w:top w:val="none" w:sz="0" w:space="0" w:color="auto"/>
                            <w:left w:val="none" w:sz="0" w:space="0" w:color="auto"/>
                            <w:bottom w:val="none" w:sz="0" w:space="0" w:color="auto"/>
                            <w:right w:val="none" w:sz="0" w:space="0" w:color="auto"/>
                          </w:divBdr>
                        </w:div>
                      </w:divsChild>
                    </w:div>
                    <w:div w:id="1858228297">
                      <w:marLeft w:val="0"/>
                      <w:marRight w:val="0"/>
                      <w:marTop w:val="0"/>
                      <w:marBottom w:val="0"/>
                      <w:divBdr>
                        <w:top w:val="none" w:sz="0" w:space="0" w:color="auto"/>
                        <w:left w:val="none" w:sz="0" w:space="0" w:color="auto"/>
                        <w:bottom w:val="none" w:sz="0" w:space="0" w:color="auto"/>
                        <w:right w:val="none" w:sz="0" w:space="0" w:color="auto"/>
                      </w:divBdr>
                      <w:divsChild>
                        <w:div w:id="13771105">
                          <w:marLeft w:val="0"/>
                          <w:marRight w:val="0"/>
                          <w:marTop w:val="0"/>
                          <w:marBottom w:val="0"/>
                          <w:divBdr>
                            <w:top w:val="none" w:sz="0" w:space="0" w:color="auto"/>
                            <w:left w:val="none" w:sz="0" w:space="0" w:color="auto"/>
                            <w:bottom w:val="none" w:sz="0" w:space="0" w:color="auto"/>
                            <w:right w:val="none" w:sz="0" w:space="0" w:color="auto"/>
                          </w:divBdr>
                        </w:div>
                        <w:div w:id="309985933">
                          <w:marLeft w:val="0"/>
                          <w:marRight w:val="0"/>
                          <w:marTop w:val="0"/>
                          <w:marBottom w:val="0"/>
                          <w:divBdr>
                            <w:top w:val="none" w:sz="0" w:space="0" w:color="auto"/>
                            <w:left w:val="none" w:sz="0" w:space="0" w:color="auto"/>
                            <w:bottom w:val="none" w:sz="0" w:space="0" w:color="auto"/>
                            <w:right w:val="none" w:sz="0" w:space="0" w:color="auto"/>
                          </w:divBdr>
                        </w:div>
                      </w:divsChild>
                    </w:div>
                    <w:div w:id="1590196422">
                      <w:marLeft w:val="0"/>
                      <w:marRight w:val="0"/>
                      <w:marTop w:val="0"/>
                      <w:marBottom w:val="0"/>
                      <w:divBdr>
                        <w:top w:val="none" w:sz="0" w:space="0" w:color="auto"/>
                        <w:left w:val="none" w:sz="0" w:space="0" w:color="auto"/>
                        <w:bottom w:val="none" w:sz="0" w:space="0" w:color="auto"/>
                        <w:right w:val="none" w:sz="0" w:space="0" w:color="auto"/>
                      </w:divBdr>
                      <w:divsChild>
                        <w:div w:id="688869612">
                          <w:marLeft w:val="0"/>
                          <w:marRight w:val="0"/>
                          <w:marTop w:val="0"/>
                          <w:marBottom w:val="0"/>
                          <w:divBdr>
                            <w:top w:val="none" w:sz="0" w:space="0" w:color="auto"/>
                            <w:left w:val="none" w:sz="0" w:space="0" w:color="auto"/>
                            <w:bottom w:val="none" w:sz="0" w:space="0" w:color="auto"/>
                            <w:right w:val="none" w:sz="0" w:space="0" w:color="auto"/>
                          </w:divBdr>
                        </w:div>
                        <w:div w:id="287198623">
                          <w:marLeft w:val="0"/>
                          <w:marRight w:val="0"/>
                          <w:marTop w:val="0"/>
                          <w:marBottom w:val="0"/>
                          <w:divBdr>
                            <w:top w:val="none" w:sz="0" w:space="0" w:color="auto"/>
                            <w:left w:val="none" w:sz="0" w:space="0" w:color="auto"/>
                            <w:bottom w:val="none" w:sz="0" w:space="0" w:color="auto"/>
                            <w:right w:val="none" w:sz="0" w:space="0" w:color="auto"/>
                          </w:divBdr>
                        </w:div>
                      </w:divsChild>
                    </w:div>
                    <w:div w:id="1048333086">
                      <w:marLeft w:val="0"/>
                      <w:marRight w:val="0"/>
                      <w:marTop w:val="0"/>
                      <w:marBottom w:val="0"/>
                      <w:divBdr>
                        <w:top w:val="none" w:sz="0" w:space="0" w:color="auto"/>
                        <w:left w:val="none" w:sz="0" w:space="0" w:color="auto"/>
                        <w:bottom w:val="none" w:sz="0" w:space="0" w:color="auto"/>
                        <w:right w:val="none" w:sz="0" w:space="0" w:color="auto"/>
                      </w:divBdr>
                      <w:divsChild>
                        <w:div w:id="1610553275">
                          <w:marLeft w:val="0"/>
                          <w:marRight w:val="0"/>
                          <w:marTop w:val="0"/>
                          <w:marBottom w:val="0"/>
                          <w:divBdr>
                            <w:top w:val="none" w:sz="0" w:space="0" w:color="auto"/>
                            <w:left w:val="none" w:sz="0" w:space="0" w:color="auto"/>
                            <w:bottom w:val="none" w:sz="0" w:space="0" w:color="auto"/>
                            <w:right w:val="none" w:sz="0" w:space="0" w:color="auto"/>
                          </w:divBdr>
                        </w:div>
                        <w:div w:id="1654067036">
                          <w:marLeft w:val="0"/>
                          <w:marRight w:val="0"/>
                          <w:marTop w:val="0"/>
                          <w:marBottom w:val="0"/>
                          <w:divBdr>
                            <w:top w:val="none" w:sz="0" w:space="0" w:color="auto"/>
                            <w:left w:val="none" w:sz="0" w:space="0" w:color="auto"/>
                            <w:bottom w:val="none" w:sz="0" w:space="0" w:color="auto"/>
                            <w:right w:val="none" w:sz="0" w:space="0" w:color="auto"/>
                          </w:divBdr>
                        </w:div>
                      </w:divsChild>
                    </w:div>
                    <w:div w:id="1110667182">
                      <w:marLeft w:val="0"/>
                      <w:marRight w:val="0"/>
                      <w:marTop w:val="0"/>
                      <w:marBottom w:val="0"/>
                      <w:divBdr>
                        <w:top w:val="none" w:sz="0" w:space="0" w:color="auto"/>
                        <w:left w:val="none" w:sz="0" w:space="0" w:color="auto"/>
                        <w:bottom w:val="none" w:sz="0" w:space="0" w:color="auto"/>
                        <w:right w:val="none" w:sz="0" w:space="0" w:color="auto"/>
                      </w:divBdr>
                      <w:divsChild>
                        <w:div w:id="1642999240">
                          <w:marLeft w:val="0"/>
                          <w:marRight w:val="0"/>
                          <w:marTop w:val="0"/>
                          <w:marBottom w:val="0"/>
                          <w:divBdr>
                            <w:top w:val="none" w:sz="0" w:space="0" w:color="auto"/>
                            <w:left w:val="none" w:sz="0" w:space="0" w:color="auto"/>
                            <w:bottom w:val="none" w:sz="0" w:space="0" w:color="auto"/>
                            <w:right w:val="none" w:sz="0" w:space="0" w:color="auto"/>
                          </w:divBdr>
                        </w:div>
                        <w:div w:id="1648631455">
                          <w:marLeft w:val="0"/>
                          <w:marRight w:val="0"/>
                          <w:marTop w:val="0"/>
                          <w:marBottom w:val="0"/>
                          <w:divBdr>
                            <w:top w:val="none" w:sz="0" w:space="0" w:color="auto"/>
                            <w:left w:val="none" w:sz="0" w:space="0" w:color="auto"/>
                            <w:bottom w:val="none" w:sz="0" w:space="0" w:color="auto"/>
                            <w:right w:val="none" w:sz="0" w:space="0" w:color="auto"/>
                          </w:divBdr>
                        </w:div>
                      </w:divsChild>
                    </w:div>
                    <w:div w:id="1842423850">
                      <w:marLeft w:val="0"/>
                      <w:marRight w:val="0"/>
                      <w:marTop w:val="0"/>
                      <w:marBottom w:val="0"/>
                      <w:divBdr>
                        <w:top w:val="none" w:sz="0" w:space="0" w:color="auto"/>
                        <w:left w:val="none" w:sz="0" w:space="0" w:color="auto"/>
                        <w:bottom w:val="none" w:sz="0" w:space="0" w:color="auto"/>
                        <w:right w:val="none" w:sz="0" w:space="0" w:color="auto"/>
                      </w:divBdr>
                      <w:divsChild>
                        <w:div w:id="131489632">
                          <w:marLeft w:val="0"/>
                          <w:marRight w:val="0"/>
                          <w:marTop w:val="0"/>
                          <w:marBottom w:val="0"/>
                          <w:divBdr>
                            <w:top w:val="none" w:sz="0" w:space="0" w:color="auto"/>
                            <w:left w:val="none" w:sz="0" w:space="0" w:color="auto"/>
                            <w:bottom w:val="none" w:sz="0" w:space="0" w:color="auto"/>
                            <w:right w:val="none" w:sz="0" w:space="0" w:color="auto"/>
                          </w:divBdr>
                        </w:div>
                        <w:div w:id="245194221">
                          <w:marLeft w:val="0"/>
                          <w:marRight w:val="0"/>
                          <w:marTop w:val="0"/>
                          <w:marBottom w:val="0"/>
                          <w:divBdr>
                            <w:top w:val="none" w:sz="0" w:space="0" w:color="auto"/>
                            <w:left w:val="none" w:sz="0" w:space="0" w:color="auto"/>
                            <w:bottom w:val="none" w:sz="0" w:space="0" w:color="auto"/>
                            <w:right w:val="none" w:sz="0" w:space="0" w:color="auto"/>
                          </w:divBdr>
                        </w:div>
                      </w:divsChild>
                    </w:div>
                    <w:div w:id="438915418">
                      <w:marLeft w:val="0"/>
                      <w:marRight w:val="0"/>
                      <w:marTop w:val="0"/>
                      <w:marBottom w:val="0"/>
                      <w:divBdr>
                        <w:top w:val="none" w:sz="0" w:space="0" w:color="auto"/>
                        <w:left w:val="none" w:sz="0" w:space="0" w:color="auto"/>
                        <w:bottom w:val="none" w:sz="0" w:space="0" w:color="auto"/>
                        <w:right w:val="none" w:sz="0" w:space="0" w:color="auto"/>
                      </w:divBdr>
                      <w:divsChild>
                        <w:div w:id="1548493997">
                          <w:marLeft w:val="0"/>
                          <w:marRight w:val="0"/>
                          <w:marTop w:val="0"/>
                          <w:marBottom w:val="0"/>
                          <w:divBdr>
                            <w:top w:val="none" w:sz="0" w:space="0" w:color="auto"/>
                            <w:left w:val="none" w:sz="0" w:space="0" w:color="auto"/>
                            <w:bottom w:val="none" w:sz="0" w:space="0" w:color="auto"/>
                            <w:right w:val="none" w:sz="0" w:space="0" w:color="auto"/>
                          </w:divBdr>
                        </w:div>
                        <w:div w:id="511191133">
                          <w:marLeft w:val="0"/>
                          <w:marRight w:val="0"/>
                          <w:marTop w:val="0"/>
                          <w:marBottom w:val="0"/>
                          <w:divBdr>
                            <w:top w:val="none" w:sz="0" w:space="0" w:color="auto"/>
                            <w:left w:val="none" w:sz="0" w:space="0" w:color="auto"/>
                            <w:bottom w:val="none" w:sz="0" w:space="0" w:color="auto"/>
                            <w:right w:val="none" w:sz="0" w:space="0" w:color="auto"/>
                          </w:divBdr>
                        </w:div>
                      </w:divsChild>
                    </w:div>
                    <w:div w:id="2037732662">
                      <w:marLeft w:val="0"/>
                      <w:marRight w:val="0"/>
                      <w:marTop w:val="0"/>
                      <w:marBottom w:val="0"/>
                      <w:divBdr>
                        <w:top w:val="none" w:sz="0" w:space="0" w:color="auto"/>
                        <w:left w:val="none" w:sz="0" w:space="0" w:color="auto"/>
                        <w:bottom w:val="none" w:sz="0" w:space="0" w:color="auto"/>
                        <w:right w:val="none" w:sz="0" w:space="0" w:color="auto"/>
                      </w:divBdr>
                      <w:divsChild>
                        <w:div w:id="53043895">
                          <w:marLeft w:val="0"/>
                          <w:marRight w:val="0"/>
                          <w:marTop w:val="0"/>
                          <w:marBottom w:val="0"/>
                          <w:divBdr>
                            <w:top w:val="none" w:sz="0" w:space="0" w:color="auto"/>
                            <w:left w:val="none" w:sz="0" w:space="0" w:color="auto"/>
                            <w:bottom w:val="none" w:sz="0" w:space="0" w:color="auto"/>
                            <w:right w:val="none" w:sz="0" w:space="0" w:color="auto"/>
                          </w:divBdr>
                        </w:div>
                        <w:div w:id="940600824">
                          <w:marLeft w:val="0"/>
                          <w:marRight w:val="0"/>
                          <w:marTop w:val="0"/>
                          <w:marBottom w:val="0"/>
                          <w:divBdr>
                            <w:top w:val="none" w:sz="0" w:space="0" w:color="auto"/>
                            <w:left w:val="none" w:sz="0" w:space="0" w:color="auto"/>
                            <w:bottom w:val="none" w:sz="0" w:space="0" w:color="auto"/>
                            <w:right w:val="none" w:sz="0" w:space="0" w:color="auto"/>
                          </w:divBdr>
                        </w:div>
                      </w:divsChild>
                    </w:div>
                    <w:div w:id="756093341">
                      <w:marLeft w:val="0"/>
                      <w:marRight w:val="0"/>
                      <w:marTop w:val="0"/>
                      <w:marBottom w:val="0"/>
                      <w:divBdr>
                        <w:top w:val="none" w:sz="0" w:space="0" w:color="auto"/>
                        <w:left w:val="none" w:sz="0" w:space="0" w:color="auto"/>
                        <w:bottom w:val="none" w:sz="0" w:space="0" w:color="auto"/>
                        <w:right w:val="none" w:sz="0" w:space="0" w:color="auto"/>
                      </w:divBdr>
                      <w:divsChild>
                        <w:div w:id="394087366">
                          <w:marLeft w:val="0"/>
                          <w:marRight w:val="0"/>
                          <w:marTop w:val="0"/>
                          <w:marBottom w:val="0"/>
                          <w:divBdr>
                            <w:top w:val="none" w:sz="0" w:space="0" w:color="auto"/>
                            <w:left w:val="none" w:sz="0" w:space="0" w:color="auto"/>
                            <w:bottom w:val="none" w:sz="0" w:space="0" w:color="auto"/>
                            <w:right w:val="none" w:sz="0" w:space="0" w:color="auto"/>
                          </w:divBdr>
                        </w:div>
                        <w:div w:id="361394979">
                          <w:marLeft w:val="0"/>
                          <w:marRight w:val="0"/>
                          <w:marTop w:val="0"/>
                          <w:marBottom w:val="0"/>
                          <w:divBdr>
                            <w:top w:val="none" w:sz="0" w:space="0" w:color="auto"/>
                            <w:left w:val="none" w:sz="0" w:space="0" w:color="auto"/>
                            <w:bottom w:val="none" w:sz="0" w:space="0" w:color="auto"/>
                            <w:right w:val="none" w:sz="0" w:space="0" w:color="auto"/>
                          </w:divBdr>
                        </w:div>
                      </w:divsChild>
                    </w:div>
                    <w:div w:id="241303791">
                      <w:marLeft w:val="0"/>
                      <w:marRight w:val="0"/>
                      <w:marTop w:val="0"/>
                      <w:marBottom w:val="0"/>
                      <w:divBdr>
                        <w:top w:val="none" w:sz="0" w:space="0" w:color="auto"/>
                        <w:left w:val="none" w:sz="0" w:space="0" w:color="auto"/>
                        <w:bottom w:val="none" w:sz="0" w:space="0" w:color="auto"/>
                        <w:right w:val="none" w:sz="0" w:space="0" w:color="auto"/>
                      </w:divBdr>
                      <w:divsChild>
                        <w:div w:id="793789326">
                          <w:marLeft w:val="0"/>
                          <w:marRight w:val="0"/>
                          <w:marTop w:val="0"/>
                          <w:marBottom w:val="0"/>
                          <w:divBdr>
                            <w:top w:val="none" w:sz="0" w:space="0" w:color="auto"/>
                            <w:left w:val="none" w:sz="0" w:space="0" w:color="auto"/>
                            <w:bottom w:val="none" w:sz="0" w:space="0" w:color="auto"/>
                            <w:right w:val="none" w:sz="0" w:space="0" w:color="auto"/>
                          </w:divBdr>
                        </w:div>
                        <w:div w:id="1214121271">
                          <w:marLeft w:val="0"/>
                          <w:marRight w:val="0"/>
                          <w:marTop w:val="0"/>
                          <w:marBottom w:val="0"/>
                          <w:divBdr>
                            <w:top w:val="none" w:sz="0" w:space="0" w:color="auto"/>
                            <w:left w:val="none" w:sz="0" w:space="0" w:color="auto"/>
                            <w:bottom w:val="none" w:sz="0" w:space="0" w:color="auto"/>
                            <w:right w:val="none" w:sz="0" w:space="0" w:color="auto"/>
                          </w:divBdr>
                        </w:div>
                      </w:divsChild>
                    </w:div>
                    <w:div w:id="1706558676">
                      <w:marLeft w:val="0"/>
                      <w:marRight w:val="0"/>
                      <w:marTop w:val="0"/>
                      <w:marBottom w:val="0"/>
                      <w:divBdr>
                        <w:top w:val="none" w:sz="0" w:space="0" w:color="auto"/>
                        <w:left w:val="none" w:sz="0" w:space="0" w:color="auto"/>
                        <w:bottom w:val="none" w:sz="0" w:space="0" w:color="auto"/>
                        <w:right w:val="none" w:sz="0" w:space="0" w:color="auto"/>
                      </w:divBdr>
                      <w:divsChild>
                        <w:div w:id="1732773787">
                          <w:marLeft w:val="0"/>
                          <w:marRight w:val="0"/>
                          <w:marTop w:val="0"/>
                          <w:marBottom w:val="0"/>
                          <w:divBdr>
                            <w:top w:val="none" w:sz="0" w:space="0" w:color="auto"/>
                            <w:left w:val="none" w:sz="0" w:space="0" w:color="auto"/>
                            <w:bottom w:val="none" w:sz="0" w:space="0" w:color="auto"/>
                            <w:right w:val="none" w:sz="0" w:space="0" w:color="auto"/>
                          </w:divBdr>
                        </w:div>
                        <w:div w:id="1466000767">
                          <w:marLeft w:val="0"/>
                          <w:marRight w:val="0"/>
                          <w:marTop w:val="0"/>
                          <w:marBottom w:val="0"/>
                          <w:divBdr>
                            <w:top w:val="none" w:sz="0" w:space="0" w:color="auto"/>
                            <w:left w:val="none" w:sz="0" w:space="0" w:color="auto"/>
                            <w:bottom w:val="none" w:sz="0" w:space="0" w:color="auto"/>
                            <w:right w:val="none" w:sz="0" w:space="0" w:color="auto"/>
                          </w:divBdr>
                        </w:div>
                      </w:divsChild>
                    </w:div>
                    <w:div w:id="1273366330">
                      <w:marLeft w:val="0"/>
                      <w:marRight w:val="0"/>
                      <w:marTop w:val="0"/>
                      <w:marBottom w:val="0"/>
                      <w:divBdr>
                        <w:top w:val="none" w:sz="0" w:space="0" w:color="auto"/>
                        <w:left w:val="none" w:sz="0" w:space="0" w:color="auto"/>
                        <w:bottom w:val="none" w:sz="0" w:space="0" w:color="auto"/>
                        <w:right w:val="none" w:sz="0" w:space="0" w:color="auto"/>
                      </w:divBdr>
                      <w:divsChild>
                        <w:div w:id="1339045027">
                          <w:marLeft w:val="0"/>
                          <w:marRight w:val="0"/>
                          <w:marTop w:val="0"/>
                          <w:marBottom w:val="0"/>
                          <w:divBdr>
                            <w:top w:val="none" w:sz="0" w:space="0" w:color="auto"/>
                            <w:left w:val="none" w:sz="0" w:space="0" w:color="auto"/>
                            <w:bottom w:val="none" w:sz="0" w:space="0" w:color="auto"/>
                            <w:right w:val="none" w:sz="0" w:space="0" w:color="auto"/>
                          </w:divBdr>
                        </w:div>
                        <w:div w:id="1537233434">
                          <w:marLeft w:val="0"/>
                          <w:marRight w:val="0"/>
                          <w:marTop w:val="0"/>
                          <w:marBottom w:val="0"/>
                          <w:divBdr>
                            <w:top w:val="none" w:sz="0" w:space="0" w:color="auto"/>
                            <w:left w:val="none" w:sz="0" w:space="0" w:color="auto"/>
                            <w:bottom w:val="none" w:sz="0" w:space="0" w:color="auto"/>
                            <w:right w:val="none" w:sz="0" w:space="0" w:color="auto"/>
                          </w:divBdr>
                        </w:div>
                      </w:divsChild>
                    </w:div>
                    <w:div w:id="428500676">
                      <w:marLeft w:val="0"/>
                      <w:marRight w:val="0"/>
                      <w:marTop w:val="0"/>
                      <w:marBottom w:val="0"/>
                      <w:divBdr>
                        <w:top w:val="none" w:sz="0" w:space="0" w:color="auto"/>
                        <w:left w:val="none" w:sz="0" w:space="0" w:color="auto"/>
                        <w:bottom w:val="none" w:sz="0" w:space="0" w:color="auto"/>
                        <w:right w:val="none" w:sz="0" w:space="0" w:color="auto"/>
                      </w:divBdr>
                      <w:divsChild>
                        <w:div w:id="861936708">
                          <w:marLeft w:val="0"/>
                          <w:marRight w:val="0"/>
                          <w:marTop w:val="0"/>
                          <w:marBottom w:val="0"/>
                          <w:divBdr>
                            <w:top w:val="none" w:sz="0" w:space="0" w:color="auto"/>
                            <w:left w:val="none" w:sz="0" w:space="0" w:color="auto"/>
                            <w:bottom w:val="none" w:sz="0" w:space="0" w:color="auto"/>
                            <w:right w:val="none" w:sz="0" w:space="0" w:color="auto"/>
                          </w:divBdr>
                        </w:div>
                        <w:div w:id="1620339290">
                          <w:marLeft w:val="0"/>
                          <w:marRight w:val="0"/>
                          <w:marTop w:val="0"/>
                          <w:marBottom w:val="0"/>
                          <w:divBdr>
                            <w:top w:val="none" w:sz="0" w:space="0" w:color="auto"/>
                            <w:left w:val="none" w:sz="0" w:space="0" w:color="auto"/>
                            <w:bottom w:val="none" w:sz="0" w:space="0" w:color="auto"/>
                            <w:right w:val="none" w:sz="0" w:space="0" w:color="auto"/>
                          </w:divBdr>
                        </w:div>
                      </w:divsChild>
                    </w:div>
                    <w:div w:id="681323104">
                      <w:marLeft w:val="0"/>
                      <w:marRight w:val="0"/>
                      <w:marTop w:val="0"/>
                      <w:marBottom w:val="0"/>
                      <w:divBdr>
                        <w:top w:val="none" w:sz="0" w:space="0" w:color="auto"/>
                        <w:left w:val="none" w:sz="0" w:space="0" w:color="auto"/>
                        <w:bottom w:val="none" w:sz="0" w:space="0" w:color="auto"/>
                        <w:right w:val="none" w:sz="0" w:space="0" w:color="auto"/>
                      </w:divBdr>
                      <w:divsChild>
                        <w:div w:id="430905177">
                          <w:marLeft w:val="0"/>
                          <w:marRight w:val="0"/>
                          <w:marTop w:val="0"/>
                          <w:marBottom w:val="0"/>
                          <w:divBdr>
                            <w:top w:val="none" w:sz="0" w:space="0" w:color="auto"/>
                            <w:left w:val="none" w:sz="0" w:space="0" w:color="auto"/>
                            <w:bottom w:val="none" w:sz="0" w:space="0" w:color="auto"/>
                            <w:right w:val="none" w:sz="0" w:space="0" w:color="auto"/>
                          </w:divBdr>
                        </w:div>
                        <w:div w:id="1065681187">
                          <w:marLeft w:val="0"/>
                          <w:marRight w:val="0"/>
                          <w:marTop w:val="0"/>
                          <w:marBottom w:val="0"/>
                          <w:divBdr>
                            <w:top w:val="none" w:sz="0" w:space="0" w:color="auto"/>
                            <w:left w:val="none" w:sz="0" w:space="0" w:color="auto"/>
                            <w:bottom w:val="none" w:sz="0" w:space="0" w:color="auto"/>
                            <w:right w:val="none" w:sz="0" w:space="0" w:color="auto"/>
                          </w:divBdr>
                        </w:div>
                      </w:divsChild>
                    </w:div>
                    <w:div w:id="984628085">
                      <w:marLeft w:val="0"/>
                      <w:marRight w:val="0"/>
                      <w:marTop w:val="0"/>
                      <w:marBottom w:val="0"/>
                      <w:divBdr>
                        <w:top w:val="none" w:sz="0" w:space="0" w:color="auto"/>
                        <w:left w:val="none" w:sz="0" w:space="0" w:color="auto"/>
                        <w:bottom w:val="none" w:sz="0" w:space="0" w:color="auto"/>
                        <w:right w:val="none" w:sz="0" w:space="0" w:color="auto"/>
                      </w:divBdr>
                      <w:divsChild>
                        <w:div w:id="995838578">
                          <w:marLeft w:val="0"/>
                          <w:marRight w:val="0"/>
                          <w:marTop w:val="0"/>
                          <w:marBottom w:val="0"/>
                          <w:divBdr>
                            <w:top w:val="none" w:sz="0" w:space="0" w:color="auto"/>
                            <w:left w:val="none" w:sz="0" w:space="0" w:color="auto"/>
                            <w:bottom w:val="none" w:sz="0" w:space="0" w:color="auto"/>
                            <w:right w:val="none" w:sz="0" w:space="0" w:color="auto"/>
                          </w:divBdr>
                        </w:div>
                        <w:div w:id="161817224">
                          <w:marLeft w:val="0"/>
                          <w:marRight w:val="0"/>
                          <w:marTop w:val="0"/>
                          <w:marBottom w:val="0"/>
                          <w:divBdr>
                            <w:top w:val="none" w:sz="0" w:space="0" w:color="auto"/>
                            <w:left w:val="none" w:sz="0" w:space="0" w:color="auto"/>
                            <w:bottom w:val="none" w:sz="0" w:space="0" w:color="auto"/>
                            <w:right w:val="none" w:sz="0" w:space="0" w:color="auto"/>
                          </w:divBdr>
                        </w:div>
                      </w:divsChild>
                    </w:div>
                    <w:div w:id="949244706">
                      <w:marLeft w:val="0"/>
                      <w:marRight w:val="0"/>
                      <w:marTop w:val="0"/>
                      <w:marBottom w:val="0"/>
                      <w:divBdr>
                        <w:top w:val="none" w:sz="0" w:space="0" w:color="auto"/>
                        <w:left w:val="none" w:sz="0" w:space="0" w:color="auto"/>
                        <w:bottom w:val="none" w:sz="0" w:space="0" w:color="auto"/>
                        <w:right w:val="none" w:sz="0" w:space="0" w:color="auto"/>
                      </w:divBdr>
                      <w:divsChild>
                        <w:div w:id="390352997">
                          <w:marLeft w:val="0"/>
                          <w:marRight w:val="0"/>
                          <w:marTop w:val="0"/>
                          <w:marBottom w:val="0"/>
                          <w:divBdr>
                            <w:top w:val="none" w:sz="0" w:space="0" w:color="auto"/>
                            <w:left w:val="none" w:sz="0" w:space="0" w:color="auto"/>
                            <w:bottom w:val="none" w:sz="0" w:space="0" w:color="auto"/>
                            <w:right w:val="none" w:sz="0" w:space="0" w:color="auto"/>
                          </w:divBdr>
                        </w:div>
                        <w:div w:id="1586769144">
                          <w:marLeft w:val="0"/>
                          <w:marRight w:val="0"/>
                          <w:marTop w:val="0"/>
                          <w:marBottom w:val="0"/>
                          <w:divBdr>
                            <w:top w:val="none" w:sz="0" w:space="0" w:color="auto"/>
                            <w:left w:val="none" w:sz="0" w:space="0" w:color="auto"/>
                            <w:bottom w:val="none" w:sz="0" w:space="0" w:color="auto"/>
                            <w:right w:val="none" w:sz="0" w:space="0" w:color="auto"/>
                          </w:divBdr>
                        </w:div>
                      </w:divsChild>
                    </w:div>
                    <w:div w:id="608243074">
                      <w:marLeft w:val="0"/>
                      <w:marRight w:val="0"/>
                      <w:marTop w:val="0"/>
                      <w:marBottom w:val="0"/>
                      <w:divBdr>
                        <w:top w:val="none" w:sz="0" w:space="0" w:color="auto"/>
                        <w:left w:val="none" w:sz="0" w:space="0" w:color="auto"/>
                        <w:bottom w:val="none" w:sz="0" w:space="0" w:color="auto"/>
                        <w:right w:val="none" w:sz="0" w:space="0" w:color="auto"/>
                      </w:divBdr>
                      <w:divsChild>
                        <w:div w:id="1649744785">
                          <w:marLeft w:val="0"/>
                          <w:marRight w:val="0"/>
                          <w:marTop w:val="0"/>
                          <w:marBottom w:val="0"/>
                          <w:divBdr>
                            <w:top w:val="none" w:sz="0" w:space="0" w:color="auto"/>
                            <w:left w:val="none" w:sz="0" w:space="0" w:color="auto"/>
                            <w:bottom w:val="none" w:sz="0" w:space="0" w:color="auto"/>
                            <w:right w:val="none" w:sz="0" w:space="0" w:color="auto"/>
                          </w:divBdr>
                        </w:div>
                        <w:div w:id="274556209">
                          <w:marLeft w:val="0"/>
                          <w:marRight w:val="0"/>
                          <w:marTop w:val="0"/>
                          <w:marBottom w:val="0"/>
                          <w:divBdr>
                            <w:top w:val="none" w:sz="0" w:space="0" w:color="auto"/>
                            <w:left w:val="none" w:sz="0" w:space="0" w:color="auto"/>
                            <w:bottom w:val="none" w:sz="0" w:space="0" w:color="auto"/>
                            <w:right w:val="none" w:sz="0" w:space="0" w:color="auto"/>
                          </w:divBdr>
                        </w:div>
                      </w:divsChild>
                    </w:div>
                    <w:div w:id="1626082837">
                      <w:marLeft w:val="0"/>
                      <w:marRight w:val="0"/>
                      <w:marTop w:val="0"/>
                      <w:marBottom w:val="0"/>
                      <w:divBdr>
                        <w:top w:val="none" w:sz="0" w:space="0" w:color="auto"/>
                        <w:left w:val="none" w:sz="0" w:space="0" w:color="auto"/>
                        <w:bottom w:val="none" w:sz="0" w:space="0" w:color="auto"/>
                        <w:right w:val="none" w:sz="0" w:space="0" w:color="auto"/>
                      </w:divBdr>
                      <w:divsChild>
                        <w:div w:id="916673394">
                          <w:marLeft w:val="0"/>
                          <w:marRight w:val="0"/>
                          <w:marTop w:val="0"/>
                          <w:marBottom w:val="0"/>
                          <w:divBdr>
                            <w:top w:val="none" w:sz="0" w:space="0" w:color="auto"/>
                            <w:left w:val="none" w:sz="0" w:space="0" w:color="auto"/>
                            <w:bottom w:val="none" w:sz="0" w:space="0" w:color="auto"/>
                            <w:right w:val="none" w:sz="0" w:space="0" w:color="auto"/>
                          </w:divBdr>
                        </w:div>
                        <w:div w:id="1408576077">
                          <w:marLeft w:val="0"/>
                          <w:marRight w:val="0"/>
                          <w:marTop w:val="0"/>
                          <w:marBottom w:val="0"/>
                          <w:divBdr>
                            <w:top w:val="none" w:sz="0" w:space="0" w:color="auto"/>
                            <w:left w:val="none" w:sz="0" w:space="0" w:color="auto"/>
                            <w:bottom w:val="none" w:sz="0" w:space="0" w:color="auto"/>
                            <w:right w:val="none" w:sz="0" w:space="0" w:color="auto"/>
                          </w:divBdr>
                        </w:div>
                      </w:divsChild>
                    </w:div>
                    <w:div w:id="1032877433">
                      <w:marLeft w:val="0"/>
                      <w:marRight w:val="0"/>
                      <w:marTop w:val="0"/>
                      <w:marBottom w:val="0"/>
                      <w:divBdr>
                        <w:top w:val="none" w:sz="0" w:space="0" w:color="auto"/>
                        <w:left w:val="none" w:sz="0" w:space="0" w:color="auto"/>
                        <w:bottom w:val="none" w:sz="0" w:space="0" w:color="auto"/>
                        <w:right w:val="none" w:sz="0" w:space="0" w:color="auto"/>
                      </w:divBdr>
                      <w:divsChild>
                        <w:div w:id="1112939443">
                          <w:marLeft w:val="0"/>
                          <w:marRight w:val="0"/>
                          <w:marTop w:val="0"/>
                          <w:marBottom w:val="0"/>
                          <w:divBdr>
                            <w:top w:val="none" w:sz="0" w:space="0" w:color="auto"/>
                            <w:left w:val="none" w:sz="0" w:space="0" w:color="auto"/>
                            <w:bottom w:val="none" w:sz="0" w:space="0" w:color="auto"/>
                            <w:right w:val="none" w:sz="0" w:space="0" w:color="auto"/>
                          </w:divBdr>
                        </w:div>
                        <w:div w:id="1026980544">
                          <w:marLeft w:val="0"/>
                          <w:marRight w:val="0"/>
                          <w:marTop w:val="0"/>
                          <w:marBottom w:val="0"/>
                          <w:divBdr>
                            <w:top w:val="none" w:sz="0" w:space="0" w:color="auto"/>
                            <w:left w:val="none" w:sz="0" w:space="0" w:color="auto"/>
                            <w:bottom w:val="none" w:sz="0" w:space="0" w:color="auto"/>
                            <w:right w:val="none" w:sz="0" w:space="0" w:color="auto"/>
                          </w:divBdr>
                        </w:div>
                      </w:divsChild>
                    </w:div>
                    <w:div w:id="599945915">
                      <w:marLeft w:val="0"/>
                      <w:marRight w:val="0"/>
                      <w:marTop w:val="0"/>
                      <w:marBottom w:val="0"/>
                      <w:divBdr>
                        <w:top w:val="none" w:sz="0" w:space="0" w:color="auto"/>
                        <w:left w:val="none" w:sz="0" w:space="0" w:color="auto"/>
                        <w:bottom w:val="none" w:sz="0" w:space="0" w:color="auto"/>
                        <w:right w:val="none" w:sz="0" w:space="0" w:color="auto"/>
                      </w:divBdr>
                      <w:divsChild>
                        <w:div w:id="1481966140">
                          <w:marLeft w:val="0"/>
                          <w:marRight w:val="0"/>
                          <w:marTop w:val="0"/>
                          <w:marBottom w:val="0"/>
                          <w:divBdr>
                            <w:top w:val="none" w:sz="0" w:space="0" w:color="auto"/>
                            <w:left w:val="none" w:sz="0" w:space="0" w:color="auto"/>
                            <w:bottom w:val="none" w:sz="0" w:space="0" w:color="auto"/>
                            <w:right w:val="none" w:sz="0" w:space="0" w:color="auto"/>
                          </w:divBdr>
                        </w:div>
                        <w:div w:id="1063138722">
                          <w:marLeft w:val="0"/>
                          <w:marRight w:val="0"/>
                          <w:marTop w:val="0"/>
                          <w:marBottom w:val="0"/>
                          <w:divBdr>
                            <w:top w:val="none" w:sz="0" w:space="0" w:color="auto"/>
                            <w:left w:val="none" w:sz="0" w:space="0" w:color="auto"/>
                            <w:bottom w:val="none" w:sz="0" w:space="0" w:color="auto"/>
                            <w:right w:val="none" w:sz="0" w:space="0" w:color="auto"/>
                          </w:divBdr>
                        </w:div>
                      </w:divsChild>
                    </w:div>
                    <w:div w:id="16005146">
                      <w:marLeft w:val="0"/>
                      <w:marRight w:val="0"/>
                      <w:marTop w:val="0"/>
                      <w:marBottom w:val="0"/>
                      <w:divBdr>
                        <w:top w:val="none" w:sz="0" w:space="0" w:color="auto"/>
                        <w:left w:val="none" w:sz="0" w:space="0" w:color="auto"/>
                        <w:bottom w:val="none" w:sz="0" w:space="0" w:color="auto"/>
                        <w:right w:val="none" w:sz="0" w:space="0" w:color="auto"/>
                      </w:divBdr>
                      <w:divsChild>
                        <w:div w:id="654575145">
                          <w:marLeft w:val="0"/>
                          <w:marRight w:val="0"/>
                          <w:marTop w:val="0"/>
                          <w:marBottom w:val="0"/>
                          <w:divBdr>
                            <w:top w:val="none" w:sz="0" w:space="0" w:color="auto"/>
                            <w:left w:val="none" w:sz="0" w:space="0" w:color="auto"/>
                            <w:bottom w:val="none" w:sz="0" w:space="0" w:color="auto"/>
                            <w:right w:val="none" w:sz="0" w:space="0" w:color="auto"/>
                          </w:divBdr>
                        </w:div>
                        <w:div w:id="1607493699">
                          <w:marLeft w:val="0"/>
                          <w:marRight w:val="0"/>
                          <w:marTop w:val="0"/>
                          <w:marBottom w:val="0"/>
                          <w:divBdr>
                            <w:top w:val="none" w:sz="0" w:space="0" w:color="auto"/>
                            <w:left w:val="none" w:sz="0" w:space="0" w:color="auto"/>
                            <w:bottom w:val="none" w:sz="0" w:space="0" w:color="auto"/>
                            <w:right w:val="none" w:sz="0" w:space="0" w:color="auto"/>
                          </w:divBdr>
                        </w:div>
                      </w:divsChild>
                    </w:div>
                    <w:div w:id="1474445256">
                      <w:marLeft w:val="0"/>
                      <w:marRight w:val="0"/>
                      <w:marTop w:val="0"/>
                      <w:marBottom w:val="0"/>
                      <w:divBdr>
                        <w:top w:val="none" w:sz="0" w:space="0" w:color="auto"/>
                        <w:left w:val="none" w:sz="0" w:space="0" w:color="auto"/>
                        <w:bottom w:val="none" w:sz="0" w:space="0" w:color="auto"/>
                        <w:right w:val="none" w:sz="0" w:space="0" w:color="auto"/>
                      </w:divBdr>
                      <w:divsChild>
                        <w:div w:id="1256209903">
                          <w:marLeft w:val="0"/>
                          <w:marRight w:val="0"/>
                          <w:marTop w:val="0"/>
                          <w:marBottom w:val="0"/>
                          <w:divBdr>
                            <w:top w:val="none" w:sz="0" w:space="0" w:color="auto"/>
                            <w:left w:val="none" w:sz="0" w:space="0" w:color="auto"/>
                            <w:bottom w:val="none" w:sz="0" w:space="0" w:color="auto"/>
                            <w:right w:val="none" w:sz="0" w:space="0" w:color="auto"/>
                          </w:divBdr>
                        </w:div>
                        <w:div w:id="473064948">
                          <w:marLeft w:val="0"/>
                          <w:marRight w:val="0"/>
                          <w:marTop w:val="0"/>
                          <w:marBottom w:val="0"/>
                          <w:divBdr>
                            <w:top w:val="none" w:sz="0" w:space="0" w:color="auto"/>
                            <w:left w:val="none" w:sz="0" w:space="0" w:color="auto"/>
                            <w:bottom w:val="none" w:sz="0" w:space="0" w:color="auto"/>
                            <w:right w:val="none" w:sz="0" w:space="0" w:color="auto"/>
                          </w:divBdr>
                        </w:div>
                      </w:divsChild>
                    </w:div>
                    <w:div w:id="2122072169">
                      <w:marLeft w:val="0"/>
                      <w:marRight w:val="0"/>
                      <w:marTop w:val="0"/>
                      <w:marBottom w:val="0"/>
                      <w:divBdr>
                        <w:top w:val="none" w:sz="0" w:space="0" w:color="auto"/>
                        <w:left w:val="none" w:sz="0" w:space="0" w:color="auto"/>
                        <w:bottom w:val="none" w:sz="0" w:space="0" w:color="auto"/>
                        <w:right w:val="none" w:sz="0" w:space="0" w:color="auto"/>
                      </w:divBdr>
                      <w:divsChild>
                        <w:div w:id="69432272">
                          <w:marLeft w:val="0"/>
                          <w:marRight w:val="0"/>
                          <w:marTop w:val="0"/>
                          <w:marBottom w:val="0"/>
                          <w:divBdr>
                            <w:top w:val="none" w:sz="0" w:space="0" w:color="auto"/>
                            <w:left w:val="none" w:sz="0" w:space="0" w:color="auto"/>
                            <w:bottom w:val="none" w:sz="0" w:space="0" w:color="auto"/>
                            <w:right w:val="none" w:sz="0" w:space="0" w:color="auto"/>
                          </w:divBdr>
                        </w:div>
                        <w:div w:id="665474981">
                          <w:marLeft w:val="0"/>
                          <w:marRight w:val="0"/>
                          <w:marTop w:val="0"/>
                          <w:marBottom w:val="0"/>
                          <w:divBdr>
                            <w:top w:val="none" w:sz="0" w:space="0" w:color="auto"/>
                            <w:left w:val="none" w:sz="0" w:space="0" w:color="auto"/>
                            <w:bottom w:val="none" w:sz="0" w:space="0" w:color="auto"/>
                            <w:right w:val="none" w:sz="0" w:space="0" w:color="auto"/>
                          </w:divBdr>
                        </w:div>
                      </w:divsChild>
                    </w:div>
                    <w:div w:id="1414741067">
                      <w:marLeft w:val="0"/>
                      <w:marRight w:val="0"/>
                      <w:marTop w:val="0"/>
                      <w:marBottom w:val="0"/>
                      <w:divBdr>
                        <w:top w:val="none" w:sz="0" w:space="0" w:color="auto"/>
                        <w:left w:val="none" w:sz="0" w:space="0" w:color="auto"/>
                        <w:bottom w:val="none" w:sz="0" w:space="0" w:color="auto"/>
                        <w:right w:val="none" w:sz="0" w:space="0" w:color="auto"/>
                      </w:divBdr>
                      <w:divsChild>
                        <w:div w:id="679896992">
                          <w:marLeft w:val="0"/>
                          <w:marRight w:val="0"/>
                          <w:marTop w:val="0"/>
                          <w:marBottom w:val="0"/>
                          <w:divBdr>
                            <w:top w:val="none" w:sz="0" w:space="0" w:color="auto"/>
                            <w:left w:val="none" w:sz="0" w:space="0" w:color="auto"/>
                            <w:bottom w:val="none" w:sz="0" w:space="0" w:color="auto"/>
                            <w:right w:val="none" w:sz="0" w:space="0" w:color="auto"/>
                          </w:divBdr>
                        </w:div>
                        <w:div w:id="127017718">
                          <w:marLeft w:val="0"/>
                          <w:marRight w:val="0"/>
                          <w:marTop w:val="0"/>
                          <w:marBottom w:val="0"/>
                          <w:divBdr>
                            <w:top w:val="none" w:sz="0" w:space="0" w:color="auto"/>
                            <w:left w:val="none" w:sz="0" w:space="0" w:color="auto"/>
                            <w:bottom w:val="none" w:sz="0" w:space="0" w:color="auto"/>
                            <w:right w:val="none" w:sz="0" w:space="0" w:color="auto"/>
                          </w:divBdr>
                        </w:div>
                      </w:divsChild>
                    </w:div>
                    <w:div w:id="154802242">
                      <w:marLeft w:val="0"/>
                      <w:marRight w:val="0"/>
                      <w:marTop w:val="0"/>
                      <w:marBottom w:val="0"/>
                      <w:divBdr>
                        <w:top w:val="none" w:sz="0" w:space="0" w:color="auto"/>
                        <w:left w:val="none" w:sz="0" w:space="0" w:color="auto"/>
                        <w:bottom w:val="none" w:sz="0" w:space="0" w:color="auto"/>
                        <w:right w:val="none" w:sz="0" w:space="0" w:color="auto"/>
                      </w:divBdr>
                      <w:divsChild>
                        <w:div w:id="640156667">
                          <w:marLeft w:val="0"/>
                          <w:marRight w:val="0"/>
                          <w:marTop w:val="0"/>
                          <w:marBottom w:val="0"/>
                          <w:divBdr>
                            <w:top w:val="none" w:sz="0" w:space="0" w:color="auto"/>
                            <w:left w:val="none" w:sz="0" w:space="0" w:color="auto"/>
                            <w:bottom w:val="none" w:sz="0" w:space="0" w:color="auto"/>
                            <w:right w:val="none" w:sz="0" w:space="0" w:color="auto"/>
                          </w:divBdr>
                        </w:div>
                        <w:div w:id="854002265">
                          <w:marLeft w:val="0"/>
                          <w:marRight w:val="0"/>
                          <w:marTop w:val="0"/>
                          <w:marBottom w:val="0"/>
                          <w:divBdr>
                            <w:top w:val="none" w:sz="0" w:space="0" w:color="auto"/>
                            <w:left w:val="none" w:sz="0" w:space="0" w:color="auto"/>
                            <w:bottom w:val="none" w:sz="0" w:space="0" w:color="auto"/>
                            <w:right w:val="none" w:sz="0" w:space="0" w:color="auto"/>
                          </w:divBdr>
                        </w:div>
                      </w:divsChild>
                    </w:div>
                    <w:div w:id="605775475">
                      <w:marLeft w:val="0"/>
                      <w:marRight w:val="0"/>
                      <w:marTop w:val="0"/>
                      <w:marBottom w:val="0"/>
                      <w:divBdr>
                        <w:top w:val="none" w:sz="0" w:space="0" w:color="auto"/>
                        <w:left w:val="none" w:sz="0" w:space="0" w:color="auto"/>
                        <w:bottom w:val="none" w:sz="0" w:space="0" w:color="auto"/>
                        <w:right w:val="none" w:sz="0" w:space="0" w:color="auto"/>
                      </w:divBdr>
                      <w:divsChild>
                        <w:div w:id="845677363">
                          <w:marLeft w:val="0"/>
                          <w:marRight w:val="0"/>
                          <w:marTop w:val="0"/>
                          <w:marBottom w:val="0"/>
                          <w:divBdr>
                            <w:top w:val="none" w:sz="0" w:space="0" w:color="auto"/>
                            <w:left w:val="none" w:sz="0" w:space="0" w:color="auto"/>
                            <w:bottom w:val="none" w:sz="0" w:space="0" w:color="auto"/>
                            <w:right w:val="none" w:sz="0" w:space="0" w:color="auto"/>
                          </w:divBdr>
                        </w:div>
                        <w:div w:id="1065907726">
                          <w:marLeft w:val="0"/>
                          <w:marRight w:val="0"/>
                          <w:marTop w:val="0"/>
                          <w:marBottom w:val="0"/>
                          <w:divBdr>
                            <w:top w:val="none" w:sz="0" w:space="0" w:color="auto"/>
                            <w:left w:val="none" w:sz="0" w:space="0" w:color="auto"/>
                            <w:bottom w:val="none" w:sz="0" w:space="0" w:color="auto"/>
                            <w:right w:val="none" w:sz="0" w:space="0" w:color="auto"/>
                          </w:divBdr>
                        </w:div>
                      </w:divsChild>
                    </w:div>
                    <w:div w:id="1940916260">
                      <w:marLeft w:val="0"/>
                      <w:marRight w:val="0"/>
                      <w:marTop w:val="0"/>
                      <w:marBottom w:val="0"/>
                      <w:divBdr>
                        <w:top w:val="none" w:sz="0" w:space="0" w:color="auto"/>
                        <w:left w:val="none" w:sz="0" w:space="0" w:color="auto"/>
                        <w:bottom w:val="none" w:sz="0" w:space="0" w:color="auto"/>
                        <w:right w:val="none" w:sz="0" w:space="0" w:color="auto"/>
                      </w:divBdr>
                      <w:divsChild>
                        <w:div w:id="1658265552">
                          <w:marLeft w:val="0"/>
                          <w:marRight w:val="0"/>
                          <w:marTop w:val="0"/>
                          <w:marBottom w:val="0"/>
                          <w:divBdr>
                            <w:top w:val="none" w:sz="0" w:space="0" w:color="auto"/>
                            <w:left w:val="none" w:sz="0" w:space="0" w:color="auto"/>
                            <w:bottom w:val="none" w:sz="0" w:space="0" w:color="auto"/>
                            <w:right w:val="none" w:sz="0" w:space="0" w:color="auto"/>
                          </w:divBdr>
                        </w:div>
                        <w:div w:id="1980766656">
                          <w:marLeft w:val="0"/>
                          <w:marRight w:val="0"/>
                          <w:marTop w:val="0"/>
                          <w:marBottom w:val="0"/>
                          <w:divBdr>
                            <w:top w:val="none" w:sz="0" w:space="0" w:color="auto"/>
                            <w:left w:val="none" w:sz="0" w:space="0" w:color="auto"/>
                            <w:bottom w:val="none" w:sz="0" w:space="0" w:color="auto"/>
                            <w:right w:val="none" w:sz="0" w:space="0" w:color="auto"/>
                          </w:divBdr>
                        </w:div>
                      </w:divsChild>
                    </w:div>
                    <w:div w:id="971787905">
                      <w:marLeft w:val="0"/>
                      <w:marRight w:val="0"/>
                      <w:marTop w:val="0"/>
                      <w:marBottom w:val="0"/>
                      <w:divBdr>
                        <w:top w:val="none" w:sz="0" w:space="0" w:color="auto"/>
                        <w:left w:val="none" w:sz="0" w:space="0" w:color="auto"/>
                        <w:bottom w:val="none" w:sz="0" w:space="0" w:color="auto"/>
                        <w:right w:val="none" w:sz="0" w:space="0" w:color="auto"/>
                      </w:divBdr>
                      <w:divsChild>
                        <w:div w:id="1245072300">
                          <w:marLeft w:val="0"/>
                          <w:marRight w:val="0"/>
                          <w:marTop w:val="0"/>
                          <w:marBottom w:val="0"/>
                          <w:divBdr>
                            <w:top w:val="none" w:sz="0" w:space="0" w:color="auto"/>
                            <w:left w:val="none" w:sz="0" w:space="0" w:color="auto"/>
                            <w:bottom w:val="none" w:sz="0" w:space="0" w:color="auto"/>
                            <w:right w:val="none" w:sz="0" w:space="0" w:color="auto"/>
                          </w:divBdr>
                        </w:div>
                        <w:div w:id="730078955">
                          <w:marLeft w:val="0"/>
                          <w:marRight w:val="0"/>
                          <w:marTop w:val="0"/>
                          <w:marBottom w:val="0"/>
                          <w:divBdr>
                            <w:top w:val="none" w:sz="0" w:space="0" w:color="auto"/>
                            <w:left w:val="none" w:sz="0" w:space="0" w:color="auto"/>
                            <w:bottom w:val="none" w:sz="0" w:space="0" w:color="auto"/>
                            <w:right w:val="none" w:sz="0" w:space="0" w:color="auto"/>
                          </w:divBdr>
                        </w:div>
                      </w:divsChild>
                    </w:div>
                    <w:div w:id="1884438635">
                      <w:marLeft w:val="0"/>
                      <w:marRight w:val="0"/>
                      <w:marTop w:val="0"/>
                      <w:marBottom w:val="0"/>
                      <w:divBdr>
                        <w:top w:val="none" w:sz="0" w:space="0" w:color="auto"/>
                        <w:left w:val="none" w:sz="0" w:space="0" w:color="auto"/>
                        <w:bottom w:val="none" w:sz="0" w:space="0" w:color="auto"/>
                        <w:right w:val="none" w:sz="0" w:space="0" w:color="auto"/>
                      </w:divBdr>
                      <w:divsChild>
                        <w:div w:id="1564564285">
                          <w:marLeft w:val="0"/>
                          <w:marRight w:val="0"/>
                          <w:marTop w:val="0"/>
                          <w:marBottom w:val="0"/>
                          <w:divBdr>
                            <w:top w:val="none" w:sz="0" w:space="0" w:color="auto"/>
                            <w:left w:val="none" w:sz="0" w:space="0" w:color="auto"/>
                            <w:bottom w:val="none" w:sz="0" w:space="0" w:color="auto"/>
                            <w:right w:val="none" w:sz="0" w:space="0" w:color="auto"/>
                          </w:divBdr>
                        </w:div>
                        <w:div w:id="1441147676">
                          <w:marLeft w:val="0"/>
                          <w:marRight w:val="0"/>
                          <w:marTop w:val="0"/>
                          <w:marBottom w:val="0"/>
                          <w:divBdr>
                            <w:top w:val="none" w:sz="0" w:space="0" w:color="auto"/>
                            <w:left w:val="none" w:sz="0" w:space="0" w:color="auto"/>
                            <w:bottom w:val="none" w:sz="0" w:space="0" w:color="auto"/>
                            <w:right w:val="none" w:sz="0" w:space="0" w:color="auto"/>
                          </w:divBdr>
                        </w:div>
                      </w:divsChild>
                    </w:div>
                    <w:div w:id="477964986">
                      <w:marLeft w:val="0"/>
                      <w:marRight w:val="0"/>
                      <w:marTop w:val="0"/>
                      <w:marBottom w:val="0"/>
                      <w:divBdr>
                        <w:top w:val="none" w:sz="0" w:space="0" w:color="auto"/>
                        <w:left w:val="none" w:sz="0" w:space="0" w:color="auto"/>
                        <w:bottom w:val="none" w:sz="0" w:space="0" w:color="auto"/>
                        <w:right w:val="none" w:sz="0" w:space="0" w:color="auto"/>
                      </w:divBdr>
                      <w:divsChild>
                        <w:div w:id="1408113817">
                          <w:marLeft w:val="0"/>
                          <w:marRight w:val="0"/>
                          <w:marTop w:val="0"/>
                          <w:marBottom w:val="0"/>
                          <w:divBdr>
                            <w:top w:val="none" w:sz="0" w:space="0" w:color="auto"/>
                            <w:left w:val="none" w:sz="0" w:space="0" w:color="auto"/>
                            <w:bottom w:val="none" w:sz="0" w:space="0" w:color="auto"/>
                            <w:right w:val="none" w:sz="0" w:space="0" w:color="auto"/>
                          </w:divBdr>
                        </w:div>
                        <w:div w:id="834297666">
                          <w:marLeft w:val="0"/>
                          <w:marRight w:val="0"/>
                          <w:marTop w:val="0"/>
                          <w:marBottom w:val="0"/>
                          <w:divBdr>
                            <w:top w:val="none" w:sz="0" w:space="0" w:color="auto"/>
                            <w:left w:val="none" w:sz="0" w:space="0" w:color="auto"/>
                            <w:bottom w:val="none" w:sz="0" w:space="0" w:color="auto"/>
                            <w:right w:val="none" w:sz="0" w:space="0" w:color="auto"/>
                          </w:divBdr>
                        </w:div>
                      </w:divsChild>
                    </w:div>
                    <w:div w:id="377171196">
                      <w:marLeft w:val="0"/>
                      <w:marRight w:val="0"/>
                      <w:marTop w:val="0"/>
                      <w:marBottom w:val="0"/>
                      <w:divBdr>
                        <w:top w:val="none" w:sz="0" w:space="0" w:color="auto"/>
                        <w:left w:val="none" w:sz="0" w:space="0" w:color="auto"/>
                        <w:bottom w:val="none" w:sz="0" w:space="0" w:color="auto"/>
                        <w:right w:val="none" w:sz="0" w:space="0" w:color="auto"/>
                      </w:divBdr>
                      <w:divsChild>
                        <w:div w:id="797573935">
                          <w:marLeft w:val="0"/>
                          <w:marRight w:val="0"/>
                          <w:marTop w:val="0"/>
                          <w:marBottom w:val="0"/>
                          <w:divBdr>
                            <w:top w:val="none" w:sz="0" w:space="0" w:color="auto"/>
                            <w:left w:val="none" w:sz="0" w:space="0" w:color="auto"/>
                            <w:bottom w:val="none" w:sz="0" w:space="0" w:color="auto"/>
                            <w:right w:val="none" w:sz="0" w:space="0" w:color="auto"/>
                          </w:divBdr>
                        </w:div>
                        <w:div w:id="843087471">
                          <w:marLeft w:val="0"/>
                          <w:marRight w:val="0"/>
                          <w:marTop w:val="0"/>
                          <w:marBottom w:val="0"/>
                          <w:divBdr>
                            <w:top w:val="none" w:sz="0" w:space="0" w:color="auto"/>
                            <w:left w:val="none" w:sz="0" w:space="0" w:color="auto"/>
                            <w:bottom w:val="none" w:sz="0" w:space="0" w:color="auto"/>
                            <w:right w:val="none" w:sz="0" w:space="0" w:color="auto"/>
                          </w:divBdr>
                        </w:div>
                      </w:divsChild>
                    </w:div>
                    <w:div w:id="675768225">
                      <w:marLeft w:val="0"/>
                      <w:marRight w:val="0"/>
                      <w:marTop w:val="0"/>
                      <w:marBottom w:val="0"/>
                      <w:divBdr>
                        <w:top w:val="none" w:sz="0" w:space="0" w:color="auto"/>
                        <w:left w:val="none" w:sz="0" w:space="0" w:color="auto"/>
                        <w:bottom w:val="none" w:sz="0" w:space="0" w:color="auto"/>
                        <w:right w:val="none" w:sz="0" w:space="0" w:color="auto"/>
                      </w:divBdr>
                      <w:divsChild>
                        <w:div w:id="1339037348">
                          <w:marLeft w:val="0"/>
                          <w:marRight w:val="0"/>
                          <w:marTop w:val="0"/>
                          <w:marBottom w:val="0"/>
                          <w:divBdr>
                            <w:top w:val="none" w:sz="0" w:space="0" w:color="auto"/>
                            <w:left w:val="none" w:sz="0" w:space="0" w:color="auto"/>
                            <w:bottom w:val="none" w:sz="0" w:space="0" w:color="auto"/>
                            <w:right w:val="none" w:sz="0" w:space="0" w:color="auto"/>
                          </w:divBdr>
                        </w:div>
                        <w:div w:id="848448375">
                          <w:marLeft w:val="0"/>
                          <w:marRight w:val="0"/>
                          <w:marTop w:val="0"/>
                          <w:marBottom w:val="0"/>
                          <w:divBdr>
                            <w:top w:val="none" w:sz="0" w:space="0" w:color="auto"/>
                            <w:left w:val="none" w:sz="0" w:space="0" w:color="auto"/>
                            <w:bottom w:val="none" w:sz="0" w:space="0" w:color="auto"/>
                            <w:right w:val="none" w:sz="0" w:space="0" w:color="auto"/>
                          </w:divBdr>
                        </w:div>
                      </w:divsChild>
                    </w:div>
                    <w:div w:id="1542546270">
                      <w:marLeft w:val="0"/>
                      <w:marRight w:val="0"/>
                      <w:marTop w:val="0"/>
                      <w:marBottom w:val="0"/>
                      <w:divBdr>
                        <w:top w:val="none" w:sz="0" w:space="0" w:color="auto"/>
                        <w:left w:val="none" w:sz="0" w:space="0" w:color="auto"/>
                        <w:bottom w:val="none" w:sz="0" w:space="0" w:color="auto"/>
                        <w:right w:val="none" w:sz="0" w:space="0" w:color="auto"/>
                      </w:divBdr>
                      <w:divsChild>
                        <w:div w:id="1111437224">
                          <w:marLeft w:val="0"/>
                          <w:marRight w:val="0"/>
                          <w:marTop w:val="0"/>
                          <w:marBottom w:val="0"/>
                          <w:divBdr>
                            <w:top w:val="none" w:sz="0" w:space="0" w:color="auto"/>
                            <w:left w:val="none" w:sz="0" w:space="0" w:color="auto"/>
                            <w:bottom w:val="none" w:sz="0" w:space="0" w:color="auto"/>
                            <w:right w:val="none" w:sz="0" w:space="0" w:color="auto"/>
                          </w:divBdr>
                        </w:div>
                        <w:div w:id="1448350690">
                          <w:marLeft w:val="0"/>
                          <w:marRight w:val="0"/>
                          <w:marTop w:val="0"/>
                          <w:marBottom w:val="0"/>
                          <w:divBdr>
                            <w:top w:val="none" w:sz="0" w:space="0" w:color="auto"/>
                            <w:left w:val="none" w:sz="0" w:space="0" w:color="auto"/>
                            <w:bottom w:val="none" w:sz="0" w:space="0" w:color="auto"/>
                            <w:right w:val="none" w:sz="0" w:space="0" w:color="auto"/>
                          </w:divBdr>
                        </w:div>
                      </w:divsChild>
                    </w:div>
                    <w:div w:id="456801252">
                      <w:marLeft w:val="0"/>
                      <w:marRight w:val="0"/>
                      <w:marTop w:val="0"/>
                      <w:marBottom w:val="0"/>
                      <w:divBdr>
                        <w:top w:val="none" w:sz="0" w:space="0" w:color="auto"/>
                        <w:left w:val="none" w:sz="0" w:space="0" w:color="auto"/>
                        <w:bottom w:val="none" w:sz="0" w:space="0" w:color="auto"/>
                        <w:right w:val="none" w:sz="0" w:space="0" w:color="auto"/>
                      </w:divBdr>
                      <w:divsChild>
                        <w:div w:id="746197267">
                          <w:marLeft w:val="0"/>
                          <w:marRight w:val="0"/>
                          <w:marTop w:val="0"/>
                          <w:marBottom w:val="0"/>
                          <w:divBdr>
                            <w:top w:val="none" w:sz="0" w:space="0" w:color="auto"/>
                            <w:left w:val="none" w:sz="0" w:space="0" w:color="auto"/>
                            <w:bottom w:val="none" w:sz="0" w:space="0" w:color="auto"/>
                            <w:right w:val="none" w:sz="0" w:space="0" w:color="auto"/>
                          </w:divBdr>
                        </w:div>
                        <w:div w:id="93938776">
                          <w:marLeft w:val="0"/>
                          <w:marRight w:val="0"/>
                          <w:marTop w:val="0"/>
                          <w:marBottom w:val="0"/>
                          <w:divBdr>
                            <w:top w:val="none" w:sz="0" w:space="0" w:color="auto"/>
                            <w:left w:val="none" w:sz="0" w:space="0" w:color="auto"/>
                            <w:bottom w:val="none" w:sz="0" w:space="0" w:color="auto"/>
                            <w:right w:val="none" w:sz="0" w:space="0" w:color="auto"/>
                          </w:divBdr>
                        </w:div>
                      </w:divsChild>
                    </w:div>
                    <w:div w:id="630289533">
                      <w:marLeft w:val="0"/>
                      <w:marRight w:val="0"/>
                      <w:marTop w:val="0"/>
                      <w:marBottom w:val="0"/>
                      <w:divBdr>
                        <w:top w:val="none" w:sz="0" w:space="0" w:color="auto"/>
                        <w:left w:val="none" w:sz="0" w:space="0" w:color="auto"/>
                        <w:bottom w:val="none" w:sz="0" w:space="0" w:color="auto"/>
                        <w:right w:val="none" w:sz="0" w:space="0" w:color="auto"/>
                      </w:divBdr>
                      <w:divsChild>
                        <w:div w:id="1179927584">
                          <w:marLeft w:val="0"/>
                          <w:marRight w:val="0"/>
                          <w:marTop w:val="0"/>
                          <w:marBottom w:val="0"/>
                          <w:divBdr>
                            <w:top w:val="none" w:sz="0" w:space="0" w:color="auto"/>
                            <w:left w:val="none" w:sz="0" w:space="0" w:color="auto"/>
                            <w:bottom w:val="none" w:sz="0" w:space="0" w:color="auto"/>
                            <w:right w:val="none" w:sz="0" w:space="0" w:color="auto"/>
                          </w:divBdr>
                        </w:div>
                        <w:div w:id="493843055">
                          <w:marLeft w:val="0"/>
                          <w:marRight w:val="0"/>
                          <w:marTop w:val="0"/>
                          <w:marBottom w:val="0"/>
                          <w:divBdr>
                            <w:top w:val="none" w:sz="0" w:space="0" w:color="auto"/>
                            <w:left w:val="none" w:sz="0" w:space="0" w:color="auto"/>
                            <w:bottom w:val="none" w:sz="0" w:space="0" w:color="auto"/>
                            <w:right w:val="none" w:sz="0" w:space="0" w:color="auto"/>
                          </w:divBdr>
                        </w:div>
                      </w:divsChild>
                    </w:div>
                    <w:div w:id="595941039">
                      <w:marLeft w:val="0"/>
                      <w:marRight w:val="0"/>
                      <w:marTop w:val="0"/>
                      <w:marBottom w:val="0"/>
                      <w:divBdr>
                        <w:top w:val="none" w:sz="0" w:space="0" w:color="auto"/>
                        <w:left w:val="none" w:sz="0" w:space="0" w:color="auto"/>
                        <w:bottom w:val="none" w:sz="0" w:space="0" w:color="auto"/>
                        <w:right w:val="none" w:sz="0" w:space="0" w:color="auto"/>
                      </w:divBdr>
                      <w:divsChild>
                        <w:div w:id="109670121">
                          <w:marLeft w:val="0"/>
                          <w:marRight w:val="0"/>
                          <w:marTop w:val="0"/>
                          <w:marBottom w:val="0"/>
                          <w:divBdr>
                            <w:top w:val="none" w:sz="0" w:space="0" w:color="auto"/>
                            <w:left w:val="none" w:sz="0" w:space="0" w:color="auto"/>
                            <w:bottom w:val="none" w:sz="0" w:space="0" w:color="auto"/>
                            <w:right w:val="none" w:sz="0" w:space="0" w:color="auto"/>
                          </w:divBdr>
                        </w:div>
                        <w:div w:id="302662158">
                          <w:marLeft w:val="0"/>
                          <w:marRight w:val="0"/>
                          <w:marTop w:val="0"/>
                          <w:marBottom w:val="0"/>
                          <w:divBdr>
                            <w:top w:val="none" w:sz="0" w:space="0" w:color="auto"/>
                            <w:left w:val="none" w:sz="0" w:space="0" w:color="auto"/>
                            <w:bottom w:val="none" w:sz="0" w:space="0" w:color="auto"/>
                            <w:right w:val="none" w:sz="0" w:space="0" w:color="auto"/>
                          </w:divBdr>
                        </w:div>
                      </w:divsChild>
                    </w:div>
                    <w:div w:id="581641024">
                      <w:marLeft w:val="0"/>
                      <w:marRight w:val="0"/>
                      <w:marTop w:val="0"/>
                      <w:marBottom w:val="0"/>
                      <w:divBdr>
                        <w:top w:val="none" w:sz="0" w:space="0" w:color="auto"/>
                        <w:left w:val="none" w:sz="0" w:space="0" w:color="auto"/>
                        <w:bottom w:val="none" w:sz="0" w:space="0" w:color="auto"/>
                        <w:right w:val="none" w:sz="0" w:space="0" w:color="auto"/>
                      </w:divBdr>
                      <w:divsChild>
                        <w:div w:id="144589256">
                          <w:marLeft w:val="0"/>
                          <w:marRight w:val="0"/>
                          <w:marTop w:val="0"/>
                          <w:marBottom w:val="0"/>
                          <w:divBdr>
                            <w:top w:val="none" w:sz="0" w:space="0" w:color="auto"/>
                            <w:left w:val="none" w:sz="0" w:space="0" w:color="auto"/>
                            <w:bottom w:val="none" w:sz="0" w:space="0" w:color="auto"/>
                            <w:right w:val="none" w:sz="0" w:space="0" w:color="auto"/>
                          </w:divBdr>
                        </w:div>
                        <w:div w:id="1111901580">
                          <w:marLeft w:val="0"/>
                          <w:marRight w:val="0"/>
                          <w:marTop w:val="0"/>
                          <w:marBottom w:val="0"/>
                          <w:divBdr>
                            <w:top w:val="none" w:sz="0" w:space="0" w:color="auto"/>
                            <w:left w:val="none" w:sz="0" w:space="0" w:color="auto"/>
                            <w:bottom w:val="none" w:sz="0" w:space="0" w:color="auto"/>
                            <w:right w:val="none" w:sz="0" w:space="0" w:color="auto"/>
                          </w:divBdr>
                        </w:div>
                      </w:divsChild>
                    </w:div>
                    <w:div w:id="1104493440">
                      <w:marLeft w:val="0"/>
                      <w:marRight w:val="0"/>
                      <w:marTop w:val="0"/>
                      <w:marBottom w:val="0"/>
                      <w:divBdr>
                        <w:top w:val="none" w:sz="0" w:space="0" w:color="auto"/>
                        <w:left w:val="none" w:sz="0" w:space="0" w:color="auto"/>
                        <w:bottom w:val="none" w:sz="0" w:space="0" w:color="auto"/>
                        <w:right w:val="none" w:sz="0" w:space="0" w:color="auto"/>
                      </w:divBdr>
                      <w:divsChild>
                        <w:div w:id="1467624331">
                          <w:marLeft w:val="0"/>
                          <w:marRight w:val="0"/>
                          <w:marTop w:val="0"/>
                          <w:marBottom w:val="0"/>
                          <w:divBdr>
                            <w:top w:val="none" w:sz="0" w:space="0" w:color="auto"/>
                            <w:left w:val="none" w:sz="0" w:space="0" w:color="auto"/>
                            <w:bottom w:val="none" w:sz="0" w:space="0" w:color="auto"/>
                            <w:right w:val="none" w:sz="0" w:space="0" w:color="auto"/>
                          </w:divBdr>
                        </w:div>
                        <w:div w:id="354816156">
                          <w:marLeft w:val="0"/>
                          <w:marRight w:val="0"/>
                          <w:marTop w:val="0"/>
                          <w:marBottom w:val="0"/>
                          <w:divBdr>
                            <w:top w:val="none" w:sz="0" w:space="0" w:color="auto"/>
                            <w:left w:val="none" w:sz="0" w:space="0" w:color="auto"/>
                            <w:bottom w:val="none" w:sz="0" w:space="0" w:color="auto"/>
                            <w:right w:val="none" w:sz="0" w:space="0" w:color="auto"/>
                          </w:divBdr>
                        </w:div>
                      </w:divsChild>
                    </w:div>
                    <w:div w:id="1035810951">
                      <w:marLeft w:val="0"/>
                      <w:marRight w:val="0"/>
                      <w:marTop w:val="0"/>
                      <w:marBottom w:val="0"/>
                      <w:divBdr>
                        <w:top w:val="none" w:sz="0" w:space="0" w:color="auto"/>
                        <w:left w:val="none" w:sz="0" w:space="0" w:color="auto"/>
                        <w:bottom w:val="none" w:sz="0" w:space="0" w:color="auto"/>
                        <w:right w:val="none" w:sz="0" w:space="0" w:color="auto"/>
                      </w:divBdr>
                      <w:divsChild>
                        <w:div w:id="1029187181">
                          <w:marLeft w:val="0"/>
                          <w:marRight w:val="0"/>
                          <w:marTop w:val="0"/>
                          <w:marBottom w:val="0"/>
                          <w:divBdr>
                            <w:top w:val="none" w:sz="0" w:space="0" w:color="auto"/>
                            <w:left w:val="none" w:sz="0" w:space="0" w:color="auto"/>
                            <w:bottom w:val="none" w:sz="0" w:space="0" w:color="auto"/>
                            <w:right w:val="none" w:sz="0" w:space="0" w:color="auto"/>
                          </w:divBdr>
                        </w:div>
                        <w:div w:id="841091778">
                          <w:marLeft w:val="0"/>
                          <w:marRight w:val="0"/>
                          <w:marTop w:val="0"/>
                          <w:marBottom w:val="0"/>
                          <w:divBdr>
                            <w:top w:val="none" w:sz="0" w:space="0" w:color="auto"/>
                            <w:left w:val="none" w:sz="0" w:space="0" w:color="auto"/>
                            <w:bottom w:val="none" w:sz="0" w:space="0" w:color="auto"/>
                            <w:right w:val="none" w:sz="0" w:space="0" w:color="auto"/>
                          </w:divBdr>
                        </w:div>
                      </w:divsChild>
                    </w:div>
                    <w:div w:id="1903909404">
                      <w:marLeft w:val="0"/>
                      <w:marRight w:val="0"/>
                      <w:marTop w:val="0"/>
                      <w:marBottom w:val="0"/>
                      <w:divBdr>
                        <w:top w:val="none" w:sz="0" w:space="0" w:color="auto"/>
                        <w:left w:val="none" w:sz="0" w:space="0" w:color="auto"/>
                        <w:bottom w:val="none" w:sz="0" w:space="0" w:color="auto"/>
                        <w:right w:val="none" w:sz="0" w:space="0" w:color="auto"/>
                      </w:divBdr>
                      <w:divsChild>
                        <w:div w:id="708411034">
                          <w:marLeft w:val="0"/>
                          <w:marRight w:val="0"/>
                          <w:marTop w:val="0"/>
                          <w:marBottom w:val="0"/>
                          <w:divBdr>
                            <w:top w:val="none" w:sz="0" w:space="0" w:color="auto"/>
                            <w:left w:val="none" w:sz="0" w:space="0" w:color="auto"/>
                            <w:bottom w:val="none" w:sz="0" w:space="0" w:color="auto"/>
                            <w:right w:val="none" w:sz="0" w:space="0" w:color="auto"/>
                          </w:divBdr>
                        </w:div>
                        <w:div w:id="86584906">
                          <w:marLeft w:val="0"/>
                          <w:marRight w:val="0"/>
                          <w:marTop w:val="0"/>
                          <w:marBottom w:val="0"/>
                          <w:divBdr>
                            <w:top w:val="none" w:sz="0" w:space="0" w:color="auto"/>
                            <w:left w:val="none" w:sz="0" w:space="0" w:color="auto"/>
                            <w:bottom w:val="none" w:sz="0" w:space="0" w:color="auto"/>
                            <w:right w:val="none" w:sz="0" w:space="0" w:color="auto"/>
                          </w:divBdr>
                        </w:div>
                      </w:divsChild>
                    </w:div>
                    <w:div w:id="1968467672">
                      <w:marLeft w:val="0"/>
                      <w:marRight w:val="0"/>
                      <w:marTop w:val="0"/>
                      <w:marBottom w:val="0"/>
                      <w:divBdr>
                        <w:top w:val="none" w:sz="0" w:space="0" w:color="auto"/>
                        <w:left w:val="none" w:sz="0" w:space="0" w:color="auto"/>
                        <w:bottom w:val="none" w:sz="0" w:space="0" w:color="auto"/>
                        <w:right w:val="none" w:sz="0" w:space="0" w:color="auto"/>
                      </w:divBdr>
                      <w:divsChild>
                        <w:div w:id="66805709">
                          <w:marLeft w:val="0"/>
                          <w:marRight w:val="0"/>
                          <w:marTop w:val="0"/>
                          <w:marBottom w:val="0"/>
                          <w:divBdr>
                            <w:top w:val="none" w:sz="0" w:space="0" w:color="auto"/>
                            <w:left w:val="none" w:sz="0" w:space="0" w:color="auto"/>
                            <w:bottom w:val="none" w:sz="0" w:space="0" w:color="auto"/>
                            <w:right w:val="none" w:sz="0" w:space="0" w:color="auto"/>
                          </w:divBdr>
                        </w:div>
                        <w:div w:id="1519276648">
                          <w:marLeft w:val="0"/>
                          <w:marRight w:val="0"/>
                          <w:marTop w:val="0"/>
                          <w:marBottom w:val="0"/>
                          <w:divBdr>
                            <w:top w:val="none" w:sz="0" w:space="0" w:color="auto"/>
                            <w:left w:val="none" w:sz="0" w:space="0" w:color="auto"/>
                            <w:bottom w:val="none" w:sz="0" w:space="0" w:color="auto"/>
                            <w:right w:val="none" w:sz="0" w:space="0" w:color="auto"/>
                          </w:divBdr>
                        </w:div>
                      </w:divsChild>
                    </w:div>
                    <w:div w:id="742416839">
                      <w:marLeft w:val="0"/>
                      <w:marRight w:val="0"/>
                      <w:marTop w:val="0"/>
                      <w:marBottom w:val="0"/>
                      <w:divBdr>
                        <w:top w:val="none" w:sz="0" w:space="0" w:color="auto"/>
                        <w:left w:val="none" w:sz="0" w:space="0" w:color="auto"/>
                        <w:bottom w:val="none" w:sz="0" w:space="0" w:color="auto"/>
                        <w:right w:val="none" w:sz="0" w:space="0" w:color="auto"/>
                      </w:divBdr>
                      <w:divsChild>
                        <w:div w:id="256526931">
                          <w:marLeft w:val="0"/>
                          <w:marRight w:val="0"/>
                          <w:marTop w:val="0"/>
                          <w:marBottom w:val="0"/>
                          <w:divBdr>
                            <w:top w:val="none" w:sz="0" w:space="0" w:color="auto"/>
                            <w:left w:val="none" w:sz="0" w:space="0" w:color="auto"/>
                            <w:bottom w:val="none" w:sz="0" w:space="0" w:color="auto"/>
                            <w:right w:val="none" w:sz="0" w:space="0" w:color="auto"/>
                          </w:divBdr>
                        </w:div>
                        <w:div w:id="1935702276">
                          <w:marLeft w:val="0"/>
                          <w:marRight w:val="0"/>
                          <w:marTop w:val="0"/>
                          <w:marBottom w:val="0"/>
                          <w:divBdr>
                            <w:top w:val="none" w:sz="0" w:space="0" w:color="auto"/>
                            <w:left w:val="none" w:sz="0" w:space="0" w:color="auto"/>
                            <w:bottom w:val="none" w:sz="0" w:space="0" w:color="auto"/>
                            <w:right w:val="none" w:sz="0" w:space="0" w:color="auto"/>
                          </w:divBdr>
                        </w:div>
                      </w:divsChild>
                    </w:div>
                    <w:div w:id="1289899614">
                      <w:marLeft w:val="0"/>
                      <w:marRight w:val="0"/>
                      <w:marTop w:val="0"/>
                      <w:marBottom w:val="0"/>
                      <w:divBdr>
                        <w:top w:val="none" w:sz="0" w:space="0" w:color="auto"/>
                        <w:left w:val="none" w:sz="0" w:space="0" w:color="auto"/>
                        <w:bottom w:val="none" w:sz="0" w:space="0" w:color="auto"/>
                        <w:right w:val="none" w:sz="0" w:space="0" w:color="auto"/>
                      </w:divBdr>
                      <w:divsChild>
                        <w:div w:id="982270832">
                          <w:marLeft w:val="0"/>
                          <w:marRight w:val="0"/>
                          <w:marTop w:val="0"/>
                          <w:marBottom w:val="0"/>
                          <w:divBdr>
                            <w:top w:val="none" w:sz="0" w:space="0" w:color="auto"/>
                            <w:left w:val="none" w:sz="0" w:space="0" w:color="auto"/>
                            <w:bottom w:val="none" w:sz="0" w:space="0" w:color="auto"/>
                            <w:right w:val="none" w:sz="0" w:space="0" w:color="auto"/>
                          </w:divBdr>
                        </w:div>
                        <w:div w:id="709230951">
                          <w:marLeft w:val="0"/>
                          <w:marRight w:val="0"/>
                          <w:marTop w:val="0"/>
                          <w:marBottom w:val="0"/>
                          <w:divBdr>
                            <w:top w:val="none" w:sz="0" w:space="0" w:color="auto"/>
                            <w:left w:val="none" w:sz="0" w:space="0" w:color="auto"/>
                            <w:bottom w:val="none" w:sz="0" w:space="0" w:color="auto"/>
                            <w:right w:val="none" w:sz="0" w:space="0" w:color="auto"/>
                          </w:divBdr>
                        </w:div>
                      </w:divsChild>
                    </w:div>
                    <w:div w:id="1463888809">
                      <w:marLeft w:val="0"/>
                      <w:marRight w:val="0"/>
                      <w:marTop w:val="0"/>
                      <w:marBottom w:val="0"/>
                      <w:divBdr>
                        <w:top w:val="none" w:sz="0" w:space="0" w:color="auto"/>
                        <w:left w:val="none" w:sz="0" w:space="0" w:color="auto"/>
                        <w:bottom w:val="none" w:sz="0" w:space="0" w:color="auto"/>
                        <w:right w:val="none" w:sz="0" w:space="0" w:color="auto"/>
                      </w:divBdr>
                      <w:divsChild>
                        <w:div w:id="306013765">
                          <w:marLeft w:val="0"/>
                          <w:marRight w:val="0"/>
                          <w:marTop w:val="0"/>
                          <w:marBottom w:val="0"/>
                          <w:divBdr>
                            <w:top w:val="none" w:sz="0" w:space="0" w:color="auto"/>
                            <w:left w:val="none" w:sz="0" w:space="0" w:color="auto"/>
                            <w:bottom w:val="none" w:sz="0" w:space="0" w:color="auto"/>
                            <w:right w:val="none" w:sz="0" w:space="0" w:color="auto"/>
                          </w:divBdr>
                        </w:div>
                        <w:div w:id="254675704">
                          <w:marLeft w:val="0"/>
                          <w:marRight w:val="0"/>
                          <w:marTop w:val="0"/>
                          <w:marBottom w:val="0"/>
                          <w:divBdr>
                            <w:top w:val="none" w:sz="0" w:space="0" w:color="auto"/>
                            <w:left w:val="none" w:sz="0" w:space="0" w:color="auto"/>
                            <w:bottom w:val="none" w:sz="0" w:space="0" w:color="auto"/>
                            <w:right w:val="none" w:sz="0" w:space="0" w:color="auto"/>
                          </w:divBdr>
                        </w:div>
                      </w:divsChild>
                    </w:div>
                    <w:div w:id="1800958067">
                      <w:marLeft w:val="0"/>
                      <w:marRight w:val="0"/>
                      <w:marTop w:val="0"/>
                      <w:marBottom w:val="0"/>
                      <w:divBdr>
                        <w:top w:val="none" w:sz="0" w:space="0" w:color="auto"/>
                        <w:left w:val="none" w:sz="0" w:space="0" w:color="auto"/>
                        <w:bottom w:val="none" w:sz="0" w:space="0" w:color="auto"/>
                        <w:right w:val="none" w:sz="0" w:space="0" w:color="auto"/>
                      </w:divBdr>
                      <w:divsChild>
                        <w:div w:id="27687410">
                          <w:marLeft w:val="0"/>
                          <w:marRight w:val="0"/>
                          <w:marTop w:val="0"/>
                          <w:marBottom w:val="0"/>
                          <w:divBdr>
                            <w:top w:val="none" w:sz="0" w:space="0" w:color="auto"/>
                            <w:left w:val="none" w:sz="0" w:space="0" w:color="auto"/>
                            <w:bottom w:val="none" w:sz="0" w:space="0" w:color="auto"/>
                            <w:right w:val="none" w:sz="0" w:space="0" w:color="auto"/>
                          </w:divBdr>
                        </w:div>
                        <w:div w:id="1799567463">
                          <w:marLeft w:val="0"/>
                          <w:marRight w:val="0"/>
                          <w:marTop w:val="0"/>
                          <w:marBottom w:val="0"/>
                          <w:divBdr>
                            <w:top w:val="none" w:sz="0" w:space="0" w:color="auto"/>
                            <w:left w:val="none" w:sz="0" w:space="0" w:color="auto"/>
                            <w:bottom w:val="none" w:sz="0" w:space="0" w:color="auto"/>
                            <w:right w:val="none" w:sz="0" w:space="0" w:color="auto"/>
                          </w:divBdr>
                        </w:div>
                      </w:divsChild>
                    </w:div>
                    <w:div w:id="282731898">
                      <w:marLeft w:val="0"/>
                      <w:marRight w:val="0"/>
                      <w:marTop w:val="0"/>
                      <w:marBottom w:val="0"/>
                      <w:divBdr>
                        <w:top w:val="none" w:sz="0" w:space="0" w:color="auto"/>
                        <w:left w:val="none" w:sz="0" w:space="0" w:color="auto"/>
                        <w:bottom w:val="none" w:sz="0" w:space="0" w:color="auto"/>
                        <w:right w:val="none" w:sz="0" w:space="0" w:color="auto"/>
                      </w:divBdr>
                      <w:divsChild>
                        <w:div w:id="586116428">
                          <w:marLeft w:val="0"/>
                          <w:marRight w:val="0"/>
                          <w:marTop w:val="0"/>
                          <w:marBottom w:val="0"/>
                          <w:divBdr>
                            <w:top w:val="none" w:sz="0" w:space="0" w:color="auto"/>
                            <w:left w:val="none" w:sz="0" w:space="0" w:color="auto"/>
                            <w:bottom w:val="none" w:sz="0" w:space="0" w:color="auto"/>
                            <w:right w:val="none" w:sz="0" w:space="0" w:color="auto"/>
                          </w:divBdr>
                        </w:div>
                        <w:div w:id="913852194">
                          <w:marLeft w:val="0"/>
                          <w:marRight w:val="0"/>
                          <w:marTop w:val="0"/>
                          <w:marBottom w:val="0"/>
                          <w:divBdr>
                            <w:top w:val="none" w:sz="0" w:space="0" w:color="auto"/>
                            <w:left w:val="none" w:sz="0" w:space="0" w:color="auto"/>
                            <w:bottom w:val="none" w:sz="0" w:space="0" w:color="auto"/>
                            <w:right w:val="none" w:sz="0" w:space="0" w:color="auto"/>
                          </w:divBdr>
                        </w:div>
                      </w:divsChild>
                    </w:div>
                    <w:div w:id="86510448">
                      <w:marLeft w:val="0"/>
                      <w:marRight w:val="0"/>
                      <w:marTop w:val="0"/>
                      <w:marBottom w:val="0"/>
                      <w:divBdr>
                        <w:top w:val="none" w:sz="0" w:space="0" w:color="auto"/>
                        <w:left w:val="none" w:sz="0" w:space="0" w:color="auto"/>
                        <w:bottom w:val="none" w:sz="0" w:space="0" w:color="auto"/>
                        <w:right w:val="none" w:sz="0" w:space="0" w:color="auto"/>
                      </w:divBdr>
                      <w:divsChild>
                        <w:div w:id="1046569414">
                          <w:marLeft w:val="0"/>
                          <w:marRight w:val="0"/>
                          <w:marTop w:val="0"/>
                          <w:marBottom w:val="0"/>
                          <w:divBdr>
                            <w:top w:val="none" w:sz="0" w:space="0" w:color="auto"/>
                            <w:left w:val="none" w:sz="0" w:space="0" w:color="auto"/>
                            <w:bottom w:val="none" w:sz="0" w:space="0" w:color="auto"/>
                            <w:right w:val="none" w:sz="0" w:space="0" w:color="auto"/>
                          </w:divBdr>
                        </w:div>
                        <w:div w:id="449786080">
                          <w:marLeft w:val="0"/>
                          <w:marRight w:val="0"/>
                          <w:marTop w:val="0"/>
                          <w:marBottom w:val="0"/>
                          <w:divBdr>
                            <w:top w:val="none" w:sz="0" w:space="0" w:color="auto"/>
                            <w:left w:val="none" w:sz="0" w:space="0" w:color="auto"/>
                            <w:bottom w:val="none" w:sz="0" w:space="0" w:color="auto"/>
                            <w:right w:val="none" w:sz="0" w:space="0" w:color="auto"/>
                          </w:divBdr>
                        </w:div>
                      </w:divsChild>
                    </w:div>
                    <w:div w:id="316152082">
                      <w:marLeft w:val="0"/>
                      <w:marRight w:val="0"/>
                      <w:marTop w:val="0"/>
                      <w:marBottom w:val="0"/>
                      <w:divBdr>
                        <w:top w:val="none" w:sz="0" w:space="0" w:color="auto"/>
                        <w:left w:val="none" w:sz="0" w:space="0" w:color="auto"/>
                        <w:bottom w:val="none" w:sz="0" w:space="0" w:color="auto"/>
                        <w:right w:val="none" w:sz="0" w:space="0" w:color="auto"/>
                      </w:divBdr>
                      <w:divsChild>
                        <w:div w:id="1343625179">
                          <w:marLeft w:val="0"/>
                          <w:marRight w:val="0"/>
                          <w:marTop w:val="0"/>
                          <w:marBottom w:val="0"/>
                          <w:divBdr>
                            <w:top w:val="none" w:sz="0" w:space="0" w:color="auto"/>
                            <w:left w:val="none" w:sz="0" w:space="0" w:color="auto"/>
                            <w:bottom w:val="none" w:sz="0" w:space="0" w:color="auto"/>
                            <w:right w:val="none" w:sz="0" w:space="0" w:color="auto"/>
                          </w:divBdr>
                        </w:div>
                        <w:div w:id="1290941688">
                          <w:marLeft w:val="0"/>
                          <w:marRight w:val="0"/>
                          <w:marTop w:val="0"/>
                          <w:marBottom w:val="0"/>
                          <w:divBdr>
                            <w:top w:val="none" w:sz="0" w:space="0" w:color="auto"/>
                            <w:left w:val="none" w:sz="0" w:space="0" w:color="auto"/>
                            <w:bottom w:val="none" w:sz="0" w:space="0" w:color="auto"/>
                            <w:right w:val="none" w:sz="0" w:space="0" w:color="auto"/>
                          </w:divBdr>
                        </w:div>
                      </w:divsChild>
                    </w:div>
                    <w:div w:id="1244871605">
                      <w:marLeft w:val="0"/>
                      <w:marRight w:val="0"/>
                      <w:marTop w:val="0"/>
                      <w:marBottom w:val="0"/>
                      <w:divBdr>
                        <w:top w:val="none" w:sz="0" w:space="0" w:color="auto"/>
                        <w:left w:val="none" w:sz="0" w:space="0" w:color="auto"/>
                        <w:bottom w:val="none" w:sz="0" w:space="0" w:color="auto"/>
                        <w:right w:val="none" w:sz="0" w:space="0" w:color="auto"/>
                      </w:divBdr>
                      <w:divsChild>
                        <w:div w:id="1155679601">
                          <w:marLeft w:val="0"/>
                          <w:marRight w:val="0"/>
                          <w:marTop w:val="0"/>
                          <w:marBottom w:val="0"/>
                          <w:divBdr>
                            <w:top w:val="none" w:sz="0" w:space="0" w:color="auto"/>
                            <w:left w:val="none" w:sz="0" w:space="0" w:color="auto"/>
                            <w:bottom w:val="none" w:sz="0" w:space="0" w:color="auto"/>
                            <w:right w:val="none" w:sz="0" w:space="0" w:color="auto"/>
                          </w:divBdr>
                        </w:div>
                        <w:div w:id="673144053">
                          <w:marLeft w:val="0"/>
                          <w:marRight w:val="0"/>
                          <w:marTop w:val="0"/>
                          <w:marBottom w:val="0"/>
                          <w:divBdr>
                            <w:top w:val="none" w:sz="0" w:space="0" w:color="auto"/>
                            <w:left w:val="none" w:sz="0" w:space="0" w:color="auto"/>
                            <w:bottom w:val="none" w:sz="0" w:space="0" w:color="auto"/>
                            <w:right w:val="none" w:sz="0" w:space="0" w:color="auto"/>
                          </w:divBdr>
                        </w:div>
                      </w:divsChild>
                    </w:div>
                    <w:div w:id="1019622238">
                      <w:marLeft w:val="0"/>
                      <w:marRight w:val="0"/>
                      <w:marTop w:val="0"/>
                      <w:marBottom w:val="0"/>
                      <w:divBdr>
                        <w:top w:val="none" w:sz="0" w:space="0" w:color="auto"/>
                        <w:left w:val="none" w:sz="0" w:space="0" w:color="auto"/>
                        <w:bottom w:val="none" w:sz="0" w:space="0" w:color="auto"/>
                        <w:right w:val="none" w:sz="0" w:space="0" w:color="auto"/>
                      </w:divBdr>
                      <w:divsChild>
                        <w:div w:id="986322323">
                          <w:marLeft w:val="0"/>
                          <w:marRight w:val="0"/>
                          <w:marTop w:val="0"/>
                          <w:marBottom w:val="0"/>
                          <w:divBdr>
                            <w:top w:val="none" w:sz="0" w:space="0" w:color="auto"/>
                            <w:left w:val="none" w:sz="0" w:space="0" w:color="auto"/>
                            <w:bottom w:val="none" w:sz="0" w:space="0" w:color="auto"/>
                            <w:right w:val="none" w:sz="0" w:space="0" w:color="auto"/>
                          </w:divBdr>
                        </w:div>
                        <w:div w:id="667829167">
                          <w:marLeft w:val="0"/>
                          <w:marRight w:val="0"/>
                          <w:marTop w:val="0"/>
                          <w:marBottom w:val="0"/>
                          <w:divBdr>
                            <w:top w:val="none" w:sz="0" w:space="0" w:color="auto"/>
                            <w:left w:val="none" w:sz="0" w:space="0" w:color="auto"/>
                            <w:bottom w:val="none" w:sz="0" w:space="0" w:color="auto"/>
                            <w:right w:val="none" w:sz="0" w:space="0" w:color="auto"/>
                          </w:divBdr>
                        </w:div>
                      </w:divsChild>
                    </w:div>
                    <w:div w:id="1723169771">
                      <w:marLeft w:val="0"/>
                      <w:marRight w:val="0"/>
                      <w:marTop w:val="0"/>
                      <w:marBottom w:val="0"/>
                      <w:divBdr>
                        <w:top w:val="none" w:sz="0" w:space="0" w:color="auto"/>
                        <w:left w:val="none" w:sz="0" w:space="0" w:color="auto"/>
                        <w:bottom w:val="none" w:sz="0" w:space="0" w:color="auto"/>
                        <w:right w:val="none" w:sz="0" w:space="0" w:color="auto"/>
                      </w:divBdr>
                      <w:divsChild>
                        <w:div w:id="564029449">
                          <w:marLeft w:val="0"/>
                          <w:marRight w:val="0"/>
                          <w:marTop w:val="0"/>
                          <w:marBottom w:val="0"/>
                          <w:divBdr>
                            <w:top w:val="none" w:sz="0" w:space="0" w:color="auto"/>
                            <w:left w:val="none" w:sz="0" w:space="0" w:color="auto"/>
                            <w:bottom w:val="none" w:sz="0" w:space="0" w:color="auto"/>
                            <w:right w:val="none" w:sz="0" w:space="0" w:color="auto"/>
                          </w:divBdr>
                        </w:div>
                        <w:div w:id="1115439615">
                          <w:marLeft w:val="0"/>
                          <w:marRight w:val="0"/>
                          <w:marTop w:val="0"/>
                          <w:marBottom w:val="0"/>
                          <w:divBdr>
                            <w:top w:val="none" w:sz="0" w:space="0" w:color="auto"/>
                            <w:left w:val="none" w:sz="0" w:space="0" w:color="auto"/>
                            <w:bottom w:val="none" w:sz="0" w:space="0" w:color="auto"/>
                            <w:right w:val="none" w:sz="0" w:space="0" w:color="auto"/>
                          </w:divBdr>
                        </w:div>
                      </w:divsChild>
                    </w:div>
                    <w:div w:id="1552032569">
                      <w:marLeft w:val="0"/>
                      <w:marRight w:val="0"/>
                      <w:marTop w:val="0"/>
                      <w:marBottom w:val="0"/>
                      <w:divBdr>
                        <w:top w:val="none" w:sz="0" w:space="0" w:color="auto"/>
                        <w:left w:val="none" w:sz="0" w:space="0" w:color="auto"/>
                        <w:bottom w:val="none" w:sz="0" w:space="0" w:color="auto"/>
                        <w:right w:val="none" w:sz="0" w:space="0" w:color="auto"/>
                      </w:divBdr>
                      <w:divsChild>
                        <w:div w:id="118227993">
                          <w:marLeft w:val="0"/>
                          <w:marRight w:val="0"/>
                          <w:marTop w:val="0"/>
                          <w:marBottom w:val="0"/>
                          <w:divBdr>
                            <w:top w:val="none" w:sz="0" w:space="0" w:color="auto"/>
                            <w:left w:val="none" w:sz="0" w:space="0" w:color="auto"/>
                            <w:bottom w:val="none" w:sz="0" w:space="0" w:color="auto"/>
                            <w:right w:val="none" w:sz="0" w:space="0" w:color="auto"/>
                          </w:divBdr>
                        </w:div>
                        <w:div w:id="1155610030">
                          <w:marLeft w:val="0"/>
                          <w:marRight w:val="0"/>
                          <w:marTop w:val="0"/>
                          <w:marBottom w:val="0"/>
                          <w:divBdr>
                            <w:top w:val="none" w:sz="0" w:space="0" w:color="auto"/>
                            <w:left w:val="none" w:sz="0" w:space="0" w:color="auto"/>
                            <w:bottom w:val="none" w:sz="0" w:space="0" w:color="auto"/>
                            <w:right w:val="none" w:sz="0" w:space="0" w:color="auto"/>
                          </w:divBdr>
                        </w:div>
                      </w:divsChild>
                    </w:div>
                    <w:div w:id="41708487">
                      <w:marLeft w:val="0"/>
                      <w:marRight w:val="0"/>
                      <w:marTop w:val="0"/>
                      <w:marBottom w:val="0"/>
                      <w:divBdr>
                        <w:top w:val="none" w:sz="0" w:space="0" w:color="auto"/>
                        <w:left w:val="none" w:sz="0" w:space="0" w:color="auto"/>
                        <w:bottom w:val="none" w:sz="0" w:space="0" w:color="auto"/>
                        <w:right w:val="none" w:sz="0" w:space="0" w:color="auto"/>
                      </w:divBdr>
                      <w:divsChild>
                        <w:div w:id="1240291955">
                          <w:marLeft w:val="0"/>
                          <w:marRight w:val="0"/>
                          <w:marTop w:val="0"/>
                          <w:marBottom w:val="0"/>
                          <w:divBdr>
                            <w:top w:val="none" w:sz="0" w:space="0" w:color="auto"/>
                            <w:left w:val="none" w:sz="0" w:space="0" w:color="auto"/>
                            <w:bottom w:val="none" w:sz="0" w:space="0" w:color="auto"/>
                            <w:right w:val="none" w:sz="0" w:space="0" w:color="auto"/>
                          </w:divBdr>
                        </w:div>
                        <w:div w:id="31154490">
                          <w:marLeft w:val="0"/>
                          <w:marRight w:val="0"/>
                          <w:marTop w:val="0"/>
                          <w:marBottom w:val="0"/>
                          <w:divBdr>
                            <w:top w:val="none" w:sz="0" w:space="0" w:color="auto"/>
                            <w:left w:val="none" w:sz="0" w:space="0" w:color="auto"/>
                            <w:bottom w:val="none" w:sz="0" w:space="0" w:color="auto"/>
                            <w:right w:val="none" w:sz="0" w:space="0" w:color="auto"/>
                          </w:divBdr>
                        </w:div>
                      </w:divsChild>
                    </w:div>
                    <w:div w:id="1524048266">
                      <w:marLeft w:val="0"/>
                      <w:marRight w:val="0"/>
                      <w:marTop w:val="0"/>
                      <w:marBottom w:val="0"/>
                      <w:divBdr>
                        <w:top w:val="none" w:sz="0" w:space="0" w:color="auto"/>
                        <w:left w:val="none" w:sz="0" w:space="0" w:color="auto"/>
                        <w:bottom w:val="none" w:sz="0" w:space="0" w:color="auto"/>
                        <w:right w:val="none" w:sz="0" w:space="0" w:color="auto"/>
                      </w:divBdr>
                      <w:divsChild>
                        <w:div w:id="1421215993">
                          <w:marLeft w:val="0"/>
                          <w:marRight w:val="0"/>
                          <w:marTop w:val="0"/>
                          <w:marBottom w:val="0"/>
                          <w:divBdr>
                            <w:top w:val="none" w:sz="0" w:space="0" w:color="auto"/>
                            <w:left w:val="none" w:sz="0" w:space="0" w:color="auto"/>
                            <w:bottom w:val="none" w:sz="0" w:space="0" w:color="auto"/>
                            <w:right w:val="none" w:sz="0" w:space="0" w:color="auto"/>
                          </w:divBdr>
                        </w:div>
                        <w:div w:id="1407341776">
                          <w:marLeft w:val="0"/>
                          <w:marRight w:val="0"/>
                          <w:marTop w:val="0"/>
                          <w:marBottom w:val="0"/>
                          <w:divBdr>
                            <w:top w:val="none" w:sz="0" w:space="0" w:color="auto"/>
                            <w:left w:val="none" w:sz="0" w:space="0" w:color="auto"/>
                            <w:bottom w:val="none" w:sz="0" w:space="0" w:color="auto"/>
                            <w:right w:val="none" w:sz="0" w:space="0" w:color="auto"/>
                          </w:divBdr>
                        </w:div>
                      </w:divsChild>
                    </w:div>
                    <w:div w:id="1825464609">
                      <w:marLeft w:val="0"/>
                      <w:marRight w:val="0"/>
                      <w:marTop w:val="0"/>
                      <w:marBottom w:val="0"/>
                      <w:divBdr>
                        <w:top w:val="none" w:sz="0" w:space="0" w:color="auto"/>
                        <w:left w:val="none" w:sz="0" w:space="0" w:color="auto"/>
                        <w:bottom w:val="none" w:sz="0" w:space="0" w:color="auto"/>
                        <w:right w:val="none" w:sz="0" w:space="0" w:color="auto"/>
                      </w:divBdr>
                      <w:divsChild>
                        <w:div w:id="1290936430">
                          <w:marLeft w:val="0"/>
                          <w:marRight w:val="0"/>
                          <w:marTop w:val="0"/>
                          <w:marBottom w:val="0"/>
                          <w:divBdr>
                            <w:top w:val="none" w:sz="0" w:space="0" w:color="auto"/>
                            <w:left w:val="none" w:sz="0" w:space="0" w:color="auto"/>
                            <w:bottom w:val="none" w:sz="0" w:space="0" w:color="auto"/>
                            <w:right w:val="none" w:sz="0" w:space="0" w:color="auto"/>
                          </w:divBdr>
                        </w:div>
                        <w:div w:id="668366208">
                          <w:marLeft w:val="0"/>
                          <w:marRight w:val="0"/>
                          <w:marTop w:val="0"/>
                          <w:marBottom w:val="0"/>
                          <w:divBdr>
                            <w:top w:val="none" w:sz="0" w:space="0" w:color="auto"/>
                            <w:left w:val="none" w:sz="0" w:space="0" w:color="auto"/>
                            <w:bottom w:val="none" w:sz="0" w:space="0" w:color="auto"/>
                            <w:right w:val="none" w:sz="0" w:space="0" w:color="auto"/>
                          </w:divBdr>
                        </w:div>
                      </w:divsChild>
                    </w:div>
                    <w:div w:id="1527794005">
                      <w:marLeft w:val="0"/>
                      <w:marRight w:val="0"/>
                      <w:marTop w:val="0"/>
                      <w:marBottom w:val="0"/>
                      <w:divBdr>
                        <w:top w:val="none" w:sz="0" w:space="0" w:color="auto"/>
                        <w:left w:val="none" w:sz="0" w:space="0" w:color="auto"/>
                        <w:bottom w:val="none" w:sz="0" w:space="0" w:color="auto"/>
                        <w:right w:val="none" w:sz="0" w:space="0" w:color="auto"/>
                      </w:divBdr>
                      <w:divsChild>
                        <w:div w:id="1428385378">
                          <w:marLeft w:val="0"/>
                          <w:marRight w:val="0"/>
                          <w:marTop w:val="0"/>
                          <w:marBottom w:val="0"/>
                          <w:divBdr>
                            <w:top w:val="none" w:sz="0" w:space="0" w:color="auto"/>
                            <w:left w:val="none" w:sz="0" w:space="0" w:color="auto"/>
                            <w:bottom w:val="none" w:sz="0" w:space="0" w:color="auto"/>
                            <w:right w:val="none" w:sz="0" w:space="0" w:color="auto"/>
                          </w:divBdr>
                        </w:div>
                        <w:div w:id="1237742415">
                          <w:marLeft w:val="0"/>
                          <w:marRight w:val="0"/>
                          <w:marTop w:val="0"/>
                          <w:marBottom w:val="0"/>
                          <w:divBdr>
                            <w:top w:val="none" w:sz="0" w:space="0" w:color="auto"/>
                            <w:left w:val="none" w:sz="0" w:space="0" w:color="auto"/>
                            <w:bottom w:val="none" w:sz="0" w:space="0" w:color="auto"/>
                            <w:right w:val="none" w:sz="0" w:space="0" w:color="auto"/>
                          </w:divBdr>
                        </w:div>
                      </w:divsChild>
                    </w:div>
                    <w:div w:id="1949464492">
                      <w:marLeft w:val="0"/>
                      <w:marRight w:val="0"/>
                      <w:marTop w:val="0"/>
                      <w:marBottom w:val="0"/>
                      <w:divBdr>
                        <w:top w:val="none" w:sz="0" w:space="0" w:color="auto"/>
                        <w:left w:val="none" w:sz="0" w:space="0" w:color="auto"/>
                        <w:bottom w:val="none" w:sz="0" w:space="0" w:color="auto"/>
                        <w:right w:val="none" w:sz="0" w:space="0" w:color="auto"/>
                      </w:divBdr>
                      <w:divsChild>
                        <w:div w:id="1726021716">
                          <w:marLeft w:val="0"/>
                          <w:marRight w:val="0"/>
                          <w:marTop w:val="0"/>
                          <w:marBottom w:val="0"/>
                          <w:divBdr>
                            <w:top w:val="none" w:sz="0" w:space="0" w:color="auto"/>
                            <w:left w:val="none" w:sz="0" w:space="0" w:color="auto"/>
                            <w:bottom w:val="none" w:sz="0" w:space="0" w:color="auto"/>
                            <w:right w:val="none" w:sz="0" w:space="0" w:color="auto"/>
                          </w:divBdr>
                        </w:div>
                        <w:div w:id="322468655">
                          <w:marLeft w:val="0"/>
                          <w:marRight w:val="0"/>
                          <w:marTop w:val="0"/>
                          <w:marBottom w:val="0"/>
                          <w:divBdr>
                            <w:top w:val="none" w:sz="0" w:space="0" w:color="auto"/>
                            <w:left w:val="none" w:sz="0" w:space="0" w:color="auto"/>
                            <w:bottom w:val="none" w:sz="0" w:space="0" w:color="auto"/>
                            <w:right w:val="none" w:sz="0" w:space="0" w:color="auto"/>
                          </w:divBdr>
                        </w:div>
                      </w:divsChild>
                    </w:div>
                    <w:div w:id="1673992037">
                      <w:marLeft w:val="0"/>
                      <w:marRight w:val="0"/>
                      <w:marTop w:val="0"/>
                      <w:marBottom w:val="0"/>
                      <w:divBdr>
                        <w:top w:val="none" w:sz="0" w:space="0" w:color="auto"/>
                        <w:left w:val="none" w:sz="0" w:space="0" w:color="auto"/>
                        <w:bottom w:val="none" w:sz="0" w:space="0" w:color="auto"/>
                        <w:right w:val="none" w:sz="0" w:space="0" w:color="auto"/>
                      </w:divBdr>
                      <w:divsChild>
                        <w:div w:id="685988071">
                          <w:marLeft w:val="0"/>
                          <w:marRight w:val="0"/>
                          <w:marTop w:val="0"/>
                          <w:marBottom w:val="0"/>
                          <w:divBdr>
                            <w:top w:val="none" w:sz="0" w:space="0" w:color="auto"/>
                            <w:left w:val="none" w:sz="0" w:space="0" w:color="auto"/>
                            <w:bottom w:val="none" w:sz="0" w:space="0" w:color="auto"/>
                            <w:right w:val="none" w:sz="0" w:space="0" w:color="auto"/>
                          </w:divBdr>
                        </w:div>
                        <w:div w:id="849872472">
                          <w:marLeft w:val="0"/>
                          <w:marRight w:val="0"/>
                          <w:marTop w:val="0"/>
                          <w:marBottom w:val="0"/>
                          <w:divBdr>
                            <w:top w:val="none" w:sz="0" w:space="0" w:color="auto"/>
                            <w:left w:val="none" w:sz="0" w:space="0" w:color="auto"/>
                            <w:bottom w:val="none" w:sz="0" w:space="0" w:color="auto"/>
                            <w:right w:val="none" w:sz="0" w:space="0" w:color="auto"/>
                          </w:divBdr>
                        </w:div>
                      </w:divsChild>
                    </w:div>
                    <w:div w:id="1410881882">
                      <w:marLeft w:val="0"/>
                      <w:marRight w:val="0"/>
                      <w:marTop w:val="0"/>
                      <w:marBottom w:val="0"/>
                      <w:divBdr>
                        <w:top w:val="none" w:sz="0" w:space="0" w:color="auto"/>
                        <w:left w:val="none" w:sz="0" w:space="0" w:color="auto"/>
                        <w:bottom w:val="none" w:sz="0" w:space="0" w:color="auto"/>
                        <w:right w:val="none" w:sz="0" w:space="0" w:color="auto"/>
                      </w:divBdr>
                      <w:divsChild>
                        <w:div w:id="31274829">
                          <w:marLeft w:val="0"/>
                          <w:marRight w:val="0"/>
                          <w:marTop w:val="0"/>
                          <w:marBottom w:val="0"/>
                          <w:divBdr>
                            <w:top w:val="none" w:sz="0" w:space="0" w:color="auto"/>
                            <w:left w:val="none" w:sz="0" w:space="0" w:color="auto"/>
                            <w:bottom w:val="none" w:sz="0" w:space="0" w:color="auto"/>
                            <w:right w:val="none" w:sz="0" w:space="0" w:color="auto"/>
                          </w:divBdr>
                        </w:div>
                        <w:div w:id="639769307">
                          <w:marLeft w:val="0"/>
                          <w:marRight w:val="0"/>
                          <w:marTop w:val="0"/>
                          <w:marBottom w:val="0"/>
                          <w:divBdr>
                            <w:top w:val="none" w:sz="0" w:space="0" w:color="auto"/>
                            <w:left w:val="none" w:sz="0" w:space="0" w:color="auto"/>
                            <w:bottom w:val="none" w:sz="0" w:space="0" w:color="auto"/>
                            <w:right w:val="none" w:sz="0" w:space="0" w:color="auto"/>
                          </w:divBdr>
                        </w:div>
                      </w:divsChild>
                    </w:div>
                    <w:div w:id="155077115">
                      <w:marLeft w:val="0"/>
                      <w:marRight w:val="0"/>
                      <w:marTop w:val="0"/>
                      <w:marBottom w:val="0"/>
                      <w:divBdr>
                        <w:top w:val="none" w:sz="0" w:space="0" w:color="auto"/>
                        <w:left w:val="none" w:sz="0" w:space="0" w:color="auto"/>
                        <w:bottom w:val="none" w:sz="0" w:space="0" w:color="auto"/>
                        <w:right w:val="none" w:sz="0" w:space="0" w:color="auto"/>
                      </w:divBdr>
                      <w:divsChild>
                        <w:div w:id="1812404442">
                          <w:marLeft w:val="0"/>
                          <w:marRight w:val="0"/>
                          <w:marTop w:val="0"/>
                          <w:marBottom w:val="0"/>
                          <w:divBdr>
                            <w:top w:val="none" w:sz="0" w:space="0" w:color="auto"/>
                            <w:left w:val="none" w:sz="0" w:space="0" w:color="auto"/>
                            <w:bottom w:val="none" w:sz="0" w:space="0" w:color="auto"/>
                            <w:right w:val="none" w:sz="0" w:space="0" w:color="auto"/>
                          </w:divBdr>
                        </w:div>
                        <w:div w:id="2705130">
                          <w:marLeft w:val="0"/>
                          <w:marRight w:val="0"/>
                          <w:marTop w:val="0"/>
                          <w:marBottom w:val="0"/>
                          <w:divBdr>
                            <w:top w:val="none" w:sz="0" w:space="0" w:color="auto"/>
                            <w:left w:val="none" w:sz="0" w:space="0" w:color="auto"/>
                            <w:bottom w:val="none" w:sz="0" w:space="0" w:color="auto"/>
                            <w:right w:val="none" w:sz="0" w:space="0" w:color="auto"/>
                          </w:divBdr>
                        </w:div>
                      </w:divsChild>
                    </w:div>
                    <w:div w:id="520432411">
                      <w:marLeft w:val="0"/>
                      <w:marRight w:val="0"/>
                      <w:marTop w:val="0"/>
                      <w:marBottom w:val="0"/>
                      <w:divBdr>
                        <w:top w:val="none" w:sz="0" w:space="0" w:color="auto"/>
                        <w:left w:val="none" w:sz="0" w:space="0" w:color="auto"/>
                        <w:bottom w:val="none" w:sz="0" w:space="0" w:color="auto"/>
                        <w:right w:val="none" w:sz="0" w:space="0" w:color="auto"/>
                      </w:divBdr>
                      <w:divsChild>
                        <w:div w:id="1294946243">
                          <w:marLeft w:val="0"/>
                          <w:marRight w:val="0"/>
                          <w:marTop w:val="0"/>
                          <w:marBottom w:val="0"/>
                          <w:divBdr>
                            <w:top w:val="none" w:sz="0" w:space="0" w:color="auto"/>
                            <w:left w:val="none" w:sz="0" w:space="0" w:color="auto"/>
                            <w:bottom w:val="none" w:sz="0" w:space="0" w:color="auto"/>
                            <w:right w:val="none" w:sz="0" w:space="0" w:color="auto"/>
                          </w:divBdr>
                        </w:div>
                        <w:div w:id="2060788172">
                          <w:marLeft w:val="0"/>
                          <w:marRight w:val="0"/>
                          <w:marTop w:val="0"/>
                          <w:marBottom w:val="0"/>
                          <w:divBdr>
                            <w:top w:val="none" w:sz="0" w:space="0" w:color="auto"/>
                            <w:left w:val="none" w:sz="0" w:space="0" w:color="auto"/>
                            <w:bottom w:val="none" w:sz="0" w:space="0" w:color="auto"/>
                            <w:right w:val="none" w:sz="0" w:space="0" w:color="auto"/>
                          </w:divBdr>
                        </w:div>
                      </w:divsChild>
                    </w:div>
                    <w:div w:id="349262737">
                      <w:marLeft w:val="0"/>
                      <w:marRight w:val="0"/>
                      <w:marTop w:val="0"/>
                      <w:marBottom w:val="0"/>
                      <w:divBdr>
                        <w:top w:val="none" w:sz="0" w:space="0" w:color="auto"/>
                        <w:left w:val="none" w:sz="0" w:space="0" w:color="auto"/>
                        <w:bottom w:val="none" w:sz="0" w:space="0" w:color="auto"/>
                        <w:right w:val="none" w:sz="0" w:space="0" w:color="auto"/>
                      </w:divBdr>
                      <w:divsChild>
                        <w:div w:id="886256884">
                          <w:marLeft w:val="0"/>
                          <w:marRight w:val="0"/>
                          <w:marTop w:val="0"/>
                          <w:marBottom w:val="0"/>
                          <w:divBdr>
                            <w:top w:val="none" w:sz="0" w:space="0" w:color="auto"/>
                            <w:left w:val="none" w:sz="0" w:space="0" w:color="auto"/>
                            <w:bottom w:val="none" w:sz="0" w:space="0" w:color="auto"/>
                            <w:right w:val="none" w:sz="0" w:space="0" w:color="auto"/>
                          </w:divBdr>
                        </w:div>
                        <w:div w:id="509301323">
                          <w:marLeft w:val="0"/>
                          <w:marRight w:val="0"/>
                          <w:marTop w:val="0"/>
                          <w:marBottom w:val="0"/>
                          <w:divBdr>
                            <w:top w:val="none" w:sz="0" w:space="0" w:color="auto"/>
                            <w:left w:val="none" w:sz="0" w:space="0" w:color="auto"/>
                            <w:bottom w:val="none" w:sz="0" w:space="0" w:color="auto"/>
                            <w:right w:val="none" w:sz="0" w:space="0" w:color="auto"/>
                          </w:divBdr>
                        </w:div>
                      </w:divsChild>
                    </w:div>
                    <w:div w:id="1167669045">
                      <w:marLeft w:val="0"/>
                      <w:marRight w:val="0"/>
                      <w:marTop w:val="0"/>
                      <w:marBottom w:val="0"/>
                      <w:divBdr>
                        <w:top w:val="none" w:sz="0" w:space="0" w:color="auto"/>
                        <w:left w:val="none" w:sz="0" w:space="0" w:color="auto"/>
                        <w:bottom w:val="none" w:sz="0" w:space="0" w:color="auto"/>
                        <w:right w:val="none" w:sz="0" w:space="0" w:color="auto"/>
                      </w:divBdr>
                      <w:divsChild>
                        <w:div w:id="1910070865">
                          <w:marLeft w:val="0"/>
                          <w:marRight w:val="0"/>
                          <w:marTop w:val="0"/>
                          <w:marBottom w:val="0"/>
                          <w:divBdr>
                            <w:top w:val="none" w:sz="0" w:space="0" w:color="auto"/>
                            <w:left w:val="none" w:sz="0" w:space="0" w:color="auto"/>
                            <w:bottom w:val="none" w:sz="0" w:space="0" w:color="auto"/>
                            <w:right w:val="none" w:sz="0" w:space="0" w:color="auto"/>
                          </w:divBdr>
                        </w:div>
                        <w:div w:id="1869562176">
                          <w:marLeft w:val="0"/>
                          <w:marRight w:val="0"/>
                          <w:marTop w:val="0"/>
                          <w:marBottom w:val="0"/>
                          <w:divBdr>
                            <w:top w:val="none" w:sz="0" w:space="0" w:color="auto"/>
                            <w:left w:val="none" w:sz="0" w:space="0" w:color="auto"/>
                            <w:bottom w:val="none" w:sz="0" w:space="0" w:color="auto"/>
                            <w:right w:val="none" w:sz="0" w:space="0" w:color="auto"/>
                          </w:divBdr>
                        </w:div>
                      </w:divsChild>
                    </w:div>
                    <w:div w:id="1225261791">
                      <w:marLeft w:val="0"/>
                      <w:marRight w:val="0"/>
                      <w:marTop w:val="0"/>
                      <w:marBottom w:val="0"/>
                      <w:divBdr>
                        <w:top w:val="none" w:sz="0" w:space="0" w:color="auto"/>
                        <w:left w:val="none" w:sz="0" w:space="0" w:color="auto"/>
                        <w:bottom w:val="none" w:sz="0" w:space="0" w:color="auto"/>
                        <w:right w:val="none" w:sz="0" w:space="0" w:color="auto"/>
                      </w:divBdr>
                      <w:divsChild>
                        <w:div w:id="222066353">
                          <w:marLeft w:val="0"/>
                          <w:marRight w:val="0"/>
                          <w:marTop w:val="0"/>
                          <w:marBottom w:val="0"/>
                          <w:divBdr>
                            <w:top w:val="none" w:sz="0" w:space="0" w:color="auto"/>
                            <w:left w:val="none" w:sz="0" w:space="0" w:color="auto"/>
                            <w:bottom w:val="none" w:sz="0" w:space="0" w:color="auto"/>
                            <w:right w:val="none" w:sz="0" w:space="0" w:color="auto"/>
                          </w:divBdr>
                        </w:div>
                        <w:div w:id="81996925">
                          <w:marLeft w:val="0"/>
                          <w:marRight w:val="0"/>
                          <w:marTop w:val="0"/>
                          <w:marBottom w:val="0"/>
                          <w:divBdr>
                            <w:top w:val="none" w:sz="0" w:space="0" w:color="auto"/>
                            <w:left w:val="none" w:sz="0" w:space="0" w:color="auto"/>
                            <w:bottom w:val="none" w:sz="0" w:space="0" w:color="auto"/>
                            <w:right w:val="none" w:sz="0" w:space="0" w:color="auto"/>
                          </w:divBdr>
                        </w:div>
                      </w:divsChild>
                    </w:div>
                    <w:div w:id="1570337770">
                      <w:marLeft w:val="0"/>
                      <w:marRight w:val="0"/>
                      <w:marTop w:val="0"/>
                      <w:marBottom w:val="0"/>
                      <w:divBdr>
                        <w:top w:val="none" w:sz="0" w:space="0" w:color="auto"/>
                        <w:left w:val="none" w:sz="0" w:space="0" w:color="auto"/>
                        <w:bottom w:val="none" w:sz="0" w:space="0" w:color="auto"/>
                        <w:right w:val="none" w:sz="0" w:space="0" w:color="auto"/>
                      </w:divBdr>
                      <w:divsChild>
                        <w:div w:id="518079537">
                          <w:marLeft w:val="0"/>
                          <w:marRight w:val="0"/>
                          <w:marTop w:val="0"/>
                          <w:marBottom w:val="0"/>
                          <w:divBdr>
                            <w:top w:val="none" w:sz="0" w:space="0" w:color="auto"/>
                            <w:left w:val="none" w:sz="0" w:space="0" w:color="auto"/>
                            <w:bottom w:val="none" w:sz="0" w:space="0" w:color="auto"/>
                            <w:right w:val="none" w:sz="0" w:space="0" w:color="auto"/>
                          </w:divBdr>
                        </w:div>
                        <w:div w:id="848104571">
                          <w:marLeft w:val="0"/>
                          <w:marRight w:val="0"/>
                          <w:marTop w:val="0"/>
                          <w:marBottom w:val="0"/>
                          <w:divBdr>
                            <w:top w:val="none" w:sz="0" w:space="0" w:color="auto"/>
                            <w:left w:val="none" w:sz="0" w:space="0" w:color="auto"/>
                            <w:bottom w:val="none" w:sz="0" w:space="0" w:color="auto"/>
                            <w:right w:val="none" w:sz="0" w:space="0" w:color="auto"/>
                          </w:divBdr>
                        </w:div>
                      </w:divsChild>
                    </w:div>
                    <w:div w:id="1848322070">
                      <w:marLeft w:val="0"/>
                      <w:marRight w:val="0"/>
                      <w:marTop w:val="0"/>
                      <w:marBottom w:val="0"/>
                      <w:divBdr>
                        <w:top w:val="none" w:sz="0" w:space="0" w:color="auto"/>
                        <w:left w:val="none" w:sz="0" w:space="0" w:color="auto"/>
                        <w:bottom w:val="none" w:sz="0" w:space="0" w:color="auto"/>
                        <w:right w:val="none" w:sz="0" w:space="0" w:color="auto"/>
                      </w:divBdr>
                      <w:divsChild>
                        <w:div w:id="2135440411">
                          <w:marLeft w:val="0"/>
                          <w:marRight w:val="0"/>
                          <w:marTop w:val="0"/>
                          <w:marBottom w:val="0"/>
                          <w:divBdr>
                            <w:top w:val="none" w:sz="0" w:space="0" w:color="auto"/>
                            <w:left w:val="none" w:sz="0" w:space="0" w:color="auto"/>
                            <w:bottom w:val="none" w:sz="0" w:space="0" w:color="auto"/>
                            <w:right w:val="none" w:sz="0" w:space="0" w:color="auto"/>
                          </w:divBdr>
                        </w:div>
                        <w:div w:id="29768627">
                          <w:marLeft w:val="0"/>
                          <w:marRight w:val="0"/>
                          <w:marTop w:val="0"/>
                          <w:marBottom w:val="0"/>
                          <w:divBdr>
                            <w:top w:val="none" w:sz="0" w:space="0" w:color="auto"/>
                            <w:left w:val="none" w:sz="0" w:space="0" w:color="auto"/>
                            <w:bottom w:val="none" w:sz="0" w:space="0" w:color="auto"/>
                            <w:right w:val="none" w:sz="0" w:space="0" w:color="auto"/>
                          </w:divBdr>
                        </w:div>
                      </w:divsChild>
                    </w:div>
                    <w:div w:id="1938126605">
                      <w:marLeft w:val="0"/>
                      <w:marRight w:val="0"/>
                      <w:marTop w:val="0"/>
                      <w:marBottom w:val="0"/>
                      <w:divBdr>
                        <w:top w:val="none" w:sz="0" w:space="0" w:color="auto"/>
                        <w:left w:val="none" w:sz="0" w:space="0" w:color="auto"/>
                        <w:bottom w:val="none" w:sz="0" w:space="0" w:color="auto"/>
                        <w:right w:val="none" w:sz="0" w:space="0" w:color="auto"/>
                      </w:divBdr>
                      <w:divsChild>
                        <w:div w:id="2049524489">
                          <w:marLeft w:val="0"/>
                          <w:marRight w:val="0"/>
                          <w:marTop w:val="0"/>
                          <w:marBottom w:val="0"/>
                          <w:divBdr>
                            <w:top w:val="none" w:sz="0" w:space="0" w:color="auto"/>
                            <w:left w:val="none" w:sz="0" w:space="0" w:color="auto"/>
                            <w:bottom w:val="none" w:sz="0" w:space="0" w:color="auto"/>
                            <w:right w:val="none" w:sz="0" w:space="0" w:color="auto"/>
                          </w:divBdr>
                        </w:div>
                        <w:div w:id="1567105967">
                          <w:marLeft w:val="0"/>
                          <w:marRight w:val="0"/>
                          <w:marTop w:val="0"/>
                          <w:marBottom w:val="0"/>
                          <w:divBdr>
                            <w:top w:val="none" w:sz="0" w:space="0" w:color="auto"/>
                            <w:left w:val="none" w:sz="0" w:space="0" w:color="auto"/>
                            <w:bottom w:val="none" w:sz="0" w:space="0" w:color="auto"/>
                            <w:right w:val="none" w:sz="0" w:space="0" w:color="auto"/>
                          </w:divBdr>
                        </w:div>
                      </w:divsChild>
                    </w:div>
                    <w:div w:id="942347906">
                      <w:marLeft w:val="0"/>
                      <w:marRight w:val="0"/>
                      <w:marTop w:val="0"/>
                      <w:marBottom w:val="0"/>
                      <w:divBdr>
                        <w:top w:val="none" w:sz="0" w:space="0" w:color="auto"/>
                        <w:left w:val="none" w:sz="0" w:space="0" w:color="auto"/>
                        <w:bottom w:val="none" w:sz="0" w:space="0" w:color="auto"/>
                        <w:right w:val="none" w:sz="0" w:space="0" w:color="auto"/>
                      </w:divBdr>
                      <w:divsChild>
                        <w:div w:id="1696806921">
                          <w:marLeft w:val="0"/>
                          <w:marRight w:val="0"/>
                          <w:marTop w:val="0"/>
                          <w:marBottom w:val="0"/>
                          <w:divBdr>
                            <w:top w:val="none" w:sz="0" w:space="0" w:color="auto"/>
                            <w:left w:val="none" w:sz="0" w:space="0" w:color="auto"/>
                            <w:bottom w:val="none" w:sz="0" w:space="0" w:color="auto"/>
                            <w:right w:val="none" w:sz="0" w:space="0" w:color="auto"/>
                          </w:divBdr>
                        </w:div>
                        <w:div w:id="1038774261">
                          <w:marLeft w:val="0"/>
                          <w:marRight w:val="0"/>
                          <w:marTop w:val="0"/>
                          <w:marBottom w:val="0"/>
                          <w:divBdr>
                            <w:top w:val="none" w:sz="0" w:space="0" w:color="auto"/>
                            <w:left w:val="none" w:sz="0" w:space="0" w:color="auto"/>
                            <w:bottom w:val="none" w:sz="0" w:space="0" w:color="auto"/>
                            <w:right w:val="none" w:sz="0" w:space="0" w:color="auto"/>
                          </w:divBdr>
                        </w:div>
                      </w:divsChild>
                    </w:div>
                    <w:div w:id="1799687487">
                      <w:marLeft w:val="0"/>
                      <w:marRight w:val="0"/>
                      <w:marTop w:val="0"/>
                      <w:marBottom w:val="0"/>
                      <w:divBdr>
                        <w:top w:val="none" w:sz="0" w:space="0" w:color="auto"/>
                        <w:left w:val="none" w:sz="0" w:space="0" w:color="auto"/>
                        <w:bottom w:val="none" w:sz="0" w:space="0" w:color="auto"/>
                        <w:right w:val="none" w:sz="0" w:space="0" w:color="auto"/>
                      </w:divBdr>
                      <w:divsChild>
                        <w:div w:id="2134059038">
                          <w:marLeft w:val="0"/>
                          <w:marRight w:val="0"/>
                          <w:marTop w:val="0"/>
                          <w:marBottom w:val="0"/>
                          <w:divBdr>
                            <w:top w:val="none" w:sz="0" w:space="0" w:color="auto"/>
                            <w:left w:val="none" w:sz="0" w:space="0" w:color="auto"/>
                            <w:bottom w:val="none" w:sz="0" w:space="0" w:color="auto"/>
                            <w:right w:val="none" w:sz="0" w:space="0" w:color="auto"/>
                          </w:divBdr>
                        </w:div>
                        <w:div w:id="621034203">
                          <w:marLeft w:val="0"/>
                          <w:marRight w:val="0"/>
                          <w:marTop w:val="0"/>
                          <w:marBottom w:val="0"/>
                          <w:divBdr>
                            <w:top w:val="none" w:sz="0" w:space="0" w:color="auto"/>
                            <w:left w:val="none" w:sz="0" w:space="0" w:color="auto"/>
                            <w:bottom w:val="none" w:sz="0" w:space="0" w:color="auto"/>
                            <w:right w:val="none" w:sz="0" w:space="0" w:color="auto"/>
                          </w:divBdr>
                        </w:div>
                      </w:divsChild>
                    </w:div>
                    <w:div w:id="444423515">
                      <w:marLeft w:val="0"/>
                      <w:marRight w:val="0"/>
                      <w:marTop w:val="0"/>
                      <w:marBottom w:val="0"/>
                      <w:divBdr>
                        <w:top w:val="none" w:sz="0" w:space="0" w:color="auto"/>
                        <w:left w:val="none" w:sz="0" w:space="0" w:color="auto"/>
                        <w:bottom w:val="none" w:sz="0" w:space="0" w:color="auto"/>
                        <w:right w:val="none" w:sz="0" w:space="0" w:color="auto"/>
                      </w:divBdr>
                      <w:divsChild>
                        <w:div w:id="1034575163">
                          <w:marLeft w:val="0"/>
                          <w:marRight w:val="0"/>
                          <w:marTop w:val="0"/>
                          <w:marBottom w:val="0"/>
                          <w:divBdr>
                            <w:top w:val="none" w:sz="0" w:space="0" w:color="auto"/>
                            <w:left w:val="none" w:sz="0" w:space="0" w:color="auto"/>
                            <w:bottom w:val="none" w:sz="0" w:space="0" w:color="auto"/>
                            <w:right w:val="none" w:sz="0" w:space="0" w:color="auto"/>
                          </w:divBdr>
                        </w:div>
                        <w:div w:id="1160389445">
                          <w:marLeft w:val="0"/>
                          <w:marRight w:val="0"/>
                          <w:marTop w:val="0"/>
                          <w:marBottom w:val="0"/>
                          <w:divBdr>
                            <w:top w:val="none" w:sz="0" w:space="0" w:color="auto"/>
                            <w:left w:val="none" w:sz="0" w:space="0" w:color="auto"/>
                            <w:bottom w:val="none" w:sz="0" w:space="0" w:color="auto"/>
                            <w:right w:val="none" w:sz="0" w:space="0" w:color="auto"/>
                          </w:divBdr>
                        </w:div>
                      </w:divsChild>
                    </w:div>
                    <w:div w:id="889997654">
                      <w:marLeft w:val="0"/>
                      <w:marRight w:val="0"/>
                      <w:marTop w:val="0"/>
                      <w:marBottom w:val="0"/>
                      <w:divBdr>
                        <w:top w:val="none" w:sz="0" w:space="0" w:color="auto"/>
                        <w:left w:val="none" w:sz="0" w:space="0" w:color="auto"/>
                        <w:bottom w:val="none" w:sz="0" w:space="0" w:color="auto"/>
                        <w:right w:val="none" w:sz="0" w:space="0" w:color="auto"/>
                      </w:divBdr>
                      <w:divsChild>
                        <w:div w:id="296447605">
                          <w:marLeft w:val="0"/>
                          <w:marRight w:val="0"/>
                          <w:marTop w:val="0"/>
                          <w:marBottom w:val="0"/>
                          <w:divBdr>
                            <w:top w:val="none" w:sz="0" w:space="0" w:color="auto"/>
                            <w:left w:val="none" w:sz="0" w:space="0" w:color="auto"/>
                            <w:bottom w:val="none" w:sz="0" w:space="0" w:color="auto"/>
                            <w:right w:val="none" w:sz="0" w:space="0" w:color="auto"/>
                          </w:divBdr>
                        </w:div>
                        <w:div w:id="727802454">
                          <w:marLeft w:val="0"/>
                          <w:marRight w:val="0"/>
                          <w:marTop w:val="0"/>
                          <w:marBottom w:val="0"/>
                          <w:divBdr>
                            <w:top w:val="none" w:sz="0" w:space="0" w:color="auto"/>
                            <w:left w:val="none" w:sz="0" w:space="0" w:color="auto"/>
                            <w:bottom w:val="none" w:sz="0" w:space="0" w:color="auto"/>
                            <w:right w:val="none" w:sz="0" w:space="0" w:color="auto"/>
                          </w:divBdr>
                        </w:div>
                      </w:divsChild>
                    </w:div>
                    <w:div w:id="1252617803">
                      <w:marLeft w:val="0"/>
                      <w:marRight w:val="0"/>
                      <w:marTop w:val="0"/>
                      <w:marBottom w:val="0"/>
                      <w:divBdr>
                        <w:top w:val="none" w:sz="0" w:space="0" w:color="auto"/>
                        <w:left w:val="none" w:sz="0" w:space="0" w:color="auto"/>
                        <w:bottom w:val="none" w:sz="0" w:space="0" w:color="auto"/>
                        <w:right w:val="none" w:sz="0" w:space="0" w:color="auto"/>
                      </w:divBdr>
                      <w:divsChild>
                        <w:div w:id="348027675">
                          <w:marLeft w:val="0"/>
                          <w:marRight w:val="0"/>
                          <w:marTop w:val="0"/>
                          <w:marBottom w:val="0"/>
                          <w:divBdr>
                            <w:top w:val="none" w:sz="0" w:space="0" w:color="auto"/>
                            <w:left w:val="none" w:sz="0" w:space="0" w:color="auto"/>
                            <w:bottom w:val="none" w:sz="0" w:space="0" w:color="auto"/>
                            <w:right w:val="none" w:sz="0" w:space="0" w:color="auto"/>
                          </w:divBdr>
                        </w:div>
                        <w:div w:id="1530989047">
                          <w:marLeft w:val="0"/>
                          <w:marRight w:val="0"/>
                          <w:marTop w:val="0"/>
                          <w:marBottom w:val="0"/>
                          <w:divBdr>
                            <w:top w:val="none" w:sz="0" w:space="0" w:color="auto"/>
                            <w:left w:val="none" w:sz="0" w:space="0" w:color="auto"/>
                            <w:bottom w:val="none" w:sz="0" w:space="0" w:color="auto"/>
                            <w:right w:val="none" w:sz="0" w:space="0" w:color="auto"/>
                          </w:divBdr>
                        </w:div>
                      </w:divsChild>
                    </w:div>
                    <w:div w:id="100538264">
                      <w:marLeft w:val="0"/>
                      <w:marRight w:val="0"/>
                      <w:marTop w:val="0"/>
                      <w:marBottom w:val="0"/>
                      <w:divBdr>
                        <w:top w:val="none" w:sz="0" w:space="0" w:color="auto"/>
                        <w:left w:val="none" w:sz="0" w:space="0" w:color="auto"/>
                        <w:bottom w:val="none" w:sz="0" w:space="0" w:color="auto"/>
                        <w:right w:val="none" w:sz="0" w:space="0" w:color="auto"/>
                      </w:divBdr>
                      <w:divsChild>
                        <w:div w:id="1809593160">
                          <w:marLeft w:val="0"/>
                          <w:marRight w:val="0"/>
                          <w:marTop w:val="0"/>
                          <w:marBottom w:val="0"/>
                          <w:divBdr>
                            <w:top w:val="none" w:sz="0" w:space="0" w:color="auto"/>
                            <w:left w:val="none" w:sz="0" w:space="0" w:color="auto"/>
                            <w:bottom w:val="none" w:sz="0" w:space="0" w:color="auto"/>
                            <w:right w:val="none" w:sz="0" w:space="0" w:color="auto"/>
                          </w:divBdr>
                        </w:div>
                        <w:div w:id="1633251086">
                          <w:marLeft w:val="0"/>
                          <w:marRight w:val="0"/>
                          <w:marTop w:val="0"/>
                          <w:marBottom w:val="0"/>
                          <w:divBdr>
                            <w:top w:val="none" w:sz="0" w:space="0" w:color="auto"/>
                            <w:left w:val="none" w:sz="0" w:space="0" w:color="auto"/>
                            <w:bottom w:val="none" w:sz="0" w:space="0" w:color="auto"/>
                            <w:right w:val="none" w:sz="0" w:space="0" w:color="auto"/>
                          </w:divBdr>
                        </w:div>
                      </w:divsChild>
                    </w:div>
                    <w:div w:id="355274498">
                      <w:marLeft w:val="0"/>
                      <w:marRight w:val="0"/>
                      <w:marTop w:val="0"/>
                      <w:marBottom w:val="0"/>
                      <w:divBdr>
                        <w:top w:val="none" w:sz="0" w:space="0" w:color="auto"/>
                        <w:left w:val="none" w:sz="0" w:space="0" w:color="auto"/>
                        <w:bottom w:val="none" w:sz="0" w:space="0" w:color="auto"/>
                        <w:right w:val="none" w:sz="0" w:space="0" w:color="auto"/>
                      </w:divBdr>
                      <w:divsChild>
                        <w:div w:id="933246046">
                          <w:marLeft w:val="0"/>
                          <w:marRight w:val="0"/>
                          <w:marTop w:val="0"/>
                          <w:marBottom w:val="0"/>
                          <w:divBdr>
                            <w:top w:val="none" w:sz="0" w:space="0" w:color="auto"/>
                            <w:left w:val="none" w:sz="0" w:space="0" w:color="auto"/>
                            <w:bottom w:val="none" w:sz="0" w:space="0" w:color="auto"/>
                            <w:right w:val="none" w:sz="0" w:space="0" w:color="auto"/>
                          </w:divBdr>
                        </w:div>
                        <w:div w:id="306010249">
                          <w:marLeft w:val="0"/>
                          <w:marRight w:val="0"/>
                          <w:marTop w:val="0"/>
                          <w:marBottom w:val="0"/>
                          <w:divBdr>
                            <w:top w:val="none" w:sz="0" w:space="0" w:color="auto"/>
                            <w:left w:val="none" w:sz="0" w:space="0" w:color="auto"/>
                            <w:bottom w:val="none" w:sz="0" w:space="0" w:color="auto"/>
                            <w:right w:val="none" w:sz="0" w:space="0" w:color="auto"/>
                          </w:divBdr>
                        </w:div>
                      </w:divsChild>
                    </w:div>
                    <w:div w:id="393160987">
                      <w:marLeft w:val="0"/>
                      <w:marRight w:val="0"/>
                      <w:marTop w:val="0"/>
                      <w:marBottom w:val="0"/>
                      <w:divBdr>
                        <w:top w:val="none" w:sz="0" w:space="0" w:color="auto"/>
                        <w:left w:val="none" w:sz="0" w:space="0" w:color="auto"/>
                        <w:bottom w:val="none" w:sz="0" w:space="0" w:color="auto"/>
                        <w:right w:val="none" w:sz="0" w:space="0" w:color="auto"/>
                      </w:divBdr>
                      <w:divsChild>
                        <w:div w:id="959148679">
                          <w:marLeft w:val="0"/>
                          <w:marRight w:val="0"/>
                          <w:marTop w:val="0"/>
                          <w:marBottom w:val="0"/>
                          <w:divBdr>
                            <w:top w:val="none" w:sz="0" w:space="0" w:color="auto"/>
                            <w:left w:val="none" w:sz="0" w:space="0" w:color="auto"/>
                            <w:bottom w:val="none" w:sz="0" w:space="0" w:color="auto"/>
                            <w:right w:val="none" w:sz="0" w:space="0" w:color="auto"/>
                          </w:divBdr>
                        </w:div>
                        <w:div w:id="1077554200">
                          <w:marLeft w:val="0"/>
                          <w:marRight w:val="0"/>
                          <w:marTop w:val="0"/>
                          <w:marBottom w:val="0"/>
                          <w:divBdr>
                            <w:top w:val="none" w:sz="0" w:space="0" w:color="auto"/>
                            <w:left w:val="none" w:sz="0" w:space="0" w:color="auto"/>
                            <w:bottom w:val="none" w:sz="0" w:space="0" w:color="auto"/>
                            <w:right w:val="none" w:sz="0" w:space="0" w:color="auto"/>
                          </w:divBdr>
                        </w:div>
                      </w:divsChild>
                    </w:div>
                    <w:div w:id="332489033">
                      <w:marLeft w:val="0"/>
                      <w:marRight w:val="0"/>
                      <w:marTop w:val="0"/>
                      <w:marBottom w:val="0"/>
                      <w:divBdr>
                        <w:top w:val="none" w:sz="0" w:space="0" w:color="auto"/>
                        <w:left w:val="none" w:sz="0" w:space="0" w:color="auto"/>
                        <w:bottom w:val="none" w:sz="0" w:space="0" w:color="auto"/>
                        <w:right w:val="none" w:sz="0" w:space="0" w:color="auto"/>
                      </w:divBdr>
                      <w:divsChild>
                        <w:div w:id="1983391288">
                          <w:marLeft w:val="0"/>
                          <w:marRight w:val="0"/>
                          <w:marTop w:val="0"/>
                          <w:marBottom w:val="0"/>
                          <w:divBdr>
                            <w:top w:val="none" w:sz="0" w:space="0" w:color="auto"/>
                            <w:left w:val="none" w:sz="0" w:space="0" w:color="auto"/>
                            <w:bottom w:val="none" w:sz="0" w:space="0" w:color="auto"/>
                            <w:right w:val="none" w:sz="0" w:space="0" w:color="auto"/>
                          </w:divBdr>
                        </w:div>
                        <w:div w:id="1121801262">
                          <w:marLeft w:val="0"/>
                          <w:marRight w:val="0"/>
                          <w:marTop w:val="0"/>
                          <w:marBottom w:val="0"/>
                          <w:divBdr>
                            <w:top w:val="none" w:sz="0" w:space="0" w:color="auto"/>
                            <w:left w:val="none" w:sz="0" w:space="0" w:color="auto"/>
                            <w:bottom w:val="none" w:sz="0" w:space="0" w:color="auto"/>
                            <w:right w:val="none" w:sz="0" w:space="0" w:color="auto"/>
                          </w:divBdr>
                        </w:div>
                      </w:divsChild>
                    </w:div>
                    <w:div w:id="945426676">
                      <w:marLeft w:val="0"/>
                      <w:marRight w:val="0"/>
                      <w:marTop w:val="0"/>
                      <w:marBottom w:val="0"/>
                      <w:divBdr>
                        <w:top w:val="none" w:sz="0" w:space="0" w:color="auto"/>
                        <w:left w:val="none" w:sz="0" w:space="0" w:color="auto"/>
                        <w:bottom w:val="none" w:sz="0" w:space="0" w:color="auto"/>
                        <w:right w:val="none" w:sz="0" w:space="0" w:color="auto"/>
                      </w:divBdr>
                      <w:divsChild>
                        <w:div w:id="1168205217">
                          <w:marLeft w:val="0"/>
                          <w:marRight w:val="0"/>
                          <w:marTop w:val="0"/>
                          <w:marBottom w:val="0"/>
                          <w:divBdr>
                            <w:top w:val="none" w:sz="0" w:space="0" w:color="auto"/>
                            <w:left w:val="none" w:sz="0" w:space="0" w:color="auto"/>
                            <w:bottom w:val="none" w:sz="0" w:space="0" w:color="auto"/>
                            <w:right w:val="none" w:sz="0" w:space="0" w:color="auto"/>
                          </w:divBdr>
                        </w:div>
                        <w:div w:id="97260193">
                          <w:marLeft w:val="0"/>
                          <w:marRight w:val="0"/>
                          <w:marTop w:val="0"/>
                          <w:marBottom w:val="0"/>
                          <w:divBdr>
                            <w:top w:val="none" w:sz="0" w:space="0" w:color="auto"/>
                            <w:left w:val="none" w:sz="0" w:space="0" w:color="auto"/>
                            <w:bottom w:val="none" w:sz="0" w:space="0" w:color="auto"/>
                            <w:right w:val="none" w:sz="0" w:space="0" w:color="auto"/>
                          </w:divBdr>
                        </w:div>
                      </w:divsChild>
                    </w:div>
                    <w:div w:id="1294286399">
                      <w:marLeft w:val="0"/>
                      <w:marRight w:val="0"/>
                      <w:marTop w:val="0"/>
                      <w:marBottom w:val="0"/>
                      <w:divBdr>
                        <w:top w:val="none" w:sz="0" w:space="0" w:color="auto"/>
                        <w:left w:val="none" w:sz="0" w:space="0" w:color="auto"/>
                        <w:bottom w:val="none" w:sz="0" w:space="0" w:color="auto"/>
                        <w:right w:val="none" w:sz="0" w:space="0" w:color="auto"/>
                      </w:divBdr>
                      <w:divsChild>
                        <w:div w:id="2125998640">
                          <w:marLeft w:val="0"/>
                          <w:marRight w:val="0"/>
                          <w:marTop w:val="0"/>
                          <w:marBottom w:val="0"/>
                          <w:divBdr>
                            <w:top w:val="none" w:sz="0" w:space="0" w:color="auto"/>
                            <w:left w:val="none" w:sz="0" w:space="0" w:color="auto"/>
                            <w:bottom w:val="none" w:sz="0" w:space="0" w:color="auto"/>
                            <w:right w:val="none" w:sz="0" w:space="0" w:color="auto"/>
                          </w:divBdr>
                        </w:div>
                        <w:div w:id="419258300">
                          <w:marLeft w:val="0"/>
                          <w:marRight w:val="0"/>
                          <w:marTop w:val="0"/>
                          <w:marBottom w:val="0"/>
                          <w:divBdr>
                            <w:top w:val="none" w:sz="0" w:space="0" w:color="auto"/>
                            <w:left w:val="none" w:sz="0" w:space="0" w:color="auto"/>
                            <w:bottom w:val="none" w:sz="0" w:space="0" w:color="auto"/>
                            <w:right w:val="none" w:sz="0" w:space="0" w:color="auto"/>
                          </w:divBdr>
                        </w:div>
                      </w:divsChild>
                    </w:div>
                    <w:div w:id="1110247851">
                      <w:marLeft w:val="0"/>
                      <w:marRight w:val="0"/>
                      <w:marTop w:val="0"/>
                      <w:marBottom w:val="0"/>
                      <w:divBdr>
                        <w:top w:val="none" w:sz="0" w:space="0" w:color="auto"/>
                        <w:left w:val="none" w:sz="0" w:space="0" w:color="auto"/>
                        <w:bottom w:val="none" w:sz="0" w:space="0" w:color="auto"/>
                        <w:right w:val="none" w:sz="0" w:space="0" w:color="auto"/>
                      </w:divBdr>
                      <w:divsChild>
                        <w:div w:id="86387058">
                          <w:marLeft w:val="0"/>
                          <w:marRight w:val="0"/>
                          <w:marTop w:val="0"/>
                          <w:marBottom w:val="0"/>
                          <w:divBdr>
                            <w:top w:val="none" w:sz="0" w:space="0" w:color="auto"/>
                            <w:left w:val="none" w:sz="0" w:space="0" w:color="auto"/>
                            <w:bottom w:val="none" w:sz="0" w:space="0" w:color="auto"/>
                            <w:right w:val="none" w:sz="0" w:space="0" w:color="auto"/>
                          </w:divBdr>
                        </w:div>
                        <w:div w:id="360202159">
                          <w:marLeft w:val="0"/>
                          <w:marRight w:val="0"/>
                          <w:marTop w:val="0"/>
                          <w:marBottom w:val="0"/>
                          <w:divBdr>
                            <w:top w:val="none" w:sz="0" w:space="0" w:color="auto"/>
                            <w:left w:val="none" w:sz="0" w:space="0" w:color="auto"/>
                            <w:bottom w:val="none" w:sz="0" w:space="0" w:color="auto"/>
                            <w:right w:val="none" w:sz="0" w:space="0" w:color="auto"/>
                          </w:divBdr>
                        </w:div>
                      </w:divsChild>
                    </w:div>
                    <w:div w:id="1054309587">
                      <w:marLeft w:val="0"/>
                      <w:marRight w:val="0"/>
                      <w:marTop w:val="0"/>
                      <w:marBottom w:val="0"/>
                      <w:divBdr>
                        <w:top w:val="none" w:sz="0" w:space="0" w:color="auto"/>
                        <w:left w:val="none" w:sz="0" w:space="0" w:color="auto"/>
                        <w:bottom w:val="none" w:sz="0" w:space="0" w:color="auto"/>
                        <w:right w:val="none" w:sz="0" w:space="0" w:color="auto"/>
                      </w:divBdr>
                      <w:divsChild>
                        <w:div w:id="1994488264">
                          <w:marLeft w:val="0"/>
                          <w:marRight w:val="0"/>
                          <w:marTop w:val="0"/>
                          <w:marBottom w:val="0"/>
                          <w:divBdr>
                            <w:top w:val="none" w:sz="0" w:space="0" w:color="auto"/>
                            <w:left w:val="none" w:sz="0" w:space="0" w:color="auto"/>
                            <w:bottom w:val="none" w:sz="0" w:space="0" w:color="auto"/>
                            <w:right w:val="none" w:sz="0" w:space="0" w:color="auto"/>
                          </w:divBdr>
                        </w:div>
                        <w:div w:id="610547367">
                          <w:marLeft w:val="0"/>
                          <w:marRight w:val="0"/>
                          <w:marTop w:val="0"/>
                          <w:marBottom w:val="0"/>
                          <w:divBdr>
                            <w:top w:val="none" w:sz="0" w:space="0" w:color="auto"/>
                            <w:left w:val="none" w:sz="0" w:space="0" w:color="auto"/>
                            <w:bottom w:val="none" w:sz="0" w:space="0" w:color="auto"/>
                            <w:right w:val="none" w:sz="0" w:space="0" w:color="auto"/>
                          </w:divBdr>
                        </w:div>
                      </w:divsChild>
                    </w:div>
                    <w:div w:id="1725643266">
                      <w:marLeft w:val="0"/>
                      <w:marRight w:val="0"/>
                      <w:marTop w:val="0"/>
                      <w:marBottom w:val="0"/>
                      <w:divBdr>
                        <w:top w:val="none" w:sz="0" w:space="0" w:color="auto"/>
                        <w:left w:val="none" w:sz="0" w:space="0" w:color="auto"/>
                        <w:bottom w:val="none" w:sz="0" w:space="0" w:color="auto"/>
                        <w:right w:val="none" w:sz="0" w:space="0" w:color="auto"/>
                      </w:divBdr>
                      <w:divsChild>
                        <w:div w:id="1479610362">
                          <w:marLeft w:val="0"/>
                          <w:marRight w:val="0"/>
                          <w:marTop w:val="0"/>
                          <w:marBottom w:val="0"/>
                          <w:divBdr>
                            <w:top w:val="none" w:sz="0" w:space="0" w:color="auto"/>
                            <w:left w:val="none" w:sz="0" w:space="0" w:color="auto"/>
                            <w:bottom w:val="none" w:sz="0" w:space="0" w:color="auto"/>
                            <w:right w:val="none" w:sz="0" w:space="0" w:color="auto"/>
                          </w:divBdr>
                        </w:div>
                        <w:div w:id="2024355947">
                          <w:marLeft w:val="0"/>
                          <w:marRight w:val="0"/>
                          <w:marTop w:val="0"/>
                          <w:marBottom w:val="0"/>
                          <w:divBdr>
                            <w:top w:val="none" w:sz="0" w:space="0" w:color="auto"/>
                            <w:left w:val="none" w:sz="0" w:space="0" w:color="auto"/>
                            <w:bottom w:val="none" w:sz="0" w:space="0" w:color="auto"/>
                            <w:right w:val="none" w:sz="0" w:space="0" w:color="auto"/>
                          </w:divBdr>
                        </w:div>
                      </w:divsChild>
                    </w:div>
                    <w:div w:id="1973780353">
                      <w:marLeft w:val="0"/>
                      <w:marRight w:val="0"/>
                      <w:marTop w:val="0"/>
                      <w:marBottom w:val="0"/>
                      <w:divBdr>
                        <w:top w:val="none" w:sz="0" w:space="0" w:color="auto"/>
                        <w:left w:val="none" w:sz="0" w:space="0" w:color="auto"/>
                        <w:bottom w:val="none" w:sz="0" w:space="0" w:color="auto"/>
                        <w:right w:val="none" w:sz="0" w:space="0" w:color="auto"/>
                      </w:divBdr>
                      <w:divsChild>
                        <w:div w:id="90778245">
                          <w:marLeft w:val="0"/>
                          <w:marRight w:val="0"/>
                          <w:marTop w:val="0"/>
                          <w:marBottom w:val="0"/>
                          <w:divBdr>
                            <w:top w:val="none" w:sz="0" w:space="0" w:color="auto"/>
                            <w:left w:val="none" w:sz="0" w:space="0" w:color="auto"/>
                            <w:bottom w:val="none" w:sz="0" w:space="0" w:color="auto"/>
                            <w:right w:val="none" w:sz="0" w:space="0" w:color="auto"/>
                          </w:divBdr>
                        </w:div>
                        <w:div w:id="938952101">
                          <w:marLeft w:val="0"/>
                          <w:marRight w:val="0"/>
                          <w:marTop w:val="0"/>
                          <w:marBottom w:val="0"/>
                          <w:divBdr>
                            <w:top w:val="none" w:sz="0" w:space="0" w:color="auto"/>
                            <w:left w:val="none" w:sz="0" w:space="0" w:color="auto"/>
                            <w:bottom w:val="none" w:sz="0" w:space="0" w:color="auto"/>
                            <w:right w:val="none" w:sz="0" w:space="0" w:color="auto"/>
                          </w:divBdr>
                        </w:div>
                      </w:divsChild>
                    </w:div>
                    <w:div w:id="1346246393">
                      <w:marLeft w:val="0"/>
                      <w:marRight w:val="0"/>
                      <w:marTop w:val="0"/>
                      <w:marBottom w:val="0"/>
                      <w:divBdr>
                        <w:top w:val="none" w:sz="0" w:space="0" w:color="auto"/>
                        <w:left w:val="none" w:sz="0" w:space="0" w:color="auto"/>
                        <w:bottom w:val="none" w:sz="0" w:space="0" w:color="auto"/>
                        <w:right w:val="none" w:sz="0" w:space="0" w:color="auto"/>
                      </w:divBdr>
                      <w:divsChild>
                        <w:div w:id="434441129">
                          <w:marLeft w:val="0"/>
                          <w:marRight w:val="0"/>
                          <w:marTop w:val="0"/>
                          <w:marBottom w:val="0"/>
                          <w:divBdr>
                            <w:top w:val="none" w:sz="0" w:space="0" w:color="auto"/>
                            <w:left w:val="none" w:sz="0" w:space="0" w:color="auto"/>
                            <w:bottom w:val="none" w:sz="0" w:space="0" w:color="auto"/>
                            <w:right w:val="none" w:sz="0" w:space="0" w:color="auto"/>
                          </w:divBdr>
                        </w:div>
                        <w:div w:id="1862427533">
                          <w:marLeft w:val="0"/>
                          <w:marRight w:val="0"/>
                          <w:marTop w:val="0"/>
                          <w:marBottom w:val="0"/>
                          <w:divBdr>
                            <w:top w:val="none" w:sz="0" w:space="0" w:color="auto"/>
                            <w:left w:val="none" w:sz="0" w:space="0" w:color="auto"/>
                            <w:bottom w:val="none" w:sz="0" w:space="0" w:color="auto"/>
                            <w:right w:val="none" w:sz="0" w:space="0" w:color="auto"/>
                          </w:divBdr>
                        </w:div>
                      </w:divsChild>
                    </w:div>
                    <w:div w:id="1631551439">
                      <w:marLeft w:val="0"/>
                      <w:marRight w:val="0"/>
                      <w:marTop w:val="0"/>
                      <w:marBottom w:val="0"/>
                      <w:divBdr>
                        <w:top w:val="none" w:sz="0" w:space="0" w:color="auto"/>
                        <w:left w:val="none" w:sz="0" w:space="0" w:color="auto"/>
                        <w:bottom w:val="none" w:sz="0" w:space="0" w:color="auto"/>
                        <w:right w:val="none" w:sz="0" w:space="0" w:color="auto"/>
                      </w:divBdr>
                      <w:divsChild>
                        <w:div w:id="1853034539">
                          <w:marLeft w:val="0"/>
                          <w:marRight w:val="0"/>
                          <w:marTop w:val="0"/>
                          <w:marBottom w:val="0"/>
                          <w:divBdr>
                            <w:top w:val="none" w:sz="0" w:space="0" w:color="auto"/>
                            <w:left w:val="none" w:sz="0" w:space="0" w:color="auto"/>
                            <w:bottom w:val="none" w:sz="0" w:space="0" w:color="auto"/>
                            <w:right w:val="none" w:sz="0" w:space="0" w:color="auto"/>
                          </w:divBdr>
                        </w:div>
                        <w:div w:id="1521973386">
                          <w:marLeft w:val="0"/>
                          <w:marRight w:val="0"/>
                          <w:marTop w:val="0"/>
                          <w:marBottom w:val="0"/>
                          <w:divBdr>
                            <w:top w:val="none" w:sz="0" w:space="0" w:color="auto"/>
                            <w:left w:val="none" w:sz="0" w:space="0" w:color="auto"/>
                            <w:bottom w:val="none" w:sz="0" w:space="0" w:color="auto"/>
                            <w:right w:val="none" w:sz="0" w:space="0" w:color="auto"/>
                          </w:divBdr>
                        </w:div>
                      </w:divsChild>
                    </w:div>
                    <w:div w:id="1911571795">
                      <w:marLeft w:val="0"/>
                      <w:marRight w:val="0"/>
                      <w:marTop w:val="0"/>
                      <w:marBottom w:val="0"/>
                      <w:divBdr>
                        <w:top w:val="none" w:sz="0" w:space="0" w:color="auto"/>
                        <w:left w:val="none" w:sz="0" w:space="0" w:color="auto"/>
                        <w:bottom w:val="none" w:sz="0" w:space="0" w:color="auto"/>
                        <w:right w:val="none" w:sz="0" w:space="0" w:color="auto"/>
                      </w:divBdr>
                      <w:divsChild>
                        <w:div w:id="1629237036">
                          <w:marLeft w:val="0"/>
                          <w:marRight w:val="0"/>
                          <w:marTop w:val="0"/>
                          <w:marBottom w:val="0"/>
                          <w:divBdr>
                            <w:top w:val="none" w:sz="0" w:space="0" w:color="auto"/>
                            <w:left w:val="none" w:sz="0" w:space="0" w:color="auto"/>
                            <w:bottom w:val="none" w:sz="0" w:space="0" w:color="auto"/>
                            <w:right w:val="none" w:sz="0" w:space="0" w:color="auto"/>
                          </w:divBdr>
                        </w:div>
                        <w:div w:id="1057362878">
                          <w:marLeft w:val="0"/>
                          <w:marRight w:val="0"/>
                          <w:marTop w:val="0"/>
                          <w:marBottom w:val="0"/>
                          <w:divBdr>
                            <w:top w:val="none" w:sz="0" w:space="0" w:color="auto"/>
                            <w:left w:val="none" w:sz="0" w:space="0" w:color="auto"/>
                            <w:bottom w:val="none" w:sz="0" w:space="0" w:color="auto"/>
                            <w:right w:val="none" w:sz="0" w:space="0" w:color="auto"/>
                          </w:divBdr>
                        </w:div>
                      </w:divsChild>
                    </w:div>
                    <w:div w:id="1453789845">
                      <w:marLeft w:val="0"/>
                      <w:marRight w:val="0"/>
                      <w:marTop w:val="0"/>
                      <w:marBottom w:val="0"/>
                      <w:divBdr>
                        <w:top w:val="none" w:sz="0" w:space="0" w:color="auto"/>
                        <w:left w:val="none" w:sz="0" w:space="0" w:color="auto"/>
                        <w:bottom w:val="none" w:sz="0" w:space="0" w:color="auto"/>
                        <w:right w:val="none" w:sz="0" w:space="0" w:color="auto"/>
                      </w:divBdr>
                      <w:divsChild>
                        <w:div w:id="394277571">
                          <w:marLeft w:val="0"/>
                          <w:marRight w:val="0"/>
                          <w:marTop w:val="0"/>
                          <w:marBottom w:val="0"/>
                          <w:divBdr>
                            <w:top w:val="none" w:sz="0" w:space="0" w:color="auto"/>
                            <w:left w:val="none" w:sz="0" w:space="0" w:color="auto"/>
                            <w:bottom w:val="none" w:sz="0" w:space="0" w:color="auto"/>
                            <w:right w:val="none" w:sz="0" w:space="0" w:color="auto"/>
                          </w:divBdr>
                        </w:div>
                        <w:div w:id="1836530527">
                          <w:marLeft w:val="0"/>
                          <w:marRight w:val="0"/>
                          <w:marTop w:val="0"/>
                          <w:marBottom w:val="0"/>
                          <w:divBdr>
                            <w:top w:val="none" w:sz="0" w:space="0" w:color="auto"/>
                            <w:left w:val="none" w:sz="0" w:space="0" w:color="auto"/>
                            <w:bottom w:val="none" w:sz="0" w:space="0" w:color="auto"/>
                            <w:right w:val="none" w:sz="0" w:space="0" w:color="auto"/>
                          </w:divBdr>
                        </w:div>
                      </w:divsChild>
                    </w:div>
                    <w:div w:id="871264365">
                      <w:marLeft w:val="0"/>
                      <w:marRight w:val="0"/>
                      <w:marTop w:val="0"/>
                      <w:marBottom w:val="0"/>
                      <w:divBdr>
                        <w:top w:val="none" w:sz="0" w:space="0" w:color="auto"/>
                        <w:left w:val="none" w:sz="0" w:space="0" w:color="auto"/>
                        <w:bottom w:val="none" w:sz="0" w:space="0" w:color="auto"/>
                        <w:right w:val="none" w:sz="0" w:space="0" w:color="auto"/>
                      </w:divBdr>
                      <w:divsChild>
                        <w:div w:id="2000689412">
                          <w:marLeft w:val="0"/>
                          <w:marRight w:val="0"/>
                          <w:marTop w:val="0"/>
                          <w:marBottom w:val="0"/>
                          <w:divBdr>
                            <w:top w:val="none" w:sz="0" w:space="0" w:color="auto"/>
                            <w:left w:val="none" w:sz="0" w:space="0" w:color="auto"/>
                            <w:bottom w:val="none" w:sz="0" w:space="0" w:color="auto"/>
                            <w:right w:val="none" w:sz="0" w:space="0" w:color="auto"/>
                          </w:divBdr>
                        </w:div>
                        <w:div w:id="1257445773">
                          <w:marLeft w:val="0"/>
                          <w:marRight w:val="0"/>
                          <w:marTop w:val="0"/>
                          <w:marBottom w:val="0"/>
                          <w:divBdr>
                            <w:top w:val="none" w:sz="0" w:space="0" w:color="auto"/>
                            <w:left w:val="none" w:sz="0" w:space="0" w:color="auto"/>
                            <w:bottom w:val="none" w:sz="0" w:space="0" w:color="auto"/>
                            <w:right w:val="none" w:sz="0" w:space="0" w:color="auto"/>
                          </w:divBdr>
                        </w:div>
                      </w:divsChild>
                    </w:div>
                    <w:div w:id="91634212">
                      <w:marLeft w:val="0"/>
                      <w:marRight w:val="0"/>
                      <w:marTop w:val="0"/>
                      <w:marBottom w:val="0"/>
                      <w:divBdr>
                        <w:top w:val="none" w:sz="0" w:space="0" w:color="auto"/>
                        <w:left w:val="none" w:sz="0" w:space="0" w:color="auto"/>
                        <w:bottom w:val="none" w:sz="0" w:space="0" w:color="auto"/>
                        <w:right w:val="none" w:sz="0" w:space="0" w:color="auto"/>
                      </w:divBdr>
                      <w:divsChild>
                        <w:div w:id="498737923">
                          <w:marLeft w:val="0"/>
                          <w:marRight w:val="0"/>
                          <w:marTop w:val="0"/>
                          <w:marBottom w:val="0"/>
                          <w:divBdr>
                            <w:top w:val="none" w:sz="0" w:space="0" w:color="auto"/>
                            <w:left w:val="none" w:sz="0" w:space="0" w:color="auto"/>
                            <w:bottom w:val="none" w:sz="0" w:space="0" w:color="auto"/>
                            <w:right w:val="none" w:sz="0" w:space="0" w:color="auto"/>
                          </w:divBdr>
                        </w:div>
                        <w:div w:id="1317808371">
                          <w:marLeft w:val="0"/>
                          <w:marRight w:val="0"/>
                          <w:marTop w:val="0"/>
                          <w:marBottom w:val="0"/>
                          <w:divBdr>
                            <w:top w:val="none" w:sz="0" w:space="0" w:color="auto"/>
                            <w:left w:val="none" w:sz="0" w:space="0" w:color="auto"/>
                            <w:bottom w:val="none" w:sz="0" w:space="0" w:color="auto"/>
                            <w:right w:val="none" w:sz="0" w:space="0" w:color="auto"/>
                          </w:divBdr>
                        </w:div>
                      </w:divsChild>
                    </w:div>
                    <w:div w:id="1412387633">
                      <w:marLeft w:val="0"/>
                      <w:marRight w:val="0"/>
                      <w:marTop w:val="0"/>
                      <w:marBottom w:val="0"/>
                      <w:divBdr>
                        <w:top w:val="none" w:sz="0" w:space="0" w:color="auto"/>
                        <w:left w:val="none" w:sz="0" w:space="0" w:color="auto"/>
                        <w:bottom w:val="none" w:sz="0" w:space="0" w:color="auto"/>
                        <w:right w:val="none" w:sz="0" w:space="0" w:color="auto"/>
                      </w:divBdr>
                      <w:divsChild>
                        <w:div w:id="457140043">
                          <w:marLeft w:val="0"/>
                          <w:marRight w:val="0"/>
                          <w:marTop w:val="0"/>
                          <w:marBottom w:val="0"/>
                          <w:divBdr>
                            <w:top w:val="none" w:sz="0" w:space="0" w:color="auto"/>
                            <w:left w:val="none" w:sz="0" w:space="0" w:color="auto"/>
                            <w:bottom w:val="none" w:sz="0" w:space="0" w:color="auto"/>
                            <w:right w:val="none" w:sz="0" w:space="0" w:color="auto"/>
                          </w:divBdr>
                        </w:div>
                        <w:div w:id="1263487694">
                          <w:marLeft w:val="0"/>
                          <w:marRight w:val="0"/>
                          <w:marTop w:val="0"/>
                          <w:marBottom w:val="0"/>
                          <w:divBdr>
                            <w:top w:val="none" w:sz="0" w:space="0" w:color="auto"/>
                            <w:left w:val="none" w:sz="0" w:space="0" w:color="auto"/>
                            <w:bottom w:val="none" w:sz="0" w:space="0" w:color="auto"/>
                            <w:right w:val="none" w:sz="0" w:space="0" w:color="auto"/>
                          </w:divBdr>
                        </w:div>
                      </w:divsChild>
                    </w:div>
                    <w:div w:id="414056521">
                      <w:marLeft w:val="0"/>
                      <w:marRight w:val="0"/>
                      <w:marTop w:val="0"/>
                      <w:marBottom w:val="0"/>
                      <w:divBdr>
                        <w:top w:val="none" w:sz="0" w:space="0" w:color="auto"/>
                        <w:left w:val="none" w:sz="0" w:space="0" w:color="auto"/>
                        <w:bottom w:val="none" w:sz="0" w:space="0" w:color="auto"/>
                        <w:right w:val="none" w:sz="0" w:space="0" w:color="auto"/>
                      </w:divBdr>
                      <w:divsChild>
                        <w:div w:id="789587918">
                          <w:marLeft w:val="0"/>
                          <w:marRight w:val="0"/>
                          <w:marTop w:val="0"/>
                          <w:marBottom w:val="0"/>
                          <w:divBdr>
                            <w:top w:val="none" w:sz="0" w:space="0" w:color="auto"/>
                            <w:left w:val="none" w:sz="0" w:space="0" w:color="auto"/>
                            <w:bottom w:val="none" w:sz="0" w:space="0" w:color="auto"/>
                            <w:right w:val="none" w:sz="0" w:space="0" w:color="auto"/>
                          </w:divBdr>
                        </w:div>
                        <w:div w:id="255983770">
                          <w:marLeft w:val="0"/>
                          <w:marRight w:val="0"/>
                          <w:marTop w:val="0"/>
                          <w:marBottom w:val="0"/>
                          <w:divBdr>
                            <w:top w:val="none" w:sz="0" w:space="0" w:color="auto"/>
                            <w:left w:val="none" w:sz="0" w:space="0" w:color="auto"/>
                            <w:bottom w:val="none" w:sz="0" w:space="0" w:color="auto"/>
                            <w:right w:val="none" w:sz="0" w:space="0" w:color="auto"/>
                          </w:divBdr>
                        </w:div>
                      </w:divsChild>
                    </w:div>
                    <w:div w:id="1680037136">
                      <w:marLeft w:val="0"/>
                      <w:marRight w:val="0"/>
                      <w:marTop w:val="0"/>
                      <w:marBottom w:val="0"/>
                      <w:divBdr>
                        <w:top w:val="none" w:sz="0" w:space="0" w:color="auto"/>
                        <w:left w:val="none" w:sz="0" w:space="0" w:color="auto"/>
                        <w:bottom w:val="none" w:sz="0" w:space="0" w:color="auto"/>
                        <w:right w:val="none" w:sz="0" w:space="0" w:color="auto"/>
                      </w:divBdr>
                      <w:divsChild>
                        <w:div w:id="1973634368">
                          <w:marLeft w:val="0"/>
                          <w:marRight w:val="0"/>
                          <w:marTop w:val="0"/>
                          <w:marBottom w:val="0"/>
                          <w:divBdr>
                            <w:top w:val="none" w:sz="0" w:space="0" w:color="auto"/>
                            <w:left w:val="none" w:sz="0" w:space="0" w:color="auto"/>
                            <w:bottom w:val="none" w:sz="0" w:space="0" w:color="auto"/>
                            <w:right w:val="none" w:sz="0" w:space="0" w:color="auto"/>
                          </w:divBdr>
                        </w:div>
                        <w:div w:id="1010255916">
                          <w:marLeft w:val="0"/>
                          <w:marRight w:val="0"/>
                          <w:marTop w:val="0"/>
                          <w:marBottom w:val="0"/>
                          <w:divBdr>
                            <w:top w:val="none" w:sz="0" w:space="0" w:color="auto"/>
                            <w:left w:val="none" w:sz="0" w:space="0" w:color="auto"/>
                            <w:bottom w:val="none" w:sz="0" w:space="0" w:color="auto"/>
                            <w:right w:val="none" w:sz="0" w:space="0" w:color="auto"/>
                          </w:divBdr>
                        </w:div>
                      </w:divsChild>
                    </w:div>
                    <w:div w:id="1265772526">
                      <w:marLeft w:val="0"/>
                      <w:marRight w:val="0"/>
                      <w:marTop w:val="0"/>
                      <w:marBottom w:val="0"/>
                      <w:divBdr>
                        <w:top w:val="none" w:sz="0" w:space="0" w:color="auto"/>
                        <w:left w:val="none" w:sz="0" w:space="0" w:color="auto"/>
                        <w:bottom w:val="none" w:sz="0" w:space="0" w:color="auto"/>
                        <w:right w:val="none" w:sz="0" w:space="0" w:color="auto"/>
                      </w:divBdr>
                      <w:divsChild>
                        <w:div w:id="1819299752">
                          <w:marLeft w:val="0"/>
                          <w:marRight w:val="0"/>
                          <w:marTop w:val="0"/>
                          <w:marBottom w:val="0"/>
                          <w:divBdr>
                            <w:top w:val="none" w:sz="0" w:space="0" w:color="auto"/>
                            <w:left w:val="none" w:sz="0" w:space="0" w:color="auto"/>
                            <w:bottom w:val="none" w:sz="0" w:space="0" w:color="auto"/>
                            <w:right w:val="none" w:sz="0" w:space="0" w:color="auto"/>
                          </w:divBdr>
                        </w:div>
                        <w:div w:id="2024817991">
                          <w:marLeft w:val="0"/>
                          <w:marRight w:val="0"/>
                          <w:marTop w:val="0"/>
                          <w:marBottom w:val="0"/>
                          <w:divBdr>
                            <w:top w:val="none" w:sz="0" w:space="0" w:color="auto"/>
                            <w:left w:val="none" w:sz="0" w:space="0" w:color="auto"/>
                            <w:bottom w:val="none" w:sz="0" w:space="0" w:color="auto"/>
                            <w:right w:val="none" w:sz="0" w:space="0" w:color="auto"/>
                          </w:divBdr>
                        </w:div>
                      </w:divsChild>
                    </w:div>
                    <w:div w:id="1519664128">
                      <w:marLeft w:val="0"/>
                      <w:marRight w:val="0"/>
                      <w:marTop w:val="0"/>
                      <w:marBottom w:val="0"/>
                      <w:divBdr>
                        <w:top w:val="none" w:sz="0" w:space="0" w:color="auto"/>
                        <w:left w:val="none" w:sz="0" w:space="0" w:color="auto"/>
                        <w:bottom w:val="none" w:sz="0" w:space="0" w:color="auto"/>
                        <w:right w:val="none" w:sz="0" w:space="0" w:color="auto"/>
                      </w:divBdr>
                      <w:divsChild>
                        <w:div w:id="1754474281">
                          <w:marLeft w:val="0"/>
                          <w:marRight w:val="0"/>
                          <w:marTop w:val="0"/>
                          <w:marBottom w:val="0"/>
                          <w:divBdr>
                            <w:top w:val="none" w:sz="0" w:space="0" w:color="auto"/>
                            <w:left w:val="none" w:sz="0" w:space="0" w:color="auto"/>
                            <w:bottom w:val="none" w:sz="0" w:space="0" w:color="auto"/>
                            <w:right w:val="none" w:sz="0" w:space="0" w:color="auto"/>
                          </w:divBdr>
                        </w:div>
                        <w:div w:id="1861162558">
                          <w:marLeft w:val="0"/>
                          <w:marRight w:val="0"/>
                          <w:marTop w:val="0"/>
                          <w:marBottom w:val="0"/>
                          <w:divBdr>
                            <w:top w:val="none" w:sz="0" w:space="0" w:color="auto"/>
                            <w:left w:val="none" w:sz="0" w:space="0" w:color="auto"/>
                            <w:bottom w:val="none" w:sz="0" w:space="0" w:color="auto"/>
                            <w:right w:val="none" w:sz="0" w:space="0" w:color="auto"/>
                          </w:divBdr>
                        </w:div>
                      </w:divsChild>
                    </w:div>
                    <w:div w:id="1257982766">
                      <w:marLeft w:val="0"/>
                      <w:marRight w:val="0"/>
                      <w:marTop w:val="0"/>
                      <w:marBottom w:val="0"/>
                      <w:divBdr>
                        <w:top w:val="none" w:sz="0" w:space="0" w:color="auto"/>
                        <w:left w:val="none" w:sz="0" w:space="0" w:color="auto"/>
                        <w:bottom w:val="none" w:sz="0" w:space="0" w:color="auto"/>
                        <w:right w:val="none" w:sz="0" w:space="0" w:color="auto"/>
                      </w:divBdr>
                      <w:divsChild>
                        <w:div w:id="1823698718">
                          <w:marLeft w:val="0"/>
                          <w:marRight w:val="0"/>
                          <w:marTop w:val="0"/>
                          <w:marBottom w:val="0"/>
                          <w:divBdr>
                            <w:top w:val="none" w:sz="0" w:space="0" w:color="auto"/>
                            <w:left w:val="none" w:sz="0" w:space="0" w:color="auto"/>
                            <w:bottom w:val="none" w:sz="0" w:space="0" w:color="auto"/>
                            <w:right w:val="none" w:sz="0" w:space="0" w:color="auto"/>
                          </w:divBdr>
                        </w:div>
                        <w:div w:id="1806925581">
                          <w:marLeft w:val="0"/>
                          <w:marRight w:val="0"/>
                          <w:marTop w:val="0"/>
                          <w:marBottom w:val="0"/>
                          <w:divBdr>
                            <w:top w:val="none" w:sz="0" w:space="0" w:color="auto"/>
                            <w:left w:val="none" w:sz="0" w:space="0" w:color="auto"/>
                            <w:bottom w:val="none" w:sz="0" w:space="0" w:color="auto"/>
                            <w:right w:val="none" w:sz="0" w:space="0" w:color="auto"/>
                          </w:divBdr>
                        </w:div>
                      </w:divsChild>
                    </w:div>
                    <w:div w:id="1864318515">
                      <w:marLeft w:val="0"/>
                      <w:marRight w:val="0"/>
                      <w:marTop w:val="0"/>
                      <w:marBottom w:val="0"/>
                      <w:divBdr>
                        <w:top w:val="none" w:sz="0" w:space="0" w:color="auto"/>
                        <w:left w:val="none" w:sz="0" w:space="0" w:color="auto"/>
                        <w:bottom w:val="none" w:sz="0" w:space="0" w:color="auto"/>
                        <w:right w:val="none" w:sz="0" w:space="0" w:color="auto"/>
                      </w:divBdr>
                      <w:divsChild>
                        <w:div w:id="865366562">
                          <w:marLeft w:val="0"/>
                          <w:marRight w:val="0"/>
                          <w:marTop w:val="0"/>
                          <w:marBottom w:val="0"/>
                          <w:divBdr>
                            <w:top w:val="none" w:sz="0" w:space="0" w:color="auto"/>
                            <w:left w:val="none" w:sz="0" w:space="0" w:color="auto"/>
                            <w:bottom w:val="none" w:sz="0" w:space="0" w:color="auto"/>
                            <w:right w:val="none" w:sz="0" w:space="0" w:color="auto"/>
                          </w:divBdr>
                        </w:div>
                        <w:div w:id="955673944">
                          <w:marLeft w:val="0"/>
                          <w:marRight w:val="0"/>
                          <w:marTop w:val="0"/>
                          <w:marBottom w:val="0"/>
                          <w:divBdr>
                            <w:top w:val="none" w:sz="0" w:space="0" w:color="auto"/>
                            <w:left w:val="none" w:sz="0" w:space="0" w:color="auto"/>
                            <w:bottom w:val="none" w:sz="0" w:space="0" w:color="auto"/>
                            <w:right w:val="none" w:sz="0" w:space="0" w:color="auto"/>
                          </w:divBdr>
                        </w:div>
                      </w:divsChild>
                    </w:div>
                    <w:div w:id="782311239">
                      <w:marLeft w:val="0"/>
                      <w:marRight w:val="0"/>
                      <w:marTop w:val="0"/>
                      <w:marBottom w:val="0"/>
                      <w:divBdr>
                        <w:top w:val="none" w:sz="0" w:space="0" w:color="auto"/>
                        <w:left w:val="none" w:sz="0" w:space="0" w:color="auto"/>
                        <w:bottom w:val="none" w:sz="0" w:space="0" w:color="auto"/>
                        <w:right w:val="none" w:sz="0" w:space="0" w:color="auto"/>
                      </w:divBdr>
                      <w:divsChild>
                        <w:div w:id="1186401513">
                          <w:marLeft w:val="0"/>
                          <w:marRight w:val="0"/>
                          <w:marTop w:val="0"/>
                          <w:marBottom w:val="0"/>
                          <w:divBdr>
                            <w:top w:val="none" w:sz="0" w:space="0" w:color="auto"/>
                            <w:left w:val="none" w:sz="0" w:space="0" w:color="auto"/>
                            <w:bottom w:val="none" w:sz="0" w:space="0" w:color="auto"/>
                            <w:right w:val="none" w:sz="0" w:space="0" w:color="auto"/>
                          </w:divBdr>
                        </w:div>
                        <w:div w:id="1347098086">
                          <w:marLeft w:val="0"/>
                          <w:marRight w:val="0"/>
                          <w:marTop w:val="0"/>
                          <w:marBottom w:val="0"/>
                          <w:divBdr>
                            <w:top w:val="none" w:sz="0" w:space="0" w:color="auto"/>
                            <w:left w:val="none" w:sz="0" w:space="0" w:color="auto"/>
                            <w:bottom w:val="none" w:sz="0" w:space="0" w:color="auto"/>
                            <w:right w:val="none" w:sz="0" w:space="0" w:color="auto"/>
                          </w:divBdr>
                        </w:div>
                      </w:divsChild>
                    </w:div>
                    <w:div w:id="1680305908">
                      <w:marLeft w:val="0"/>
                      <w:marRight w:val="0"/>
                      <w:marTop w:val="0"/>
                      <w:marBottom w:val="0"/>
                      <w:divBdr>
                        <w:top w:val="none" w:sz="0" w:space="0" w:color="auto"/>
                        <w:left w:val="none" w:sz="0" w:space="0" w:color="auto"/>
                        <w:bottom w:val="none" w:sz="0" w:space="0" w:color="auto"/>
                        <w:right w:val="none" w:sz="0" w:space="0" w:color="auto"/>
                      </w:divBdr>
                      <w:divsChild>
                        <w:div w:id="174467467">
                          <w:marLeft w:val="0"/>
                          <w:marRight w:val="0"/>
                          <w:marTop w:val="0"/>
                          <w:marBottom w:val="0"/>
                          <w:divBdr>
                            <w:top w:val="none" w:sz="0" w:space="0" w:color="auto"/>
                            <w:left w:val="none" w:sz="0" w:space="0" w:color="auto"/>
                            <w:bottom w:val="none" w:sz="0" w:space="0" w:color="auto"/>
                            <w:right w:val="none" w:sz="0" w:space="0" w:color="auto"/>
                          </w:divBdr>
                        </w:div>
                        <w:div w:id="1153762137">
                          <w:marLeft w:val="0"/>
                          <w:marRight w:val="0"/>
                          <w:marTop w:val="0"/>
                          <w:marBottom w:val="0"/>
                          <w:divBdr>
                            <w:top w:val="none" w:sz="0" w:space="0" w:color="auto"/>
                            <w:left w:val="none" w:sz="0" w:space="0" w:color="auto"/>
                            <w:bottom w:val="none" w:sz="0" w:space="0" w:color="auto"/>
                            <w:right w:val="none" w:sz="0" w:space="0" w:color="auto"/>
                          </w:divBdr>
                        </w:div>
                      </w:divsChild>
                    </w:div>
                    <w:div w:id="1013385036">
                      <w:marLeft w:val="0"/>
                      <w:marRight w:val="0"/>
                      <w:marTop w:val="0"/>
                      <w:marBottom w:val="0"/>
                      <w:divBdr>
                        <w:top w:val="none" w:sz="0" w:space="0" w:color="auto"/>
                        <w:left w:val="none" w:sz="0" w:space="0" w:color="auto"/>
                        <w:bottom w:val="none" w:sz="0" w:space="0" w:color="auto"/>
                        <w:right w:val="none" w:sz="0" w:space="0" w:color="auto"/>
                      </w:divBdr>
                      <w:divsChild>
                        <w:div w:id="843085297">
                          <w:marLeft w:val="0"/>
                          <w:marRight w:val="0"/>
                          <w:marTop w:val="0"/>
                          <w:marBottom w:val="0"/>
                          <w:divBdr>
                            <w:top w:val="none" w:sz="0" w:space="0" w:color="auto"/>
                            <w:left w:val="none" w:sz="0" w:space="0" w:color="auto"/>
                            <w:bottom w:val="none" w:sz="0" w:space="0" w:color="auto"/>
                            <w:right w:val="none" w:sz="0" w:space="0" w:color="auto"/>
                          </w:divBdr>
                        </w:div>
                        <w:div w:id="1426729351">
                          <w:marLeft w:val="0"/>
                          <w:marRight w:val="0"/>
                          <w:marTop w:val="0"/>
                          <w:marBottom w:val="0"/>
                          <w:divBdr>
                            <w:top w:val="none" w:sz="0" w:space="0" w:color="auto"/>
                            <w:left w:val="none" w:sz="0" w:space="0" w:color="auto"/>
                            <w:bottom w:val="none" w:sz="0" w:space="0" w:color="auto"/>
                            <w:right w:val="none" w:sz="0" w:space="0" w:color="auto"/>
                          </w:divBdr>
                        </w:div>
                      </w:divsChild>
                    </w:div>
                    <w:div w:id="801701993">
                      <w:marLeft w:val="0"/>
                      <w:marRight w:val="0"/>
                      <w:marTop w:val="0"/>
                      <w:marBottom w:val="0"/>
                      <w:divBdr>
                        <w:top w:val="none" w:sz="0" w:space="0" w:color="auto"/>
                        <w:left w:val="none" w:sz="0" w:space="0" w:color="auto"/>
                        <w:bottom w:val="none" w:sz="0" w:space="0" w:color="auto"/>
                        <w:right w:val="none" w:sz="0" w:space="0" w:color="auto"/>
                      </w:divBdr>
                      <w:divsChild>
                        <w:div w:id="54358389">
                          <w:marLeft w:val="0"/>
                          <w:marRight w:val="0"/>
                          <w:marTop w:val="0"/>
                          <w:marBottom w:val="0"/>
                          <w:divBdr>
                            <w:top w:val="none" w:sz="0" w:space="0" w:color="auto"/>
                            <w:left w:val="none" w:sz="0" w:space="0" w:color="auto"/>
                            <w:bottom w:val="none" w:sz="0" w:space="0" w:color="auto"/>
                            <w:right w:val="none" w:sz="0" w:space="0" w:color="auto"/>
                          </w:divBdr>
                        </w:div>
                        <w:div w:id="1006591651">
                          <w:marLeft w:val="0"/>
                          <w:marRight w:val="0"/>
                          <w:marTop w:val="0"/>
                          <w:marBottom w:val="0"/>
                          <w:divBdr>
                            <w:top w:val="none" w:sz="0" w:space="0" w:color="auto"/>
                            <w:left w:val="none" w:sz="0" w:space="0" w:color="auto"/>
                            <w:bottom w:val="none" w:sz="0" w:space="0" w:color="auto"/>
                            <w:right w:val="none" w:sz="0" w:space="0" w:color="auto"/>
                          </w:divBdr>
                        </w:div>
                      </w:divsChild>
                    </w:div>
                    <w:div w:id="223416045">
                      <w:marLeft w:val="0"/>
                      <w:marRight w:val="0"/>
                      <w:marTop w:val="0"/>
                      <w:marBottom w:val="0"/>
                      <w:divBdr>
                        <w:top w:val="none" w:sz="0" w:space="0" w:color="auto"/>
                        <w:left w:val="none" w:sz="0" w:space="0" w:color="auto"/>
                        <w:bottom w:val="none" w:sz="0" w:space="0" w:color="auto"/>
                        <w:right w:val="none" w:sz="0" w:space="0" w:color="auto"/>
                      </w:divBdr>
                      <w:divsChild>
                        <w:div w:id="1151293984">
                          <w:marLeft w:val="0"/>
                          <w:marRight w:val="0"/>
                          <w:marTop w:val="0"/>
                          <w:marBottom w:val="0"/>
                          <w:divBdr>
                            <w:top w:val="none" w:sz="0" w:space="0" w:color="auto"/>
                            <w:left w:val="none" w:sz="0" w:space="0" w:color="auto"/>
                            <w:bottom w:val="none" w:sz="0" w:space="0" w:color="auto"/>
                            <w:right w:val="none" w:sz="0" w:space="0" w:color="auto"/>
                          </w:divBdr>
                        </w:div>
                        <w:div w:id="804588668">
                          <w:marLeft w:val="0"/>
                          <w:marRight w:val="0"/>
                          <w:marTop w:val="0"/>
                          <w:marBottom w:val="0"/>
                          <w:divBdr>
                            <w:top w:val="none" w:sz="0" w:space="0" w:color="auto"/>
                            <w:left w:val="none" w:sz="0" w:space="0" w:color="auto"/>
                            <w:bottom w:val="none" w:sz="0" w:space="0" w:color="auto"/>
                            <w:right w:val="none" w:sz="0" w:space="0" w:color="auto"/>
                          </w:divBdr>
                        </w:div>
                      </w:divsChild>
                    </w:div>
                    <w:div w:id="1050812462">
                      <w:marLeft w:val="0"/>
                      <w:marRight w:val="0"/>
                      <w:marTop w:val="0"/>
                      <w:marBottom w:val="0"/>
                      <w:divBdr>
                        <w:top w:val="none" w:sz="0" w:space="0" w:color="auto"/>
                        <w:left w:val="none" w:sz="0" w:space="0" w:color="auto"/>
                        <w:bottom w:val="none" w:sz="0" w:space="0" w:color="auto"/>
                        <w:right w:val="none" w:sz="0" w:space="0" w:color="auto"/>
                      </w:divBdr>
                      <w:divsChild>
                        <w:div w:id="841698707">
                          <w:marLeft w:val="0"/>
                          <w:marRight w:val="0"/>
                          <w:marTop w:val="0"/>
                          <w:marBottom w:val="0"/>
                          <w:divBdr>
                            <w:top w:val="none" w:sz="0" w:space="0" w:color="auto"/>
                            <w:left w:val="none" w:sz="0" w:space="0" w:color="auto"/>
                            <w:bottom w:val="none" w:sz="0" w:space="0" w:color="auto"/>
                            <w:right w:val="none" w:sz="0" w:space="0" w:color="auto"/>
                          </w:divBdr>
                        </w:div>
                        <w:div w:id="551887756">
                          <w:marLeft w:val="0"/>
                          <w:marRight w:val="0"/>
                          <w:marTop w:val="0"/>
                          <w:marBottom w:val="0"/>
                          <w:divBdr>
                            <w:top w:val="none" w:sz="0" w:space="0" w:color="auto"/>
                            <w:left w:val="none" w:sz="0" w:space="0" w:color="auto"/>
                            <w:bottom w:val="none" w:sz="0" w:space="0" w:color="auto"/>
                            <w:right w:val="none" w:sz="0" w:space="0" w:color="auto"/>
                          </w:divBdr>
                        </w:div>
                      </w:divsChild>
                    </w:div>
                    <w:div w:id="919798845">
                      <w:marLeft w:val="0"/>
                      <w:marRight w:val="0"/>
                      <w:marTop w:val="0"/>
                      <w:marBottom w:val="0"/>
                      <w:divBdr>
                        <w:top w:val="none" w:sz="0" w:space="0" w:color="auto"/>
                        <w:left w:val="none" w:sz="0" w:space="0" w:color="auto"/>
                        <w:bottom w:val="none" w:sz="0" w:space="0" w:color="auto"/>
                        <w:right w:val="none" w:sz="0" w:space="0" w:color="auto"/>
                      </w:divBdr>
                      <w:divsChild>
                        <w:div w:id="351884115">
                          <w:marLeft w:val="0"/>
                          <w:marRight w:val="0"/>
                          <w:marTop w:val="0"/>
                          <w:marBottom w:val="0"/>
                          <w:divBdr>
                            <w:top w:val="none" w:sz="0" w:space="0" w:color="auto"/>
                            <w:left w:val="none" w:sz="0" w:space="0" w:color="auto"/>
                            <w:bottom w:val="none" w:sz="0" w:space="0" w:color="auto"/>
                            <w:right w:val="none" w:sz="0" w:space="0" w:color="auto"/>
                          </w:divBdr>
                        </w:div>
                        <w:div w:id="890845960">
                          <w:marLeft w:val="0"/>
                          <w:marRight w:val="0"/>
                          <w:marTop w:val="0"/>
                          <w:marBottom w:val="0"/>
                          <w:divBdr>
                            <w:top w:val="none" w:sz="0" w:space="0" w:color="auto"/>
                            <w:left w:val="none" w:sz="0" w:space="0" w:color="auto"/>
                            <w:bottom w:val="none" w:sz="0" w:space="0" w:color="auto"/>
                            <w:right w:val="none" w:sz="0" w:space="0" w:color="auto"/>
                          </w:divBdr>
                        </w:div>
                      </w:divsChild>
                    </w:div>
                    <w:div w:id="2510504">
                      <w:marLeft w:val="0"/>
                      <w:marRight w:val="0"/>
                      <w:marTop w:val="0"/>
                      <w:marBottom w:val="0"/>
                      <w:divBdr>
                        <w:top w:val="none" w:sz="0" w:space="0" w:color="auto"/>
                        <w:left w:val="none" w:sz="0" w:space="0" w:color="auto"/>
                        <w:bottom w:val="none" w:sz="0" w:space="0" w:color="auto"/>
                        <w:right w:val="none" w:sz="0" w:space="0" w:color="auto"/>
                      </w:divBdr>
                      <w:divsChild>
                        <w:div w:id="728453610">
                          <w:marLeft w:val="0"/>
                          <w:marRight w:val="0"/>
                          <w:marTop w:val="0"/>
                          <w:marBottom w:val="0"/>
                          <w:divBdr>
                            <w:top w:val="none" w:sz="0" w:space="0" w:color="auto"/>
                            <w:left w:val="none" w:sz="0" w:space="0" w:color="auto"/>
                            <w:bottom w:val="none" w:sz="0" w:space="0" w:color="auto"/>
                            <w:right w:val="none" w:sz="0" w:space="0" w:color="auto"/>
                          </w:divBdr>
                        </w:div>
                        <w:div w:id="693266186">
                          <w:marLeft w:val="0"/>
                          <w:marRight w:val="0"/>
                          <w:marTop w:val="0"/>
                          <w:marBottom w:val="0"/>
                          <w:divBdr>
                            <w:top w:val="none" w:sz="0" w:space="0" w:color="auto"/>
                            <w:left w:val="none" w:sz="0" w:space="0" w:color="auto"/>
                            <w:bottom w:val="none" w:sz="0" w:space="0" w:color="auto"/>
                            <w:right w:val="none" w:sz="0" w:space="0" w:color="auto"/>
                          </w:divBdr>
                        </w:div>
                      </w:divsChild>
                    </w:div>
                    <w:div w:id="348993050">
                      <w:marLeft w:val="0"/>
                      <w:marRight w:val="0"/>
                      <w:marTop w:val="0"/>
                      <w:marBottom w:val="0"/>
                      <w:divBdr>
                        <w:top w:val="none" w:sz="0" w:space="0" w:color="auto"/>
                        <w:left w:val="none" w:sz="0" w:space="0" w:color="auto"/>
                        <w:bottom w:val="none" w:sz="0" w:space="0" w:color="auto"/>
                        <w:right w:val="none" w:sz="0" w:space="0" w:color="auto"/>
                      </w:divBdr>
                      <w:divsChild>
                        <w:div w:id="435295527">
                          <w:marLeft w:val="0"/>
                          <w:marRight w:val="0"/>
                          <w:marTop w:val="0"/>
                          <w:marBottom w:val="0"/>
                          <w:divBdr>
                            <w:top w:val="none" w:sz="0" w:space="0" w:color="auto"/>
                            <w:left w:val="none" w:sz="0" w:space="0" w:color="auto"/>
                            <w:bottom w:val="none" w:sz="0" w:space="0" w:color="auto"/>
                            <w:right w:val="none" w:sz="0" w:space="0" w:color="auto"/>
                          </w:divBdr>
                        </w:div>
                        <w:div w:id="2087679128">
                          <w:marLeft w:val="0"/>
                          <w:marRight w:val="0"/>
                          <w:marTop w:val="0"/>
                          <w:marBottom w:val="0"/>
                          <w:divBdr>
                            <w:top w:val="none" w:sz="0" w:space="0" w:color="auto"/>
                            <w:left w:val="none" w:sz="0" w:space="0" w:color="auto"/>
                            <w:bottom w:val="none" w:sz="0" w:space="0" w:color="auto"/>
                            <w:right w:val="none" w:sz="0" w:space="0" w:color="auto"/>
                          </w:divBdr>
                        </w:div>
                      </w:divsChild>
                    </w:div>
                    <w:div w:id="1303731805">
                      <w:marLeft w:val="0"/>
                      <w:marRight w:val="0"/>
                      <w:marTop w:val="0"/>
                      <w:marBottom w:val="0"/>
                      <w:divBdr>
                        <w:top w:val="none" w:sz="0" w:space="0" w:color="auto"/>
                        <w:left w:val="none" w:sz="0" w:space="0" w:color="auto"/>
                        <w:bottom w:val="none" w:sz="0" w:space="0" w:color="auto"/>
                        <w:right w:val="none" w:sz="0" w:space="0" w:color="auto"/>
                      </w:divBdr>
                      <w:divsChild>
                        <w:div w:id="694893062">
                          <w:marLeft w:val="0"/>
                          <w:marRight w:val="0"/>
                          <w:marTop w:val="0"/>
                          <w:marBottom w:val="0"/>
                          <w:divBdr>
                            <w:top w:val="none" w:sz="0" w:space="0" w:color="auto"/>
                            <w:left w:val="none" w:sz="0" w:space="0" w:color="auto"/>
                            <w:bottom w:val="none" w:sz="0" w:space="0" w:color="auto"/>
                            <w:right w:val="none" w:sz="0" w:space="0" w:color="auto"/>
                          </w:divBdr>
                        </w:div>
                        <w:div w:id="577330695">
                          <w:marLeft w:val="0"/>
                          <w:marRight w:val="0"/>
                          <w:marTop w:val="0"/>
                          <w:marBottom w:val="0"/>
                          <w:divBdr>
                            <w:top w:val="none" w:sz="0" w:space="0" w:color="auto"/>
                            <w:left w:val="none" w:sz="0" w:space="0" w:color="auto"/>
                            <w:bottom w:val="none" w:sz="0" w:space="0" w:color="auto"/>
                            <w:right w:val="none" w:sz="0" w:space="0" w:color="auto"/>
                          </w:divBdr>
                        </w:div>
                      </w:divsChild>
                    </w:div>
                    <w:div w:id="874123106">
                      <w:marLeft w:val="0"/>
                      <w:marRight w:val="0"/>
                      <w:marTop w:val="0"/>
                      <w:marBottom w:val="0"/>
                      <w:divBdr>
                        <w:top w:val="none" w:sz="0" w:space="0" w:color="auto"/>
                        <w:left w:val="none" w:sz="0" w:space="0" w:color="auto"/>
                        <w:bottom w:val="none" w:sz="0" w:space="0" w:color="auto"/>
                        <w:right w:val="none" w:sz="0" w:space="0" w:color="auto"/>
                      </w:divBdr>
                      <w:divsChild>
                        <w:div w:id="831683913">
                          <w:marLeft w:val="0"/>
                          <w:marRight w:val="0"/>
                          <w:marTop w:val="0"/>
                          <w:marBottom w:val="0"/>
                          <w:divBdr>
                            <w:top w:val="none" w:sz="0" w:space="0" w:color="auto"/>
                            <w:left w:val="none" w:sz="0" w:space="0" w:color="auto"/>
                            <w:bottom w:val="none" w:sz="0" w:space="0" w:color="auto"/>
                            <w:right w:val="none" w:sz="0" w:space="0" w:color="auto"/>
                          </w:divBdr>
                        </w:div>
                        <w:div w:id="388961910">
                          <w:marLeft w:val="0"/>
                          <w:marRight w:val="0"/>
                          <w:marTop w:val="0"/>
                          <w:marBottom w:val="0"/>
                          <w:divBdr>
                            <w:top w:val="none" w:sz="0" w:space="0" w:color="auto"/>
                            <w:left w:val="none" w:sz="0" w:space="0" w:color="auto"/>
                            <w:bottom w:val="none" w:sz="0" w:space="0" w:color="auto"/>
                            <w:right w:val="none" w:sz="0" w:space="0" w:color="auto"/>
                          </w:divBdr>
                        </w:div>
                      </w:divsChild>
                    </w:div>
                    <w:div w:id="421100956">
                      <w:marLeft w:val="0"/>
                      <w:marRight w:val="0"/>
                      <w:marTop w:val="0"/>
                      <w:marBottom w:val="0"/>
                      <w:divBdr>
                        <w:top w:val="none" w:sz="0" w:space="0" w:color="auto"/>
                        <w:left w:val="none" w:sz="0" w:space="0" w:color="auto"/>
                        <w:bottom w:val="none" w:sz="0" w:space="0" w:color="auto"/>
                        <w:right w:val="none" w:sz="0" w:space="0" w:color="auto"/>
                      </w:divBdr>
                      <w:divsChild>
                        <w:div w:id="572665821">
                          <w:marLeft w:val="0"/>
                          <w:marRight w:val="0"/>
                          <w:marTop w:val="0"/>
                          <w:marBottom w:val="0"/>
                          <w:divBdr>
                            <w:top w:val="none" w:sz="0" w:space="0" w:color="auto"/>
                            <w:left w:val="none" w:sz="0" w:space="0" w:color="auto"/>
                            <w:bottom w:val="none" w:sz="0" w:space="0" w:color="auto"/>
                            <w:right w:val="none" w:sz="0" w:space="0" w:color="auto"/>
                          </w:divBdr>
                        </w:div>
                        <w:div w:id="1328557974">
                          <w:marLeft w:val="0"/>
                          <w:marRight w:val="0"/>
                          <w:marTop w:val="0"/>
                          <w:marBottom w:val="0"/>
                          <w:divBdr>
                            <w:top w:val="none" w:sz="0" w:space="0" w:color="auto"/>
                            <w:left w:val="none" w:sz="0" w:space="0" w:color="auto"/>
                            <w:bottom w:val="none" w:sz="0" w:space="0" w:color="auto"/>
                            <w:right w:val="none" w:sz="0" w:space="0" w:color="auto"/>
                          </w:divBdr>
                        </w:div>
                      </w:divsChild>
                    </w:div>
                    <w:div w:id="860162856">
                      <w:marLeft w:val="0"/>
                      <w:marRight w:val="0"/>
                      <w:marTop w:val="0"/>
                      <w:marBottom w:val="0"/>
                      <w:divBdr>
                        <w:top w:val="none" w:sz="0" w:space="0" w:color="auto"/>
                        <w:left w:val="none" w:sz="0" w:space="0" w:color="auto"/>
                        <w:bottom w:val="none" w:sz="0" w:space="0" w:color="auto"/>
                        <w:right w:val="none" w:sz="0" w:space="0" w:color="auto"/>
                      </w:divBdr>
                      <w:divsChild>
                        <w:div w:id="1961375479">
                          <w:marLeft w:val="0"/>
                          <w:marRight w:val="0"/>
                          <w:marTop w:val="0"/>
                          <w:marBottom w:val="0"/>
                          <w:divBdr>
                            <w:top w:val="none" w:sz="0" w:space="0" w:color="auto"/>
                            <w:left w:val="none" w:sz="0" w:space="0" w:color="auto"/>
                            <w:bottom w:val="none" w:sz="0" w:space="0" w:color="auto"/>
                            <w:right w:val="none" w:sz="0" w:space="0" w:color="auto"/>
                          </w:divBdr>
                        </w:div>
                        <w:div w:id="1094516967">
                          <w:marLeft w:val="0"/>
                          <w:marRight w:val="0"/>
                          <w:marTop w:val="0"/>
                          <w:marBottom w:val="0"/>
                          <w:divBdr>
                            <w:top w:val="none" w:sz="0" w:space="0" w:color="auto"/>
                            <w:left w:val="none" w:sz="0" w:space="0" w:color="auto"/>
                            <w:bottom w:val="none" w:sz="0" w:space="0" w:color="auto"/>
                            <w:right w:val="none" w:sz="0" w:space="0" w:color="auto"/>
                          </w:divBdr>
                        </w:div>
                      </w:divsChild>
                    </w:div>
                    <w:div w:id="1541892007">
                      <w:marLeft w:val="0"/>
                      <w:marRight w:val="0"/>
                      <w:marTop w:val="0"/>
                      <w:marBottom w:val="0"/>
                      <w:divBdr>
                        <w:top w:val="none" w:sz="0" w:space="0" w:color="auto"/>
                        <w:left w:val="none" w:sz="0" w:space="0" w:color="auto"/>
                        <w:bottom w:val="none" w:sz="0" w:space="0" w:color="auto"/>
                        <w:right w:val="none" w:sz="0" w:space="0" w:color="auto"/>
                      </w:divBdr>
                      <w:divsChild>
                        <w:div w:id="430705938">
                          <w:marLeft w:val="0"/>
                          <w:marRight w:val="0"/>
                          <w:marTop w:val="0"/>
                          <w:marBottom w:val="0"/>
                          <w:divBdr>
                            <w:top w:val="none" w:sz="0" w:space="0" w:color="auto"/>
                            <w:left w:val="none" w:sz="0" w:space="0" w:color="auto"/>
                            <w:bottom w:val="none" w:sz="0" w:space="0" w:color="auto"/>
                            <w:right w:val="none" w:sz="0" w:space="0" w:color="auto"/>
                          </w:divBdr>
                        </w:div>
                        <w:div w:id="1684476201">
                          <w:marLeft w:val="0"/>
                          <w:marRight w:val="0"/>
                          <w:marTop w:val="0"/>
                          <w:marBottom w:val="0"/>
                          <w:divBdr>
                            <w:top w:val="none" w:sz="0" w:space="0" w:color="auto"/>
                            <w:left w:val="none" w:sz="0" w:space="0" w:color="auto"/>
                            <w:bottom w:val="none" w:sz="0" w:space="0" w:color="auto"/>
                            <w:right w:val="none" w:sz="0" w:space="0" w:color="auto"/>
                          </w:divBdr>
                        </w:div>
                      </w:divsChild>
                    </w:div>
                    <w:div w:id="201397">
                      <w:marLeft w:val="0"/>
                      <w:marRight w:val="0"/>
                      <w:marTop w:val="0"/>
                      <w:marBottom w:val="0"/>
                      <w:divBdr>
                        <w:top w:val="none" w:sz="0" w:space="0" w:color="auto"/>
                        <w:left w:val="none" w:sz="0" w:space="0" w:color="auto"/>
                        <w:bottom w:val="none" w:sz="0" w:space="0" w:color="auto"/>
                        <w:right w:val="none" w:sz="0" w:space="0" w:color="auto"/>
                      </w:divBdr>
                      <w:divsChild>
                        <w:div w:id="667052719">
                          <w:marLeft w:val="0"/>
                          <w:marRight w:val="0"/>
                          <w:marTop w:val="0"/>
                          <w:marBottom w:val="0"/>
                          <w:divBdr>
                            <w:top w:val="none" w:sz="0" w:space="0" w:color="auto"/>
                            <w:left w:val="none" w:sz="0" w:space="0" w:color="auto"/>
                            <w:bottom w:val="none" w:sz="0" w:space="0" w:color="auto"/>
                            <w:right w:val="none" w:sz="0" w:space="0" w:color="auto"/>
                          </w:divBdr>
                        </w:div>
                        <w:div w:id="1586109805">
                          <w:marLeft w:val="0"/>
                          <w:marRight w:val="0"/>
                          <w:marTop w:val="0"/>
                          <w:marBottom w:val="0"/>
                          <w:divBdr>
                            <w:top w:val="none" w:sz="0" w:space="0" w:color="auto"/>
                            <w:left w:val="none" w:sz="0" w:space="0" w:color="auto"/>
                            <w:bottom w:val="none" w:sz="0" w:space="0" w:color="auto"/>
                            <w:right w:val="none" w:sz="0" w:space="0" w:color="auto"/>
                          </w:divBdr>
                        </w:div>
                      </w:divsChild>
                    </w:div>
                    <w:div w:id="1582986330">
                      <w:marLeft w:val="0"/>
                      <w:marRight w:val="0"/>
                      <w:marTop w:val="0"/>
                      <w:marBottom w:val="0"/>
                      <w:divBdr>
                        <w:top w:val="none" w:sz="0" w:space="0" w:color="auto"/>
                        <w:left w:val="none" w:sz="0" w:space="0" w:color="auto"/>
                        <w:bottom w:val="none" w:sz="0" w:space="0" w:color="auto"/>
                        <w:right w:val="none" w:sz="0" w:space="0" w:color="auto"/>
                      </w:divBdr>
                      <w:divsChild>
                        <w:div w:id="1161460493">
                          <w:marLeft w:val="0"/>
                          <w:marRight w:val="0"/>
                          <w:marTop w:val="0"/>
                          <w:marBottom w:val="0"/>
                          <w:divBdr>
                            <w:top w:val="none" w:sz="0" w:space="0" w:color="auto"/>
                            <w:left w:val="none" w:sz="0" w:space="0" w:color="auto"/>
                            <w:bottom w:val="none" w:sz="0" w:space="0" w:color="auto"/>
                            <w:right w:val="none" w:sz="0" w:space="0" w:color="auto"/>
                          </w:divBdr>
                        </w:div>
                        <w:div w:id="1607036094">
                          <w:marLeft w:val="0"/>
                          <w:marRight w:val="0"/>
                          <w:marTop w:val="0"/>
                          <w:marBottom w:val="0"/>
                          <w:divBdr>
                            <w:top w:val="none" w:sz="0" w:space="0" w:color="auto"/>
                            <w:left w:val="none" w:sz="0" w:space="0" w:color="auto"/>
                            <w:bottom w:val="none" w:sz="0" w:space="0" w:color="auto"/>
                            <w:right w:val="none" w:sz="0" w:space="0" w:color="auto"/>
                          </w:divBdr>
                        </w:div>
                      </w:divsChild>
                    </w:div>
                    <w:div w:id="634529485">
                      <w:marLeft w:val="0"/>
                      <w:marRight w:val="0"/>
                      <w:marTop w:val="0"/>
                      <w:marBottom w:val="0"/>
                      <w:divBdr>
                        <w:top w:val="none" w:sz="0" w:space="0" w:color="auto"/>
                        <w:left w:val="none" w:sz="0" w:space="0" w:color="auto"/>
                        <w:bottom w:val="none" w:sz="0" w:space="0" w:color="auto"/>
                        <w:right w:val="none" w:sz="0" w:space="0" w:color="auto"/>
                      </w:divBdr>
                      <w:divsChild>
                        <w:div w:id="1496721465">
                          <w:marLeft w:val="0"/>
                          <w:marRight w:val="0"/>
                          <w:marTop w:val="0"/>
                          <w:marBottom w:val="0"/>
                          <w:divBdr>
                            <w:top w:val="none" w:sz="0" w:space="0" w:color="auto"/>
                            <w:left w:val="none" w:sz="0" w:space="0" w:color="auto"/>
                            <w:bottom w:val="none" w:sz="0" w:space="0" w:color="auto"/>
                            <w:right w:val="none" w:sz="0" w:space="0" w:color="auto"/>
                          </w:divBdr>
                        </w:div>
                        <w:div w:id="665086624">
                          <w:marLeft w:val="0"/>
                          <w:marRight w:val="0"/>
                          <w:marTop w:val="0"/>
                          <w:marBottom w:val="0"/>
                          <w:divBdr>
                            <w:top w:val="none" w:sz="0" w:space="0" w:color="auto"/>
                            <w:left w:val="none" w:sz="0" w:space="0" w:color="auto"/>
                            <w:bottom w:val="none" w:sz="0" w:space="0" w:color="auto"/>
                            <w:right w:val="none" w:sz="0" w:space="0" w:color="auto"/>
                          </w:divBdr>
                        </w:div>
                      </w:divsChild>
                    </w:div>
                    <w:div w:id="943269750">
                      <w:marLeft w:val="0"/>
                      <w:marRight w:val="0"/>
                      <w:marTop w:val="0"/>
                      <w:marBottom w:val="0"/>
                      <w:divBdr>
                        <w:top w:val="none" w:sz="0" w:space="0" w:color="auto"/>
                        <w:left w:val="none" w:sz="0" w:space="0" w:color="auto"/>
                        <w:bottom w:val="none" w:sz="0" w:space="0" w:color="auto"/>
                        <w:right w:val="none" w:sz="0" w:space="0" w:color="auto"/>
                      </w:divBdr>
                      <w:divsChild>
                        <w:div w:id="357126234">
                          <w:marLeft w:val="0"/>
                          <w:marRight w:val="0"/>
                          <w:marTop w:val="0"/>
                          <w:marBottom w:val="0"/>
                          <w:divBdr>
                            <w:top w:val="none" w:sz="0" w:space="0" w:color="auto"/>
                            <w:left w:val="none" w:sz="0" w:space="0" w:color="auto"/>
                            <w:bottom w:val="none" w:sz="0" w:space="0" w:color="auto"/>
                            <w:right w:val="none" w:sz="0" w:space="0" w:color="auto"/>
                          </w:divBdr>
                        </w:div>
                        <w:div w:id="455367458">
                          <w:marLeft w:val="0"/>
                          <w:marRight w:val="0"/>
                          <w:marTop w:val="0"/>
                          <w:marBottom w:val="0"/>
                          <w:divBdr>
                            <w:top w:val="none" w:sz="0" w:space="0" w:color="auto"/>
                            <w:left w:val="none" w:sz="0" w:space="0" w:color="auto"/>
                            <w:bottom w:val="none" w:sz="0" w:space="0" w:color="auto"/>
                            <w:right w:val="none" w:sz="0" w:space="0" w:color="auto"/>
                          </w:divBdr>
                        </w:div>
                      </w:divsChild>
                    </w:div>
                    <w:div w:id="171456452">
                      <w:marLeft w:val="0"/>
                      <w:marRight w:val="0"/>
                      <w:marTop w:val="0"/>
                      <w:marBottom w:val="0"/>
                      <w:divBdr>
                        <w:top w:val="none" w:sz="0" w:space="0" w:color="auto"/>
                        <w:left w:val="none" w:sz="0" w:space="0" w:color="auto"/>
                        <w:bottom w:val="none" w:sz="0" w:space="0" w:color="auto"/>
                        <w:right w:val="none" w:sz="0" w:space="0" w:color="auto"/>
                      </w:divBdr>
                      <w:divsChild>
                        <w:div w:id="10642973">
                          <w:marLeft w:val="0"/>
                          <w:marRight w:val="0"/>
                          <w:marTop w:val="0"/>
                          <w:marBottom w:val="0"/>
                          <w:divBdr>
                            <w:top w:val="none" w:sz="0" w:space="0" w:color="auto"/>
                            <w:left w:val="none" w:sz="0" w:space="0" w:color="auto"/>
                            <w:bottom w:val="none" w:sz="0" w:space="0" w:color="auto"/>
                            <w:right w:val="none" w:sz="0" w:space="0" w:color="auto"/>
                          </w:divBdr>
                        </w:div>
                        <w:div w:id="373117624">
                          <w:marLeft w:val="0"/>
                          <w:marRight w:val="0"/>
                          <w:marTop w:val="0"/>
                          <w:marBottom w:val="0"/>
                          <w:divBdr>
                            <w:top w:val="none" w:sz="0" w:space="0" w:color="auto"/>
                            <w:left w:val="none" w:sz="0" w:space="0" w:color="auto"/>
                            <w:bottom w:val="none" w:sz="0" w:space="0" w:color="auto"/>
                            <w:right w:val="none" w:sz="0" w:space="0" w:color="auto"/>
                          </w:divBdr>
                        </w:div>
                      </w:divsChild>
                    </w:div>
                    <w:div w:id="1257711647">
                      <w:marLeft w:val="0"/>
                      <w:marRight w:val="0"/>
                      <w:marTop w:val="0"/>
                      <w:marBottom w:val="0"/>
                      <w:divBdr>
                        <w:top w:val="none" w:sz="0" w:space="0" w:color="auto"/>
                        <w:left w:val="none" w:sz="0" w:space="0" w:color="auto"/>
                        <w:bottom w:val="none" w:sz="0" w:space="0" w:color="auto"/>
                        <w:right w:val="none" w:sz="0" w:space="0" w:color="auto"/>
                      </w:divBdr>
                      <w:divsChild>
                        <w:div w:id="2103794275">
                          <w:marLeft w:val="0"/>
                          <w:marRight w:val="0"/>
                          <w:marTop w:val="0"/>
                          <w:marBottom w:val="0"/>
                          <w:divBdr>
                            <w:top w:val="none" w:sz="0" w:space="0" w:color="auto"/>
                            <w:left w:val="none" w:sz="0" w:space="0" w:color="auto"/>
                            <w:bottom w:val="none" w:sz="0" w:space="0" w:color="auto"/>
                            <w:right w:val="none" w:sz="0" w:space="0" w:color="auto"/>
                          </w:divBdr>
                        </w:div>
                        <w:div w:id="790175588">
                          <w:marLeft w:val="0"/>
                          <w:marRight w:val="0"/>
                          <w:marTop w:val="0"/>
                          <w:marBottom w:val="0"/>
                          <w:divBdr>
                            <w:top w:val="none" w:sz="0" w:space="0" w:color="auto"/>
                            <w:left w:val="none" w:sz="0" w:space="0" w:color="auto"/>
                            <w:bottom w:val="none" w:sz="0" w:space="0" w:color="auto"/>
                            <w:right w:val="none" w:sz="0" w:space="0" w:color="auto"/>
                          </w:divBdr>
                        </w:div>
                      </w:divsChild>
                    </w:div>
                    <w:div w:id="1189221030">
                      <w:marLeft w:val="0"/>
                      <w:marRight w:val="0"/>
                      <w:marTop w:val="0"/>
                      <w:marBottom w:val="0"/>
                      <w:divBdr>
                        <w:top w:val="none" w:sz="0" w:space="0" w:color="auto"/>
                        <w:left w:val="none" w:sz="0" w:space="0" w:color="auto"/>
                        <w:bottom w:val="none" w:sz="0" w:space="0" w:color="auto"/>
                        <w:right w:val="none" w:sz="0" w:space="0" w:color="auto"/>
                      </w:divBdr>
                      <w:divsChild>
                        <w:div w:id="1290668306">
                          <w:marLeft w:val="0"/>
                          <w:marRight w:val="0"/>
                          <w:marTop w:val="0"/>
                          <w:marBottom w:val="0"/>
                          <w:divBdr>
                            <w:top w:val="none" w:sz="0" w:space="0" w:color="auto"/>
                            <w:left w:val="none" w:sz="0" w:space="0" w:color="auto"/>
                            <w:bottom w:val="none" w:sz="0" w:space="0" w:color="auto"/>
                            <w:right w:val="none" w:sz="0" w:space="0" w:color="auto"/>
                          </w:divBdr>
                        </w:div>
                        <w:div w:id="283999950">
                          <w:marLeft w:val="0"/>
                          <w:marRight w:val="0"/>
                          <w:marTop w:val="0"/>
                          <w:marBottom w:val="0"/>
                          <w:divBdr>
                            <w:top w:val="none" w:sz="0" w:space="0" w:color="auto"/>
                            <w:left w:val="none" w:sz="0" w:space="0" w:color="auto"/>
                            <w:bottom w:val="none" w:sz="0" w:space="0" w:color="auto"/>
                            <w:right w:val="none" w:sz="0" w:space="0" w:color="auto"/>
                          </w:divBdr>
                        </w:div>
                      </w:divsChild>
                    </w:div>
                    <w:div w:id="50616701">
                      <w:marLeft w:val="0"/>
                      <w:marRight w:val="0"/>
                      <w:marTop w:val="0"/>
                      <w:marBottom w:val="0"/>
                      <w:divBdr>
                        <w:top w:val="none" w:sz="0" w:space="0" w:color="auto"/>
                        <w:left w:val="none" w:sz="0" w:space="0" w:color="auto"/>
                        <w:bottom w:val="none" w:sz="0" w:space="0" w:color="auto"/>
                        <w:right w:val="none" w:sz="0" w:space="0" w:color="auto"/>
                      </w:divBdr>
                      <w:divsChild>
                        <w:div w:id="1689407599">
                          <w:marLeft w:val="0"/>
                          <w:marRight w:val="0"/>
                          <w:marTop w:val="0"/>
                          <w:marBottom w:val="0"/>
                          <w:divBdr>
                            <w:top w:val="none" w:sz="0" w:space="0" w:color="auto"/>
                            <w:left w:val="none" w:sz="0" w:space="0" w:color="auto"/>
                            <w:bottom w:val="none" w:sz="0" w:space="0" w:color="auto"/>
                            <w:right w:val="none" w:sz="0" w:space="0" w:color="auto"/>
                          </w:divBdr>
                        </w:div>
                        <w:div w:id="1402872137">
                          <w:marLeft w:val="0"/>
                          <w:marRight w:val="0"/>
                          <w:marTop w:val="0"/>
                          <w:marBottom w:val="0"/>
                          <w:divBdr>
                            <w:top w:val="none" w:sz="0" w:space="0" w:color="auto"/>
                            <w:left w:val="none" w:sz="0" w:space="0" w:color="auto"/>
                            <w:bottom w:val="none" w:sz="0" w:space="0" w:color="auto"/>
                            <w:right w:val="none" w:sz="0" w:space="0" w:color="auto"/>
                          </w:divBdr>
                        </w:div>
                      </w:divsChild>
                    </w:div>
                    <w:div w:id="763378783">
                      <w:marLeft w:val="0"/>
                      <w:marRight w:val="0"/>
                      <w:marTop w:val="0"/>
                      <w:marBottom w:val="0"/>
                      <w:divBdr>
                        <w:top w:val="none" w:sz="0" w:space="0" w:color="auto"/>
                        <w:left w:val="none" w:sz="0" w:space="0" w:color="auto"/>
                        <w:bottom w:val="none" w:sz="0" w:space="0" w:color="auto"/>
                        <w:right w:val="none" w:sz="0" w:space="0" w:color="auto"/>
                      </w:divBdr>
                      <w:divsChild>
                        <w:div w:id="551575705">
                          <w:marLeft w:val="0"/>
                          <w:marRight w:val="0"/>
                          <w:marTop w:val="0"/>
                          <w:marBottom w:val="0"/>
                          <w:divBdr>
                            <w:top w:val="none" w:sz="0" w:space="0" w:color="auto"/>
                            <w:left w:val="none" w:sz="0" w:space="0" w:color="auto"/>
                            <w:bottom w:val="none" w:sz="0" w:space="0" w:color="auto"/>
                            <w:right w:val="none" w:sz="0" w:space="0" w:color="auto"/>
                          </w:divBdr>
                        </w:div>
                        <w:div w:id="1991866327">
                          <w:marLeft w:val="0"/>
                          <w:marRight w:val="0"/>
                          <w:marTop w:val="0"/>
                          <w:marBottom w:val="0"/>
                          <w:divBdr>
                            <w:top w:val="none" w:sz="0" w:space="0" w:color="auto"/>
                            <w:left w:val="none" w:sz="0" w:space="0" w:color="auto"/>
                            <w:bottom w:val="none" w:sz="0" w:space="0" w:color="auto"/>
                            <w:right w:val="none" w:sz="0" w:space="0" w:color="auto"/>
                          </w:divBdr>
                        </w:div>
                      </w:divsChild>
                    </w:div>
                    <w:div w:id="1010569121">
                      <w:marLeft w:val="0"/>
                      <w:marRight w:val="0"/>
                      <w:marTop w:val="0"/>
                      <w:marBottom w:val="0"/>
                      <w:divBdr>
                        <w:top w:val="none" w:sz="0" w:space="0" w:color="auto"/>
                        <w:left w:val="none" w:sz="0" w:space="0" w:color="auto"/>
                        <w:bottom w:val="none" w:sz="0" w:space="0" w:color="auto"/>
                        <w:right w:val="none" w:sz="0" w:space="0" w:color="auto"/>
                      </w:divBdr>
                      <w:divsChild>
                        <w:div w:id="477646895">
                          <w:marLeft w:val="0"/>
                          <w:marRight w:val="0"/>
                          <w:marTop w:val="0"/>
                          <w:marBottom w:val="0"/>
                          <w:divBdr>
                            <w:top w:val="none" w:sz="0" w:space="0" w:color="auto"/>
                            <w:left w:val="none" w:sz="0" w:space="0" w:color="auto"/>
                            <w:bottom w:val="none" w:sz="0" w:space="0" w:color="auto"/>
                            <w:right w:val="none" w:sz="0" w:space="0" w:color="auto"/>
                          </w:divBdr>
                        </w:div>
                        <w:div w:id="1092238572">
                          <w:marLeft w:val="0"/>
                          <w:marRight w:val="0"/>
                          <w:marTop w:val="0"/>
                          <w:marBottom w:val="0"/>
                          <w:divBdr>
                            <w:top w:val="none" w:sz="0" w:space="0" w:color="auto"/>
                            <w:left w:val="none" w:sz="0" w:space="0" w:color="auto"/>
                            <w:bottom w:val="none" w:sz="0" w:space="0" w:color="auto"/>
                            <w:right w:val="none" w:sz="0" w:space="0" w:color="auto"/>
                          </w:divBdr>
                        </w:div>
                      </w:divsChild>
                    </w:div>
                    <w:div w:id="228274863">
                      <w:marLeft w:val="0"/>
                      <w:marRight w:val="0"/>
                      <w:marTop w:val="0"/>
                      <w:marBottom w:val="0"/>
                      <w:divBdr>
                        <w:top w:val="none" w:sz="0" w:space="0" w:color="auto"/>
                        <w:left w:val="none" w:sz="0" w:space="0" w:color="auto"/>
                        <w:bottom w:val="none" w:sz="0" w:space="0" w:color="auto"/>
                        <w:right w:val="none" w:sz="0" w:space="0" w:color="auto"/>
                      </w:divBdr>
                      <w:divsChild>
                        <w:div w:id="309016720">
                          <w:marLeft w:val="0"/>
                          <w:marRight w:val="0"/>
                          <w:marTop w:val="0"/>
                          <w:marBottom w:val="0"/>
                          <w:divBdr>
                            <w:top w:val="none" w:sz="0" w:space="0" w:color="auto"/>
                            <w:left w:val="none" w:sz="0" w:space="0" w:color="auto"/>
                            <w:bottom w:val="none" w:sz="0" w:space="0" w:color="auto"/>
                            <w:right w:val="none" w:sz="0" w:space="0" w:color="auto"/>
                          </w:divBdr>
                        </w:div>
                        <w:div w:id="2077512443">
                          <w:marLeft w:val="0"/>
                          <w:marRight w:val="0"/>
                          <w:marTop w:val="0"/>
                          <w:marBottom w:val="0"/>
                          <w:divBdr>
                            <w:top w:val="none" w:sz="0" w:space="0" w:color="auto"/>
                            <w:left w:val="none" w:sz="0" w:space="0" w:color="auto"/>
                            <w:bottom w:val="none" w:sz="0" w:space="0" w:color="auto"/>
                            <w:right w:val="none" w:sz="0" w:space="0" w:color="auto"/>
                          </w:divBdr>
                        </w:div>
                      </w:divsChild>
                    </w:div>
                    <w:div w:id="1195776843">
                      <w:marLeft w:val="0"/>
                      <w:marRight w:val="0"/>
                      <w:marTop w:val="0"/>
                      <w:marBottom w:val="0"/>
                      <w:divBdr>
                        <w:top w:val="none" w:sz="0" w:space="0" w:color="auto"/>
                        <w:left w:val="none" w:sz="0" w:space="0" w:color="auto"/>
                        <w:bottom w:val="none" w:sz="0" w:space="0" w:color="auto"/>
                        <w:right w:val="none" w:sz="0" w:space="0" w:color="auto"/>
                      </w:divBdr>
                      <w:divsChild>
                        <w:div w:id="45300783">
                          <w:marLeft w:val="0"/>
                          <w:marRight w:val="0"/>
                          <w:marTop w:val="0"/>
                          <w:marBottom w:val="0"/>
                          <w:divBdr>
                            <w:top w:val="none" w:sz="0" w:space="0" w:color="auto"/>
                            <w:left w:val="none" w:sz="0" w:space="0" w:color="auto"/>
                            <w:bottom w:val="none" w:sz="0" w:space="0" w:color="auto"/>
                            <w:right w:val="none" w:sz="0" w:space="0" w:color="auto"/>
                          </w:divBdr>
                        </w:div>
                        <w:div w:id="1750689934">
                          <w:marLeft w:val="0"/>
                          <w:marRight w:val="0"/>
                          <w:marTop w:val="0"/>
                          <w:marBottom w:val="0"/>
                          <w:divBdr>
                            <w:top w:val="none" w:sz="0" w:space="0" w:color="auto"/>
                            <w:left w:val="none" w:sz="0" w:space="0" w:color="auto"/>
                            <w:bottom w:val="none" w:sz="0" w:space="0" w:color="auto"/>
                            <w:right w:val="none" w:sz="0" w:space="0" w:color="auto"/>
                          </w:divBdr>
                        </w:div>
                      </w:divsChild>
                    </w:div>
                    <w:div w:id="1648585757">
                      <w:marLeft w:val="0"/>
                      <w:marRight w:val="0"/>
                      <w:marTop w:val="0"/>
                      <w:marBottom w:val="0"/>
                      <w:divBdr>
                        <w:top w:val="none" w:sz="0" w:space="0" w:color="auto"/>
                        <w:left w:val="none" w:sz="0" w:space="0" w:color="auto"/>
                        <w:bottom w:val="none" w:sz="0" w:space="0" w:color="auto"/>
                        <w:right w:val="none" w:sz="0" w:space="0" w:color="auto"/>
                      </w:divBdr>
                      <w:divsChild>
                        <w:div w:id="469522386">
                          <w:marLeft w:val="0"/>
                          <w:marRight w:val="0"/>
                          <w:marTop w:val="0"/>
                          <w:marBottom w:val="0"/>
                          <w:divBdr>
                            <w:top w:val="none" w:sz="0" w:space="0" w:color="auto"/>
                            <w:left w:val="none" w:sz="0" w:space="0" w:color="auto"/>
                            <w:bottom w:val="none" w:sz="0" w:space="0" w:color="auto"/>
                            <w:right w:val="none" w:sz="0" w:space="0" w:color="auto"/>
                          </w:divBdr>
                        </w:div>
                        <w:div w:id="662045655">
                          <w:marLeft w:val="0"/>
                          <w:marRight w:val="0"/>
                          <w:marTop w:val="0"/>
                          <w:marBottom w:val="0"/>
                          <w:divBdr>
                            <w:top w:val="none" w:sz="0" w:space="0" w:color="auto"/>
                            <w:left w:val="none" w:sz="0" w:space="0" w:color="auto"/>
                            <w:bottom w:val="none" w:sz="0" w:space="0" w:color="auto"/>
                            <w:right w:val="none" w:sz="0" w:space="0" w:color="auto"/>
                          </w:divBdr>
                        </w:div>
                      </w:divsChild>
                    </w:div>
                    <w:div w:id="365064128">
                      <w:marLeft w:val="0"/>
                      <w:marRight w:val="0"/>
                      <w:marTop w:val="0"/>
                      <w:marBottom w:val="0"/>
                      <w:divBdr>
                        <w:top w:val="none" w:sz="0" w:space="0" w:color="auto"/>
                        <w:left w:val="none" w:sz="0" w:space="0" w:color="auto"/>
                        <w:bottom w:val="none" w:sz="0" w:space="0" w:color="auto"/>
                        <w:right w:val="none" w:sz="0" w:space="0" w:color="auto"/>
                      </w:divBdr>
                      <w:divsChild>
                        <w:div w:id="774059627">
                          <w:marLeft w:val="0"/>
                          <w:marRight w:val="0"/>
                          <w:marTop w:val="0"/>
                          <w:marBottom w:val="0"/>
                          <w:divBdr>
                            <w:top w:val="none" w:sz="0" w:space="0" w:color="auto"/>
                            <w:left w:val="none" w:sz="0" w:space="0" w:color="auto"/>
                            <w:bottom w:val="none" w:sz="0" w:space="0" w:color="auto"/>
                            <w:right w:val="none" w:sz="0" w:space="0" w:color="auto"/>
                          </w:divBdr>
                        </w:div>
                        <w:div w:id="1165896134">
                          <w:marLeft w:val="0"/>
                          <w:marRight w:val="0"/>
                          <w:marTop w:val="0"/>
                          <w:marBottom w:val="0"/>
                          <w:divBdr>
                            <w:top w:val="none" w:sz="0" w:space="0" w:color="auto"/>
                            <w:left w:val="none" w:sz="0" w:space="0" w:color="auto"/>
                            <w:bottom w:val="none" w:sz="0" w:space="0" w:color="auto"/>
                            <w:right w:val="none" w:sz="0" w:space="0" w:color="auto"/>
                          </w:divBdr>
                        </w:div>
                      </w:divsChild>
                    </w:div>
                    <w:div w:id="2083482899">
                      <w:marLeft w:val="0"/>
                      <w:marRight w:val="0"/>
                      <w:marTop w:val="0"/>
                      <w:marBottom w:val="0"/>
                      <w:divBdr>
                        <w:top w:val="none" w:sz="0" w:space="0" w:color="auto"/>
                        <w:left w:val="none" w:sz="0" w:space="0" w:color="auto"/>
                        <w:bottom w:val="none" w:sz="0" w:space="0" w:color="auto"/>
                        <w:right w:val="none" w:sz="0" w:space="0" w:color="auto"/>
                      </w:divBdr>
                      <w:divsChild>
                        <w:div w:id="1306935125">
                          <w:marLeft w:val="0"/>
                          <w:marRight w:val="0"/>
                          <w:marTop w:val="0"/>
                          <w:marBottom w:val="0"/>
                          <w:divBdr>
                            <w:top w:val="none" w:sz="0" w:space="0" w:color="auto"/>
                            <w:left w:val="none" w:sz="0" w:space="0" w:color="auto"/>
                            <w:bottom w:val="none" w:sz="0" w:space="0" w:color="auto"/>
                            <w:right w:val="none" w:sz="0" w:space="0" w:color="auto"/>
                          </w:divBdr>
                        </w:div>
                        <w:div w:id="1011762254">
                          <w:marLeft w:val="0"/>
                          <w:marRight w:val="0"/>
                          <w:marTop w:val="0"/>
                          <w:marBottom w:val="0"/>
                          <w:divBdr>
                            <w:top w:val="none" w:sz="0" w:space="0" w:color="auto"/>
                            <w:left w:val="none" w:sz="0" w:space="0" w:color="auto"/>
                            <w:bottom w:val="none" w:sz="0" w:space="0" w:color="auto"/>
                            <w:right w:val="none" w:sz="0" w:space="0" w:color="auto"/>
                          </w:divBdr>
                        </w:div>
                      </w:divsChild>
                    </w:div>
                    <w:div w:id="964963368">
                      <w:marLeft w:val="0"/>
                      <w:marRight w:val="0"/>
                      <w:marTop w:val="0"/>
                      <w:marBottom w:val="0"/>
                      <w:divBdr>
                        <w:top w:val="none" w:sz="0" w:space="0" w:color="auto"/>
                        <w:left w:val="none" w:sz="0" w:space="0" w:color="auto"/>
                        <w:bottom w:val="none" w:sz="0" w:space="0" w:color="auto"/>
                        <w:right w:val="none" w:sz="0" w:space="0" w:color="auto"/>
                      </w:divBdr>
                      <w:divsChild>
                        <w:div w:id="154150425">
                          <w:marLeft w:val="0"/>
                          <w:marRight w:val="0"/>
                          <w:marTop w:val="0"/>
                          <w:marBottom w:val="0"/>
                          <w:divBdr>
                            <w:top w:val="none" w:sz="0" w:space="0" w:color="auto"/>
                            <w:left w:val="none" w:sz="0" w:space="0" w:color="auto"/>
                            <w:bottom w:val="none" w:sz="0" w:space="0" w:color="auto"/>
                            <w:right w:val="none" w:sz="0" w:space="0" w:color="auto"/>
                          </w:divBdr>
                        </w:div>
                        <w:div w:id="541669775">
                          <w:marLeft w:val="0"/>
                          <w:marRight w:val="0"/>
                          <w:marTop w:val="0"/>
                          <w:marBottom w:val="0"/>
                          <w:divBdr>
                            <w:top w:val="none" w:sz="0" w:space="0" w:color="auto"/>
                            <w:left w:val="none" w:sz="0" w:space="0" w:color="auto"/>
                            <w:bottom w:val="none" w:sz="0" w:space="0" w:color="auto"/>
                            <w:right w:val="none" w:sz="0" w:space="0" w:color="auto"/>
                          </w:divBdr>
                        </w:div>
                      </w:divsChild>
                    </w:div>
                    <w:div w:id="78866362">
                      <w:marLeft w:val="0"/>
                      <w:marRight w:val="0"/>
                      <w:marTop w:val="0"/>
                      <w:marBottom w:val="0"/>
                      <w:divBdr>
                        <w:top w:val="none" w:sz="0" w:space="0" w:color="auto"/>
                        <w:left w:val="none" w:sz="0" w:space="0" w:color="auto"/>
                        <w:bottom w:val="none" w:sz="0" w:space="0" w:color="auto"/>
                        <w:right w:val="none" w:sz="0" w:space="0" w:color="auto"/>
                      </w:divBdr>
                      <w:divsChild>
                        <w:div w:id="538248780">
                          <w:marLeft w:val="0"/>
                          <w:marRight w:val="0"/>
                          <w:marTop w:val="0"/>
                          <w:marBottom w:val="0"/>
                          <w:divBdr>
                            <w:top w:val="none" w:sz="0" w:space="0" w:color="auto"/>
                            <w:left w:val="none" w:sz="0" w:space="0" w:color="auto"/>
                            <w:bottom w:val="none" w:sz="0" w:space="0" w:color="auto"/>
                            <w:right w:val="none" w:sz="0" w:space="0" w:color="auto"/>
                          </w:divBdr>
                        </w:div>
                        <w:div w:id="311714850">
                          <w:marLeft w:val="0"/>
                          <w:marRight w:val="0"/>
                          <w:marTop w:val="0"/>
                          <w:marBottom w:val="0"/>
                          <w:divBdr>
                            <w:top w:val="none" w:sz="0" w:space="0" w:color="auto"/>
                            <w:left w:val="none" w:sz="0" w:space="0" w:color="auto"/>
                            <w:bottom w:val="none" w:sz="0" w:space="0" w:color="auto"/>
                            <w:right w:val="none" w:sz="0" w:space="0" w:color="auto"/>
                          </w:divBdr>
                        </w:div>
                      </w:divsChild>
                    </w:div>
                    <w:div w:id="1702432570">
                      <w:marLeft w:val="0"/>
                      <w:marRight w:val="0"/>
                      <w:marTop w:val="0"/>
                      <w:marBottom w:val="0"/>
                      <w:divBdr>
                        <w:top w:val="none" w:sz="0" w:space="0" w:color="auto"/>
                        <w:left w:val="none" w:sz="0" w:space="0" w:color="auto"/>
                        <w:bottom w:val="none" w:sz="0" w:space="0" w:color="auto"/>
                        <w:right w:val="none" w:sz="0" w:space="0" w:color="auto"/>
                      </w:divBdr>
                      <w:divsChild>
                        <w:div w:id="1783720741">
                          <w:marLeft w:val="0"/>
                          <w:marRight w:val="0"/>
                          <w:marTop w:val="0"/>
                          <w:marBottom w:val="0"/>
                          <w:divBdr>
                            <w:top w:val="none" w:sz="0" w:space="0" w:color="auto"/>
                            <w:left w:val="none" w:sz="0" w:space="0" w:color="auto"/>
                            <w:bottom w:val="none" w:sz="0" w:space="0" w:color="auto"/>
                            <w:right w:val="none" w:sz="0" w:space="0" w:color="auto"/>
                          </w:divBdr>
                        </w:div>
                        <w:div w:id="202715292">
                          <w:marLeft w:val="0"/>
                          <w:marRight w:val="0"/>
                          <w:marTop w:val="0"/>
                          <w:marBottom w:val="0"/>
                          <w:divBdr>
                            <w:top w:val="none" w:sz="0" w:space="0" w:color="auto"/>
                            <w:left w:val="none" w:sz="0" w:space="0" w:color="auto"/>
                            <w:bottom w:val="none" w:sz="0" w:space="0" w:color="auto"/>
                            <w:right w:val="none" w:sz="0" w:space="0" w:color="auto"/>
                          </w:divBdr>
                        </w:div>
                      </w:divsChild>
                    </w:div>
                    <w:div w:id="627398865">
                      <w:marLeft w:val="0"/>
                      <w:marRight w:val="0"/>
                      <w:marTop w:val="0"/>
                      <w:marBottom w:val="0"/>
                      <w:divBdr>
                        <w:top w:val="none" w:sz="0" w:space="0" w:color="auto"/>
                        <w:left w:val="none" w:sz="0" w:space="0" w:color="auto"/>
                        <w:bottom w:val="none" w:sz="0" w:space="0" w:color="auto"/>
                        <w:right w:val="none" w:sz="0" w:space="0" w:color="auto"/>
                      </w:divBdr>
                      <w:divsChild>
                        <w:div w:id="631594683">
                          <w:marLeft w:val="0"/>
                          <w:marRight w:val="0"/>
                          <w:marTop w:val="0"/>
                          <w:marBottom w:val="0"/>
                          <w:divBdr>
                            <w:top w:val="none" w:sz="0" w:space="0" w:color="auto"/>
                            <w:left w:val="none" w:sz="0" w:space="0" w:color="auto"/>
                            <w:bottom w:val="none" w:sz="0" w:space="0" w:color="auto"/>
                            <w:right w:val="none" w:sz="0" w:space="0" w:color="auto"/>
                          </w:divBdr>
                        </w:div>
                        <w:div w:id="1072697383">
                          <w:marLeft w:val="0"/>
                          <w:marRight w:val="0"/>
                          <w:marTop w:val="0"/>
                          <w:marBottom w:val="0"/>
                          <w:divBdr>
                            <w:top w:val="none" w:sz="0" w:space="0" w:color="auto"/>
                            <w:left w:val="none" w:sz="0" w:space="0" w:color="auto"/>
                            <w:bottom w:val="none" w:sz="0" w:space="0" w:color="auto"/>
                            <w:right w:val="none" w:sz="0" w:space="0" w:color="auto"/>
                          </w:divBdr>
                        </w:div>
                      </w:divsChild>
                    </w:div>
                    <w:div w:id="1862359590">
                      <w:marLeft w:val="0"/>
                      <w:marRight w:val="0"/>
                      <w:marTop w:val="0"/>
                      <w:marBottom w:val="0"/>
                      <w:divBdr>
                        <w:top w:val="none" w:sz="0" w:space="0" w:color="auto"/>
                        <w:left w:val="none" w:sz="0" w:space="0" w:color="auto"/>
                        <w:bottom w:val="none" w:sz="0" w:space="0" w:color="auto"/>
                        <w:right w:val="none" w:sz="0" w:space="0" w:color="auto"/>
                      </w:divBdr>
                      <w:divsChild>
                        <w:div w:id="2060283842">
                          <w:marLeft w:val="0"/>
                          <w:marRight w:val="0"/>
                          <w:marTop w:val="0"/>
                          <w:marBottom w:val="0"/>
                          <w:divBdr>
                            <w:top w:val="none" w:sz="0" w:space="0" w:color="auto"/>
                            <w:left w:val="none" w:sz="0" w:space="0" w:color="auto"/>
                            <w:bottom w:val="none" w:sz="0" w:space="0" w:color="auto"/>
                            <w:right w:val="none" w:sz="0" w:space="0" w:color="auto"/>
                          </w:divBdr>
                        </w:div>
                        <w:div w:id="499344851">
                          <w:marLeft w:val="0"/>
                          <w:marRight w:val="0"/>
                          <w:marTop w:val="0"/>
                          <w:marBottom w:val="0"/>
                          <w:divBdr>
                            <w:top w:val="none" w:sz="0" w:space="0" w:color="auto"/>
                            <w:left w:val="none" w:sz="0" w:space="0" w:color="auto"/>
                            <w:bottom w:val="none" w:sz="0" w:space="0" w:color="auto"/>
                            <w:right w:val="none" w:sz="0" w:space="0" w:color="auto"/>
                          </w:divBdr>
                        </w:div>
                      </w:divsChild>
                    </w:div>
                    <w:div w:id="1842620572">
                      <w:marLeft w:val="0"/>
                      <w:marRight w:val="0"/>
                      <w:marTop w:val="0"/>
                      <w:marBottom w:val="0"/>
                      <w:divBdr>
                        <w:top w:val="none" w:sz="0" w:space="0" w:color="auto"/>
                        <w:left w:val="none" w:sz="0" w:space="0" w:color="auto"/>
                        <w:bottom w:val="none" w:sz="0" w:space="0" w:color="auto"/>
                        <w:right w:val="none" w:sz="0" w:space="0" w:color="auto"/>
                      </w:divBdr>
                      <w:divsChild>
                        <w:div w:id="321589174">
                          <w:marLeft w:val="0"/>
                          <w:marRight w:val="0"/>
                          <w:marTop w:val="0"/>
                          <w:marBottom w:val="0"/>
                          <w:divBdr>
                            <w:top w:val="none" w:sz="0" w:space="0" w:color="auto"/>
                            <w:left w:val="none" w:sz="0" w:space="0" w:color="auto"/>
                            <w:bottom w:val="none" w:sz="0" w:space="0" w:color="auto"/>
                            <w:right w:val="none" w:sz="0" w:space="0" w:color="auto"/>
                          </w:divBdr>
                        </w:div>
                        <w:div w:id="881668646">
                          <w:marLeft w:val="0"/>
                          <w:marRight w:val="0"/>
                          <w:marTop w:val="0"/>
                          <w:marBottom w:val="0"/>
                          <w:divBdr>
                            <w:top w:val="none" w:sz="0" w:space="0" w:color="auto"/>
                            <w:left w:val="none" w:sz="0" w:space="0" w:color="auto"/>
                            <w:bottom w:val="none" w:sz="0" w:space="0" w:color="auto"/>
                            <w:right w:val="none" w:sz="0" w:space="0" w:color="auto"/>
                          </w:divBdr>
                        </w:div>
                      </w:divsChild>
                    </w:div>
                    <w:div w:id="237062128">
                      <w:marLeft w:val="0"/>
                      <w:marRight w:val="0"/>
                      <w:marTop w:val="0"/>
                      <w:marBottom w:val="0"/>
                      <w:divBdr>
                        <w:top w:val="none" w:sz="0" w:space="0" w:color="auto"/>
                        <w:left w:val="none" w:sz="0" w:space="0" w:color="auto"/>
                        <w:bottom w:val="none" w:sz="0" w:space="0" w:color="auto"/>
                        <w:right w:val="none" w:sz="0" w:space="0" w:color="auto"/>
                      </w:divBdr>
                      <w:divsChild>
                        <w:div w:id="2048405319">
                          <w:marLeft w:val="0"/>
                          <w:marRight w:val="0"/>
                          <w:marTop w:val="0"/>
                          <w:marBottom w:val="0"/>
                          <w:divBdr>
                            <w:top w:val="none" w:sz="0" w:space="0" w:color="auto"/>
                            <w:left w:val="none" w:sz="0" w:space="0" w:color="auto"/>
                            <w:bottom w:val="none" w:sz="0" w:space="0" w:color="auto"/>
                            <w:right w:val="none" w:sz="0" w:space="0" w:color="auto"/>
                          </w:divBdr>
                        </w:div>
                        <w:div w:id="1098866371">
                          <w:marLeft w:val="0"/>
                          <w:marRight w:val="0"/>
                          <w:marTop w:val="0"/>
                          <w:marBottom w:val="0"/>
                          <w:divBdr>
                            <w:top w:val="none" w:sz="0" w:space="0" w:color="auto"/>
                            <w:left w:val="none" w:sz="0" w:space="0" w:color="auto"/>
                            <w:bottom w:val="none" w:sz="0" w:space="0" w:color="auto"/>
                            <w:right w:val="none" w:sz="0" w:space="0" w:color="auto"/>
                          </w:divBdr>
                        </w:div>
                      </w:divsChild>
                    </w:div>
                    <w:div w:id="1981692852">
                      <w:marLeft w:val="0"/>
                      <w:marRight w:val="0"/>
                      <w:marTop w:val="0"/>
                      <w:marBottom w:val="0"/>
                      <w:divBdr>
                        <w:top w:val="none" w:sz="0" w:space="0" w:color="auto"/>
                        <w:left w:val="none" w:sz="0" w:space="0" w:color="auto"/>
                        <w:bottom w:val="none" w:sz="0" w:space="0" w:color="auto"/>
                        <w:right w:val="none" w:sz="0" w:space="0" w:color="auto"/>
                      </w:divBdr>
                      <w:divsChild>
                        <w:div w:id="1770814320">
                          <w:marLeft w:val="0"/>
                          <w:marRight w:val="0"/>
                          <w:marTop w:val="0"/>
                          <w:marBottom w:val="0"/>
                          <w:divBdr>
                            <w:top w:val="none" w:sz="0" w:space="0" w:color="auto"/>
                            <w:left w:val="none" w:sz="0" w:space="0" w:color="auto"/>
                            <w:bottom w:val="none" w:sz="0" w:space="0" w:color="auto"/>
                            <w:right w:val="none" w:sz="0" w:space="0" w:color="auto"/>
                          </w:divBdr>
                        </w:div>
                        <w:div w:id="699477061">
                          <w:marLeft w:val="0"/>
                          <w:marRight w:val="0"/>
                          <w:marTop w:val="0"/>
                          <w:marBottom w:val="0"/>
                          <w:divBdr>
                            <w:top w:val="none" w:sz="0" w:space="0" w:color="auto"/>
                            <w:left w:val="none" w:sz="0" w:space="0" w:color="auto"/>
                            <w:bottom w:val="none" w:sz="0" w:space="0" w:color="auto"/>
                            <w:right w:val="none" w:sz="0" w:space="0" w:color="auto"/>
                          </w:divBdr>
                        </w:div>
                      </w:divsChild>
                    </w:div>
                    <w:div w:id="2056925699">
                      <w:marLeft w:val="0"/>
                      <w:marRight w:val="0"/>
                      <w:marTop w:val="0"/>
                      <w:marBottom w:val="0"/>
                      <w:divBdr>
                        <w:top w:val="none" w:sz="0" w:space="0" w:color="auto"/>
                        <w:left w:val="none" w:sz="0" w:space="0" w:color="auto"/>
                        <w:bottom w:val="none" w:sz="0" w:space="0" w:color="auto"/>
                        <w:right w:val="none" w:sz="0" w:space="0" w:color="auto"/>
                      </w:divBdr>
                      <w:divsChild>
                        <w:div w:id="122815727">
                          <w:marLeft w:val="0"/>
                          <w:marRight w:val="0"/>
                          <w:marTop w:val="0"/>
                          <w:marBottom w:val="0"/>
                          <w:divBdr>
                            <w:top w:val="none" w:sz="0" w:space="0" w:color="auto"/>
                            <w:left w:val="none" w:sz="0" w:space="0" w:color="auto"/>
                            <w:bottom w:val="none" w:sz="0" w:space="0" w:color="auto"/>
                            <w:right w:val="none" w:sz="0" w:space="0" w:color="auto"/>
                          </w:divBdr>
                        </w:div>
                        <w:div w:id="14478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7450">
                  <w:marLeft w:val="0"/>
                  <w:marRight w:val="0"/>
                  <w:marTop w:val="0"/>
                  <w:marBottom w:val="0"/>
                  <w:divBdr>
                    <w:top w:val="none" w:sz="0" w:space="0" w:color="auto"/>
                    <w:left w:val="none" w:sz="0" w:space="0" w:color="auto"/>
                    <w:bottom w:val="none" w:sz="0" w:space="0" w:color="auto"/>
                    <w:right w:val="none" w:sz="0" w:space="0" w:color="auto"/>
                  </w:divBdr>
                  <w:divsChild>
                    <w:div w:id="489297111">
                      <w:marLeft w:val="0"/>
                      <w:marRight w:val="0"/>
                      <w:marTop w:val="0"/>
                      <w:marBottom w:val="0"/>
                      <w:divBdr>
                        <w:top w:val="none" w:sz="0" w:space="0" w:color="auto"/>
                        <w:left w:val="none" w:sz="0" w:space="0" w:color="auto"/>
                        <w:bottom w:val="none" w:sz="0" w:space="0" w:color="auto"/>
                        <w:right w:val="none" w:sz="0" w:space="0" w:color="auto"/>
                      </w:divBdr>
                    </w:div>
                    <w:div w:id="486748445">
                      <w:marLeft w:val="0"/>
                      <w:marRight w:val="0"/>
                      <w:marTop w:val="0"/>
                      <w:marBottom w:val="0"/>
                      <w:divBdr>
                        <w:top w:val="none" w:sz="0" w:space="0" w:color="auto"/>
                        <w:left w:val="none" w:sz="0" w:space="0" w:color="auto"/>
                        <w:bottom w:val="none" w:sz="0" w:space="0" w:color="auto"/>
                        <w:right w:val="none" w:sz="0" w:space="0" w:color="auto"/>
                      </w:divBdr>
                      <w:divsChild>
                        <w:div w:id="2051682548">
                          <w:marLeft w:val="0"/>
                          <w:marRight w:val="0"/>
                          <w:marTop w:val="0"/>
                          <w:marBottom w:val="0"/>
                          <w:divBdr>
                            <w:top w:val="none" w:sz="0" w:space="0" w:color="auto"/>
                            <w:left w:val="none" w:sz="0" w:space="0" w:color="auto"/>
                            <w:bottom w:val="none" w:sz="0" w:space="0" w:color="auto"/>
                            <w:right w:val="none" w:sz="0" w:space="0" w:color="auto"/>
                          </w:divBdr>
                        </w:div>
                        <w:div w:id="105975096">
                          <w:marLeft w:val="0"/>
                          <w:marRight w:val="0"/>
                          <w:marTop w:val="0"/>
                          <w:marBottom w:val="0"/>
                          <w:divBdr>
                            <w:top w:val="none" w:sz="0" w:space="0" w:color="auto"/>
                            <w:left w:val="none" w:sz="0" w:space="0" w:color="auto"/>
                            <w:bottom w:val="none" w:sz="0" w:space="0" w:color="auto"/>
                            <w:right w:val="none" w:sz="0" w:space="0" w:color="auto"/>
                          </w:divBdr>
                        </w:div>
                      </w:divsChild>
                    </w:div>
                    <w:div w:id="605116796">
                      <w:marLeft w:val="0"/>
                      <w:marRight w:val="0"/>
                      <w:marTop w:val="0"/>
                      <w:marBottom w:val="0"/>
                      <w:divBdr>
                        <w:top w:val="none" w:sz="0" w:space="0" w:color="auto"/>
                        <w:left w:val="none" w:sz="0" w:space="0" w:color="auto"/>
                        <w:bottom w:val="none" w:sz="0" w:space="0" w:color="auto"/>
                        <w:right w:val="none" w:sz="0" w:space="0" w:color="auto"/>
                      </w:divBdr>
                      <w:divsChild>
                        <w:div w:id="1033002466">
                          <w:marLeft w:val="0"/>
                          <w:marRight w:val="0"/>
                          <w:marTop w:val="0"/>
                          <w:marBottom w:val="0"/>
                          <w:divBdr>
                            <w:top w:val="none" w:sz="0" w:space="0" w:color="auto"/>
                            <w:left w:val="none" w:sz="0" w:space="0" w:color="auto"/>
                            <w:bottom w:val="none" w:sz="0" w:space="0" w:color="auto"/>
                            <w:right w:val="none" w:sz="0" w:space="0" w:color="auto"/>
                          </w:divBdr>
                        </w:div>
                        <w:div w:id="1448352040">
                          <w:marLeft w:val="0"/>
                          <w:marRight w:val="0"/>
                          <w:marTop w:val="0"/>
                          <w:marBottom w:val="0"/>
                          <w:divBdr>
                            <w:top w:val="none" w:sz="0" w:space="0" w:color="auto"/>
                            <w:left w:val="none" w:sz="0" w:space="0" w:color="auto"/>
                            <w:bottom w:val="none" w:sz="0" w:space="0" w:color="auto"/>
                            <w:right w:val="none" w:sz="0" w:space="0" w:color="auto"/>
                          </w:divBdr>
                        </w:div>
                      </w:divsChild>
                    </w:div>
                    <w:div w:id="1485858376">
                      <w:marLeft w:val="0"/>
                      <w:marRight w:val="0"/>
                      <w:marTop w:val="0"/>
                      <w:marBottom w:val="0"/>
                      <w:divBdr>
                        <w:top w:val="none" w:sz="0" w:space="0" w:color="auto"/>
                        <w:left w:val="none" w:sz="0" w:space="0" w:color="auto"/>
                        <w:bottom w:val="none" w:sz="0" w:space="0" w:color="auto"/>
                        <w:right w:val="none" w:sz="0" w:space="0" w:color="auto"/>
                      </w:divBdr>
                      <w:divsChild>
                        <w:div w:id="169762938">
                          <w:marLeft w:val="0"/>
                          <w:marRight w:val="0"/>
                          <w:marTop w:val="0"/>
                          <w:marBottom w:val="0"/>
                          <w:divBdr>
                            <w:top w:val="none" w:sz="0" w:space="0" w:color="auto"/>
                            <w:left w:val="none" w:sz="0" w:space="0" w:color="auto"/>
                            <w:bottom w:val="none" w:sz="0" w:space="0" w:color="auto"/>
                            <w:right w:val="none" w:sz="0" w:space="0" w:color="auto"/>
                          </w:divBdr>
                        </w:div>
                        <w:div w:id="1333294641">
                          <w:marLeft w:val="0"/>
                          <w:marRight w:val="0"/>
                          <w:marTop w:val="0"/>
                          <w:marBottom w:val="0"/>
                          <w:divBdr>
                            <w:top w:val="none" w:sz="0" w:space="0" w:color="auto"/>
                            <w:left w:val="none" w:sz="0" w:space="0" w:color="auto"/>
                            <w:bottom w:val="none" w:sz="0" w:space="0" w:color="auto"/>
                            <w:right w:val="none" w:sz="0" w:space="0" w:color="auto"/>
                          </w:divBdr>
                        </w:div>
                      </w:divsChild>
                    </w:div>
                    <w:div w:id="1790854563">
                      <w:marLeft w:val="0"/>
                      <w:marRight w:val="0"/>
                      <w:marTop w:val="0"/>
                      <w:marBottom w:val="0"/>
                      <w:divBdr>
                        <w:top w:val="none" w:sz="0" w:space="0" w:color="auto"/>
                        <w:left w:val="none" w:sz="0" w:space="0" w:color="auto"/>
                        <w:bottom w:val="none" w:sz="0" w:space="0" w:color="auto"/>
                        <w:right w:val="none" w:sz="0" w:space="0" w:color="auto"/>
                      </w:divBdr>
                      <w:divsChild>
                        <w:div w:id="54163370">
                          <w:marLeft w:val="0"/>
                          <w:marRight w:val="0"/>
                          <w:marTop w:val="0"/>
                          <w:marBottom w:val="0"/>
                          <w:divBdr>
                            <w:top w:val="none" w:sz="0" w:space="0" w:color="auto"/>
                            <w:left w:val="none" w:sz="0" w:space="0" w:color="auto"/>
                            <w:bottom w:val="none" w:sz="0" w:space="0" w:color="auto"/>
                            <w:right w:val="none" w:sz="0" w:space="0" w:color="auto"/>
                          </w:divBdr>
                        </w:div>
                        <w:div w:id="1504201112">
                          <w:marLeft w:val="0"/>
                          <w:marRight w:val="0"/>
                          <w:marTop w:val="0"/>
                          <w:marBottom w:val="0"/>
                          <w:divBdr>
                            <w:top w:val="none" w:sz="0" w:space="0" w:color="auto"/>
                            <w:left w:val="none" w:sz="0" w:space="0" w:color="auto"/>
                            <w:bottom w:val="none" w:sz="0" w:space="0" w:color="auto"/>
                            <w:right w:val="none" w:sz="0" w:space="0" w:color="auto"/>
                          </w:divBdr>
                        </w:div>
                      </w:divsChild>
                    </w:div>
                    <w:div w:id="1478372459">
                      <w:marLeft w:val="0"/>
                      <w:marRight w:val="0"/>
                      <w:marTop w:val="0"/>
                      <w:marBottom w:val="0"/>
                      <w:divBdr>
                        <w:top w:val="none" w:sz="0" w:space="0" w:color="auto"/>
                        <w:left w:val="none" w:sz="0" w:space="0" w:color="auto"/>
                        <w:bottom w:val="none" w:sz="0" w:space="0" w:color="auto"/>
                        <w:right w:val="none" w:sz="0" w:space="0" w:color="auto"/>
                      </w:divBdr>
                      <w:divsChild>
                        <w:div w:id="544950569">
                          <w:marLeft w:val="0"/>
                          <w:marRight w:val="0"/>
                          <w:marTop w:val="0"/>
                          <w:marBottom w:val="0"/>
                          <w:divBdr>
                            <w:top w:val="none" w:sz="0" w:space="0" w:color="auto"/>
                            <w:left w:val="none" w:sz="0" w:space="0" w:color="auto"/>
                            <w:bottom w:val="none" w:sz="0" w:space="0" w:color="auto"/>
                            <w:right w:val="none" w:sz="0" w:space="0" w:color="auto"/>
                          </w:divBdr>
                        </w:div>
                        <w:div w:id="1260060888">
                          <w:marLeft w:val="0"/>
                          <w:marRight w:val="0"/>
                          <w:marTop w:val="0"/>
                          <w:marBottom w:val="0"/>
                          <w:divBdr>
                            <w:top w:val="none" w:sz="0" w:space="0" w:color="auto"/>
                            <w:left w:val="none" w:sz="0" w:space="0" w:color="auto"/>
                            <w:bottom w:val="none" w:sz="0" w:space="0" w:color="auto"/>
                            <w:right w:val="none" w:sz="0" w:space="0" w:color="auto"/>
                          </w:divBdr>
                        </w:div>
                      </w:divsChild>
                    </w:div>
                    <w:div w:id="991523085">
                      <w:marLeft w:val="0"/>
                      <w:marRight w:val="0"/>
                      <w:marTop w:val="0"/>
                      <w:marBottom w:val="0"/>
                      <w:divBdr>
                        <w:top w:val="none" w:sz="0" w:space="0" w:color="auto"/>
                        <w:left w:val="none" w:sz="0" w:space="0" w:color="auto"/>
                        <w:bottom w:val="none" w:sz="0" w:space="0" w:color="auto"/>
                        <w:right w:val="none" w:sz="0" w:space="0" w:color="auto"/>
                      </w:divBdr>
                      <w:divsChild>
                        <w:div w:id="395930327">
                          <w:marLeft w:val="0"/>
                          <w:marRight w:val="0"/>
                          <w:marTop w:val="0"/>
                          <w:marBottom w:val="0"/>
                          <w:divBdr>
                            <w:top w:val="none" w:sz="0" w:space="0" w:color="auto"/>
                            <w:left w:val="none" w:sz="0" w:space="0" w:color="auto"/>
                            <w:bottom w:val="none" w:sz="0" w:space="0" w:color="auto"/>
                            <w:right w:val="none" w:sz="0" w:space="0" w:color="auto"/>
                          </w:divBdr>
                        </w:div>
                        <w:div w:id="1676148998">
                          <w:marLeft w:val="0"/>
                          <w:marRight w:val="0"/>
                          <w:marTop w:val="0"/>
                          <w:marBottom w:val="0"/>
                          <w:divBdr>
                            <w:top w:val="none" w:sz="0" w:space="0" w:color="auto"/>
                            <w:left w:val="none" w:sz="0" w:space="0" w:color="auto"/>
                            <w:bottom w:val="none" w:sz="0" w:space="0" w:color="auto"/>
                            <w:right w:val="none" w:sz="0" w:space="0" w:color="auto"/>
                          </w:divBdr>
                        </w:div>
                      </w:divsChild>
                    </w:div>
                    <w:div w:id="1292709178">
                      <w:marLeft w:val="0"/>
                      <w:marRight w:val="0"/>
                      <w:marTop w:val="0"/>
                      <w:marBottom w:val="0"/>
                      <w:divBdr>
                        <w:top w:val="none" w:sz="0" w:space="0" w:color="auto"/>
                        <w:left w:val="none" w:sz="0" w:space="0" w:color="auto"/>
                        <w:bottom w:val="none" w:sz="0" w:space="0" w:color="auto"/>
                        <w:right w:val="none" w:sz="0" w:space="0" w:color="auto"/>
                      </w:divBdr>
                      <w:divsChild>
                        <w:div w:id="638195429">
                          <w:marLeft w:val="0"/>
                          <w:marRight w:val="0"/>
                          <w:marTop w:val="0"/>
                          <w:marBottom w:val="0"/>
                          <w:divBdr>
                            <w:top w:val="none" w:sz="0" w:space="0" w:color="auto"/>
                            <w:left w:val="none" w:sz="0" w:space="0" w:color="auto"/>
                            <w:bottom w:val="none" w:sz="0" w:space="0" w:color="auto"/>
                            <w:right w:val="none" w:sz="0" w:space="0" w:color="auto"/>
                          </w:divBdr>
                        </w:div>
                        <w:div w:id="1308514422">
                          <w:marLeft w:val="0"/>
                          <w:marRight w:val="0"/>
                          <w:marTop w:val="0"/>
                          <w:marBottom w:val="0"/>
                          <w:divBdr>
                            <w:top w:val="none" w:sz="0" w:space="0" w:color="auto"/>
                            <w:left w:val="none" w:sz="0" w:space="0" w:color="auto"/>
                            <w:bottom w:val="none" w:sz="0" w:space="0" w:color="auto"/>
                            <w:right w:val="none" w:sz="0" w:space="0" w:color="auto"/>
                          </w:divBdr>
                        </w:div>
                      </w:divsChild>
                    </w:div>
                    <w:div w:id="419066937">
                      <w:marLeft w:val="0"/>
                      <w:marRight w:val="0"/>
                      <w:marTop w:val="0"/>
                      <w:marBottom w:val="0"/>
                      <w:divBdr>
                        <w:top w:val="none" w:sz="0" w:space="0" w:color="auto"/>
                        <w:left w:val="none" w:sz="0" w:space="0" w:color="auto"/>
                        <w:bottom w:val="none" w:sz="0" w:space="0" w:color="auto"/>
                        <w:right w:val="none" w:sz="0" w:space="0" w:color="auto"/>
                      </w:divBdr>
                      <w:divsChild>
                        <w:div w:id="732896915">
                          <w:marLeft w:val="0"/>
                          <w:marRight w:val="0"/>
                          <w:marTop w:val="0"/>
                          <w:marBottom w:val="0"/>
                          <w:divBdr>
                            <w:top w:val="none" w:sz="0" w:space="0" w:color="auto"/>
                            <w:left w:val="none" w:sz="0" w:space="0" w:color="auto"/>
                            <w:bottom w:val="none" w:sz="0" w:space="0" w:color="auto"/>
                            <w:right w:val="none" w:sz="0" w:space="0" w:color="auto"/>
                          </w:divBdr>
                        </w:div>
                        <w:div w:id="227688740">
                          <w:marLeft w:val="0"/>
                          <w:marRight w:val="0"/>
                          <w:marTop w:val="0"/>
                          <w:marBottom w:val="0"/>
                          <w:divBdr>
                            <w:top w:val="none" w:sz="0" w:space="0" w:color="auto"/>
                            <w:left w:val="none" w:sz="0" w:space="0" w:color="auto"/>
                            <w:bottom w:val="none" w:sz="0" w:space="0" w:color="auto"/>
                            <w:right w:val="none" w:sz="0" w:space="0" w:color="auto"/>
                          </w:divBdr>
                        </w:div>
                      </w:divsChild>
                    </w:div>
                    <w:div w:id="2131124236">
                      <w:marLeft w:val="0"/>
                      <w:marRight w:val="0"/>
                      <w:marTop w:val="0"/>
                      <w:marBottom w:val="0"/>
                      <w:divBdr>
                        <w:top w:val="none" w:sz="0" w:space="0" w:color="auto"/>
                        <w:left w:val="none" w:sz="0" w:space="0" w:color="auto"/>
                        <w:bottom w:val="none" w:sz="0" w:space="0" w:color="auto"/>
                        <w:right w:val="none" w:sz="0" w:space="0" w:color="auto"/>
                      </w:divBdr>
                      <w:divsChild>
                        <w:div w:id="1279528564">
                          <w:marLeft w:val="0"/>
                          <w:marRight w:val="0"/>
                          <w:marTop w:val="0"/>
                          <w:marBottom w:val="0"/>
                          <w:divBdr>
                            <w:top w:val="none" w:sz="0" w:space="0" w:color="auto"/>
                            <w:left w:val="none" w:sz="0" w:space="0" w:color="auto"/>
                            <w:bottom w:val="none" w:sz="0" w:space="0" w:color="auto"/>
                            <w:right w:val="none" w:sz="0" w:space="0" w:color="auto"/>
                          </w:divBdr>
                        </w:div>
                        <w:div w:id="1927417480">
                          <w:marLeft w:val="0"/>
                          <w:marRight w:val="0"/>
                          <w:marTop w:val="0"/>
                          <w:marBottom w:val="0"/>
                          <w:divBdr>
                            <w:top w:val="none" w:sz="0" w:space="0" w:color="auto"/>
                            <w:left w:val="none" w:sz="0" w:space="0" w:color="auto"/>
                            <w:bottom w:val="none" w:sz="0" w:space="0" w:color="auto"/>
                            <w:right w:val="none" w:sz="0" w:space="0" w:color="auto"/>
                          </w:divBdr>
                        </w:div>
                      </w:divsChild>
                    </w:div>
                    <w:div w:id="1944340611">
                      <w:marLeft w:val="0"/>
                      <w:marRight w:val="0"/>
                      <w:marTop w:val="0"/>
                      <w:marBottom w:val="0"/>
                      <w:divBdr>
                        <w:top w:val="none" w:sz="0" w:space="0" w:color="auto"/>
                        <w:left w:val="none" w:sz="0" w:space="0" w:color="auto"/>
                        <w:bottom w:val="none" w:sz="0" w:space="0" w:color="auto"/>
                        <w:right w:val="none" w:sz="0" w:space="0" w:color="auto"/>
                      </w:divBdr>
                      <w:divsChild>
                        <w:div w:id="1518732959">
                          <w:marLeft w:val="0"/>
                          <w:marRight w:val="0"/>
                          <w:marTop w:val="0"/>
                          <w:marBottom w:val="0"/>
                          <w:divBdr>
                            <w:top w:val="none" w:sz="0" w:space="0" w:color="auto"/>
                            <w:left w:val="none" w:sz="0" w:space="0" w:color="auto"/>
                            <w:bottom w:val="none" w:sz="0" w:space="0" w:color="auto"/>
                            <w:right w:val="none" w:sz="0" w:space="0" w:color="auto"/>
                          </w:divBdr>
                        </w:div>
                        <w:div w:id="2088964400">
                          <w:marLeft w:val="0"/>
                          <w:marRight w:val="0"/>
                          <w:marTop w:val="0"/>
                          <w:marBottom w:val="0"/>
                          <w:divBdr>
                            <w:top w:val="none" w:sz="0" w:space="0" w:color="auto"/>
                            <w:left w:val="none" w:sz="0" w:space="0" w:color="auto"/>
                            <w:bottom w:val="none" w:sz="0" w:space="0" w:color="auto"/>
                            <w:right w:val="none" w:sz="0" w:space="0" w:color="auto"/>
                          </w:divBdr>
                        </w:div>
                      </w:divsChild>
                    </w:div>
                    <w:div w:id="874847857">
                      <w:marLeft w:val="0"/>
                      <w:marRight w:val="0"/>
                      <w:marTop w:val="0"/>
                      <w:marBottom w:val="0"/>
                      <w:divBdr>
                        <w:top w:val="none" w:sz="0" w:space="0" w:color="auto"/>
                        <w:left w:val="none" w:sz="0" w:space="0" w:color="auto"/>
                        <w:bottom w:val="none" w:sz="0" w:space="0" w:color="auto"/>
                        <w:right w:val="none" w:sz="0" w:space="0" w:color="auto"/>
                      </w:divBdr>
                      <w:divsChild>
                        <w:div w:id="1869373135">
                          <w:marLeft w:val="0"/>
                          <w:marRight w:val="0"/>
                          <w:marTop w:val="0"/>
                          <w:marBottom w:val="0"/>
                          <w:divBdr>
                            <w:top w:val="none" w:sz="0" w:space="0" w:color="auto"/>
                            <w:left w:val="none" w:sz="0" w:space="0" w:color="auto"/>
                            <w:bottom w:val="none" w:sz="0" w:space="0" w:color="auto"/>
                            <w:right w:val="none" w:sz="0" w:space="0" w:color="auto"/>
                          </w:divBdr>
                        </w:div>
                        <w:div w:id="1608344144">
                          <w:marLeft w:val="0"/>
                          <w:marRight w:val="0"/>
                          <w:marTop w:val="0"/>
                          <w:marBottom w:val="0"/>
                          <w:divBdr>
                            <w:top w:val="none" w:sz="0" w:space="0" w:color="auto"/>
                            <w:left w:val="none" w:sz="0" w:space="0" w:color="auto"/>
                            <w:bottom w:val="none" w:sz="0" w:space="0" w:color="auto"/>
                            <w:right w:val="none" w:sz="0" w:space="0" w:color="auto"/>
                          </w:divBdr>
                        </w:div>
                      </w:divsChild>
                    </w:div>
                    <w:div w:id="1177229659">
                      <w:marLeft w:val="0"/>
                      <w:marRight w:val="0"/>
                      <w:marTop w:val="0"/>
                      <w:marBottom w:val="0"/>
                      <w:divBdr>
                        <w:top w:val="none" w:sz="0" w:space="0" w:color="auto"/>
                        <w:left w:val="none" w:sz="0" w:space="0" w:color="auto"/>
                        <w:bottom w:val="none" w:sz="0" w:space="0" w:color="auto"/>
                        <w:right w:val="none" w:sz="0" w:space="0" w:color="auto"/>
                      </w:divBdr>
                      <w:divsChild>
                        <w:div w:id="1525359220">
                          <w:marLeft w:val="0"/>
                          <w:marRight w:val="0"/>
                          <w:marTop w:val="0"/>
                          <w:marBottom w:val="0"/>
                          <w:divBdr>
                            <w:top w:val="none" w:sz="0" w:space="0" w:color="auto"/>
                            <w:left w:val="none" w:sz="0" w:space="0" w:color="auto"/>
                            <w:bottom w:val="none" w:sz="0" w:space="0" w:color="auto"/>
                            <w:right w:val="none" w:sz="0" w:space="0" w:color="auto"/>
                          </w:divBdr>
                        </w:div>
                        <w:div w:id="1034425584">
                          <w:marLeft w:val="0"/>
                          <w:marRight w:val="0"/>
                          <w:marTop w:val="0"/>
                          <w:marBottom w:val="0"/>
                          <w:divBdr>
                            <w:top w:val="none" w:sz="0" w:space="0" w:color="auto"/>
                            <w:left w:val="none" w:sz="0" w:space="0" w:color="auto"/>
                            <w:bottom w:val="none" w:sz="0" w:space="0" w:color="auto"/>
                            <w:right w:val="none" w:sz="0" w:space="0" w:color="auto"/>
                          </w:divBdr>
                        </w:div>
                      </w:divsChild>
                    </w:div>
                    <w:div w:id="1795517897">
                      <w:marLeft w:val="0"/>
                      <w:marRight w:val="0"/>
                      <w:marTop w:val="0"/>
                      <w:marBottom w:val="0"/>
                      <w:divBdr>
                        <w:top w:val="none" w:sz="0" w:space="0" w:color="auto"/>
                        <w:left w:val="none" w:sz="0" w:space="0" w:color="auto"/>
                        <w:bottom w:val="none" w:sz="0" w:space="0" w:color="auto"/>
                        <w:right w:val="none" w:sz="0" w:space="0" w:color="auto"/>
                      </w:divBdr>
                      <w:divsChild>
                        <w:div w:id="1057821979">
                          <w:marLeft w:val="0"/>
                          <w:marRight w:val="0"/>
                          <w:marTop w:val="0"/>
                          <w:marBottom w:val="0"/>
                          <w:divBdr>
                            <w:top w:val="none" w:sz="0" w:space="0" w:color="auto"/>
                            <w:left w:val="none" w:sz="0" w:space="0" w:color="auto"/>
                            <w:bottom w:val="none" w:sz="0" w:space="0" w:color="auto"/>
                            <w:right w:val="none" w:sz="0" w:space="0" w:color="auto"/>
                          </w:divBdr>
                        </w:div>
                        <w:div w:id="699932867">
                          <w:marLeft w:val="0"/>
                          <w:marRight w:val="0"/>
                          <w:marTop w:val="0"/>
                          <w:marBottom w:val="0"/>
                          <w:divBdr>
                            <w:top w:val="none" w:sz="0" w:space="0" w:color="auto"/>
                            <w:left w:val="none" w:sz="0" w:space="0" w:color="auto"/>
                            <w:bottom w:val="none" w:sz="0" w:space="0" w:color="auto"/>
                            <w:right w:val="none" w:sz="0" w:space="0" w:color="auto"/>
                          </w:divBdr>
                        </w:div>
                      </w:divsChild>
                    </w:div>
                    <w:div w:id="348531902">
                      <w:marLeft w:val="0"/>
                      <w:marRight w:val="0"/>
                      <w:marTop w:val="0"/>
                      <w:marBottom w:val="0"/>
                      <w:divBdr>
                        <w:top w:val="none" w:sz="0" w:space="0" w:color="auto"/>
                        <w:left w:val="none" w:sz="0" w:space="0" w:color="auto"/>
                        <w:bottom w:val="none" w:sz="0" w:space="0" w:color="auto"/>
                        <w:right w:val="none" w:sz="0" w:space="0" w:color="auto"/>
                      </w:divBdr>
                      <w:divsChild>
                        <w:div w:id="1884248597">
                          <w:marLeft w:val="0"/>
                          <w:marRight w:val="0"/>
                          <w:marTop w:val="0"/>
                          <w:marBottom w:val="0"/>
                          <w:divBdr>
                            <w:top w:val="none" w:sz="0" w:space="0" w:color="auto"/>
                            <w:left w:val="none" w:sz="0" w:space="0" w:color="auto"/>
                            <w:bottom w:val="none" w:sz="0" w:space="0" w:color="auto"/>
                            <w:right w:val="none" w:sz="0" w:space="0" w:color="auto"/>
                          </w:divBdr>
                        </w:div>
                        <w:div w:id="100758977">
                          <w:marLeft w:val="0"/>
                          <w:marRight w:val="0"/>
                          <w:marTop w:val="0"/>
                          <w:marBottom w:val="0"/>
                          <w:divBdr>
                            <w:top w:val="none" w:sz="0" w:space="0" w:color="auto"/>
                            <w:left w:val="none" w:sz="0" w:space="0" w:color="auto"/>
                            <w:bottom w:val="none" w:sz="0" w:space="0" w:color="auto"/>
                            <w:right w:val="none" w:sz="0" w:space="0" w:color="auto"/>
                          </w:divBdr>
                        </w:div>
                      </w:divsChild>
                    </w:div>
                    <w:div w:id="1103842543">
                      <w:marLeft w:val="0"/>
                      <w:marRight w:val="0"/>
                      <w:marTop w:val="0"/>
                      <w:marBottom w:val="0"/>
                      <w:divBdr>
                        <w:top w:val="none" w:sz="0" w:space="0" w:color="auto"/>
                        <w:left w:val="none" w:sz="0" w:space="0" w:color="auto"/>
                        <w:bottom w:val="none" w:sz="0" w:space="0" w:color="auto"/>
                        <w:right w:val="none" w:sz="0" w:space="0" w:color="auto"/>
                      </w:divBdr>
                      <w:divsChild>
                        <w:div w:id="161093023">
                          <w:marLeft w:val="0"/>
                          <w:marRight w:val="0"/>
                          <w:marTop w:val="0"/>
                          <w:marBottom w:val="0"/>
                          <w:divBdr>
                            <w:top w:val="none" w:sz="0" w:space="0" w:color="auto"/>
                            <w:left w:val="none" w:sz="0" w:space="0" w:color="auto"/>
                            <w:bottom w:val="none" w:sz="0" w:space="0" w:color="auto"/>
                            <w:right w:val="none" w:sz="0" w:space="0" w:color="auto"/>
                          </w:divBdr>
                        </w:div>
                        <w:div w:id="2058315691">
                          <w:marLeft w:val="0"/>
                          <w:marRight w:val="0"/>
                          <w:marTop w:val="0"/>
                          <w:marBottom w:val="0"/>
                          <w:divBdr>
                            <w:top w:val="none" w:sz="0" w:space="0" w:color="auto"/>
                            <w:left w:val="none" w:sz="0" w:space="0" w:color="auto"/>
                            <w:bottom w:val="none" w:sz="0" w:space="0" w:color="auto"/>
                            <w:right w:val="none" w:sz="0" w:space="0" w:color="auto"/>
                          </w:divBdr>
                        </w:div>
                      </w:divsChild>
                    </w:div>
                    <w:div w:id="124735142">
                      <w:marLeft w:val="0"/>
                      <w:marRight w:val="0"/>
                      <w:marTop w:val="0"/>
                      <w:marBottom w:val="0"/>
                      <w:divBdr>
                        <w:top w:val="none" w:sz="0" w:space="0" w:color="auto"/>
                        <w:left w:val="none" w:sz="0" w:space="0" w:color="auto"/>
                        <w:bottom w:val="none" w:sz="0" w:space="0" w:color="auto"/>
                        <w:right w:val="none" w:sz="0" w:space="0" w:color="auto"/>
                      </w:divBdr>
                      <w:divsChild>
                        <w:div w:id="131602675">
                          <w:marLeft w:val="0"/>
                          <w:marRight w:val="0"/>
                          <w:marTop w:val="0"/>
                          <w:marBottom w:val="0"/>
                          <w:divBdr>
                            <w:top w:val="none" w:sz="0" w:space="0" w:color="auto"/>
                            <w:left w:val="none" w:sz="0" w:space="0" w:color="auto"/>
                            <w:bottom w:val="none" w:sz="0" w:space="0" w:color="auto"/>
                            <w:right w:val="none" w:sz="0" w:space="0" w:color="auto"/>
                          </w:divBdr>
                        </w:div>
                        <w:div w:id="1029987912">
                          <w:marLeft w:val="0"/>
                          <w:marRight w:val="0"/>
                          <w:marTop w:val="0"/>
                          <w:marBottom w:val="0"/>
                          <w:divBdr>
                            <w:top w:val="none" w:sz="0" w:space="0" w:color="auto"/>
                            <w:left w:val="none" w:sz="0" w:space="0" w:color="auto"/>
                            <w:bottom w:val="none" w:sz="0" w:space="0" w:color="auto"/>
                            <w:right w:val="none" w:sz="0" w:space="0" w:color="auto"/>
                          </w:divBdr>
                        </w:div>
                      </w:divsChild>
                    </w:div>
                    <w:div w:id="1353190132">
                      <w:marLeft w:val="0"/>
                      <w:marRight w:val="0"/>
                      <w:marTop w:val="0"/>
                      <w:marBottom w:val="0"/>
                      <w:divBdr>
                        <w:top w:val="none" w:sz="0" w:space="0" w:color="auto"/>
                        <w:left w:val="none" w:sz="0" w:space="0" w:color="auto"/>
                        <w:bottom w:val="none" w:sz="0" w:space="0" w:color="auto"/>
                        <w:right w:val="none" w:sz="0" w:space="0" w:color="auto"/>
                      </w:divBdr>
                      <w:divsChild>
                        <w:div w:id="1134563065">
                          <w:marLeft w:val="0"/>
                          <w:marRight w:val="0"/>
                          <w:marTop w:val="0"/>
                          <w:marBottom w:val="0"/>
                          <w:divBdr>
                            <w:top w:val="none" w:sz="0" w:space="0" w:color="auto"/>
                            <w:left w:val="none" w:sz="0" w:space="0" w:color="auto"/>
                            <w:bottom w:val="none" w:sz="0" w:space="0" w:color="auto"/>
                            <w:right w:val="none" w:sz="0" w:space="0" w:color="auto"/>
                          </w:divBdr>
                        </w:div>
                        <w:div w:id="1960913945">
                          <w:marLeft w:val="0"/>
                          <w:marRight w:val="0"/>
                          <w:marTop w:val="0"/>
                          <w:marBottom w:val="0"/>
                          <w:divBdr>
                            <w:top w:val="none" w:sz="0" w:space="0" w:color="auto"/>
                            <w:left w:val="none" w:sz="0" w:space="0" w:color="auto"/>
                            <w:bottom w:val="none" w:sz="0" w:space="0" w:color="auto"/>
                            <w:right w:val="none" w:sz="0" w:space="0" w:color="auto"/>
                          </w:divBdr>
                        </w:div>
                      </w:divsChild>
                    </w:div>
                    <w:div w:id="874267283">
                      <w:marLeft w:val="0"/>
                      <w:marRight w:val="0"/>
                      <w:marTop w:val="0"/>
                      <w:marBottom w:val="0"/>
                      <w:divBdr>
                        <w:top w:val="none" w:sz="0" w:space="0" w:color="auto"/>
                        <w:left w:val="none" w:sz="0" w:space="0" w:color="auto"/>
                        <w:bottom w:val="none" w:sz="0" w:space="0" w:color="auto"/>
                        <w:right w:val="none" w:sz="0" w:space="0" w:color="auto"/>
                      </w:divBdr>
                      <w:divsChild>
                        <w:div w:id="929893467">
                          <w:marLeft w:val="0"/>
                          <w:marRight w:val="0"/>
                          <w:marTop w:val="0"/>
                          <w:marBottom w:val="0"/>
                          <w:divBdr>
                            <w:top w:val="none" w:sz="0" w:space="0" w:color="auto"/>
                            <w:left w:val="none" w:sz="0" w:space="0" w:color="auto"/>
                            <w:bottom w:val="none" w:sz="0" w:space="0" w:color="auto"/>
                            <w:right w:val="none" w:sz="0" w:space="0" w:color="auto"/>
                          </w:divBdr>
                        </w:div>
                        <w:div w:id="2144423866">
                          <w:marLeft w:val="0"/>
                          <w:marRight w:val="0"/>
                          <w:marTop w:val="0"/>
                          <w:marBottom w:val="0"/>
                          <w:divBdr>
                            <w:top w:val="none" w:sz="0" w:space="0" w:color="auto"/>
                            <w:left w:val="none" w:sz="0" w:space="0" w:color="auto"/>
                            <w:bottom w:val="none" w:sz="0" w:space="0" w:color="auto"/>
                            <w:right w:val="none" w:sz="0" w:space="0" w:color="auto"/>
                          </w:divBdr>
                        </w:div>
                      </w:divsChild>
                    </w:div>
                    <w:div w:id="1092822385">
                      <w:marLeft w:val="0"/>
                      <w:marRight w:val="0"/>
                      <w:marTop w:val="0"/>
                      <w:marBottom w:val="0"/>
                      <w:divBdr>
                        <w:top w:val="none" w:sz="0" w:space="0" w:color="auto"/>
                        <w:left w:val="none" w:sz="0" w:space="0" w:color="auto"/>
                        <w:bottom w:val="none" w:sz="0" w:space="0" w:color="auto"/>
                        <w:right w:val="none" w:sz="0" w:space="0" w:color="auto"/>
                      </w:divBdr>
                      <w:divsChild>
                        <w:div w:id="769473508">
                          <w:marLeft w:val="0"/>
                          <w:marRight w:val="0"/>
                          <w:marTop w:val="0"/>
                          <w:marBottom w:val="0"/>
                          <w:divBdr>
                            <w:top w:val="none" w:sz="0" w:space="0" w:color="auto"/>
                            <w:left w:val="none" w:sz="0" w:space="0" w:color="auto"/>
                            <w:bottom w:val="none" w:sz="0" w:space="0" w:color="auto"/>
                            <w:right w:val="none" w:sz="0" w:space="0" w:color="auto"/>
                          </w:divBdr>
                        </w:div>
                        <w:div w:id="1036542237">
                          <w:marLeft w:val="0"/>
                          <w:marRight w:val="0"/>
                          <w:marTop w:val="0"/>
                          <w:marBottom w:val="0"/>
                          <w:divBdr>
                            <w:top w:val="none" w:sz="0" w:space="0" w:color="auto"/>
                            <w:left w:val="none" w:sz="0" w:space="0" w:color="auto"/>
                            <w:bottom w:val="none" w:sz="0" w:space="0" w:color="auto"/>
                            <w:right w:val="none" w:sz="0" w:space="0" w:color="auto"/>
                          </w:divBdr>
                        </w:div>
                      </w:divsChild>
                    </w:div>
                    <w:div w:id="220793460">
                      <w:marLeft w:val="0"/>
                      <w:marRight w:val="0"/>
                      <w:marTop w:val="0"/>
                      <w:marBottom w:val="0"/>
                      <w:divBdr>
                        <w:top w:val="none" w:sz="0" w:space="0" w:color="auto"/>
                        <w:left w:val="none" w:sz="0" w:space="0" w:color="auto"/>
                        <w:bottom w:val="none" w:sz="0" w:space="0" w:color="auto"/>
                        <w:right w:val="none" w:sz="0" w:space="0" w:color="auto"/>
                      </w:divBdr>
                      <w:divsChild>
                        <w:div w:id="59836200">
                          <w:marLeft w:val="0"/>
                          <w:marRight w:val="0"/>
                          <w:marTop w:val="0"/>
                          <w:marBottom w:val="0"/>
                          <w:divBdr>
                            <w:top w:val="none" w:sz="0" w:space="0" w:color="auto"/>
                            <w:left w:val="none" w:sz="0" w:space="0" w:color="auto"/>
                            <w:bottom w:val="none" w:sz="0" w:space="0" w:color="auto"/>
                            <w:right w:val="none" w:sz="0" w:space="0" w:color="auto"/>
                          </w:divBdr>
                        </w:div>
                        <w:div w:id="415447388">
                          <w:marLeft w:val="0"/>
                          <w:marRight w:val="0"/>
                          <w:marTop w:val="0"/>
                          <w:marBottom w:val="0"/>
                          <w:divBdr>
                            <w:top w:val="none" w:sz="0" w:space="0" w:color="auto"/>
                            <w:left w:val="none" w:sz="0" w:space="0" w:color="auto"/>
                            <w:bottom w:val="none" w:sz="0" w:space="0" w:color="auto"/>
                            <w:right w:val="none" w:sz="0" w:space="0" w:color="auto"/>
                          </w:divBdr>
                        </w:div>
                      </w:divsChild>
                    </w:div>
                    <w:div w:id="1083525751">
                      <w:marLeft w:val="0"/>
                      <w:marRight w:val="0"/>
                      <w:marTop w:val="0"/>
                      <w:marBottom w:val="0"/>
                      <w:divBdr>
                        <w:top w:val="none" w:sz="0" w:space="0" w:color="auto"/>
                        <w:left w:val="none" w:sz="0" w:space="0" w:color="auto"/>
                        <w:bottom w:val="none" w:sz="0" w:space="0" w:color="auto"/>
                        <w:right w:val="none" w:sz="0" w:space="0" w:color="auto"/>
                      </w:divBdr>
                      <w:divsChild>
                        <w:div w:id="2131706237">
                          <w:marLeft w:val="0"/>
                          <w:marRight w:val="0"/>
                          <w:marTop w:val="0"/>
                          <w:marBottom w:val="0"/>
                          <w:divBdr>
                            <w:top w:val="none" w:sz="0" w:space="0" w:color="auto"/>
                            <w:left w:val="none" w:sz="0" w:space="0" w:color="auto"/>
                            <w:bottom w:val="none" w:sz="0" w:space="0" w:color="auto"/>
                            <w:right w:val="none" w:sz="0" w:space="0" w:color="auto"/>
                          </w:divBdr>
                        </w:div>
                        <w:div w:id="9378372">
                          <w:marLeft w:val="0"/>
                          <w:marRight w:val="0"/>
                          <w:marTop w:val="0"/>
                          <w:marBottom w:val="0"/>
                          <w:divBdr>
                            <w:top w:val="none" w:sz="0" w:space="0" w:color="auto"/>
                            <w:left w:val="none" w:sz="0" w:space="0" w:color="auto"/>
                            <w:bottom w:val="none" w:sz="0" w:space="0" w:color="auto"/>
                            <w:right w:val="none" w:sz="0" w:space="0" w:color="auto"/>
                          </w:divBdr>
                        </w:div>
                      </w:divsChild>
                    </w:div>
                    <w:div w:id="846602076">
                      <w:marLeft w:val="0"/>
                      <w:marRight w:val="0"/>
                      <w:marTop w:val="0"/>
                      <w:marBottom w:val="0"/>
                      <w:divBdr>
                        <w:top w:val="none" w:sz="0" w:space="0" w:color="auto"/>
                        <w:left w:val="none" w:sz="0" w:space="0" w:color="auto"/>
                        <w:bottom w:val="none" w:sz="0" w:space="0" w:color="auto"/>
                        <w:right w:val="none" w:sz="0" w:space="0" w:color="auto"/>
                      </w:divBdr>
                      <w:divsChild>
                        <w:div w:id="1418752390">
                          <w:marLeft w:val="0"/>
                          <w:marRight w:val="0"/>
                          <w:marTop w:val="0"/>
                          <w:marBottom w:val="0"/>
                          <w:divBdr>
                            <w:top w:val="none" w:sz="0" w:space="0" w:color="auto"/>
                            <w:left w:val="none" w:sz="0" w:space="0" w:color="auto"/>
                            <w:bottom w:val="none" w:sz="0" w:space="0" w:color="auto"/>
                            <w:right w:val="none" w:sz="0" w:space="0" w:color="auto"/>
                          </w:divBdr>
                        </w:div>
                        <w:div w:id="1234394373">
                          <w:marLeft w:val="0"/>
                          <w:marRight w:val="0"/>
                          <w:marTop w:val="0"/>
                          <w:marBottom w:val="0"/>
                          <w:divBdr>
                            <w:top w:val="none" w:sz="0" w:space="0" w:color="auto"/>
                            <w:left w:val="none" w:sz="0" w:space="0" w:color="auto"/>
                            <w:bottom w:val="none" w:sz="0" w:space="0" w:color="auto"/>
                            <w:right w:val="none" w:sz="0" w:space="0" w:color="auto"/>
                          </w:divBdr>
                        </w:div>
                      </w:divsChild>
                    </w:div>
                    <w:div w:id="1444954694">
                      <w:marLeft w:val="0"/>
                      <w:marRight w:val="0"/>
                      <w:marTop w:val="0"/>
                      <w:marBottom w:val="0"/>
                      <w:divBdr>
                        <w:top w:val="none" w:sz="0" w:space="0" w:color="auto"/>
                        <w:left w:val="none" w:sz="0" w:space="0" w:color="auto"/>
                        <w:bottom w:val="none" w:sz="0" w:space="0" w:color="auto"/>
                        <w:right w:val="none" w:sz="0" w:space="0" w:color="auto"/>
                      </w:divBdr>
                      <w:divsChild>
                        <w:div w:id="478768622">
                          <w:marLeft w:val="0"/>
                          <w:marRight w:val="0"/>
                          <w:marTop w:val="0"/>
                          <w:marBottom w:val="0"/>
                          <w:divBdr>
                            <w:top w:val="none" w:sz="0" w:space="0" w:color="auto"/>
                            <w:left w:val="none" w:sz="0" w:space="0" w:color="auto"/>
                            <w:bottom w:val="none" w:sz="0" w:space="0" w:color="auto"/>
                            <w:right w:val="none" w:sz="0" w:space="0" w:color="auto"/>
                          </w:divBdr>
                        </w:div>
                        <w:div w:id="1666123832">
                          <w:marLeft w:val="0"/>
                          <w:marRight w:val="0"/>
                          <w:marTop w:val="0"/>
                          <w:marBottom w:val="0"/>
                          <w:divBdr>
                            <w:top w:val="none" w:sz="0" w:space="0" w:color="auto"/>
                            <w:left w:val="none" w:sz="0" w:space="0" w:color="auto"/>
                            <w:bottom w:val="none" w:sz="0" w:space="0" w:color="auto"/>
                            <w:right w:val="none" w:sz="0" w:space="0" w:color="auto"/>
                          </w:divBdr>
                        </w:div>
                      </w:divsChild>
                    </w:div>
                    <w:div w:id="442499802">
                      <w:marLeft w:val="0"/>
                      <w:marRight w:val="0"/>
                      <w:marTop w:val="0"/>
                      <w:marBottom w:val="0"/>
                      <w:divBdr>
                        <w:top w:val="none" w:sz="0" w:space="0" w:color="auto"/>
                        <w:left w:val="none" w:sz="0" w:space="0" w:color="auto"/>
                        <w:bottom w:val="none" w:sz="0" w:space="0" w:color="auto"/>
                        <w:right w:val="none" w:sz="0" w:space="0" w:color="auto"/>
                      </w:divBdr>
                      <w:divsChild>
                        <w:div w:id="8603733">
                          <w:marLeft w:val="0"/>
                          <w:marRight w:val="0"/>
                          <w:marTop w:val="0"/>
                          <w:marBottom w:val="0"/>
                          <w:divBdr>
                            <w:top w:val="none" w:sz="0" w:space="0" w:color="auto"/>
                            <w:left w:val="none" w:sz="0" w:space="0" w:color="auto"/>
                            <w:bottom w:val="none" w:sz="0" w:space="0" w:color="auto"/>
                            <w:right w:val="none" w:sz="0" w:space="0" w:color="auto"/>
                          </w:divBdr>
                        </w:div>
                        <w:div w:id="24790455">
                          <w:marLeft w:val="0"/>
                          <w:marRight w:val="0"/>
                          <w:marTop w:val="0"/>
                          <w:marBottom w:val="0"/>
                          <w:divBdr>
                            <w:top w:val="none" w:sz="0" w:space="0" w:color="auto"/>
                            <w:left w:val="none" w:sz="0" w:space="0" w:color="auto"/>
                            <w:bottom w:val="none" w:sz="0" w:space="0" w:color="auto"/>
                            <w:right w:val="none" w:sz="0" w:space="0" w:color="auto"/>
                          </w:divBdr>
                        </w:div>
                      </w:divsChild>
                    </w:div>
                    <w:div w:id="498082190">
                      <w:marLeft w:val="0"/>
                      <w:marRight w:val="0"/>
                      <w:marTop w:val="0"/>
                      <w:marBottom w:val="0"/>
                      <w:divBdr>
                        <w:top w:val="none" w:sz="0" w:space="0" w:color="auto"/>
                        <w:left w:val="none" w:sz="0" w:space="0" w:color="auto"/>
                        <w:bottom w:val="none" w:sz="0" w:space="0" w:color="auto"/>
                        <w:right w:val="none" w:sz="0" w:space="0" w:color="auto"/>
                      </w:divBdr>
                      <w:divsChild>
                        <w:div w:id="1756702768">
                          <w:marLeft w:val="0"/>
                          <w:marRight w:val="0"/>
                          <w:marTop w:val="0"/>
                          <w:marBottom w:val="0"/>
                          <w:divBdr>
                            <w:top w:val="none" w:sz="0" w:space="0" w:color="auto"/>
                            <w:left w:val="none" w:sz="0" w:space="0" w:color="auto"/>
                            <w:bottom w:val="none" w:sz="0" w:space="0" w:color="auto"/>
                            <w:right w:val="none" w:sz="0" w:space="0" w:color="auto"/>
                          </w:divBdr>
                        </w:div>
                        <w:div w:id="1516382525">
                          <w:marLeft w:val="0"/>
                          <w:marRight w:val="0"/>
                          <w:marTop w:val="0"/>
                          <w:marBottom w:val="0"/>
                          <w:divBdr>
                            <w:top w:val="none" w:sz="0" w:space="0" w:color="auto"/>
                            <w:left w:val="none" w:sz="0" w:space="0" w:color="auto"/>
                            <w:bottom w:val="none" w:sz="0" w:space="0" w:color="auto"/>
                            <w:right w:val="none" w:sz="0" w:space="0" w:color="auto"/>
                          </w:divBdr>
                        </w:div>
                      </w:divsChild>
                    </w:div>
                    <w:div w:id="1618874553">
                      <w:marLeft w:val="0"/>
                      <w:marRight w:val="0"/>
                      <w:marTop w:val="0"/>
                      <w:marBottom w:val="0"/>
                      <w:divBdr>
                        <w:top w:val="none" w:sz="0" w:space="0" w:color="auto"/>
                        <w:left w:val="none" w:sz="0" w:space="0" w:color="auto"/>
                        <w:bottom w:val="none" w:sz="0" w:space="0" w:color="auto"/>
                        <w:right w:val="none" w:sz="0" w:space="0" w:color="auto"/>
                      </w:divBdr>
                      <w:divsChild>
                        <w:div w:id="1729840482">
                          <w:marLeft w:val="0"/>
                          <w:marRight w:val="0"/>
                          <w:marTop w:val="0"/>
                          <w:marBottom w:val="0"/>
                          <w:divBdr>
                            <w:top w:val="none" w:sz="0" w:space="0" w:color="auto"/>
                            <w:left w:val="none" w:sz="0" w:space="0" w:color="auto"/>
                            <w:bottom w:val="none" w:sz="0" w:space="0" w:color="auto"/>
                            <w:right w:val="none" w:sz="0" w:space="0" w:color="auto"/>
                          </w:divBdr>
                        </w:div>
                        <w:div w:id="1821851335">
                          <w:marLeft w:val="0"/>
                          <w:marRight w:val="0"/>
                          <w:marTop w:val="0"/>
                          <w:marBottom w:val="0"/>
                          <w:divBdr>
                            <w:top w:val="none" w:sz="0" w:space="0" w:color="auto"/>
                            <w:left w:val="none" w:sz="0" w:space="0" w:color="auto"/>
                            <w:bottom w:val="none" w:sz="0" w:space="0" w:color="auto"/>
                            <w:right w:val="none" w:sz="0" w:space="0" w:color="auto"/>
                          </w:divBdr>
                        </w:div>
                      </w:divsChild>
                    </w:div>
                    <w:div w:id="1088311475">
                      <w:marLeft w:val="0"/>
                      <w:marRight w:val="0"/>
                      <w:marTop w:val="0"/>
                      <w:marBottom w:val="0"/>
                      <w:divBdr>
                        <w:top w:val="none" w:sz="0" w:space="0" w:color="auto"/>
                        <w:left w:val="none" w:sz="0" w:space="0" w:color="auto"/>
                        <w:bottom w:val="none" w:sz="0" w:space="0" w:color="auto"/>
                        <w:right w:val="none" w:sz="0" w:space="0" w:color="auto"/>
                      </w:divBdr>
                      <w:divsChild>
                        <w:div w:id="403188465">
                          <w:marLeft w:val="0"/>
                          <w:marRight w:val="0"/>
                          <w:marTop w:val="0"/>
                          <w:marBottom w:val="0"/>
                          <w:divBdr>
                            <w:top w:val="none" w:sz="0" w:space="0" w:color="auto"/>
                            <w:left w:val="none" w:sz="0" w:space="0" w:color="auto"/>
                            <w:bottom w:val="none" w:sz="0" w:space="0" w:color="auto"/>
                            <w:right w:val="none" w:sz="0" w:space="0" w:color="auto"/>
                          </w:divBdr>
                        </w:div>
                        <w:div w:id="1937323831">
                          <w:marLeft w:val="0"/>
                          <w:marRight w:val="0"/>
                          <w:marTop w:val="0"/>
                          <w:marBottom w:val="0"/>
                          <w:divBdr>
                            <w:top w:val="none" w:sz="0" w:space="0" w:color="auto"/>
                            <w:left w:val="none" w:sz="0" w:space="0" w:color="auto"/>
                            <w:bottom w:val="none" w:sz="0" w:space="0" w:color="auto"/>
                            <w:right w:val="none" w:sz="0" w:space="0" w:color="auto"/>
                          </w:divBdr>
                        </w:div>
                      </w:divsChild>
                    </w:div>
                    <w:div w:id="201095379">
                      <w:marLeft w:val="0"/>
                      <w:marRight w:val="0"/>
                      <w:marTop w:val="0"/>
                      <w:marBottom w:val="0"/>
                      <w:divBdr>
                        <w:top w:val="none" w:sz="0" w:space="0" w:color="auto"/>
                        <w:left w:val="none" w:sz="0" w:space="0" w:color="auto"/>
                        <w:bottom w:val="none" w:sz="0" w:space="0" w:color="auto"/>
                        <w:right w:val="none" w:sz="0" w:space="0" w:color="auto"/>
                      </w:divBdr>
                      <w:divsChild>
                        <w:div w:id="58746040">
                          <w:marLeft w:val="0"/>
                          <w:marRight w:val="0"/>
                          <w:marTop w:val="0"/>
                          <w:marBottom w:val="0"/>
                          <w:divBdr>
                            <w:top w:val="none" w:sz="0" w:space="0" w:color="auto"/>
                            <w:left w:val="none" w:sz="0" w:space="0" w:color="auto"/>
                            <w:bottom w:val="none" w:sz="0" w:space="0" w:color="auto"/>
                            <w:right w:val="none" w:sz="0" w:space="0" w:color="auto"/>
                          </w:divBdr>
                        </w:div>
                        <w:div w:id="349570028">
                          <w:marLeft w:val="0"/>
                          <w:marRight w:val="0"/>
                          <w:marTop w:val="0"/>
                          <w:marBottom w:val="0"/>
                          <w:divBdr>
                            <w:top w:val="none" w:sz="0" w:space="0" w:color="auto"/>
                            <w:left w:val="none" w:sz="0" w:space="0" w:color="auto"/>
                            <w:bottom w:val="none" w:sz="0" w:space="0" w:color="auto"/>
                            <w:right w:val="none" w:sz="0" w:space="0" w:color="auto"/>
                          </w:divBdr>
                        </w:div>
                      </w:divsChild>
                    </w:div>
                    <w:div w:id="890921356">
                      <w:marLeft w:val="0"/>
                      <w:marRight w:val="0"/>
                      <w:marTop w:val="0"/>
                      <w:marBottom w:val="0"/>
                      <w:divBdr>
                        <w:top w:val="none" w:sz="0" w:space="0" w:color="auto"/>
                        <w:left w:val="none" w:sz="0" w:space="0" w:color="auto"/>
                        <w:bottom w:val="none" w:sz="0" w:space="0" w:color="auto"/>
                        <w:right w:val="none" w:sz="0" w:space="0" w:color="auto"/>
                      </w:divBdr>
                      <w:divsChild>
                        <w:div w:id="1390883529">
                          <w:marLeft w:val="0"/>
                          <w:marRight w:val="0"/>
                          <w:marTop w:val="0"/>
                          <w:marBottom w:val="0"/>
                          <w:divBdr>
                            <w:top w:val="none" w:sz="0" w:space="0" w:color="auto"/>
                            <w:left w:val="none" w:sz="0" w:space="0" w:color="auto"/>
                            <w:bottom w:val="none" w:sz="0" w:space="0" w:color="auto"/>
                            <w:right w:val="none" w:sz="0" w:space="0" w:color="auto"/>
                          </w:divBdr>
                        </w:div>
                        <w:div w:id="1409421141">
                          <w:marLeft w:val="0"/>
                          <w:marRight w:val="0"/>
                          <w:marTop w:val="0"/>
                          <w:marBottom w:val="0"/>
                          <w:divBdr>
                            <w:top w:val="none" w:sz="0" w:space="0" w:color="auto"/>
                            <w:left w:val="none" w:sz="0" w:space="0" w:color="auto"/>
                            <w:bottom w:val="none" w:sz="0" w:space="0" w:color="auto"/>
                            <w:right w:val="none" w:sz="0" w:space="0" w:color="auto"/>
                          </w:divBdr>
                        </w:div>
                      </w:divsChild>
                    </w:div>
                    <w:div w:id="1884519283">
                      <w:marLeft w:val="0"/>
                      <w:marRight w:val="0"/>
                      <w:marTop w:val="0"/>
                      <w:marBottom w:val="0"/>
                      <w:divBdr>
                        <w:top w:val="none" w:sz="0" w:space="0" w:color="auto"/>
                        <w:left w:val="none" w:sz="0" w:space="0" w:color="auto"/>
                        <w:bottom w:val="none" w:sz="0" w:space="0" w:color="auto"/>
                        <w:right w:val="none" w:sz="0" w:space="0" w:color="auto"/>
                      </w:divBdr>
                      <w:divsChild>
                        <w:div w:id="1331562961">
                          <w:marLeft w:val="0"/>
                          <w:marRight w:val="0"/>
                          <w:marTop w:val="0"/>
                          <w:marBottom w:val="0"/>
                          <w:divBdr>
                            <w:top w:val="none" w:sz="0" w:space="0" w:color="auto"/>
                            <w:left w:val="none" w:sz="0" w:space="0" w:color="auto"/>
                            <w:bottom w:val="none" w:sz="0" w:space="0" w:color="auto"/>
                            <w:right w:val="none" w:sz="0" w:space="0" w:color="auto"/>
                          </w:divBdr>
                        </w:div>
                        <w:div w:id="853346621">
                          <w:marLeft w:val="0"/>
                          <w:marRight w:val="0"/>
                          <w:marTop w:val="0"/>
                          <w:marBottom w:val="0"/>
                          <w:divBdr>
                            <w:top w:val="none" w:sz="0" w:space="0" w:color="auto"/>
                            <w:left w:val="none" w:sz="0" w:space="0" w:color="auto"/>
                            <w:bottom w:val="none" w:sz="0" w:space="0" w:color="auto"/>
                            <w:right w:val="none" w:sz="0" w:space="0" w:color="auto"/>
                          </w:divBdr>
                        </w:div>
                      </w:divsChild>
                    </w:div>
                    <w:div w:id="330063510">
                      <w:marLeft w:val="0"/>
                      <w:marRight w:val="0"/>
                      <w:marTop w:val="0"/>
                      <w:marBottom w:val="0"/>
                      <w:divBdr>
                        <w:top w:val="none" w:sz="0" w:space="0" w:color="auto"/>
                        <w:left w:val="none" w:sz="0" w:space="0" w:color="auto"/>
                        <w:bottom w:val="none" w:sz="0" w:space="0" w:color="auto"/>
                        <w:right w:val="none" w:sz="0" w:space="0" w:color="auto"/>
                      </w:divBdr>
                      <w:divsChild>
                        <w:div w:id="670182360">
                          <w:marLeft w:val="0"/>
                          <w:marRight w:val="0"/>
                          <w:marTop w:val="0"/>
                          <w:marBottom w:val="0"/>
                          <w:divBdr>
                            <w:top w:val="none" w:sz="0" w:space="0" w:color="auto"/>
                            <w:left w:val="none" w:sz="0" w:space="0" w:color="auto"/>
                            <w:bottom w:val="none" w:sz="0" w:space="0" w:color="auto"/>
                            <w:right w:val="none" w:sz="0" w:space="0" w:color="auto"/>
                          </w:divBdr>
                        </w:div>
                        <w:div w:id="408692856">
                          <w:marLeft w:val="0"/>
                          <w:marRight w:val="0"/>
                          <w:marTop w:val="0"/>
                          <w:marBottom w:val="0"/>
                          <w:divBdr>
                            <w:top w:val="none" w:sz="0" w:space="0" w:color="auto"/>
                            <w:left w:val="none" w:sz="0" w:space="0" w:color="auto"/>
                            <w:bottom w:val="none" w:sz="0" w:space="0" w:color="auto"/>
                            <w:right w:val="none" w:sz="0" w:space="0" w:color="auto"/>
                          </w:divBdr>
                        </w:div>
                      </w:divsChild>
                    </w:div>
                    <w:div w:id="972565170">
                      <w:marLeft w:val="0"/>
                      <w:marRight w:val="0"/>
                      <w:marTop w:val="0"/>
                      <w:marBottom w:val="0"/>
                      <w:divBdr>
                        <w:top w:val="none" w:sz="0" w:space="0" w:color="auto"/>
                        <w:left w:val="none" w:sz="0" w:space="0" w:color="auto"/>
                        <w:bottom w:val="none" w:sz="0" w:space="0" w:color="auto"/>
                        <w:right w:val="none" w:sz="0" w:space="0" w:color="auto"/>
                      </w:divBdr>
                      <w:divsChild>
                        <w:div w:id="1363554629">
                          <w:marLeft w:val="0"/>
                          <w:marRight w:val="0"/>
                          <w:marTop w:val="0"/>
                          <w:marBottom w:val="0"/>
                          <w:divBdr>
                            <w:top w:val="none" w:sz="0" w:space="0" w:color="auto"/>
                            <w:left w:val="none" w:sz="0" w:space="0" w:color="auto"/>
                            <w:bottom w:val="none" w:sz="0" w:space="0" w:color="auto"/>
                            <w:right w:val="none" w:sz="0" w:space="0" w:color="auto"/>
                          </w:divBdr>
                        </w:div>
                        <w:div w:id="1255671987">
                          <w:marLeft w:val="0"/>
                          <w:marRight w:val="0"/>
                          <w:marTop w:val="0"/>
                          <w:marBottom w:val="0"/>
                          <w:divBdr>
                            <w:top w:val="none" w:sz="0" w:space="0" w:color="auto"/>
                            <w:left w:val="none" w:sz="0" w:space="0" w:color="auto"/>
                            <w:bottom w:val="none" w:sz="0" w:space="0" w:color="auto"/>
                            <w:right w:val="none" w:sz="0" w:space="0" w:color="auto"/>
                          </w:divBdr>
                        </w:div>
                      </w:divsChild>
                    </w:div>
                    <w:div w:id="766197537">
                      <w:marLeft w:val="0"/>
                      <w:marRight w:val="0"/>
                      <w:marTop w:val="0"/>
                      <w:marBottom w:val="0"/>
                      <w:divBdr>
                        <w:top w:val="none" w:sz="0" w:space="0" w:color="auto"/>
                        <w:left w:val="none" w:sz="0" w:space="0" w:color="auto"/>
                        <w:bottom w:val="none" w:sz="0" w:space="0" w:color="auto"/>
                        <w:right w:val="none" w:sz="0" w:space="0" w:color="auto"/>
                      </w:divBdr>
                      <w:divsChild>
                        <w:div w:id="2031056018">
                          <w:marLeft w:val="0"/>
                          <w:marRight w:val="0"/>
                          <w:marTop w:val="0"/>
                          <w:marBottom w:val="0"/>
                          <w:divBdr>
                            <w:top w:val="none" w:sz="0" w:space="0" w:color="auto"/>
                            <w:left w:val="none" w:sz="0" w:space="0" w:color="auto"/>
                            <w:bottom w:val="none" w:sz="0" w:space="0" w:color="auto"/>
                            <w:right w:val="none" w:sz="0" w:space="0" w:color="auto"/>
                          </w:divBdr>
                        </w:div>
                        <w:div w:id="676083830">
                          <w:marLeft w:val="0"/>
                          <w:marRight w:val="0"/>
                          <w:marTop w:val="0"/>
                          <w:marBottom w:val="0"/>
                          <w:divBdr>
                            <w:top w:val="none" w:sz="0" w:space="0" w:color="auto"/>
                            <w:left w:val="none" w:sz="0" w:space="0" w:color="auto"/>
                            <w:bottom w:val="none" w:sz="0" w:space="0" w:color="auto"/>
                            <w:right w:val="none" w:sz="0" w:space="0" w:color="auto"/>
                          </w:divBdr>
                        </w:div>
                      </w:divsChild>
                    </w:div>
                    <w:div w:id="876039860">
                      <w:marLeft w:val="0"/>
                      <w:marRight w:val="0"/>
                      <w:marTop w:val="0"/>
                      <w:marBottom w:val="0"/>
                      <w:divBdr>
                        <w:top w:val="none" w:sz="0" w:space="0" w:color="auto"/>
                        <w:left w:val="none" w:sz="0" w:space="0" w:color="auto"/>
                        <w:bottom w:val="none" w:sz="0" w:space="0" w:color="auto"/>
                        <w:right w:val="none" w:sz="0" w:space="0" w:color="auto"/>
                      </w:divBdr>
                      <w:divsChild>
                        <w:div w:id="2047758003">
                          <w:marLeft w:val="0"/>
                          <w:marRight w:val="0"/>
                          <w:marTop w:val="0"/>
                          <w:marBottom w:val="0"/>
                          <w:divBdr>
                            <w:top w:val="none" w:sz="0" w:space="0" w:color="auto"/>
                            <w:left w:val="none" w:sz="0" w:space="0" w:color="auto"/>
                            <w:bottom w:val="none" w:sz="0" w:space="0" w:color="auto"/>
                            <w:right w:val="none" w:sz="0" w:space="0" w:color="auto"/>
                          </w:divBdr>
                        </w:div>
                        <w:div w:id="1155798572">
                          <w:marLeft w:val="0"/>
                          <w:marRight w:val="0"/>
                          <w:marTop w:val="0"/>
                          <w:marBottom w:val="0"/>
                          <w:divBdr>
                            <w:top w:val="none" w:sz="0" w:space="0" w:color="auto"/>
                            <w:left w:val="none" w:sz="0" w:space="0" w:color="auto"/>
                            <w:bottom w:val="none" w:sz="0" w:space="0" w:color="auto"/>
                            <w:right w:val="none" w:sz="0" w:space="0" w:color="auto"/>
                          </w:divBdr>
                        </w:div>
                      </w:divsChild>
                    </w:div>
                    <w:div w:id="419831555">
                      <w:marLeft w:val="0"/>
                      <w:marRight w:val="0"/>
                      <w:marTop w:val="0"/>
                      <w:marBottom w:val="0"/>
                      <w:divBdr>
                        <w:top w:val="none" w:sz="0" w:space="0" w:color="auto"/>
                        <w:left w:val="none" w:sz="0" w:space="0" w:color="auto"/>
                        <w:bottom w:val="none" w:sz="0" w:space="0" w:color="auto"/>
                        <w:right w:val="none" w:sz="0" w:space="0" w:color="auto"/>
                      </w:divBdr>
                      <w:divsChild>
                        <w:div w:id="2015841568">
                          <w:marLeft w:val="0"/>
                          <w:marRight w:val="0"/>
                          <w:marTop w:val="0"/>
                          <w:marBottom w:val="0"/>
                          <w:divBdr>
                            <w:top w:val="none" w:sz="0" w:space="0" w:color="auto"/>
                            <w:left w:val="none" w:sz="0" w:space="0" w:color="auto"/>
                            <w:bottom w:val="none" w:sz="0" w:space="0" w:color="auto"/>
                            <w:right w:val="none" w:sz="0" w:space="0" w:color="auto"/>
                          </w:divBdr>
                        </w:div>
                        <w:div w:id="1382556855">
                          <w:marLeft w:val="0"/>
                          <w:marRight w:val="0"/>
                          <w:marTop w:val="0"/>
                          <w:marBottom w:val="0"/>
                          <w:divBdr>
                            <w:top w:val="none" w:sz="0" w:space="0" w:color="auto"/>
                            <w:left w:val="none" w:sz="0" w:space="0" w:color="auto"/>
                            <w:bottom w:val="none" w:sz="0" w:space="0" w:color="auto"/>
                            <w:right w:val="none" w:sz="0" w:space="0" w:color="auto"/>
                          </w:divBdr>
                        </w:div>
                      </w:divsChild>
                    </w:div>
                    <w:div w:id="1632201046">
                      <w:marLeft w:val="0"/>
                      <w:marRight w:val="0"/>
                      <w:marTop w:val="0"/>
                      <w:marBottom w:val="0"/>
                      <w:divBdr>
                        <w:top w:val="none" w:sz="0" w:space="0" w:color="auto"/>
                        <w:left w:val="none" w:sz="0" w:space="0" w:color="auto"/>
                        <w:bottom w:val="none" w:sz="0" w:space="0" w:color="auto"/>
                        <w:right w:val="none" w:sz="0" w:space="0" w:color="auto"/>
                      </w:divBdr>
                      <w:divsChild>
                        <w:div w:id="1397818926">
                          <w:marLeft w:val="0"/>
                          <w:marRight w:val="0"/>
                          <w:marTop w:val="0"/>
                          <w:marBottom w:val="0"/>
                          <w:divBdr>
                            <w:top w:val="none" w:sz="0" w:space="0" w:color="auto"/>
                            <w:left w:val="none" w:sz="0" w:space="0" w:color="auto"/>
                            <w:bottom w:val="none" w:sz="0" w:space="0" w:color="auto"/>
                            <w:right w:val="none" w:sz="0" w:space="0" w:color="auto"/>
                          </w:divBdr>
                        </w:div>
                        <w:div w:id="292910614">
                          <w:marLeft w:val="0"/>
                          <w:marRight w:val="0"/>
                          <w:marTop w:val="0"/>
                          <w:marBottom w:val="0"/>
                          <w:divBdr>
                            <w:top w:val="none" w:sz="0" w:space="0" w:color="auto"/>
                            <w:left w:val="none" w:sz="0" w:space="0" w:color="auto"/>
                            <w:bottom w:val="none" w:sz="0" w:space="0" w:color="auto"/>
                            <w:right w:val="none" w:sz="0" w:space="0" w:color="auto"/>
                          </w:divBdr>
                        </w:div>
                      </w:divsChild>
                    </w:div>
                    <w:div w:id="848375604">
                      <w:marLeft w:val="0"/>
                      <w:marRight w:val="0"/>
                      <w:marTop w:val="0"/>
                      <w:marBottom w:val="0"/>
                      <w:divBdr>
                        <w:top w:val="none" w:sz="0" w:space="0" w:color="auto"/>
                        <w:left w:val="none" w:sz="0" w:space="0" w:color="auto"/>
                        <w:bottom w:val="none" w:sz="0" w:space="0" w:color="auto"/>
                        <w:right w:val="none" w:sz="0" w:space="0" w:color="auto"/>
                      </w:divBdr>
                      <w:divsChild>
                        <w:div w:id="716204131">
                          <w:marLeft w:val="0"/>
                          <w:marRight w:val="0"/>
                          <w:marTop w:val="0"/>
                          <w:marBottom w:val="0"/>
                          <w:divBdr>
                            <w:top w:val="none" w:sz="0" w:space="0" w:color="auto"/>
                            <w:left w:val="none" w:sz="0" w:space="0" w:color="auto"/>
                            <w:bottom w:val="none" w:sz="0" w:space="0" w:color="auto"/>
                            <w:right w:val="none" w:sz="0" w:space="0" w:color="auto"/>
                          </w:divBdr>
                        </w:div>
                        <w:div w:id="1262955814">
                          <w:marLeft w:val="0"/>
                          <w:marRight w:val="0"/>
                          <w:marTop w:val="0"/>
                          <w:marBottom w:val="0"/>
                          <w:divBdr>
                            <w:top w:val="none" w:sz="0" w:space="0" w:color="auto"/>
                            <w:left w:val="none" w:sz="0" w:space="0" w:color="auto"/>
                            <w:bottom w:val="none" w:sz="0" w:space="0" w:color="auto"/>
                            <w:right w:val="none" w:sz="0" w:space="0" w:color="auto"/>
                          </w:divBdr>
                        </w:div>
                      </w:divsChild>
                    </w:div>
                    <w:div w:id="1214391505">
                      <w:marLeft w:val="0"/>
                      <w:marRight w:val="0"/>
                      <w:marTop w:val="0"/>
                      <w:marBottom w:val="0"/>
                      <w:divBdr>
                        <w:top w:val="none" w:sz="0" w:space="0" w:color="auto"/>
                        <w:left w:val="none" w:sz="0" w:space="0" w:color="auto"/>
                        <w:bottom w:val="none" w:sz="0" w:space="0" w:color="auto"/>
                        <w:right w:val="none" w:sz="0" w:space="0" w:color="auto"/>
                      </w:divBdr>
                      <w:divsChild>
                        <w:div w:id="1844391806">
                          <w:marLeft w:val="0"/>
                          <w:marRight w:val="0"/>
                          <w:marTop w:val="0"/>
                          <w:marBottom w:val="0"/>
                          <w:divBdr>
                            <w:top w:val="none" w:sz="0" w:space="0" w:color="auto"/>
                            <w:left w:val="none" w:sz="0" w:space="0" w:color="auto"/>
                            <w:bottom w:val="none" w:sz="0" w:space="0" w:color="auto"/>
                            <w:right w:val="none" w:sz="0" w:space="0" w:color="auto"/>
                          </w:divBdr>
                        </w:div>
                        <w:div w:id="217400920">
                          <w:marLeft w:val="0"/>
                          <w:marRight w:val="0"/>
                          <w:marTop w:val="0"/>
                          <w:marBottom w:val="0"/>
                          <w:divBdr>
                            <w:top w:val="none" w:sz="0" w:space="0" w:color="auto"/>
                            <w:left w:val="none" w:sz="0" w:space="0" w:color="auto"/>
                            <w:bottom w:val="none" w:sz="0" w:space="0" w:color="auto"/>
                            <w:right w:val="none" w:sz="0" w:space="0" w:color="auto"/>
                          </w:divBdr>
                        </w:div>
                      </w:divsChild>
                    </w:div>
                    <w:div w:id="1267540174">
                      <w:marLeft w:val="0"/>
                      <w:marRight w:val="0"/>
                      <w:marTop w:val="0"/>
                      <w:marBottom w:val="0"/>
                      <w:divBdr>
                        <w:top w:val="none" w:sz="0" w:space="0" w:color="auto"/>
                        <w:left w:val="none" w:sz="0" w:space="0" w:color="auto"/>
                        <w:bottom w:val="none" w:sz="0" w:space="0" w:color="auto"/>
                        <w:right w:val="none" w:sz="0" w:space="0" w:color="auto"/>
                      </w:divBdr>
                      <w:divsChild>
                        <w:div w:id="2013483676">
                          <w:marLeft w:val="0"/>
                          <w:marRight w:val="0"/>
                          <w:marTop w:val="0"/>
                          <w:marBottom w:val="0"/>
                          <w:divBdr>
                            <w:top w:val="none" w:sz="0" w:space="0" w:color="auto"/>
                            <w:left w:val="none" w:sz="0" w:space="0" w:color="auto"/>
                            <w:bottom w:val="none" w:sz="0" w:space="0" w:color="auto"/>
                            <w:right w:val="none" w:sz="0" w:space="0" w:color="auto"/>
                          </w:divBdr>
                        </w:div>
                        <w:div w:id="1344362514">
                          <w:marLeft w:val="0"/>
                          <w:marRight w:val="0"/>
                          <w:marTop w:val="0"/>
                          <w:marBottom w:val="0"/>
                          <w:divBdr>
                            <w:top w:val="none" w:sz="0" w:space="0" w:color="auto"/>
                            <w:left w:val="none" w:sz="0" w:space="0" w:color="auto"/>
                            <w:bottom w:val="none" w:sz="0" w:space="0" w:color="auto"/>
                            <w:right w:val="none" w:sz="0" w:space="0" w:color="auto"/>
                          </w:divBdr>
                        </w:div>
                      </w:divsChild>
                    </w:div>
                    <w:div w:id="590283764">
                      <w:marLeft w:val="0"/>
                      <w:marRight w:val="0"/>
                      <w:marTop w:val="0"/>
                      <w:marBottom w:val="0"/>
                      <w:divBdr>
                        <w:top w:val="none" w:sz="0" w:space="0" w:color="auto"/>
                        <w:left w:val="none" w:sz="0" w:space="0" w:color="auto"/>
                        <w:bottom w:val="none" w:sz="0" w:space="0" w:color="auto"/>
                        <w:right w:val="none" w:sz="0" w:space="0" w:color="auto"/>
                      </w:divBdr>
                      <w:divsChild>
                        <w:div w:id="469981192">
                          <w:marLeft w:val="0"/>
                          <w:marRight w:val="0"/>
                          <w:marTop w:val="0"/>
                          <w:marBottom w:val="0"/>
                          <w:divBdr>
                            <w:top w:val="none" w:sz="0" w:space="0" w:color="auto"/>
                            <w:left w:val="none" w:sz="0" w:space="0" w:color="auto"/>
                            <w:bottom w:val="none" w:sz="0" w:space="0" w:color="auto"/>
                            <w:right w:val="none" w:sz="0" w:space="0" w:color="auto"/>
                          </w:divBdr>
                        </w:div>
                        <w:div w:id="1222912240">
                          <w:marLeft w:val="0"/>
                          <w:marRight w:val="0"/>
                          <w:marTop w:val="0"/>
                          <w:marBottom w:val="0"/>
                          <w:divBdr>
                            <w:top w:val="none" w:sz="0" w:space="0" w:color="auto"/>
                            <w:left w:val="none" w:sz="0" w:space="0" w:color="auto"/>
                            <w:bottom w:val="none" w:sz="0" w:space="0" w:color="auto"/>
                            <w:right w:val="none" w:sz="0" w:space="0" w:color="auto"/>
                          </w:divBdr>
                        </w:div>
                      </w:divsChild>
                    </w:div>
                    <w:div w:id="2022508711">
                      <w:marLeft w:val="0"/>
                      <w:marRight w:val="0"/>
                      <w:marTop w:val="0"/>
                      <w:marBottom w:val="0"/>
                      <w:divBdr>
                        <w:top w:val="none" w:sz="0" w:space="0" w:color="auto"/>
                        <w:left w:val="none" w:sz="0" w:space="0" w:color="auto"/>
                        <w:bottom w:val="none" w:sz="0" w:space="0" w:color="auto"/>
                        <w:right w:val="none" w:sz="0" w:space="0" w:color="auto"/>
                      </w:divBdr>
                      <w:divsChild>
                        <w:div w:id="852915655">
                          <w:marLeft w:val="0"/>
                          <w:marRight w:val="0"/>
                          <w:marTop w:val="0"/>
                          <w:marBottom w:val="0"/>
                          <w:divBdr>
                            <w:top w:val="none" w:sz="0" w:space="0" w:color="auto"/>
                            <w:left w:val="none" w:sz="0" w:space="0" w:color="auto"/>
                            <w:bottom w:val="none" w:sz="0" w:space="0" w:color="auto"/>
                            <w:right w:val="none" w:sz="0" w:space="0" w:color="auto"/>
                          </w:divBdr>
                        </w:div>
                        <w:div w:id="1872959503">
                          <w:marLeft w:val="0"/>
                          <w:marRight w:val="0"/>
                          <w:marTop w:val="0"/>
                          <w:marBottom w:val="0"/>
                          <w:divBdr>
                            <w:top w:val="none" w:sz="0" w:space="0" w:color="auto"/>
                            <w:left w:val="none" w:sz="0" w:space="0" w:color="auto"/>
                            <w:bottom w:val="none" w:sz="0" w:space="0" w:color="auto"/>
                            <w:right w:val="none" w:sz="0" w:space="0" w:color="auto"/>
                          </w:divBdr>
                        </w:div>
                      </w:divsChild>
                    </w:div>
                    <w:div w:id="596838377">
                      <w:marLeft w:val="0"/>
                      <w:marRight w:val="0"/>
                      <w:marTop w:val="0"/>
                      <w:marBottom w:val="0"/>
                      <w:divBdr>
                        <w:top w:val="none" w:sz="0" w:space="0" w:color="auto"/>
                        <w:left w:val="none" w:sz="0" w:space="0" w:color="auto"/>
                        <w:bottom w:val="none" w:sz="0" w:space="0" w:color="auto"/>
                        <w:right w:val="none" w:sz="0" w:space="0" w:color="auto"/>
                      </w:divBdr>
                      <w:divsChild>
                        <w:div w:id="29960509">
                          <w:marLeft w:val="0"/>
                          <w:marRight w:val="0"/>
                          <w:marTop w:val="0"/>
                          <w:marBottom w:val="0"/>
                          <w:divBdr>
                            <w:top w:val="none" w:sz="0" w:space="0" w:color="auto"/>
                            <w:left w:val="none" w:sz="0" w:space="0" w:color="auto"/>
                            <w:bottom w:val="none" w:sz="0" w:space="0" w:color="auto"/>
                            <w:right w:val="none" w:sz="0" w:space="0" w:color="auto"/>
                          </w:divBdr>
                        </w:div>
                        <w:div w:id="473641314">
                          <w:marLeft w:val="0"/>
                          <w:marRight w:val="0"/>
                          <w:marTop w:val="0"/>
                          <w:marBottom w:val="0"/>
                          <w:divBdr>
                            <w:top w:val="none" w:sz="0" w:space="0" w:color="auto"/>
                            <w:left w:val="none" w:sz="0" w:space="0" w:color="auto"/>
                            <w:bottom w:val="none" w:sz="0" w:space="0" w:color="auto"/>
                            <w:right w:val="none" w:sz="0" w:space="0" w:color="auto"/>
                          </w:divBdr>
                        </w:div>
                      </w:divsChild>
                    </w:div>
                    <w:div w:id="2112120318">
                      <w:marLeft w:val="0"/>
                      <w:marRight w:val="0"/>
                      <w:marTop w:val="0"/>
                      <w:marBottom w:val="0"/>
                      <w:divBdr>
                        <w:top w:val="none" w:sz="0" w:space="0" w:color="auto"/>
                        <w:left w:val="none" w:sz="0" w:space="0" w:color="auto"/>
                        <w:bottom w:val="none" w:sz="0" w:space="0" w:color="auto"/>
                        <w:right w:val="none" w:sz="0" w:space="0" w:color="auto"/>
                      </w:divBdr>
                      <w:divsChild>
                        <w:div w:id="222182290">
                          <w:marLeft w:val="0"/>
                          <w:marRight w:val="0"/>
                          <w:marTop w:val="0"/>
                          <w:marBottom w:val="0"/>
                          <w:divBdr>
                            <w:top w:val="none" w:sz="0" w:space="0" w:color="auto"/>
                            <w:left w:val="none" w:sz="0" w:space="0" w:color="auto"/>
                            <w:bottom w:val="none" w:sz="0" w:space="0" w:color="auto"/>
                            <w:right w:val="none" w:sz="0" w:space="0" w:color="auto"/>
                          </w:divBdr>
                        </w:div>
                        <w:div w:id="1772897388">
                          <w:marLeft w:val="0"/>
                          <w:marRight w:val="0"/>
                          <w:marTop w:val="0"/>
                          <w:marBottom w:val="0"/>
                          <w:divBdr>
                            <w:top w:val="none" w:sz="0" w:space="0" w:color="auto"/>
                            <w:left w:val="none" w:sz="0" w:space="0" w:color="auto"/>
                            <w:bottom w:val="none" w:sz="0" w:space="0" w:color="auto"/>
                            <w:right w:val="none" w:sz="0" w:space="0" w:color="auto"/>
                          </w:divBdr>
                        </w:div>
                      </w:divsChild>
                    </w:div>
                    <w:div w:id="612633394">
                      <w:marLeft w:val="0"/>
                      <w:marRight w:val="0"/>
                      <w:marTop w:val="0"/>
                      <w:marBottom w:val="0"/>
                      <w:divBdr>
                        <w:top w:val="none" w:sz="0" w:space="0" w:color="auto"/>
                        <w:left w:val="none" w:sz="0" w:space="0" w:color="auto"/>
                        <w:bottom w:val="none" w:sz="0" w:space="0" w:color="auto"/>
                        <w:right w:val="none" w:sz="0" w:space="0" w:color="auto"/>
                      </w:divBdr>
                      <w:divsChild>
                        <w:div w:id="1441952528">
                          <w:marLeft w:val="0"/>
                          <w:marRight w:val="0"/>
                          <w:marTop w:val="0"/>
                          <w:marBottom w:val="0"/>
                          <w:divBdr>
                            <w:top w:val="none" w:sz="0" w:space="0" w:color="auto"/>
                            <w:left w:val="none" w:sz="0" w:space="0" w:color="auto"/>
                            <w:bottom w:val="none" w:sz="0" w:space="0" w:color="auto"/>
                            <w:right w:val="none" w:sz="0" w:space="0" w:color="auto"/>
                          </w:divBdr>
                        </w:div>
                        <w:div w:id="1761827217">
                          <w:marLeft w:val="0"/>
                          <w:marRight w:val="0"/>
                          <w:marTop w:val="0"/>
                          <w:marBottom w:val="0"/>
                          <w:divBdr>
                            <w:top w:val="none" w:sz="0" w:space="0" w:color="auto"/>
                            <w:left w:val="none" w:sz="0" w:space="0" w:color="auto"/>
                            <w:bottom w:val="none" w:sz="0" w:space="0" w:color="auto"/>
                            <w:right w:val="none" w:sz="0" w:space="0" w:color="auto"/>
                          </w:divBdr>
                        </w:div>
                      </w:divsChild>
                    </w:div>
                    <w:div w:id="1776054767">
                      <w:marLeft w:val="0"/>
                      <w:marRight w:val="0"/>
                      <w:marTop w:val="0"/>
                      <w:marBottom w:val="0"/>
                      <w:divBdr>
                        <w:top w:val="none" w:sz="0" w:space="0" w:color="auto"/>
                        <w:left w:val="none" w:sz="0" w:space="0" w:color="auto"/>
                        <w:bottom w:val="none" w:sz="0" w:space="0" w:color="auto"/>
                        <w:right w:val="none" w:sz="0" w:space="0" w:color="auto"/>
                      </w:divBdr>
                      <w:divsChild>
                        <w:div w:id="349575885">
                          <w:marLeft w:val="0"/>
                          <w:marRight w:val="0"/>
                          <w:marTop w:val="0"/>
                          <w:marBottom w:val="0"/>
                          <w:divBdr>
                            <w:top w:val="none" w:sz="0" w:space="0" w:color="auto"/>
                            <w:left w:val="none" w:sz="0" w:space="0" w:color="auto"/>
                            <w:bottom w:val="none" w:sz="0" w:space="0" w:color="auto"/>
                            <w:right w:val="none" w:sz="0" w:space="0" w:color="auto"/>
                          </w:divBdr>
                        </w:div>
                        <w:div w:id="737677466">
                          <w:marLeft w:val="0"/>
                          <w:marRight w:val="0"/>
                          <w:marTop w:val="0"/>
                          <w:marBottom w:val="0"/>
                          <w:divBdr>
                            <w:top w:val="none" w:sz="0" w:space="0" w:color="auto"/>
                            <w:left w:val="none" w:sz="0" w:space="0" w:color="auto"/>
                            <w:bottom w:val="none" w:sz="0" w:space="0" w:color="auto"/>
                            <w:right w:val="none" w:sz="0" w:space="0" w:color="auto"/>
                          </w:divBdr>
                        </w:div>
                      </w:divsChild>
                    </w:div>
                    <w:div w:id="760755379">
                      <w:marLeft w:val="0"/>
                      <w:marRight w:val="0"/>
                      <w:marTop w:val="0"/>
                      <w:marBottom w:val="0"/>
                      <w:divBdr>
                        <w:top w:val="none" w:sz="0" w:space="0" w:color="auto"/>
                        <w:left w:val="none" w:sz="0" w:space="0" w:color="auto"/>
                        <w:bottom w:val="none" w:sz="0" w:space="0" w:color="auto"/>
                        <w:right w:val="none" w:sz="0" w:space="0" w:color="auto"/>
                      </w:divBdr>
                      <w:divsChild>
                        <w:div w:id="196282325">
                          <w:marLeft w:val="0"/>
                          <w:marRight w:val="0"/>
                          <w:marTop w:val="0"/>
                          <w:marBottom w:val="0"/>
                          <w:divBdr>
                            <w:top w:val="none" w:sz="0" w:space="0" w:color="auto"/>
                            <w:left w:val="none" w:sz="0" w:space="0" w:color="auto"/>
                            <w:bottom w:val="none" w:sz="0" w:space="0" w:color="auto"/>
                            <w:right w:val="none" w:sz="0" w:space="0" w:color="auto"/>
                          </w:divBdr>
                        </w:div>
                        <w:div w:id="107553435">
                          <w:marLeft w:val="0"/>
                          <w:marRight w:val="0"/>
                          <w:marTop w:val="0"/>
                          <w:marBottom w:val="0"/>
                          <w:divBdr>
                            <w:top w:val="none" w:sz="0" w:space="0" w:color="auto"/>
                            <w:left w:val="none" w:sz="0" w:space="0" w:color="auto"/>
                            <w:bottom w:val="none" w:sz="0" w:space="0" w:color="auto"/>
                            <w:right w:val="none" w:sz="0" w:space="0" w:color="auto"/>
                          </w:divBdr>
                        </w:div>
                      </w:divsChild>
                    </w:div>
                    <w:div w:id="1365328338">
                      <w:marLeft w:val="0"/>
                      <w:marRight w:val="0"/>
                      <w:marTop w:val="0"/>
                      <w:marBottom w:val="0"/>
                      <w:divBdr>
                        <w:top w:val="none" w:sz="0" w:space="0" w:color="auto"/>
                        <w:left w:val="none" w:sz="0" w:space="0" w:color="auto"/>
                        <w:bottom w:val="none" w:sz="0" w:space="0" w:color="auto"/>
                        <w:right w:val="none" w:sz="0" w:space="0" w:color="auto"/>
                      </w:divBdr>
                      <w:divsChild>
                        <w:div w:id="1281111303">
                          <w:marLeft w:val="0"/>
                          <w:marRight w:val="0"/>
                          <w:marTop w:val="0"/>
                          <w:marBottom w:val="0"/>
                          <w:divBdr>
                            <w:top w:val="none" w:sz="0" w:space="0" w:color="auto"/>
                            <w:left w:val="none" w:sz="0" w:space="0" w:color="auto"/>
                            <w:bottom w:val="none" w:sz="0" w:space="0" w:color="auto"/>
                            <w:right w:val="none" w:sz="0" w:space="0" w:color="auto"/>
                          </w:divBdr>
                        </w:div>
                        <w:div w:id="1903128019">
                          <w:marLeft w:val="0"/>
                          <w:marRight w:val="0"/>
                          <w:marTop w:val="0"/>
                          <w:marBottom w:val="0"/>
                          <w:divBdr>
                            <w:top w:val="none" w:sz="0" w:space="0" w:color="auto"/>
                            <w:left w:val="none" w:sz="0" w:space="0" w:color="auto"/>
                            <w:bottom w:val="none" w:sz="0" w:space="0" w:color="auto"/>
                            <w:right w:val="none" w:sz="0" w:space="0" w:color="auto"/>
                          </w:divBdr>
                        </w:div>
                      </w:divsChild>
                    </w:div>
                    <w:div w:id="983243610">
                      <w:marLeft w:val="0"/>
                      <w:marRight w:val="0"/>
                      <w:marTop w:val="0"/>
                      <w:marBottom w:val="0"/>
                      <w:divBdr>
                        <w:top w:val="none" w:sz="0" w:space="0" w:color="auto"/>
                        <w:left w:val="none" w:sz="0" w:space="0" w:color="auto"/>
                        <w:bottom w:val="none" w:sz="0" w:space="0" w:color="auto"/>
                        <w:right w:val="none" w:sz="0" w:space="0" w:color="auto"/>
                      </w:divBdr>
                      <w:divsChild>
                        <w:div w:id="838080102">
                          <w:marLeft w:val="0"/>
                          <w:marRight w:val="0"/>
                          <w:marTop w:val="0"/>
                          <w:marBottom w:val="0"/>
                          <w:divBdr>
                            <w:top w:val="none" w:sz="0" w:space="0" w:color="auto"/>
                            <w:left w:val="none" w:sz="0" w:space="0" w:color="auto"/>
                            <w:bottom w:val="none" w:sz="0" w:space="0" w:color="auto"/>
                            <w:right w:val="none" w:sz="0" w:space="0" w:color="auto"/>
                          </w:divBdr>
                        </w:div>
                        <w:div w:id="1687900637">
                          <w:marLeft w:val="0"/>
                          <w:marRight w:val="0"/>
                          <w:marTop w:val="0"/>
                          <w:marBottom w:val="0"/>
                          <w:divBdr>
                            <w:top w:val="none" w:sz="0" w:space="0" w:color="auto"/>
                            <w:left w:val="none" w:sz="0" w:space="0" w:color="auto"/>
                            <w:bottom w:val="none" w:sz="0" w:space="0" w:color="auto"/>
                            <w:right w:val="none" w:sz="0" w:space="0" w:color="auto"/>
                          </w:divBdr>
                        </w:div>
                      </w:divsChild>
                    </w:div>
                    <w:div w:id="1459451657">
                      <w:marLeft w:val="0"/>
                      <w:marRight w:val="0"/>
                      <w:marTop w:val="0"/>
                      <w:marBottom w:val="0"/>
                      <w:divBdr>
                        <w:top w:val="none" w:sz="0" w:space="0" w:color="auto"/>
                        <w:left w:val="none" w:sz="0" w:space="0" w:color="auto"/>
                        <w:bottom w:val="none" w:sz="0" w:space="0" w:color="auto"/>
                        <w:right w:val="none" w:sz="0" w:space="0" w:color="auto"/>
                      </w:divBdr>
                      <w:divsChild>
                        <w:div w:id="1858231615">
                          <w:marLeft w:val="0"/>
                          <w:marRight w:val="0"/>
                          <w:marTop w:val="0"/>
                          <w:marBottom w:val="0"/>
                          <w:divBdr>
                            <w:top w:val="none" w:sz="0" w:space="0" w:color="auto"/>
                            <w:left w:val="none" w:sz="0" w:space="0" w:color="auto"/>
                            <w:bottom w:val="none" w:sz="0" w:space="0" w:color="auto"/>
                            <w:right w:val="none" w:sz="0" w:space="0" w:color="auto"/>
                          </w:divBdr>
                        </w:div>
                        <w:div w:id="1344286999">
                          <w:marLeft w:val="0"/>
                          <w:marRight w:val="0"/>
                          <w:marTop w:val="0"/>
                          <w:marBottom w:val="0"/>
                          <w:divBdr>
                            <w:top w:val="none" w:sz="0" w:space="0" w:color="auto"/>
                            <w:left w:val="none" w:sz="0" w:space="0" w:color="auto"/>
                            <w:bottom w:val="none" w:sz="0" w:space="0" w:color="auto"/>
                            <w:right w:val="none" w:sz="0" w:space="0" w:color="auto"/>
                          </w:divBdr>
                        </w:div>
                      </w:divsChild>
                    </w:div>
                    <w:div w:id="370761559">
                      <w:marLeft w:val="0"/>
                      <w:marRight w:val="0"/>
                      <w:marTop w:val="0"/>
                      <w:marBottom w:val="0"/>
                      <w:divBdr>
                        <w:top w:val="none" w:sz="0" w:space="0" w:color="auto"/>
                        <w:left w:val="none" w:sz="0" w:space="0" w:color="auto"/>
                        <w:bottom w:val="none" w:sz="0" w:space="0" w:color="auto"/>
                        <w:right w:val="none" w:sz="0" w:space="0" w:color="auto"/>
                      </w:divBdr>
                      <w:divsChild>
                        <w:div w:id="1286735644">
                          <w:marLeft w:val="0"/>
                          <w:marRight w:val="0"/>
                          <w:marTop w:val="0"/>
                          <w:marBottom w:val="0"/>
                          <w:divBdr>
                            <w:top w:val="none" w:sz="0" w:space="0" w:color="auto"/>
                            <w:left w:val="none" w:sz="0" w:space="0" w:color="auto"/>
                            <w:bottom w:val="none" w:sz="0" w:space="0" w:color="auto"/>
                            <w:right w:val="none" w:sz="0" w:space="0" w:color="auto"/>
                          </w:divBdr>
                        </w:div>
                        <w:div w:id="1181503998">
                          <w:marLeft w:val="0"/>
                          <w:marRight w:val="0"/>
                          <w:marTop w:val="0"/>
                          <w:marBottom w:val="0"/>
                          <w:divBdr>
                            <w:top w:val="none" w:sz="0" w:space="0" w:color="auto"/>
                            <w:left w:val="none" w:sz="0" w:space="0" w:color="auto"/>
                            <w:bottom w:val="none" w:sz="0" w:space="0" w:color="auto"/>
                            <w:right w:val="none" w:sz="0" w:space="0" w:color="auto"/>
                          </w:divBdr>
                        </w:div>
                      </w:divsChild>
                    </w:div>
                    <w:div w:id="2120445508">
                      <w:marLeft w:val="0"/>
                      <w:marRight w:val="0"/>
                      <w:marTop w:val="0"/>
                      <w:marBottom w:val="0"/>
                      <w:divBdr>
                        <w:top w:val="none" w:sz="0" w:space="0" w:color="auto"/>
                        <w:left w:val="none" w:sz="0" w:space="0" w:color="auto"/>
                        <w:bottom w:val="none" w:sz="0" w:space="0" w:color="auto"/>
                        <w:right w:val="none" w:sz="0" w:space="0" w:color="auto"/>
                      </w:divBdr>
                      <w:divsChild>
                        <w:div w:id="653030456">
                          <w:marLeft w:val="0"/>
                          <w:marRight w:val="0"/>
                          <w:marTop w:val="0"/>
                          <w:marBottom w:val="0"/>
                          <w:divBdr>
                            <w:top w:val="none" w:sz="0" w:space="0" w:color="auto"/>
                            <w:left w:val="none" w:sz="0" w:space="0" w:color="auto"/>
                            <w:bottom w:val="none" w:sz="0" w:space="0" w:color="auto"/>
                            <w:right w:val="none" w:sz="0" w:space="0" w:color="auto"/>
                          </w:divBdr>
                        </w:div>
                        <w:div w:id="1031957214">
                          <w:marLeft w:val="0"/>
                          <w:marRight w:val="0"/>
                          <w:marTop w:val="0"/>
                          <w:marBottom w:val="0"/>
                          <w:divBdr>
                            <w:top w:val="none" w:sz="0" w:space="0" w:color="auto"/>
                            <w:left w:val="none" w:sz="0" w:space="0" w:color="auto"/>
                            <w:bottom w:val="none" w:sz="0" w:space="0" w:color="auto"/>
                            <w:right w:val="none" w:sz="0" w:space="0" w:color="auto"/>
                          </w:divBdr>
                        </w:div>
                      </w:divsChild>
                    </w:div>
                    <w:div w:id="1391273495">
                      <w:marLeft w:val="0"/>
                      <w:marRight w:val="0"/>
                      <w:marTop w:val="0"/>
                      <w:marBottom w:val="0"/>
                      <w:divBdr>
                        <w:top w:val="none" w:sz="0" w:space="0" w:color="auto"/>
                        <w:left w:val="none" w:sz="0" w:space="0" w:color="auto"/>
                        <w:bottom w:val="none" w:sz="0" w:space="0" w:color="auto"/>
                        <w:right w:val="none" w:sz="0" w:space="0" w:color="auto"/>
                      </w:divBdr>
                      <w:divsChild>
                        <w:div w:id="1452244632">
                          <w:marLeft w:val="0"/>
                          <w:marRight w:val="0"/>
                          <w:marTop w:val="0"/>
                          <w:marBottom w:val="0"/>
                          <w:divBdr>
                            <w:top w:val="none" w:sz="0" w:space="0" w:color="auto"/>
                            <w:left w:val="none" w:sz="0" w:space="0" w:color="auto"/>
                            <w:bottom w:val="none" w:sz="0" w:space="0" w:color="auto"/>
                            <w:right w:val="none" w:sz="0" w:space="0" w:color="auto"/>
                          </w:divBdr>
                        </w:div>
                        <w:div w:id="811293081">
                          <w:marLeft w:val="0"/>
                          <w:marRight w:val="0"/>
                          <w:marTop w:val="0"/>
                          <w:marBottom w:val="0"/>
                          <w:divBdr>
                            <w:top w:val="none" w:sz="0" w:space="0" w:color="auto"/>
                            <w:left w:val="none" w:sz="0" w:space="0" w:color="auto"/>
                            <w:bottom w:val="none" w:sz="0" w:space="0" w:color="auto"/>
                            <w:right w:val="none" w:sz="0" w:space="0" w:color="auto"/>
                          </w:divBdr>
                        </w:div>
                      </w:divsChild>
                    </w:div>
                    <w:div w:id="1229422219">
                      <w:marLeft w:val="0"/>
                      <w:marRight w:val="0"/>
                      <w:marTop w:val="0"/>
                      <w:marBottom w:val="0"/>
                      <w:divBdr>
                        <w:top w:val="none" w:sz="0" w:space="0" w:color="auto"/>
                        <w:left w:val="none" w:sz="0" w:space="0" w:color="auto"/>
                        <w:bottom w:val="none" w:sz="0" w:space="0" w:color="auto"/>
                        <w:right w:val="none" w:sz="0" w:space="0" w:color="auto"/>
                      </w:divBdr>
                      <w:divsChild>
                        <w:div w:id="1179080070">
                          <w:marLeft w:val="0"/>
                          <w:marRight w:val="0"/>
                          <w:marTop w:val="0"/>
                          <w:marBottom w:val="0"/>
                          <w:divBdr>
                            <w:top w:val="none" w:sz="0" w:space="0" w:color="auto"/>
                            <w:left w:val="none" w:sz="0" w:space="0" w:color="auto"/>
                            <w:bottom w:val="none" w:sz="0" w:space="0" w:color="auto"/>
                            <w:right w:val="none" w:sz="0" w:space="0" w:color="auto"/>
                          </w:divBdr>
                        </w:div>
                        <w:div w:id="323359237">
                          <w:marLeft w:val="0"/>
                          <w:marRight w:val="0"/>
                          <w:marTop w:val="0"/>
                          <w:marBottom w:val="0"/>
                          <w:divBdr>
                            <w:top w:val="none" w:sz="0" w:space="0" w:color="auto"/>
                            <w:left w:val="none" w:sz="0" w:space="0" w:color="auto"/>
                            <w:bottom w:val="none" w:sz="0" w:space="0" w:color="auto"/>
                            <w:right w:val="none" w:sz="0" w:space="0" w:color="auto"/>
                          </w:divBdr>
                        </w:div>
                      </w:divsChild>
                    </w:div>
                    <w:div w:id="727413235">
                      <w:marLeft w:val="0"/>
                      <w:marRight w:val="0"/>
                      <w:marTop w:val="0"/>
                      <w:marBottom w:val="0"/>
                      <w:divBdr>
                        <w:top w:val="none" w:sz="0" w:space="0" w:color="auto"/>
                        <w:left w:val="none" w:sz="0" w:space="0" w:color="auto"/>
                        <w:bottom w:val="none" w:sz="0" w:space="0" w:color="auto"/>
                        <w:right w:val="none" w:sz="0" w:space="0" w:color="auto"/>
                      </w:divBdr>
                      <w:divsChild>
                        <w:div w:id="1253469817">
                          <w:marLeft w:val="0"/>
                          <w:marRight w:val="0"/>
                          <w:marTop w:val="0"/>
                          <w:marBottom w:val="0"/>
                          <w:divBdr>
                            <w:top w:val="none" w:sz="0" w:space="0" w:color="auto"/>
                            <w:left w:val="none" w:sz="0" w:space="0" w:color="auto"/>
                            <w:bottom w:val="none" w:sz="0" w:space="0" w:color="auto"/>
                            <w:right w:val="none" w:sz="0" w:space="0" w:color="auto"/>
                          </w:divBdr>
                        </w:div>
                        <w:div w:id="1400715179">
                          <w:marLeft w:val="0"/>
                          <w:marRight w:val="0"/>
                          <w:marTop w:val="0"/>
                          <w:marBottom w:val="0"/>
                          <w:divBdr>
                            <w:top w:val="none" w:sz="0" w:space="0" w:color="auto"/>
                            <w:left w:val="none" w:sz="0" w:space="0" w:color="auto"/>
                            <w:bottom w:val="none" w:sz="0" w:space="0" w:color="auto"/>
                            <w:right w:val="none" w:sz="0" w:space="0" w:color="auto"/>
                          </w:divBdr>
                        </w:div>
                      </w:divsChild>
                    </w:div>
                    <w:div w:id="1459228525">
                      <w:marLeft w:val="0"/>
                      <w:marRight w:val="0"/>
                      <w:marTop w:val="0"/>
                      <w:marBottom w:val="0"/>
                      <w:divBdr>
                        <w:top w:val="none" w:sz="0" w:space="0" w:color="auto"/>
                        <w:left w:val="none" w:sz="0" w:space="0" w:color="auto"/>
                        <w:bottom w:val="none" w:sz="0" w:space="0" w:color="auto"/>
                        <w:right w:val="none" w:sz="0" w:space="0" w:color="auto"/>
                      </w:divBdr>
                      <w:divsChild>
                        <w:div w:id="359818774">
                          <w:marLeft w:val="0"/>
                          <w:marRight w:val="0"/>
                          <w:marTop w:val="0"/>
                          <w:marBottom w:val="0"/>
                          <w:divBdr>
                            <w:top w:val="none" w:sz="0" w:space="0" w:color="auto"/>
                            <w:left w:val="none" w:sz="0" w:space="0" w:color="auto"/>
                            <w:bottom w:val="none" w:sz="0" w:space="0" w:color="auto"/>
                            <w:right w:val="none" w:sz="0" w:space="0" w:color="auto"/>
                          </w:divBdr>
                        </w:div>
                        <w:div w:id="2102487326">
                          <w:marLeft w:val="0"/>
                          <w:marRight w:val="0"/>
                          <w:marTop w:val="0"/>
                          <w:marBottom w:val="0"/>
                          <w:divBdr>
                            <w:top w:val="none" w:sz="0" w:space="0" w:color="auto"/>
                            <w:left w:val="none" w:sz="0" w:space="0" w:color="auto"/>
                            <w:bottom w:val="none" w:sz="0" w:space="0" w:color="auto"/>
                            <w:right w:val="none" w:sz="0" w:space="0" w:color="auto"/>
                          </w:divBdr>
                        </w:div>
                      </w:divsChild>
                    </w:div>
                    <w:div w:id="273756229">
                      <w:marLeft w:val="0"/>
                      <w:marRight w:val="0"/>
                      <w:marTop w:val="0"/>
                      <w:marBottom w:val="0"/>
                      <w:divBdr>
                        <w:top w:val="none" w:sz="0" w:space="0" w:color="auto"/>
                        <w:left w:val="none" w:sz="0" w:space="0" w:color="auto"/>
                        <w:bottom w:val="none" w:sz="0" w:space="0" w:color="auto"/>
                        <w:right w:val="none" w:sz="0" w:space="0" w:color="auto"/>
                      </w:divBdr>
                      <w:divsChild>
                        <w:div w:id="1289707069">
                          <w:marLeft w:val="0"/>
                          <w:marRight w:val="0"/>
                          <w:marTop w:val="0"/>
                          <w:marBottom w:val="0"/>
                          <w:divBdr>
                            <w:top w:val="none" w:sz="0" w:space="0" w:color="auto"/>
                            <w:left w:val="none" w:sz="0" w:space="0" w:color="auto"/>
                            <w:bottom w:val="none" w:sz="0" w:space="0" w:color="auto"/>
                            <w:right w:val="none" w:sz="0" w:space="0" w:color="auto"/>
                          </w:divBdr>
                        </w:div>
                        <w:div w:id="1816557924">
                          <w:marLeft w:val="0"/>
                          <w:marRight w:val="0"/>
                          <w:marTop w:val="0"/>
                          <w:marBottom w:val="0"/>
                          <w:divBdr>
                            <w:top w:val="none" w:sz="0" w:space="0" w:color="auto"/>
                            <w:left w:val="none" w:sz="0" w:space="0" w:color="auto"/>
                            <w:bottom w:val="none" w:sz="0" w:space="0" w:color="auto"/>
                            <w:right w:val="none" w:sz="0" w:space="0" w:color="auto"/>
                          </w:divBdr>
                        </w:div>
                      </w:divsChild>
                    </w:div>
                    <w:div w:id="1604609462">
                      <w:marLeft w:val="0"/>
                      <w:marRight w:val="0"/>
                      <w:marTop w:val="0"/>
                      <w:marBottom w:val="0"/>
                      <w:divBdr>
                        <w:top w:val="none" w:sz="0" w:space="0" w:color="auto"/>
                        <w:left w:val="none" w:sz="0" w:space="0" w:color="auto"/>
                        <w:bottom w:val="none" w:sz="0" w:space="0" w:color="auto"/>
                        <w:right w:val="none" w:sz="0" w:space="0" w:color="auto"/>
                      </w:divBdr>
                      <w:divsChild>
                        <w:div w:id="1510605321">
                          <w:marLeft w:val="0"/>
                          <w:marRight w:val="0"/>
                          <w:marTop w:val="0"/>
                          <w:marBottom w:val="0"/>
                          <w:divBdr>
                            <w:top w:val="none" w:sz="0" w:space="0" w:color="auto"/>
                            <w:left w:val="none" w:sz="0" w:space="0" w:color="auto"/>
                            <w:bottom w:val="none" w:sz="0" w:space="0" w:color="auto"/>
                            <w:right w:val="none" w:sz="0" w:space="0" w:color="auto"/>
                          </w:divBdr>
                        </w:div>
                        <w:div w:id="259611253">
                          <w:marLeft w:val="0"/>
                          <w:marRight w:val="0"/>
                          <w:marTop w:val="0"/>
                          <w:marBottom w:val="0"/>
                          <w:divBdr>
                            <w:top w:val="none" w:sz="0" w:space="0" w:color="auto"/>
                            <w:left w:val="none" w:sz="0" w:space="0" w:color="auto"/>
                            <w:bottom w:val="none" w:sz="0" w:space="0" w:color="auto"/>
                            <w:right w:val="none" w:sz="0" w:space="0" w:color="auto"/>
                          </w:divBdr>
                        </w:div>
                      </w:divsChild>
                    </w:div>
                    <w:div w:id="2038575582">
                      <w:marLeft w:val="0"/>
                      <w:marRight w:val="0"/>
                      <w:marTop w:val="0"/>
                      <w:marBottom w:val="0"/>
                      <w:divBdr>
                        <w:top w:val="none" w:sz="0" w:space="0" w:color="auto"/>
                        <w:left w:val="none" w:sz="0" w:space="0" w:color="auto"/>
                        <w:bottom w:val="none" w:sz="0" w:space="0" w:color="auto"/>
                        <w:right w:val="none" w:sz="0" w:space="0" w:color="auto"/>
                      </w:divBdr>
                      <w:divsChild>
                        <w:div w:id="626425800">
                          <w:marLeft w:val="0"/>
                          <w:marRight w:val="0"/>
                          <w:marTop w:val="0"/>
                          <w:marBottom w:val="0"/>
                          <w:divBdr>
                            <w:top w:val="none" w:sz="0" w:space="0" w:color="auto"/>
                            <w:left w:val="none" w:sz="0" w:space="0" w:color="auto"/>
                            <w:bottom w:val="none" w:sz="0" w:space="0" w:color="auto"/>
                            <w:right w:val="none" w:sz="0" w:space="0" w:color="auto"/>
                          </w:divBdr>
                        </w:div>
                        <w:div w:id="1504734282">
                          <w:marLeft w:val="0"/>
                          <w:marRight w:val="0"/>
                          <w:marTop w:val="0"/>
                          <w:marBottom w:val="0"/>
                          <w:divBdr>
                            <w:top w:val="none" w:sz="0" w:space="0" w:color="auto"/>
                            <w:left w:val="none" w:sz="0" w:space="0" w:color="auto"/>
                            <w:bottom w:val="none" w:sz="0" w:space="0" w:color="auto"/>
                            <w:right w:val="none" w:sz="0" w:space="0" w:color="auto"/>
                          </w:divBdr>
                        </w:div>
                      </w:divsChild>
                    </w:div>
                    <w:div w:id="589702663">
                      <w:marLeft w:val="0"/>
                      <w:marRight w:val="0"/>
                      <w:marTop w:val="0"/>
                      <w:marBottom w:val="0"/>
                      <w:divBdr>
                        <w:top w:val="none" w:sz="0" w:space="0" w:color="auto"/>
                        <w:left w:val="none" w:sz="0" w:space="0" w:color="auto"/>
                        <w:bottom w:val="none" w:sz="0" w:space="0" w:color="auto"/>
                        <w:right w:val="none" w:sz="0" w:space="0" w:color="auto"/>
                      </w:divBdr>
                      <w:divsChild>
                        <w:div w:id="831989513">
                          <w:marLeft w:val="0"/>
                          <w:marRight w:val="0"/>
                          <w:marTop w:val="0"/>
                          <w:marBottom w:val="0"/>
                          <w:divBdr>
                            <w:top w:val="none" w:sz="0" w:space="0" w:color="auto"/>
                            <w:left w:val="none" w:sz="0" w:space="0" w:color="auto"/>
                            <w:bottom w:val="none" w:sz="0" w:space="0" w:color="auto"/>
                            <w:right w:val="none" w:sz="0" w:space="0" w:color="auto"/>
                          </w:divBdr>
                        </w:div>
                        <w:div w:id="82191934">
                          <w:marLeft w:val="0"/>
                          <w:marRight w:val="0"/>
                          <w:marTop w:val="0"/>
                          <w:marBottom w:val="0"/>
                          <w:divBdr>
                            <w:top w:val="none" w:sz="0" w:space="0" w:color="auto"/>
                            <w:left w:val="none" w:sz="0" w:space="0" w:color="auto"/>
                            <w:bottom w:val="none" w:sz="0" w:space="0" w:color="auto"/>
                            <w:right w:val="none" w:sz="0" w:space="0" w:color="auto"/>
                          </w:divBdr>
                        </w:div>
                      </w:divsChild>
                    </w:div>
                    <w:div w:id="2014985491">
                      <w:marLeft w:val="0"/>
                      <w:marRight w:val="0"/>
                      <w:marTop w:val="0"/>
                      <w:marBottom w:val="0"/>
                      <w:divBdr>
                        <w:top w:val="none" w:sz="0" w:space="0" w:color="auto"/>
                        <w:left w:val="none" w:sz="0" w:space="0" w:color="auto"/>
                        <w:bottom w:val="none" w:sz="0" w:space="0" w:color="auto"/>
                        <w:right w:val="none" w:sz="0" w:space="0" w:color="auto"/>
                      </w:divBdr>
                      <w:divsChild>
                        <w:div w:id="1577587276">
                          <w:marLeft w:val="0"/>
                          <w:marRight w:val="0"/>
                          <w:marTop w:val="0"/>
                          <w:marBottom w:val="0"/>
                          <w:divBdr>
                            <w:top w:val="none" w:sz="0" w:space="0" w:color="auto"/>
                            <w:left w:val="none" w:sz="0" w:space="0" w:color="auto"/>
                            <w:bottom w:val="none" w:sz="0" w:space="0" w:color="auto"/>
                            <w:right w:val="none" w:sz="0" w:space="0" w:color="auto"/>
                          </w:divBdr>
                        </w:div>
                        <w:div w:id="2100709784">
                          <w:marLeft w:val="0"/>
                          <w:marRight w:val="0"/>
                          <w:marTop w:val="0"/>
                          <w:marBottom w:val="0"/>
                          <w:divBdr>
                            <w:top w:val="none" w:sz="0" w:space="0" w:color="auto"/>
                            <w:left w:val="none" w:sz="0" w:space="0" w:color="auto"/>
                            <w:bottom w:val="none" w:sz="0" w:space="0" w:color="auto"/>
                            <w:right w:val="none" w:sz="0" w:space="0" w:color="auto"/>
                          </w:divBdr>
                        </w:div>
                      </w:divsChild>
                    </w:div>
                    <w:div w:id="654577123">
                      <w:marLeft w:val="0"/>
                      <w:marRight w:val="0"/>
                      <w:marTop w:val="0"/>
                      <w:marBottom w:val="0"/>
                      <w:divBdr>
                        <w:top w:val="none" w:sz="0" w:space="0" w:color="auto"/>
                        <w:left w:val="none" w:sz="0" w:space="0" w:color="auto"/>
                        <w:bottom w:val="none" w:sz="0" w:space="0" w:color="auto"/>
                        <w:right w:val="none" w:sz="0" w:space="0" w:color="auto"/>
                      </w:divBdr>
                      <w:divsChild>
                        <w:div w:id="745303909">
                          <w:marLeft w:val="0"/>
                          <w:marRight w:val="0"/>
                          <w:marTop w:val="0"/>
                          <w:marBottom w:val="0"/>
                          <w:divBdr>
                            <w:top w:val="none" w:sz="0" w:space="0" w:color="auto"/>
                            <w:left w:val="none" w:sz="0" w:space="0" w:color="auto"/>
                            <w:bottom w:val="none" w:sz="0" w:space="0" w:color="auto"/>
                            <w:right w:val="none" w:sz="0" w:space="0" w:color="auto"/>
                          </w:divBdr>
                        </w:div>
                        <w:div w:id="487984904">
                          <w:marLeft w:val="0"/>
                          <w:marRight w:val="0"/>
                          <w:marTop w:val="0"/>
                          <w:marBottom w:val="0"/>
                          <w:divBdr>
                            <w:top w:val="none" w:sz="0" w:space="0" w:color="auto"/>
                            <w:left w:val="none" w:sz="0" w:space="0" w:color="auto"/>
                            <w:bottom w:val="none" w:sz="0" w:space="0" w:color="auto"/>
                            <w:right w:val="none" w:sz="0" w:space="0" w:color="auto"/>
                          </w:divBdr>
                        </w:div>
                      </w:divsChild>
                    </w:div>
                    <w:div w:id="824319685">
                      <w:marLeft w:val="0"/>
                      <w:marRight w:val="0"/>
                      <w:marTop w:val="0"/>
                      <w:marBottom w:val="0"/>
                      <w:divBdr>
                        <w:top w:val="none" w:sz="0" w:space="0" w:color="auto"/>
                        <w:left w:val="none" w:sz="0" w:space="0" w:color="auto"/>
                        <w:bottom w:val="none" w:sz="0" w:space="0" w:color="auto"/>
                        <w:right w:val="none" w:sz="0" w:space="0" w:color="auto"/>
                      </w:divBdr>
                      <w:divsChild>
                        <w:div w:id="993337407">
                          <w:marLeft w:val="0"/>
                          <w:marRight w:val="0"/>
                          <w:marTop w:val="0"/>
                          <w:marBottom w:val="0"/>
                          <w:divBdr>
                            <w:top w:val="none" w:sz="0" w:space="0" w:color="auto"/>
                            <w:left w:val="none" w:sz="0" w:space="0" w:color="auto"/>
                            <w:bottom w:val="none" w:sz="0" w:space="0" w:color="auto"/>
                            <w:right w:val="none" w:sz="0" w:space="0" w:color="auto"/>
                          </w:divBdr>
                        </w:div>
                        <w:div w:id="877857764">
                          <w:marLeft w:val="0"/>
                          <w:marRight w:val="0"/>
                          <w:marTop w:val="0"/>
                          <w:marBottom w:val="0"/>
                          <w:divBdr>
                            <w:top w:val="none" w:sz="0" w:space="0" w:color="auto"/>
                            <w:left w:val="none" w:sz="0" w:space="0" w:color="auto"/>
                            <w:bottom w:val="none" w:sz="0" w:space="0" w:color="auto"/>
                            <w:right w:val="none" w:sz="0" w:space="0" w:color="auto"/>
                          </w:divBdr>
                        </w:div>
                      </w:divsChild>
                    </w:div>
                    <w:div w:id="1508981899">
                      <w:marLeft w:val="0"/>
                      <w:marRight w:val="0"/>
                      <w:marTop w:val="0"/>
                      <w:marBottom w:val="0"/>
                      <w:divBdr>
                        <w:top w:val="none" w:sz="0" w:space="0" w:color="auto"/>
                        <w:left w:val="none" w:sz="0" w:space="0" w:color="auto"/>
                        <w:bottom w:val="none" w:sz="0" w:space="0" w:color="auto"/>
                        <w:right w:val="none" w:sz="0" w:space="0" w:color="auto"/>
                      </w:divBdr>
                      <w:divsChild>
                        <w:div w:id="2115518737">
                          <w:marLeft w:val="0"/>
                          <w:marRight w:val="0"/>
                          <w:marTop w:val="0"/>
                          <w:marBottom w:val="0"/>
                          <w:divBdr>
                            <w:top w:val="none" w:sz="0" w:space="0" w:color="auto"/>
                            <w:left w:val="none" w:sz="0" w:space="0" w:color="auto"/>
                            <w:bottom w:val="none" w:sz="0" w:space="0" w:color="auto"/>
                            <w:right w:val="none" w:sz="0" w:space="0" w:color="auto"/>
                          </w:divBdr>
                        </w:div>
                        <w:div w:id="1081491516">
                          <w:marLeft w:val="0"/>
                          <w:marRight w:val="0"/>
                          <w:marTop w:val="0"/>
                          <w:marBottom w:val="0"/>
                          <w:divBdr>
                            <w:top w:val="none" w:sz="0" w:space="0" w:color="auto"/>
                            <w:left w:val="none" w:sz="0" w:space="0" w:color="auto"/>
                            <w:bottom w:val="none" w:sz="0" w:space="0" w:color="auto"/>
                            <w:right w:val="none" w:sz="0" w:space="0" w:color="auto"/>
                          </w:divBdr>
                        </w:div>
                      </w:divsChild>
                    </w:div>
                    <w:div w:id="1273518191">
                      <w:marLeft w:val="0"/>
                      <w:marRight w:val="0"/>
                      <w:marTop w:val="0"/>
                      <w:marBottom w:val="0"/>
                      <w:divBdr>
                        <w:top w:val="none" w:sz="0" w:space="0" w:color="auto"/>
                        <w:left w:val="none" w:sz="0" w:space="0" w:color="auto"/>
                        <w:bottom w:val="none" w:sz="0" w:space="0" w:color="auto"/>
                        <w:right w:val="none" w:sz="0" w:space="0" w:color="auto"/>
                      </w:divBdr>
                      <w:divsChild>
                        <w:div w:id="981153922">
                          <w:marLeft w:val="0"/>
                          <w:marRight w:val="0"/>
                          <w:marTop w:val="0"/>
                          <w:marBottom w:val="0"/>
                          <w:divBdr>
                            <w:top w:val="none" w:sz="0" w:space="0" w:color="auto"/>
                            <w:left w:val="none" w:sz="0" w:space="0" w:color="auto"/>
                            <w:bottom w:val="none" w:sz="0" w:space="0" w:color="auto"/>
                            <w:right w:val="none" w:sz="0" w:space="0" w:color="auto"/>
                          </w:divBdr>
                        </w:div>
                        <w:div w:id="1859806150">
                          <w:marLeft w:val="0"/>
                          <w:marRight w:val="0"/>
                          <w:marTop w:val="0"/>
                          <w:marBottom w:val="0"/>
                          <w:divBdr>
                            <w:top w:val="none" w:sz="0" w:space="0" w:color="auto"/>
                            <w:left w:val="none" w:sz="0" w:space="0" w:color="auto"/>
                            <w:bottom w:val="none" w:sz="0" w:space="0" w:color="auto"/>
                            <w:right w:val="none" w:sz="0" w:space="0" w:color="auto"/>
                          </w:divBdr>
                        </w:div>
                      </w:divsChild>
                    </w:div>
                    <w:div w:id="1226916939">
                      <w:marLeft w:val="0"/>
                      <w:marRight w:val="0"/>
                      <w:marTop w:val="0"/>
                      <w:marBottom w:val="0"/>
                      <w:divBdr>
                        <w:top w:val="none" w:sz="0" w:space="0" w:color="auto"/>
                        <w:left w:val="none" w:sz="0" w:space="0" w:color="auto"/>
                        <w:bottom w:val="none" w:sz="0" w:space="0" w:color="auto"/>
                        <w:right w:val="none" w:sz="0" w:space="0" w:color="auto"/>
                      </w:divBdr>
                      <w:divsChild>
                        <w:div w:id="783158751">
                          <w:marLeft w:val="0"/>
                          <w:marRight w:val="0"/>
                          <w:marTop w:val="0"/>
                          <w:marBottom w:val="0"/>
                          <w:divBdr>
                            <w:top w:val="none" w:sz="0" w:space="0" w:color="auto"/>
                            <w:left w:val="none" w:sz="0" w:space="0" w:color="auto"/>
                            <w:bottom w:val="none" w:sz="0" w:space="0" w:color="auto"/>
                            <w:right w:val="none" w:sz="0" w:space="0" w:color="auto"/>
                          </w:divBdr>
                        </w:div>
                        <w:div w:id="959414163">
                          <w:marLeft w:val="0"/>
                          <w:marRight w:val="0"/>
                          <w:marTop w:val="0"/>
                          <w:marBottom w:val="0"/>
                          <w:divBdr>
                            <w:top w:val="none" w:sz="0" w:space="0" w:color="auto"/>
                            <w:left w:val="none" w:sz="0" w:space="0" w:color="auto"/>
                            <w:bottom w:val="none" w:sz="0" w:space="0" w:color="auto"/>
                            <w:right w:val="none" w:sz="0" w:space="0" w:color="auto"/>
                          </w:divBdr>
                        </w:div>
                      </w:divsChild>
                    </w:div>
                    <w:div w:id="744912069">
                      <w:marLeft w:val="0"/>
                      <w:marRight w:val="0"/>
                      <w:marTop w:val="0"/>
                      <w:marBottom w:val="0"/>
                      <w:divBdr>
                        <w:top w:val="none" w:sz="0" w:space="0" w:color="auto"/>
                        <w:left w:val="none" w:sz="0" w:space="0" w:color="auto"/>
                        <w:bottom w:val="none" w:sz="0" w:space="0" w:color="auto"/>
                        <w:right w:val="none" w:sz="0" w:space="0" w:color="auto"/>
                      </w:divBdr>
                      <w:divsChild>
                        <w:div w:id="489831430">
                          <w:marLeft w:val="0"/>
                          <w:marRight w:val="0"/>
                          <w:marTop w:val="0"/>
                          <w:marBottom w:val="0"/>
                          <w:divBdr>
                            <w:top w:val="none" w:sz="0" w:space="0" w:color="auto"/>
                            <w:left w:val="none" w:sz="0" w:space="0" w:color="auto"/>
                            <w:bottom w:val="none" w:sz="0" w:space="0" w:color="auto"/>
                            <w:right w:val="none" w:sz="0" w:space="0" w:color="auto"/>
                          </w:divBdr>
                        </w:div>
                        <w:div w:id="1405685205">
                          <w:marLeft w:val="0"/>
                          <w:marRight w:val="0"/>
                          <w:marTop w:val="0"/>
                          <w:marBottom w:val="0"/>
                          <w:divBdr>
                            <w:top w:val="none" w:sz="0" w:space="0" w:color="auto"/>
                            <w:left w:val="none" w:sz="0" w:space="0" w:color="auto"/>
                            <w:bottom w:val="none" w:sz="0" w:space="0" w:color="auto"/>
                            <w:right w:val="none" w:sz="0" w:space="0" w:color="auto"/>
                          </w:divBdr>
                        </w:div>
                      </w:divsChild>
                    </w:div>
                    <w:div w:id="1465463730">
                      <w:marLeft w:val="0"/>
                      <w:marRight w:val="0"/>
                      <w:marTop w:val="0"/>
                      <w:marBottom w:val="0"/>
                      <w:divBdr>
                        <w:top w:val="none" w:sz="0" w:space="0" w:color="auto"/>
                        <w:left w:val="none" w:sz="0" w:space="0" w:color="auto"/>
                        <w:bottom w:val="none" w:sz="0" w:space="0" w:color="auto"/>
                        <w:right w:val="none" w:sz="0" w:space="0" w:color="auto"/>
                      </w:divBdr>
                      <w:divsChild>
                        <w:div w:id="1542012149">
                          <w:marLeft w:val="0"/>
                          <w:marRight w:val="0"/>
                          <w:marTop w:val="0"/>
                          <w:marBottom w:val="0"/>
                          <w:divBdr>
                            <w:top w:val="none" w:sz="0" w:space="0" w:color="auto"/>
                            <w:left w:val="none" w:sz="0" w:space="0" w:color="auto"/>
                            <w:bottom w:val="none" w:sz="0" w:space="0" w:color="auto"/>
                            <w:right w:val="none" w:sz="0" w:space="0" w:color="auto"/>
                          </w:divBdr>
                        </w:div>
                        <w:div w:id="707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4956">
                  <w:marLeft w:val="0"/>
                  <w:marRight w:val="0"/>
                  <w:marTop w:val="0"/>
                  <w:marBottom w:val="0"/>
                  <w:divBdr>
                    <w:top w:val="none" w:sz="0" w:space="0" w:color="auto"/>
                    <w:left w:val="none" w:sz="0" w:space="0" w:color="auto"/>
                    <w:bottom w:val="none" w:sz="0" w:space="0" w:color="auto"/>
                    <w:right w:val="none" w:sz="0" w:space="0" w:color="auto"/>
                  </w:divBdr>
                  <w:divsChild>
                    <w:div w:id="999770349">
                      <w:marLeft w:val="0"/>
                      <w:marRight w:val="0"/>
                      <w:marTop w:val="0"/>
                      <w:marBottom w:val="0"/>
                      <w:divBdr>
                        <w:top w:val="none" w:sz="0" w:space="0" w:color="auto"/>
                        <w:left w:val="none" w:sz="0" w:space="0" w:color="auto"/>
                        <w:bottom w:val="none" w:sz="0" w:space="0" w:color="auto"/>
                        <w:right w:val="none" w:sz="0" w:space="0" w:color="auto"/>
                      </w:divBdr>
                    </w:div>
                    <w:div w:id="1276450377">
                      <w:marLeft w:val="0"/>
                      <w:marRight w:val="0"/>
                      <w:marTop w:val="0"/>
                      <w:marBottom w:val="0"/>
                      <w:divBdr>
                        <w:top w:val="none" w:sz="0" w:space="0" w:color="auto"/>
                        <w:left w:val="none" w:sz="0" w:space="0" w:color="auto"/>
                        <w:bottom w:val="none" w:sz="0" w:space="0" w:color="auto"/>
                        <w:right w:val="none" w:sz="0" w:space="0" w:color="auto"/>
                      </w:divBdr>
                      <w:divsChild>
                        <w:div w:id="1083381649">
                          <w:marLeft w:val="0"/>
                          <w:marRight w:val="0"/>
                          <w:marTop w:val="0"/>
                          <w:marBottom w:val="0"/>
                          <w:divBdr>
                            <w:top w:val="none" w:sz="0" w:space="0" w:color="auto"/>
                            <w:left w:val="none" w:sz="0" w:space="0" w:color="auto"/>
                            <w:bottom w:val="none" w:sz="0" w:space="0" w:color="auto"/>
                            <w:right w:val="none" w:sz="0" w:space="0" w:color="auto"/>
                          </w:divBdr>
                        </w:div>
                        <w:div w:id="462503892">
                          <w:marLeft w:val="0"/>
                          <w:marRight w:val="0"/>
                          <w:marTop w:val="0"/>
                          <w:marBottom w:val="0"/>
                          <w:divBdr>
                            <w:top w:val="none" w:sz="0" w:space="0" w:color="auto"/>
                            <w:left w:val="none" w:sz="0" w:space="0" w:color="auto"/>
                            <w:bottom w:val="none" w:sz="0" w:space="0" w:color="auto"/>
                            <w:right w:val="none" w:sz="0" w:space="0" w:color="auto"/>
                          </w:divBdr>
                        </w:div>
                      </w:divsChild>
                    </w:div>
                    <w:div w:id="1425612842">
                      <w:marLeft w:val="0"/>
                      <w:marRight w:val="0"/>
                      <w:marTop w:val="0"/>
                      <w:marBottom w:val="0"/>
                      <w:divBdr>
                        <w:top w:val="none" w:sz="0" w:space="0" w:color="auto"/>
                        <w:left w:val="none" w:sz="0" w:space="0" w:color="auto"/>
                        <w:bottom w:val="none" w:sz="0" w:space="0" w:color="auto"/>
                        <w:right w:val="none" w:sz="0" w:space="0" w:color="auto"/>
                      </w:divBdr>
                      <w:divsChild>
                        <w:div w:id="1856846366">
                          <w:marLeft w:val="0"/>
                          <w:marRight w:val="0"/>
                          <w:marTop w:val="0"/>
                          <w:marBottom w:val="0"/>
                          <w:divBdr>
                            <w:top w:val="none" w:sz="0" w:space="0" w:color="auto"/>
                            <w:left w:val="none" w:sz="0" w:space="0" w:color="auto"/>
                            <w:bottom w:val="none" w:sz="0" w:space="0" w:color="auto"/>
                            <w:right w:val="none" w:sz="0" w:space="0" w:color="auto"/>
                          </w:divBdr>
                        </w:div>
                        <w:div w:id="741441157">
                          <w:marLeft w:val="0"/>
                          <w:marRight w:val="0"/>
                          <w:marTop w:val="0"/>
                          <w:marBottom w:val="0"/>
                          <w:divBdr>
                            <w:top w:val="none" w:sz="0" w:space="0" w:color="auto"/>
                            <w:left w:val="none" w:sz="0" w:space="0" w:color="auto"/>
                            <w:bottom w:val="none" w:sz="0" w:space="0" w:color="auto"/>
                            <w:right w:val="none" w:sz="0" w:space="0" w:color="auto"/>
                          </w:divBdr>
                        </w:div>
                      </w:divsChild>
                    </w:div>
                    <w:div w:id="2098673543">
                      <w:marLeft w:val="0"/>
                      <w:marRight w:val="0"/>
                      <w:marTop w:val="0"/>
                      <w:marBottom w:val="0"/>
                      <w:divBdr>
                        <w:top w:val="none" w:sz="0" w:space="0" w:color="auto"/>
                        <w:left w:val="none" w:sz="0" w:space="0" w:color="auto"/>
                        <w:bottom w:val="none" w:sz="0" w:space="0" w:color="auto"/>
                        <w:right w:val="none" w:sz="0" w:space="0" w:color="auto"/>
                      </w:divBdr>
                      <w:divsChild>
                        <w:div w:id="2009214058">
                          <w:marLeft w:val="0"/>
                          <w:marRight w:val="0"/>
                          <w:marTop w:val="0"/>
                          <w:marBottom w:val="0"/>
                          <w:divBdr>
                            <w:top w:val="none" w:sz="0" w:space="0" w:color="auto"/>
                            <w:left w:val="none" w:sz="0" w:space="0" w:color="auto"/>
                            <w:bottom w:val="none" w:sz="0" w:space="0" w:color="auto"/>
                            <w:right w:val="none" w:sz="0" w:space="0" w:color="auto"/>
                          </w:divBdr>
                        </w:div>
                        <w:div w:id="2049722536">
                          <w:marLeft w:val="0"/>
                          <w:marRight w:val="0"/>
                          <w:marTop w:val="0"/>
                          <w:marBottom w:val="0"/>
                          <w:divBdr>
                            <w:top w:val="none" w:sz="0" w:space="0" w:color="auto"/>
                            <w:left w:val="none" w:sz="0" w:space="0" w:color="auto"/>
                            <w:bottom w:val="none" w:sz="0" w:space="0" w:color="auto"/>
                            <w:right w:val="none" w:sz="0" w:space="0" w:color="auto"/>
                          </w:divBdr>
                        </w:div>
                      </w:divsChild>
                    </w:div>
                    <w:div w:id="999236470">
                      <w:marLeft w:val="0"/>
                      <w:marRight w:val="0"/>
                      <w:marTop w:val="0"/>
                      <w:marBottom w:val="0"/>
                      <w:divBdr>
                        <w:top w:val="none" w:sz="0" w:space="0" w:color="auto"/>
                        <w:left w:val="none" w:sz="0" w:space="0" w:color="auto"/>
                        <w:bottom w:val="none" w:sz="0" w:space="0" w:color="auto"/>
                        <w:right w:val="none" w:sz="0" w:space="0" w:color="auto"/>
                      </w:divBdr>
                      <w:divsChild>
                        <w:div w:id="1115059934">
                          <w:marLeft w:val="0"/>
                          <w:marRight w:val="0"/>
                          <w:marTop w:val="0"/>
                          <w:marBottom w:val="0"/>
                          <w:divBdr>
                            <w:top w:val="none" w:sz="0" w:space="0" w:color="auto"/>
                            <w:left w:val="none" w:sz="0" w:space="0" w:color="auto"/>
                            <w:bottom w:val="none" w:sz="0" w:space="0" w:color="auto"/>
                            <w:right w:val="none" w:sz="0" w:space="0" w:color="auto"/>
                          </w:divBdr>
                        </w:div>
                        <w:div w:id="1131052479">
                          <w:marLeft w:val="0"/>
                          <w:marRight w:val="0"/>
                          <w:marTop w:val="0"/>
                          <w:marBottom w:val="0"/>
                          <w:divBdr>
                            <w:top w:val="none" w:sz="0" w:space="0" w:color="auto"/>
                            <w:left w:val="none" w:sz="0" w:space="0" w:color="auto"/>
                            <w:bottom w:val="none" w:sz="0" w:space="0" w:color="auto"/>
                            <w:right w:val="none" w:sz="0" w:space="0" w:color="auto"/>
                          </w:divBdr>
                        </w:div>
                      </w:divsChild>
                    </w:div>
                    <w:div w:id="793669428">
                      <w:marLeft w:val="0"/>
                      <w:marRight w:val="0"/>
                      <w:marTop w:val="0"/>
                      <w:marBottom w:val="0"/>
                      <w:divBdr>
                        <w:top w:val="none" w:sz="0" w:space="0" w:color="auto"/>
                        <w:left w:val="none" w:sz="0" w:space="0" w:color="auto"/>
                        <w:bottom w:val="none" w:sz="0" w:space="0" w:color="auto"/>
                        <w:right w:val="none" w:sz="0" w:space="0" w:color="auto"/>
                      </w:divBdr>
                      <w:divsChild>
                        <w:div w:id="2009290211">
                          <w:marLeft w:val="0"/>
                          <w:marRight w:val="0"/>
                          <w:marTop w:val="0"/>
                          <w:marBottom w:val="0"/>
                          <w:divBdr>
                            <w:top w:val="none" w:sz="0" w:space="0" w:color="auto"/>
                            <w:left w:val="none" w:sz="0" w:space="0" w:color="auto"/>
                            <w:bottom w:val="none" w:sz="0" w:space="0" w:color="auto"/>
                            <w:right w:val="none" w:sz="0" w:space="0" w:color="auto"/>
                          </w:divBdr>
                        </w:div>
                        <w:div w:id="25836873">
                          <w:marLeft w:val="0"/>
                          <w:marRight w:val="0"/>
                          <w:marTop w:val="0"/>
                          <w:marBottom w:val="0"/>
                          <w:divBdr>
                            <w:top w:val="none" w:sz="0" w:space="0" w:color="auto"/>
                            <w:left w:val="none" w:sz="0" w:space="0" w:color="auto"/>
                            <w:bottom w:val="none" w:sz="0" w:space="0" w:color="auto"/>
                            <w:right w:val="none" w:sz="0" w:space="0" w:color="auto"/>
                          </w:divBdr>
                        </w:div>
                      </w:divsChild>
                    </w:div>
                    <w:div w:id="1863930018">
                      <w:marLeft w:val="0"/>
                      <w:marRight w:val="0"/>
                      <w:marTop w:val="0"/>
                      <w:marBottom w:val="0"/>
                      <w:divBdr>
                        <w:top w:val="none" w:sz="0" w:space="0" w:color="auto"/>
                        <w:left w:val="none" w:sz="0" w:space="0" w:color="auto"/>
                        <w:bottom w:val="none" w:sz="0" w:space="0" w:color="auto"/>
                        <w:right w:val="none" w:sz="0" w:space="0" w:color="auto"/>
                      </w:divBdr>
                      <w:divsChild>
                        <w:div w:id="1465393875">
                          <w:marLeft w:val="0"/>
                          <w:marRight w:val="0"/>
                          <w:marTop w:val="0"/>
                          <w:marBottom w:val="0"/>
                          <w:divBdr>
                            <w:top w:val="none" w:sz="0" w:space="0" w:color="auto"/>
                            <w:left w:val="none" w:sz="0" w:space="0" w:color="auto"/>
                            <w:bottom w:val="none" w:sz="0" w:space="0" w:color="auto"/>
                            <w:right w:val="none" w:sz="0" w:space="0" w:color="auto"/>
                          </w:divBdr>
                        </w:div>
                        <w:div w:id="221600477">
                          <w:marLeft w:val="0"/>
                          <w:marRight w:val="0"/>
                          <w:marTop w:val="0"/>
                          <w:marBottom w:val="0"/>
                          <w:divBdr>
                            <w:top w:val="none" w:sz="0" w:space="0" w:color="auto"/>
                            <w:left w:val="none" w:sz="0" w:space="0" w:color="auto"/>
                            <w:bottom w:val="none" w:sz="0" w:space="0" w:color="auto"/>
                            <w:right w:val="none" w:sz="0" w:space="0" w:color="auto"/>
                          </w:divBdr>
                        </w:div>
                      </w:divsChild>
                    </w:div>
                    <w:div w:id="953634483">
                      <w:marLeft w:val="0"/>
                      <w:marRight w:val="0"/>
                      <w:marTop w:val="0"/>
                      <w:marBottom w:val="0"/>
                      <w:divBdr>
                        <w:top w:val="none" w:sz="0" w:space="0" w:color="auto"/>
                        <w:left w:val="none" w:sz="0" w:space="0" w:color="auto"/>
                        <w:bottom w:val="none" w:sz="0" w:space="0" w:color="auto"/>
                        <w:right w:val="none" w:sz="0" w:space="0" w:color="auto"/>
                      </w:divBdr>
                      <w:divsChild>
                        <w:div w:id="1754663698">
                          <w:marLeft w:val="0"/>
                          <w:marRight w:val="0"/>
                          <w:marTop w:val="0"/>
                          <w:marBottom w:val="0"/>
                          <w:divBdr>
                            <w:top w:val="none" w:sz="0" w:space="0" w:color="auto"/>
                            <w:left w:val="none" w:sz="0" w:space="0" w:color="auto"/>
                            <w:bottom w:val="none" w:sz="0" w:space="0" w:color="auto"/>
                            <w:right w:val="none" w:sz="0" w:space="0" w:color="auto"/>
                          </w:divBdr>
                        </w:div>
                        <w:div w:id="1003972897">
                          <w:marLeft w:val="0"/>
                          <w:marRight w:val="0"/>
                          <w:marTop w:val="0"/>
                          <w:marBottom w:val="0"/>
                          <w:divBdr>
                            <w:top w:val="none" w:sz="0" w:space="0" w:color="auto"/>
                            <w:left w:val="none" w:sz="0" w:space="0" w:color="auto"/>
                            <w:bottom w:val="none" w:sz="0" w:space="0" w:color="auto"/>
                            <w:right w:val="none" w:sz="0" w:space="0" w:color="auto"/>
                          </w:divBdr>
                        </w:div>
                      </w:divsChild>
                    </w:div>
                    <w:div w:id="437221102">
                      <w:marLeft w:val="0"/>
                      <w:marRight w:val="0"/>
                      <w:marTop w:val="0"/>
                      <w:marBottom w:val="0"/>
                      <w:divBdr>
                        <w:top w:val="none" w:sz="0" w:space="0" w:color="auto"/>
                        <w:left w:val="none" w:sz="0" w:space="0" w:color="auto"/>
                        <w:bottom w:val="none" w:sz="0" w:space="0" w:color="auto"/>
                        <w:right w:val="none" w:sz="0" w:space="0" w:color="auto"/>
                      </w:divBdr>
                      <w:divsChild>
                        <w:div w:id="1178083239">
                          <w:marLeft w:val="0"/>
                          <w:marRight w:val="0"/>
                          <w:marTop w:val="0"/>
                          <w:marBottom w:val="0"/>
                          <w:divBdr>
                            <w:top w:val="none" w:sz="0" w:space="0" w:color="auto"/>
                            <w:left w:val="none" w:sz="0" w:space="0" w:color="auto"/>
                            <w:bottom w:val="none" w:sz="0" w:space="0" w:color="auto"/>
                            <w:right w:val="none" w:sz="0" w:space="0" w:color="auto"/>
                          </w:divBdr>
                        </w:div>
                        <w:div w:id="1211183735">
                          <w:marLeft w:val="0"/>
                          <w:marRight w:val="0"/>
                          <w:marTop w:val="0"/>
                          <w:marBottom w:val="0"/>
                          <w:divBdr>
                            <w:top w:val="none" w:sz="0" w:space="0" w:color="auto"/>
                            <w:left w:val="none" w:sz="0" w:space="0" w:color="auto"/>
                            <w:bottom w:val="none" w:sz="0" w:space="0" w:color="auto"/>
                            <w:right w:val="none" w:sz="0" w:space="0" w:color="auto"/>
                          </w:divBdr>
                        </w:div>
                      </w:divsChild>
                    </w:div>
                    <w:div w:id="903758591">
                      <w:marLeft w:val="0"/>
                      <w:marRight w:val="0"/>
                      <w:marTop w:val="0"/>
                      <w:marBottom w:val="0"/>
                      <w:divBdr>
                        <w:top w:val="none" w:sz="0" w:space="0" w:color="auto"/>
                        <w:left w:val="none" w:sz="0" w:space="0" w:color="auto"/>
                        <w:bottom w:val="none" w:sz="0" w:space="0" w:color="auto"/>
                        <w:right w:val="none" w:sz="0" w:space="0" w:color="auto"/>
                      </w:divBdr>
                      <w:divsChild>
                        <w:div w:id="811755180">
                          <w:marLeft w:val="0"/>
                          <w:marRight w:val="0"/>
                          <w:marTop w:val="0"/>
                          <w:marBottom w:val="0"/>
                          <w:divBdr>
                            <w:top w:val="none" w:sz="0" w:space="0" w:color="auto"/>
                            <w:left w:val="none" w:sz="0" w:space="0" w:color="auto"/>
                            <w:bottom w:val="none" w:sz="0" w:space="0" w:color="auto"/>
                            <w:right w:val="none" w:sz="0" w:space="0" w:color="auto"/>
                          </w:divBdr>
                        </w:div>
                        <w:div w:id="31460151">
                          <w:marLeft w:val="0"/>
                          <w:marRight w:val="0"/>
                          <w:marTop w:val="0"/>
                          <w:marBottom w:val="0"/>
                          <w:divBdr>
                            <w:top w:val="none" w:sz="0" w:space="0" w:color="auto"/>
                            <w:left w:val="none" w:sz="0" w:space="0" w:color="auto"/>
                            <w:bottom w:val="none" w:sz="0" w:space="0" w:color="auto"/>
                            <w:right w:val="none" w:sz="0" w:space="0" w:color="auto"/>
                          </w:divBdr>
                        </w:div>
                      </w:divsChild>
                    </w:div>
                    <w:div w:id="270868454">
                      <w:marLeft w:val="0"/>
                      <w:marRight w:val="0"/>
                      <w:marTop w:val="0"/>
                      <w:marBottom w:val="0"/>
                      <w:divBdr>
                        <w:top w:val="none" w:sz="0" w:space="0" w:color="auto"/>
                        <w:left w:val="none" w:sz="0" w:space="0" w:color="auto"/>
                        <w:bottom w:val="none" w:sz="0" w:space="0" w:color="auto"/>
                        <w:right w:val="none" w:sz="0" w:space="0" w:color="auto"/>
                      </w:divBdr>
                      <w:divsChild>
                        <w:div w:id="1005715882">
                          <w:marLeft w:val="0"/>
                          <w:marRight w:val="0"/>
                          <w:marTop w:val="0"/>
                          <w:marBottom w:val="0"/>
                          <w:divBdr>
                            <w:top w:val="none" w:sz="0" w:space="0" w:color="auto"/>
                            <w:left w:val="none" w:sz="0" w:space="0" w:color="auto"/>
                            <w:bottom w:val="none" w:sz="0" w:space="0" w:color="auto"/>
                            <w:right w:val="none" w:sz="0" w:space="0" w:color="auto"/>
                          </w:divBdr>
                        </w:div>
                        <w:div w:id="1457601781">
                          <w:marLeft w:val="0"/>
                          <w:marRight w:val="0"/>
                          <w:marTop w:val="0"/>
                          <w:marBottom w:val="0"/>
                          <w:divBdr>
                            <w:top w:val="none" w:sz="0" w:space="0" w:color="auto"/>
                            <w:left w:val="none" w:sz="0" w:space="0" w:color="auto"/>
                            <w:bottom w:val="none" w:sz="0" w:space="0" w:color="auto"/>
                            <w:right w:val="none" w:sz="0" w:space="0" w:color="auto"/>
                          </w:divBdr>
                        </w:div>
                      </w:divsChild>
                    </w:div>
                    <w:div w:id="744885144">
                      <w:marLeft w:val="0"/>
                      <w:marRight w:val="0"/>
                      <w:marTop w:val="0"/>
                      <w:marBottom w:val="0"/>
                      <w:divBdr>
                        <w:top w:val="none" w:sz="0" w:space="0" w:color="auto"/>
                        <w:left w:val="none" w:sz="0" w:space="0" w:color="auto"/>
                        <w:bottom w:val="none" w:sz="0" w:space="0" w:color="auto"/>
                        <w:right w:val="none" w:sz="0" w:space="0" w:color="auto"/>
                      </w:divBdr>
                      <w:divsChild>
                        <w:div w:id="1207260102">
                          <w:marLeft w:val="0"/>
                          <w:marRight w:val="0"/>
                          <w:marTop w:val="0"/>
                          <w:marBottom w:val="0"/>
                          <w:divBdr>
                            <w:top w:val="none" w:sz="0" w:space="0" w:color="auto"/>
                            <w:left w:val="none" w:sz="0" w:space="0" w:color="auto"/>
                            <w:bottom w:val="none" w:sz="0" w:space="0" w:color="auto"/>
                            <w:right w:val="none" w:sz="0" w:space="0" w:color="auto"/>
                          </w:divBdr>
                        </w:div>
                        <w:div w:id="1944024951">
                          <w:marLeft w:val="0"/>
                          <w:marRight w:val="0"/>
                          <w:marTop w:val="0"/>
                          <w:marBottom w:val="0"/>
                          <w:divBdr>
                            <w:top w:val="none" w:sz="0" w:space="0" w:color="auto"/>
                            <w:left w:val="none" w:sz="0" w:space="0" w:color="auto"/>
                            <w:bottom w:val="none" w:sz="0" w:space="0" w:color="auto"/>
                            <w:right w:val="none" w:sz="0" w:space="0" w:color="auto"/>
                          </w:divBdr>
                        </w:div>
                      </w:divsChild>
                    </w:div>
                    <w:div w:id="1440369670">
                      <w:marLeft w:val="0"/>
                      <w:marRight w:val="0"/>
                      <w:marTop w:val="0"/>
                      <w:marBottom w:val="0"/>
                      <w:divBdr>
                        <w:top w:val="none" w:sz="0" w:space="0" w:color="auto"/>
                        <w:left w:val="none" w:sz="0" w:space="0" w:color="auto"/>
                        <w:bottom w:val="none" w:sz="0" w:space="0" w:color="auto"/>
                        <w:right w:val="none" w:sz="0" w:space="0" w:color="auto"/>
                      </w:divBdr>
                      <w:divsChild>
                        <w:div w:id="1485119018">
                          <w:marLeft w:val="0"/>
                          <w:marRight w:val="0"/>
                          <w:marTop w:val="0"/>
                          <w:marBottom w:val="0"/>
                          <w:divBdr>
                            <w:top w:val="none" w:sz="0" w:space="0" w:color="auto"/>
                            <w:left w:val="none" w:sz="0" w:space="0" w:color="auto"/>
                            <w:bottom w:val="none" w:sz="0" w:space="0" w:color="auto"/>
                            <w:right w:val="none" w:sz="0" w:space="0" w:color="auto"/>
                          </w:divBdr>
                        </w:div>
                        <w:div w:id="908148999">
                          <w:marLeft w:val="0"/>
                          <w:marRight w:val="0"/>
                          <w:marTop w:val="0"/>
                          <w:marBottom w:val="0"/>
                          <w:divBdr>
                            <w:top w:val="none" w:sz="0" w:space="0" w:color="auto"/>
                            <w:left w:val="none" w:sz="0" w:space="0" w:color="auto"/>
                            <w:bottom w:val="none" w:sz="0" w:space="0" w:color="auto"/>
                            <w:right w:val="none" w:sz="0" w:space="0" w:color="auto"/>
                          </w:divBdr>
                        </w:div>
                      </w:divsChild>
                    </w:div>
                    <w:div w:id="686912002">
                      <w:marLeft w:val="0"/>
                      <w:marRight w:val="0"/>
                      <w:marTop w:val="0"/>
                      <w:marBottom w:val="0"/>
                      <w:divBdr>
                        <w:top w:val="none" w:sz="0" w:space="0" w:color="auto"/>
                        <w:left w:val="none" w:sz="0" w:space="0" w:color="auto"/>
                        <w:bottom w:val="none" w:sz="0" w:space="0" w:color="auto"/>
                        <w:right w:val="none" w:sz="0" w:space="0" w:color="auto"/>
                      </w:divBdr>
                      <w:divsChild>
                        <w:div w:id="416950031">
                          <w:marLeft w:val="0"/>
                          <w:marRight w:val="0"/>
                          <w:marTop w:val="0"/>
                          <w:marBottom w:val="0"/>
                          <w:divBdr>
                            <w:top w:val="none" w:sz="0" w:space="0" w:color="auto"/>
                            <w:left w:val="none" w:sz="0" w:space="0" w:color="auto"/>
                            <w:bottom w:val="none" w:sz="0" w:space="0" w:color="auto"/>
                            <w:right w:val="none" w:sz="0" w:space="0" w:color="auto"/>
                          </w:divBdr>
                        </w:div>
                        <w:div w:id="2073960952">
                          <w:marLeft w:val="0"/>
                          <w:marRight w:val="0"/>
                          <w:marTop w:val="0"/>
                          <w:marBottom w:val="0"/>
                          <w:divBdr>
                            <w:top w:val="none" w:sz="0" w:space="0" w:color="auto"/>
                            <w:left w:val="none" w:sz="0" w:space="0" w:color="auto"/>
                            <w:bottom w:val="none" w:sz="0" w:space="0" w:color="auto"/>
                            <w:right w:val="none" w:sz="0" w:space="0" w:color="auto"/>
                          </w:divBdr>
                        </w:div>
                      </w:divsChild>
                    </w:div>
                    <w:div w:id="176844764">
                      <w:marLeft w:val="0"/>
                      <w:marRight w:val="0"/>
                      <w:marTop w:val="0"/>
                      <w:marBottom w:val="0"/>
                      <w:divBdr>
                        <w:top w:val="none" w:sz="0" w:space="0" w:color="auto"/>
                        <w:left w:val="none" w:sz="0" w:space="0" w:color="auto"/>
                        <w:bottom w:val="none" w:sz="0" w:space="0" w:color="auto"/>
                        <w:right w:val="none" w:sz="0" w:space="0" w:color="auto"/>
                      </w:divBdr>
                      <w:divsChild>
                        <w:div w:id="1379551512">
                          <w:marLeft w:val="0"/>
                          <w:marRight w:val="0"/>
                          <w:marTop w:val="0"/>
                          <w:marBottom w:val="0"/>
                          <w:divBdr>
                            <w:top w:val="none" w:sz="0" w:space="0" w:color="auto"/>
                            <w:left w:val="none" w:sz="0" w:space="0" w:color="auto"/>
                            <w:bottom w:val="none" w:sz="0" w:space="0" w:color="auto"/>
                            <w:right w:val="none" w:sz="0" w:space="0" w:color="auto"/>
                          </w:divBdr>
                        </w:div>
                        <w:div w:id="1004163208">
                          <w:marLeft w:val="0"/>
                          <w:marRight w:val="0"/>
                          <w:marTop w:val="0"/>
                          <w:marBottom w:val="0"/>
                          <w:divBdr>
                            <w:top w:val="none" w:sz="0" w:space="0" w:color="auto"/>
                            <w:left w:val="none" w:sz="0" w:space="0" w:color="auto"/>
                            <w:bottom w:val="none" w:sz="0" w:space="0" w:color="auto"/>
                            <w:right w:val="none" w:sz="0" w:space="0" w:color="auto"/>
                          </w:divBdr>
                        </w:div>
                      </w:divsChild>
                    </w:div>
                    <w:div w:id="195626641">
                      <w:marLeft w:val="0"/>
                      <w:marRight w:val="0"/>
                      <w:marTop w:val="0"/>
                      <w:marBottom w:val="0"/>
                      <w:divBdr>
                        <w:top w:val="none" w:sz="0" w:space="0" w:color="auto"/>
                        <w:left w:val="none" w:sz="0" w:space="0" w:color="auto"/>
                        <w:bottom w:val="none" w:sz="0" w:space="0" w:color="auto"/>
                        <w:right w:val="none" w:sz="0" w:space="0" w:color="auto"/>
                      </w:divBdr>
                      <w:divsChild>
                        <w:div w:id="1705128949">
                          <w:marLeft w:val="0"/>
                          <w:marRight w:val="0"/>
                          <w:marTop w:val="0"/>
                          <w:marBottom w:val="0"/>
                          <w:divBdr>
                            <w:top w:val="none" w:sz="0" w:space="0" w:color="auto"/>
                            <w:left w:val="none" w:sz="0" w:space="0" w:color="auto"/>
                            <w:bottom w:val="none" w:sz="0" w:space="0" w:color="auto"/>
                            <w:right w:val="none" w:sz="0" w:space="0" w:color="auto"/>
                          </w:divBdr>
                        </w:div>
                        <w:div w:id="1598514864">
                          <w:marLeft w:val="0"/>
                          <w:marRight w:val="0"/>
                          <w:marTop w:val="0"/>
                          <w:marBottom w:val="0"/>
                          <w:divBdr>
                            <w:top w:val="none" w:sz="0" w:space="0" w:color="auto"/>
                            <w:left w:val="none" w:sz="0" w:space="0" w:color="auto"/>
                            <w:bottom w:val="none" w:sz="0" w:space="0" w:color="auto"/>
                            <w:right w:val="none" w:sz="0" w:space="0" w:color="auto"/>
                          </w:divBdr>
                        </w:div>
                      </w:divsChild>
                    </w:div>
                    <w:div w:id="108356668">
                      <w:marLeft w:val="0"/>
                      <w:marRight w:val="0"/>
                      <w:marTop w:val="0"/>
                      <w:marBottom w:val="0"/>
                      <w:divBdr>
                        <w:top w:val="none" w:sz="0" w:space="0" w:color="auto"/>
                        <w:left w:val="none" w:sz="0" w:space="0" w:color="auto"/>
                        <w:bottom w:val="none" w:sz="0" w:space="0" w:color="auto"/>
                        <w:right w:val="none" w:sz="0" w:space="0" w:color="auto"/>
                      </w:divBdr>
                      <w:divsChild>
                        <w:div w:id="1744568977">
                          <w:marLeft w:val="0"/>
                          <w:marRight w:val="0"/>
                          <w:marTop w:val="0"/>
                          <w:marBottom w:val="0"/>
                          <w:divBdr>
                            <w:top w:val="none" w:sz="0" w:space="0" w:color="auto"/>
                            <w:left w:val="none" w:sz="0" w:space="0" w:color="auto"/>
                            <w:bottom w:val="none" w:sz="0" w:space="0" w:color="auto"/>
                            <w:right w:val="none" w:sz="0" w:space="0" w:color="auto"/>
                          </w:divBdr>
                        </w:div>
                        <w:div w:id="1892303820">
                          <w:marLeft w:val="0"/>
                          <w:marRight w:val="0"/>
                          <w:marTop w:val="0"/>
                          <w:marBottom w:val="0"/>
                          <w:divBdr>
                            <w:top w:val="none" w:sz="0" w:space="0" w:color="auto"/>
                            <w:left w:val="none" w:sz="0" w:space="0" w:color="auto"/>
                            <w:bottom w:val="none" w:sz="0" w:space="0" w:color="auto"/>
                            <w:right w:val="none" w:sz="0" w:space="0" w:color="auto"/>
                          </w:divBdr>
                        </w:div>
                      </w:divsChild>
                    </w:div>
                    <w:div w:id="404036472">
                      <w:marLeft w:val="0"/>
                      <w:marRight w:val="0"/>
                      <w:marTop w:val="0"/>
                      <w:marBottom w:val="0"/>
                      <w:divBdr>
                        <w:top w:val="none" w:sz="0" w:space="0" w:color="auto"/>
                        <w:left w:val="none" w:sz="0" w:space="0" w:color="auto"/>
                        <w:bottom w:val="none" w:sz="0" w:space="0" w:color="auto"/>
                        <w:right w:val="none" w:sz="0" w:space="0" w:color="auto"/>
                      </w:divBdr>
                      <w:divsChild>
                        <w:div w:id="1914391551">
                          <w:marLeft w:val="0"/>
                          <w:marRight w:val="0"/>
                          <w:marTop w:val="0"/>
                          <w:marBottom w:val="0"/>
                          <w:divBdr>
                            <w:top w:val="none" w:sz="0" w:space="0" w:color="auto"/>
                            <w:left w:val="none" w:sz="0" w:space="0" w:color="auto"/>
                            <w:bottom w:val="none" w:sz="0" w:space="0" w:color="auto"/>
                            <w:right w:val="none" w:sz="0" w:space="0" w:color="auto"/>
                          </w:divBdr>
                        </w:div>
                        <w:div w:id="127169198">
                          <w:marLeft w:val="0"/>
                          <w:marRight w:val="0"/>
                          <w:marTop w:val="0"/>
                          <w:marBottom w:val="0"/>
                          <w:divBdr>
                            <w:top w:val="none" w:sz="0" w:space="0" w:color="auto"/>
                            <w:left w:val="none" w:sz="0" w:space="0" w:color="auto"/>
                            <w:bottom w:val="none" w:sz="0" w:space="0" w:color="auto"/>
                            <w:right w:val="none" w:sz="0" w:space="0" w:color="auto"/>
                          </w:divBdr>
                        </w:div>
                      </w:divsChild>
                    </w:div>
                    <w:div w:id="698775458">
                      <w:marLeft w:val="0"/>
                      <w:marRight w:val="0"/>
                      <w:marTop w:val="0"/>
                      <w:marBottom w:val="0"/>
                      <w:divBdr>
                        <w:top w:val="none" w:sz="0" w:space="0" w:color="auto"/>
                        <w:left w:val="none" w:sz="0" w:space="0" w:color="auto"/>
                        <w:bottom w:val="none" w:sz="0" w:space="0" w:color="auto"/>
                        <w:right w:val="none" w:sz="0" w:space="0" w:color="auto"/>
                      </w:divBdr>
                      <w:divsChild>
                        <w:div w:id="1669090635">
                          <w:marLeft w:val="0"/>
                          <w:marRight w:val="0"/>
                          <w:marTop w:val="0"/>
                          <w:marBottom w:val="0"/>
                          <w:divBdr>
                            <w:top w:val="none" w:sz="0" w:space="0" w:color="auto"/>
                            <w:left w:val="none" w:sz="0" w:space="0" w:color="auto"/>
                            <w:bottom w:val="none" w:sz="0" w:space="0" w:color="auto"/>
                            <w:right w:val="none" w:sz="0" w:space="0" w:color="auto"/>
                          </w:divBdr>
                        </w:div>
                        <w:div w:id="1360551360">
                          <w:marLeft w:val="0"/>
                          <w:marRight w:val="0"/>
                          <w:marTop w:val="0"/>
                          <w:marBottom w:val="0"/>
                          <w:divBdr>
                            <w:top w:val="none" w:sz="0" w:space="0" w:color="auto"/>
                            <w:left w:val="none" w:sz="0" w:space="0" w:color="auto"/>
                            <w:bottom w:val="none" w:sz="0" w:space="0" w:color="auto"/>
                            <w:right w:val="none" w:sz="0" w:space="0" w:color="auto"/>
                          </w:divBdr>
                        </w:div>
                      </w:divsChild>
                    </w:div>
                    <w:div w:id="1613976971">
                      <w:marLeft w:val="0"/>
                      <w:marRight w:val="0"/>
                      <w:marTop w:val="0"/>
                      <w:marBottom w:val="0"/>
                      <w:divBdr>
                        <w:top w:val="none" w:sz="0" w:space="0" w:color="auto"/>
                        <w:left w:val="none" w:sz="0" w:space="0" w:color="auto"/>
                        <w:bottom w:val="none" w:sz="0" w:space="0" w:color="auto"/>
                        <w:right w:val="none" w:sz="0" w:space="0" w:color="auto"/>
                      </w:divBdr>
                      <w:divsChild>
                        <w:div w:id="487747454">
                          <w:marLeft w:val="0"/>
                          <w:marRight w:val="0"/>
                          <w:marTop w:val="0"/>
                          <w:marBottom w:val="0"/>
                          <w:divBdr>
                            <w:top w:val="none" w:sz="0" w:space="0" w:color="auto"/>
                            <w:left w:val="none" w:sz="0" w:space="0" w:color="auto"/>
                            <w:bottom w:val="none" w:sz="0" w:space="0" w:color="auto"/>
                            <w:right w:val="none" w:sz="0" w:space="0" w:color="auto"/>
                          </w:divBdr>
                        </w:div>
                        <w:div w:id="1435515874">
                          <w:marLeft w:val="0"/>
                          <w:marRight w:val="0"/>
                          <w:marTop w:val="0"/>
                          <w:marBottom w:val="0"/>
                          <w:divBdr>
                            <w:top w:val="none" w:sz="0" w:space="0" w:color="auto"/>
                            <w:left w:val="none" w:sz="0" w:space="0" w:color="auto"/>
                            <w:bottom w:val="none" w:sz="0" w:space="0" w:color="auto"/>
                            <w:right w:val="none" w:sz="0" w:space="0" w:color="auto"/>
                          </w:divBdr>
                        </w:div>
                      </w:divsChild>
                    </w:div>
                    <w:div w:id="2118527224">
                      <w:marLeft w:val="0"/>
                      <w:marRight w:val="0"/>
                      <w:marTop w:val="0"/>
                      <w:marBottom w:val="0"/>
                      <w:divBdr>
                        <w:top w:val="none" w:sz="0" w:space="0" w:color="auto"/>
                        <w:left w:val="none" w:sz="0" w:space="0" w:color="auto"/>
                        <w:bottom w:val="none" w:sz="0" w:space="0" w:color="auto"/>
                        <w:right w:val="none" w:sz="0" w:space="0" w:color="auto"/>
                      </w:divBdr>
                      <w:divsChild>
                        <w:div w:id="1149517432">
                          <w:marLeft w:val="0"/>
                          <w:marRight w:val="0"/>
                          <w:marTop w:val="0"/>
                          <w:marBottom w:val="0"/>
                          <w:divBdr>
                            <w:top w:val="none" w:sz="0" w:space="0" w:color="auto"/>
                            <w:left w:val="none" w:sz="0" w:space="0" w:color="auto"/>
                            <w:bottom w:val="none" w:sz="0" w:space="0" w:color="auto"/>
                            <w:right w:val="none" w:sz="0" w:space="0" w:color="auto"/>
                          </w:divBdr>
                        </w:div>
                        <w:div w:id="498471874">
                          <w:marLeft w:val="0"/>
                          <w:marRight w:val="0"/>
                          <w:marTop w:val="0"/>
                          <w:marBottom w:val="0"/>
                          <w:divBdr>
                            <w:top w:val="none" w:sz="0" w:space="0" w:color="auto"/>
                            <w:left w:val="none" w:sz="0" w:space="0" w:color="auto"/>
                            <w:bottom w:val="none" w:sz="0" w:space="0" w:color="auto"/>
                            <w:right w:val="none" w:sz="0" w:space="0" w:color="auto"/>
                          </w:divBdr>
                        </w:div>
                      </w:divsChild>
                    </w:div>
                    <w:div w:id="215434835">
                      <w:marLeft w:val="0"/>
                      <w:marRight w:val="0"/>
                      <w:marTop w:val="0"/>
                      <w:marBottom w:val="0"/>
                      <w:divBdr>
                        <w:top w:val="none" w:sz="0" w:space="0" w:color="auto"/>
                        <w:left w:val="none" w:sz="0" w:space="0" w:color="auto"/>
                        <w:bottom w:val="none" w:sz="0" w:space="0" w:color="auto"/>
                        <w:right w:val="none" w:sz="0" w:space="0" w:color="auto"/>
                      </w:divBdr>
                      <w:divsChild>
                        <w:div w:id="1218207656">
                          <w:marLeft w:val="0"/>
                          <w:marRight w:val="0"/>
                          <w:marTop w:val="0"/>
                          <w:marBottom w:val="0"/>
                          <w:divBdr>
                            <w:top w:val="none" w:sz="0" w:space="0" w:color="auto"/>
                            <w:left w:val="none" w:sz="0" w:space="0" w:color="auto"/>
                            <w:bottom w:val="none" w:sz="0" w:space="0" w:color="auto"/>
                            <w:right w:val="none" w:sz="0" w:space="0" w:color="auto"/>
                          </w:divBdr>
                        </w:div>
                        <w:div w:id="1289823955">
                          <w:marLeft w:val="0"/>
                          <w:marRight w:val="0"/>
                          <w:marTop w:val="0"/>
                          <w:marBottom w:val="0"/>
                          <w:divBdr>
                            <w:top w:val="none" w:sz="0" w:space="0" w:color="auto"/>
                            <w:left w:val="none" w:sz="0" w:space="0" w:color="auto"/>
                            <w:bottom w:val="none" w:sz="0" w:space="0" w:color="auto"/>
                            <w:right w:val="none" w:sz="0" w:space="0" w:color="auto"/>
                          </w:divBdr>
                        </w:div>
                      </w:divsChild>
                    </w:div>
                    <w:div w:id="471098478">
                      <w:marLeft w:val="0"/>
                      <w:marRight w:val="0"/>
                      <w:marTop w:val="0"/>
                      <w:marBottom w:val="0"/>
                      <w:divBdr>
                        <w:top w:val="none" w:sz="0" w:space="0" w:color="auto"/>
                        <w:left w:val="none" w:sz="0" w:space="0" w:color="auto"/>
                        <w:bottom w:val="none" w:sz="0" w:space="0" w:color="auto"/>
                        <w:right w:val="none" w:sz="0" w:space="0" w:color="auto"/>
                      </w:divBdr>
                      <w:divsChild>
                        <w:div w:id="1799571203">
                          <w:marLeft w:val="0"/>
                          <w:marRight w:val="0"/>
                          <w:marTop w:val="0"/>
                          <w:marBottom w:val="0"/>
                          <w:divBdr>
                            <w:top w:val="none" w:sz="0" w:space="0" w:color="auto"/>
                            <w:left w:val="none" w:sz="0" w:space="0" w:color="auto"/>
                            <w:bottom w:val="none" w:sz="0" w:space="0" w:color="auto"/>
                            <w:right w:val="none" w:sz="0" w:space="0" w:color="auto"/>
                          </w:divBdr>
                        </w:div>
                        <w:div w:id="1619531805">
                          <w:marLeft w:val="0"/>
                          <w:marRight w:val="0"/>
                          <w:marTop w:val="0"/>
                          <w:marBottom w:val="0"/>
                          <w:divBdr>
                            <w:top w:val="none" w:sz="0" w:space="0" w:color="auto"/>
                            <w:left w:val="none" w:sz="0" w:space="0" w:color="auto"/>
                            <w:bottom w:val="none" w:sz="0" w:space="0" w:color="auto"/>
                            <w:right w:val="none" w:sz="0" w:space="0" w:color="auto"/>
                          </w:divBdr>
                        </w:div>
                      </w:divsChild>
                    </w:div>
                    <w:div w:id="535436219">
                      <w:marLeft w:val="0"/>
                      <w:marRight w:val="0"/>
                      <w:marTop w:val="0"/>
                      <w:marBottom w:val="0"/>
                      <w:divBdr>
                        <w:top w:val="none" w:sz="0" w:space="0" w:color="auto"/>
                        <w:left w:val="none" w:sz="0" w:space="0" w:color="auto"/>
                        <w:bottom w:val="none" w:sz="0" w:space="0" w:color="auto"/>
                        <w:right w:val="none" w:sz="0" w:space="0" w:color="auto"/>
                      </w:divBdr>
                      <w:divsChild>
                        <w:div w:id="2090928785">
                          <w:marLeft w:val="0"/>
                          <w:marRight w:val="0"/>
                          <w:marTop w:val="0"/>
                          <w:marBottom w:val="0"/>
                          <w:divBdr>
                            <w:top w:val="none" w:sz="0" w:space="0" w:color="auto"/>
                            <w:left w:val="none" w:sz="0" w:space="0" w:color="auto"/>
                            <w:bottom w:val="none" w:sz="0" w:space="0" w:color="auto"/>
                            <w:right w:val="none" w:sz="0" w:space="0" w:color="auto"/>
                          </w:divBdr>
                        </w:div>
                        <w:div w:id="1434860986">
                          <w:marLeft w:val="0"/>
                          <w:marRight w:val="0"/>
                          <w:marTop w:val="0"/>
                          <w:marBottom w:val="0"/>
                          <w:divBdr>
                            <w:top w:val="none" w:sz="0" w:space="0" w:color="auto"/>
                            <w:left w:val="none" w:sz="0" w:space="0" w:color="auto"/>
                            <w:bottom w:val="none" w:sz="0" w:space="0" w:color="auto"/>
                            <w:right w:val="none" w:sz="0" w:space="0" w:color="auto"/>
                          </w:divBdr>
                        </w:div>
                      </w:divsChild>
                    </w:div>
                    <w:div w:id="372121999">
                      <w:marLeft w:val="0"/>
                      <w:marRight w:val="0"/>
                      <w:marTop w:val="0"/>
                      <w:marBottom w:val="0"/>
                      <w:divBdr>
                        <w:top w:val="none" w:sz="0" w:space="0" w:color="auto"/>
                        <w:left w:val="none" w:sz="0" w:space="0" w:color="auto"/>
                        <w:bottom w:val="none" w:sz="0" w:space="0" w:color="auto"/>
                        <w:right w:val="none" w:sz="0" w:space="0" w:color="auto"/>
                      </w:divBdr>
                      <w:divsChild>
                        <w:div w:id="1764569271">
                          <w:marLeft w:val="0"/>
                          <w:marRight w:val="0"/>
                          <w:marTop w:val="0"/>
                          <w:marBottom w:val="0"/>
                          <w:divBdr>
                            <w:top w:val="none" w:sz="0" w:space="0" w:color="auto"/>
                            <w:left w:val="none" w:sz="0" w:space="0" w:color="auto"/>
                            <w:bottom w:val="none" w:sz="0" w:space="0" w:color="auto"/>
                            <w:right w:val="none" w:sz="0" w:space="0" w:color="auto"/>
                          </w:divBdr>
                        </w:div>
                        <w:div w:id="1850213817">
                          <w:marLeft w:val="0"/>
                          <w:marRight w:val="0"/>
                          <w:marTop w:val="0"/>
                          <w:marBottom w:val="0"/>
                          <w:divBdr>
                            <w:top w:val="none" w:sz="0" w:space="0" w:color="auto"/>
                            <w:left w:val="none" w:sz="0" w:space="0" w:color="auto"/>
                            <w:bottom w:val="none" w:sz="0" w:space="0" w:color="auto"/>
                            <w:right w:val="none" w:sz="0" w:space="0" w:color="auto"/>
                          </w:divBdr>
                        </w:div>
                      </w:divsChild>
                    </w:div>
                    <w:div w:id="807278743">
                      <w:marLeft w:val="0"/>
                      <w:marRight w:val="0"/>
                      <w:marTop w:val="0"/>
                      <w:marBottom w:val="0"/>
                      <w:divBdr>
                        <w:top w:val="none" w:sz="0" w:space="0" w:color="auto"/>
                        <w:left w:val="none" w:sz="0" w:space="0" w:color="auto"/>
                        <w:bottom w:val="none" w:sz="0" w:space="0" w:color="auto"/>
                        <w:right w:val="none" w:sz="0" w:space="0" w:color="auto"/>
                      </w:divBdr>
                      <w:divsChild>
                        <w:div w:id="403210">
                          <w:marLeft w:val="0"/>
                          <w:marRight w:val="0"/>
                          <w:marTop w:val="0"/>
                          <w:marBottom w:val="0"/>
                          <w:divBdr>
                            <w:top w:val="none" w:sz="0" w:space="0" w:color="auto"/>
                            <w:left w:val="none" w:sz="0" w:space="0" w:color="auto"/>
                            <w:bottom w:val="none" w:sz="0" w:space="0" w:color="auto"/>
                            <w:right w:val="none" w:sz="0" w:space="0" w:color="auto"/>
                          </w:divBdr>
                        </w:div>
                        <w:div w:id="1127041777">
                          <w:marLeft w:val="0"/>
                          <w:marRight w:val="0"/>
                          <w:marTop w:val="0"/>
                          <w:marBottom w:val="0"/>
                          <w:divBdr>
                            <w:top w:val="none" w:sz="0" w:space="0" w:color="auto"/>
                            <w:left w:val="none" w:sz="0" w:space="0" w:color="auto"/>
                            <w:bottom w:val="none" w:sz="0" w:space="0" w:color="auto"/>
                            <w:right w:val="none" w:sz="0" w:space="0" w:color="auto"/>
                          </w:divBdr>
                        </w:div>
                      </w:divsChild>
                    </w:div>
                    <w:div w:id="7217533">
                      <w:marLeft w:val="0"/>
                      <w:marRight w:val="0"/>
                      <w:marTop w:val="0"/>
                      <w:marBottom w:val="0"/>
                      <w:divBdr>
                        <w:top w:val="none" w:sz="0" w:space="0" w:color="auto"/>
                        <w:left w:val="none" w:sz="0" w:space="0" w:color="auto"/>
                        <w:bottom w:val="none" w:sz="0" w:space="0" w:color="auto"/>
                        <w:right w:val="none" w:sz="0" w:space="0" w:color="auto"/>
                      </w:divBdr>
                      <w:divsChild>
                        <w:div w:id="2055159420">
                          <w:marLeft w:val="0"/>
                          <w:marRight w:val="0"/>
                          <w:marTop w:val="0"/>
                          <w:marBottom w:val="0"/>
                          <w:divBdr>
                            <w:top w:val="none" w:sz="0" w:space="0" w:color="auto"/>
                            <w:left w:val="none" w:sz="0" w:space="0" w:color="auto"/>
                            <w:bottom w:val="none" w:sz="0" w:space="0" w:color="auto"/>
                            <w:right w:val="none" w:sz="0" w:space="0" w:color="auto"/>
                          </w:divBdr>
                        </w:div>
                        <w:div w:id="1107772200">
                          <w:marLeft w:val="0"/>
                          <w:marRight w:val="0"/>
                          <w:marTop w:val="0"/>
                          <w:marBottom w:val="0"/>
                          <w:divBdr>
                            <w:top w:val="none" w:sz="0" w:space="0" w:color="auto"/>
                            <w:left w:val="none" w:sz="0" w:space="0" w:color="auto"/>
                            <w:bottom w:val="none" w:sz="0" w:space="0" w:color="auto"/>
                            <w:right w:val="none" w:sz="0" w:space="0" w:color="auto"/>
                          </w:divBdr>
                        </w:div>
                      </w:divsChild>
                    </w:div>
                    <w:div w:id="604535337">
                      <w:marLeft w:val="0"/>
                      <w:marRight w:val="0"/>
                      <w:marTop w:val="0"/>
                      <w:marBottom w:val="0"/>
                      <w:divBdr>
                        <w:top w:val="none" w:sz="0" w:space="0" w:color="auto"/>
                        <w:left w:val="none" w:sz="0" w:space="0" w:color="auto"/>
                        <w:bottom w:val="none" w:sz="0" w:space="0" w:color="auto"/>
                        <w:right w:val="none" w:sz="0" w:space="0" w:color="auto"/>
                      </w:divBdr>
                      <w:divsChild>
                        <w:div w:id="1418556129">
                          <w:marLeft w:val="0"/>
                          <w:marRight w:val="0"/>
                          <w:marTop w:val="0"/>
                          <w:marBottom w:val="0"/>
                          <w:divBdr>
                            <w:top w:val="none" w:sz="0" w:space="0" w:color="auto"/>
                            <w:left w:val="none" w:sz="0" w:space="0" w:color="auto"/>
                            <w:bottom w:val="none" w:sz="0" w:space="0" w:color="auto"/>
                            <w:right w:val="none" w:sz="0" w:space="0" w:color="auto"/>
                          </w:divBdr>
                        </w:div>
                        <w:div w:id="1552881069">
                          <w:marLeft w:val="0"/>
                          <w:marRight w:val="0"/>
                          <w:marTop w:val="0"/>
                          <w:marBottom w:val="0"/>
                          <w:divBdr>
                            <w:top w:val="none" w:sz="0" w:space="0" w:color="auto"/>
                            <w:left w:val="none" w:sz="0" w:space="0" w:color="auto"/>
                            <w:bottom w:val="none" w:sz="0" w:space="0" w:color="auto"/>
                            <w:right w:val="none" w:sz="0" w:space="0" w:color="auto"/>
                          </w:divBdr>
                        </w:div>
                      </w:divsChild>
                    </w:div>
                    <w:div w:id="2018775160">
                      <w:marLeft w:val="0"/>
                      <w:marRight w:val="0"/>
                      <w:marTop w:val="0"/>
                      <w:marBottom w:val="0"/>
                      <w:divBdr>
                        <w:top w:val="none" w:sz="0" w:space="0" w:color="auto"/>
                        <w:left w:val="none" w:sz="0" w:space="0" w:color="auto"/>
                        <w:bottom w:val="none" w:sz="0" w:space="0" w:color="auto"/>
                        <w:right w:val="none" w:sz="0" w:space="0" w:color="auto"/>
                      </w:divBdr>
                      <w:divsChild>
                        <w:div w:id="615796448">
                          <w:marLeft w:val="0"/>
                          <w:marRight w:val="0"/>
                          <w:marTop w:val="0"/>
                          <w:marBottom w:val="0"/>
                          <w:divBdr>
                            <w:top w:val="none" w:sz="0" w:space="0" w:color="auto"/>
                            <w:left w:val="none" w:sz="0" w:space="0" w:color="auto"/>
                            <w:bottom w:val="none" w:sz="0" w:space="0" w:color="auto"/>
                            <w:right w:val="none" w:sz="0" w:space="0" w:color="auto"/>
                          </w:divBdr>
                        </w:div>
                        <w:div w:id="2046053838">
                          <w:marLeft w:val="0"/>
                          <w:marRight w:val="0"/>
                          <w:marTop w:val="0"/>
                          <w:marBottom w:val="0"/>
                          <w:divBdr>
                            <w:top w:val="none" w:sz="0" w:space="0" w:color="auto"/>
                            <w:left w:val="none" w:sz="0" w:space="0" w:color="auto"/>
                            <w:bottom w:val="none" w:sz="0" w:space="0" w:color="auto"/>
                            <w:right w:val="none" w:sz="0" w:space="0" w:color="auto"/>
                          </w:divBdr>
                        </w:div>
                      </w:divsChild>
                    </w:div>
                    <w:div w:id="2072580276">
                      <w:marLeft w:val="0"/>
                      <w:marRight w:val="0"/>
                      <w:marTop w:val="0"/>
                      <w:marBottom w:val="0"/>
                      <w:divBdr>
                        <w:top w:val="none" w:sz="0" w:space="0" w:color="auto"/>
                        <w:left w:val="none" w:sz="0" w:space="0" w:color="auto"/>
                        <w:bottom w:val="none" w:sz="0" w:space="0" w:color="auto"/>
                        <w:right w:val="none" w:sz="0" w:space="0" w:color="auto"/>
                      </w:divBdr>
                      <w:divsChild>
                        <w:div w:id="1472014845">
                          <w:marLeft w:val="0"/>
                          <w:marRight w:val="0"/>
                          <w:marTop w:val="0"/>
                          <w:marBottom w:val="0"/>
                          <w:divBdr>
                            <w:top w:val="none" w:sz="0" w:space="0" w:color="auto"/>
                            <w:left w:val="none" w:sz="0" w:space="0" w:color="auto"/>
                            <w:bottom w:val="none" w:sz="0" w:space="0" w:color="auto"/>
                            <w:right w:val="none" w:sz="0" w:space="0" w:color="auto"/>
                          </w:divBdr>
                        </w:div>
                        <w:div w:id="1625693796">
                          <w:marLeft w:val="0"/>
                          <w:marRight w:val="0"/>
                          <w:marTop w:val="0"/>
                          <w:marBottom w:val="0"/>
                          <w:divBdr>
                            <w:top w:val="none" w:sz="0" w:space="0" w:color="auto"/>
                            <w:left w:val="none" w:sz="0" w:space="0" w:color="auto"/>
                            <w:bottom w:val="none" w:sz="0" w:space="0" w:color="auto"/>
                            <w:right w:val="none" w:sz="0" w:space="0" w:color="auto"/>
                          </w:divBdr>
                        </w:div>
                      </w:divsChild>
                    </w:div>
                    <w:div w:id="1706636096">
                      <w:marLeft w:val="0"/>
                      <w:marRight w:val="0"/>
                      <w:marTop w:val="0"/>
                      <w:marBottom w:val="0"/>
                      <w:divBdr>
                        <w:top w:val="none" w:sz="0" w:space="0" w:color="auto"/>
                        <w:left w:val="none" w:sz="0" w:space="0" w:color="auto"/>
                        <w:bottom w:val="none" w:sz="0" w:space="0" w:color="auto"/>
                        <w:right w:val="none" w:sz="0" w:space="0" w:color="auto"/>
                      </w:divBdr>
                      <w:divsChild>
                        <w:div w:id="1172529662">
                          <w:marLeft w:val="0"/>
                          <w:marRight w:val="0"/>
                          <w:marTop w:val="0"/>
                          <w:marBottom w:val="0"/>
                          <w:divBdr>
                            <w:top w:val="none" w:sz="0" w:space="0" w:color="auto"/>
                            <w:left w:val="none" w:sz="0" w:space="0" w:color="auto"/>
                            <w:bottom w:val="none" w:sz="0" w:space="0" w:color="auto"/>
                            <w:right w:val="none" w:sz="0" w:space="0" w:color="auto"/>
                          </w:divBdr>
                        </w:div>
                        <w:div w:id="3242702">
                          <w:marLeft w:val="0"/>
                          <w:marRight w:val="0"/>
                          <w:marTop w:val="0"/>
                          <w:marBottom w:val="0"/>
                          <w:divBdr>
                            <w:top w:val="none" w:sz="0" w:space="0" w:color="auto"/>
                            <w:left w:val="none" w:sz="0" w:space="0" w:color="auto"/>
                            <w:bottom w:val="none" w:sz="0" w:space="0" w:color="auto"/>
                            <w:right w:val="none" w:sz="0" w:space="0" w:color="auto"/>
                          </w:divBdr>
                        </w:div>
                      </w:divsChild>
                    </w:div>
                    <w:div w:id="239606084">
                      <w:marLeft w:val="0"/>
                      <w:marRight w:val="0"/>
                      <w:marTop w:val="0"/>
                      <w:marBottom w:val="0"/>
                      <w:divBdr>
                        <w:top w:val="none" w:sz="0" w:space="0" w:color="auto"/>
                        <w:left w:val="none" w:sz="0" w:space="0" w:color="auto"/>
                        <w:bottom w:val="none" w:sz="0" w:space="0" w:color="auto"/>
                        <w:right w:val="none" w:sz="0" w:space="0" w:color="auto"/>
                      </w:divBdr>
                      <w:divsChild>
                        <w:div w:id="875462540">
                          <w:marLeft w:val="0"/>
                          <w:marRight w:val="0"/>
                          <w:marTop w:val="0"/>
                          <w:marBottom w:val="0"/>
                          <w:divBdr>
                            <w:top w:val="none" w:sz="0" w:space="0" w:color="auto"/>
                            <w:left w:val="none" w:sz="0" w:space="0" w:color="auto"/>
                            <w:bottom w:val="none" w:sz="0" w:space="0" w:color="auto"/>
                            <w:right w:val="none" w:sz="0" w:space="0" w:color="auto"/>
                          </w:divBdr>
                        </w:div>
                        <w:div w:id="1287855743">
                          <w:marLeft w:val="0"/>
                          <w:marRight w:val="0"/>
                          <w:marTop w:val="0"/>
                          <w:marBottom w:val="0"/>
                          <w:divBdr>
                            <w:top w:val="none" w:sz="0" w:space="0" w:color="auto"/>
                            <w:left w:val="none" w:sz="0" w:space="0" w:color="auto"/>
                            <w:bottom w:val="none" w:sz="0" w:space="0" w:color="auto"/>
                            <w:right w:val="none" w:sz="0" w:space="0" w:color="auto"/>
                          </w:divBdr>
                        </w:div>
                      </w:divsChild>
                    </w:div>
                    <w:div w:id="1503079656">
                      <w:marLeft w:val="0"/>
                      <w:marRight w:val="0"/>
                      <w:marTop w:val="0"/>
                      <w:marBottom w:val="0"/>
                      <w:divBdr>
                        <w:top w:val="none" w:sz="0" w:space="0" w:color="auto"/>
                        <w:left w:val="none" w:sz="0" w:space="0" w:color="auto"/>
                        <w:bottom w:val="none" w:sz="0" w:space="0" w:color="auto"/>
                        <w:right w:val="none" w:sz="0" w:space="0" w:color="auto"/>
                      </w:divBdr>
                      <w:divsChild>
                        <w:div w:id="1261332229">
                          <w:marLeft w:val="0"/>
                          <w:marRight w:val="0"/>
                          <w:marTop w:val="0"/>
                          <w:marBottom w:val="0"/>
                          <w:divBdr>
                            <w:top w:val="none" w:sz="0" w:space="0" w:color="auto"/>
                            <w:left w:val="none" w:sz="0" w:space="0" w:color="auto"/>
                            <w:bottom w:val="none" w:sz="0" w:space="0" w:color="auto"/>
                            <w:right w:val="none" w:sz="0" w:space="0" w:color="auto"/>
                          </w:divBdr>
                        </w:div>
                        <w:div w:id="1235701844">
                          <w:marLeft w:val="0"/>
                          <w:marRight w:val="0"/>
                          <w:marTop w:val="0"/>
                          <w:marBottom w:val="0"/>
                          <w:divBdr>
                            <w:top w:val="none" w:sz="0" w:space="0" w:color="auto"/>
                            <w:left w:val="none" w:sz="0" w:space="0" w:color="auto"/>
                            <w:bottom w:val="none" w:sz="0" w:space="0" w:color="auto"/>
                            <w:right w:val="none" w:sz="0" w:space="0" w:color="auto"/>
                          </w:divBdr>
                        </w:div>
                      </w:divsChild>
                    </w:div>
                    <w:div w:id="791050531">
                      <w:marLeft w:val="0"/>
                      <w:marRight w:val="0"/>
                      <w:marTop w:val="0"/>
                      <w:marBottom w:val="0"/>
                      <w:divBdr>
                        <w:top w:val="none" w:sz="0" w:space="0" w:color="auto"/>
                        <w:left w:val="none" w:sz="0" w:space="0" w:color="auto"/>
                        <w:bottom w:val="none" w:sz="0" w:space="0" w:color="auto"/>
                        <w:right w:val="none" w:sz="0" w:space="0" w:color="auto"/>
                      </w:divBdr>
                      <w:divsChild>
                        <w:div w:id="1279331313">
                          <w:marLeft w:val="0"/>
                          <w:marRight w:val="0"/>
                          <w:marTop w:val="0"/>
                          <w:marBottom w:val="0"/>
                          <w:divBdr>
                            <w:top w:val="none" w:sz="0" w:space="0" w:color="auto"/>
                            <w:left w:val="none" w:sz="0" w:space="0" w:color="auto"/>
                            <w:bottom w:val="none" w:sz="0" w:space="0" w:color="auto"/>
                            <w:right w:val="none" w:sz="0" w:space="0" w:color="auto"/>
                          </w:divBdr>
                        </w:div>
                        <w:div w:id="792866824">
                          <w:marLeft w:val="0"/>
                          <w:marRight w:val="0"/>
                          <w:marTop w:val="0"/>
                          <w:marBottom w:val="0"/>
                          <w:divBdr>
                            <w:top w:val="none" w:sz="0" w:space="0" w:color="auto"/>
                            <w:left w:val="none" w:sz="0" w:space="0" w:color="auto"/>
                            <w:bottom w:val="none" w:sz="0" w:space="0" w:color="auto"/>
                            <w:right w:val="none" w:sz="0" w:space="0" w:color="auto"/>
                          </w:divBdr>
                        </w:div>
                      </w:divsChild>
                    </w:div>
                    <w:div w:id="1132090143">
                      <w:marLeft w:val="0"/>
                      <w:marRight w:val="0"/>
                      <w:marTop w:val="0"/>
                      <w:marBottom w:val="0"/>
                      <w:divBdr>
                        <w:top w:val="none" w:sz="0" w:space="0" w:color="auto"/>
                        <w:left w:val="none" w:sz="0" w:space="0" w:color="auto"/>
                        <w:bottom w:val="none" w:sz="0" w:space="0" w:color="auto"/>
                        <w:right w:val="none" w:sz="0" w:space="0" w:color="auto"/>
                      </w:divBdr>
                      <w:divsChild>
                        <w:div w:id="1384911313">
                          <w:marLeft w:val="0"/>
                          <w:marRight w:val="0"/>
                          <w:marTop w:val="0"/>
                          <w:marBottom w:val="0"/>
                          <w:divBdr>
                            <w:top w:val="none" w:sz="0" w:space="0" w:color="auto"/>
                            <w:left w:val="none" w:sz="0" w:space="0" w:color="auto"/>
                            <w:bottom w:val="none" w:sz="0" w:space="0" w:color="auto"/>
                            <w:right w:val="none" w:sz="0" w:space="0" w:color="auto"/>
                          </w:divBdr>
                        </w:div>
                        <w:div w:id="261425431">
                          <w:marLeft w:val="0"/>
                          <w:marRight w:val="0"/>
                          <w:marTop w:val="0"/>
                          <w:marBottom w:val="0"/>
                          <w:divBdr>
                            <w:top w:val="none" w:sz="0" w:space="0" w:color="auto"/>
                            <w:left w:val="none" w:sz="0" w:space="0" w:color="auto"/>
                            <w:bottom w:val="none" w:sz="0" w:space="0" w:color="auto"/>
                            <w:right w:val="none" w:sz="0" w:space="0" w:color="auto"/>
                          </w:divBdr>
                        </w:div>
                      </w:divsChild>
                    </w:div>
                    <w:div w:id="935139140">
                      <w:marLeft w:val="0"/>
                      <w:marRight w:val="0"/>
                      <w:marTop w:val="0"/>
                      <w:marBottom w:val="0"/>
                      <w:divBdr>
                        <w:top w:val="none" w:sz="0" w:space="0" w:color="auto"/>
                        <w:left w:val="none" w:sz="0" w:space="0" w:color="auto"/>
                        <w:bottom w:val="none" w:sz="0" w:space="0" w:color="auto"/>
                        <w:right w:val="none" w:sz="0" w:space="0" w:color="auto"/>
                      </w:divBdr>
                      <w:divsChild>
                        <w:div w:id="1654992619">
                          <w:marLeft w:val="0"/>
                          <w:marRight w:val="0"/>
                          <w:marTop w:val="0"/>
                          <w:marBottom w:val="0"/>
                          <w:divBdr>
                            <w:top w:val="none" w:sz="0" w:space="0" w:color="auto"/>
                            <w:left w:val="none" w:sz="0" w:space="0" w:color="auto"/>
                            <w:bottom w:val="none" w:sz="0" w:space="0" w:color="auto"/>
                            <w:right w:val="none" w:sz="0" w:space="0" w:color="auto"/>
                          </w:divBdr>
                        </w:div>
                        <w:div w:id="2080326692">
                          <w:marLeft w:val="0"/>
                          <w:marRight w:val="0"/>
                          <w:marTop w:val="0"/>
                          <w:marBottom w:val="0"/>
                          <w:divBdr>
                            <w:top w:val="none" w:sz="0" w:space="0" w:color="auto"/>
                            <w:left w:val="none" w:sz="0" w:space="0" w:color="auto"/>
                            <w:bottom w:val="none" w:sz="0" w:space="0" w:color="auto"/>
                            <w:right w:val="none" w:sz="0" w:space="0" w:color="auto"/>
                          </w:divBdr>
                        </w:div>
                      </w:divsChild>
                    </w:div>
                    <w:div w:id="540021806">
                      <w:marLeft w:val="0"/>
                      <w:marRight w:val="0"/>
                      <w:marTop w:val="0"/>
                      <w:marBottom w:val="0"/>
                      <w:divBdr>
                        <w:top w:val="none" w:sz="0" w:space="0" w:color="auto"/>
                        <w:left w:val="none" w:sz="0" w:space="0" w:color="auto"/>
                        <w:bottom w:val="none" w:sz="0" w:space="0" w:color="auto"/>
                        <w:right w:val="none" w:sz="0" w:space="0" w:color="auto"/>
                      </w:divBdr>
                      <w:divsChild>
                        <w:div w:id="295376533">
                          <w:marLeft w:val="0"/>
                          <w:marRight w:val="0"/>
                          <w:marTop w:val="0"/>
                          <w:marBottom w:val="0"/>
                          <w:divBdr>
                            <w:top w:val="none" w:sz="0" w:space="0" w:color="auto"/>
                            <w:left w:val="none" w:sz="0" w:space="0" w:color="auto"/>
                            <w:bottom w:val="none" w:sz="0" w:space="0" w:color="auto"/>
                            <w:right w:val="none" w:sz="0" w:space="0" w:color="auto"/>
                          </w:divBdr>
                        </w:div>
                        <w:div w:id="1665401907">
                          <w:marLeft w:val="0"/>
                          <w:marRight w:val="0"/>
                          <w:marTop w:val="0"/>
                          <w:marBottom w:val="0"/>
                          <w:divBdr>
                            <w:top w:val="none" w:sz="0" w:space="0" w:color="auto"/>
                            <w:left w:val="none" w:sz="0" w:space="0" w:color="auto"/>
                            <w:bottom w:val="none" w:sz="0" w:space="0" w:color="auto"/>
                            <w:right w:val="none" w:sz="0" w:space="0" w:color="auto"/>
                          </w:divBdr>
                        </w:div>
                      </w:divsChild>
                    </w:div>
                    <w:div w:id="787966166">
                      <w:marLeft w:val="0"/>
                      <w:marRight w:val="0"/>
                      <w:marTop w:val="0"/>
                      <w:marBottom w:val="0"/>
                      <w:divBdr>
                        <w:top w:val="none" w:sz="0" w:space="0" w:color="auto"/>
                        <w:left w:val="none" w:sz="0" w:space="0" w:color="auto"/>
                        <w:bottom w:val="none" w:sz="0" w:space="0" w:color="auto"/>
                        <w:right w:val="none" w:sz="0" w:space="0" w:color="auto"/>
                      </w:divBdr>
                      <w:divsChild>
                        <w:div w:id="923106093">
                          <w:marLeft w:val="0"/>
                          <w:marRight w:val="0"/>
                          <w:marTop w:val="0"/>
                          <w:marBottom w:val="0"/>
                          <w:divBdr>
                            <w:top w:val="none" w:sz="0" w:space="0" w:color="auto"/>
                            <w:left w:val="none" w:sz="0" w:space="0" w:color="auto"/>
                            <w:bottom w:val="none" w:sz="0" w:space="0" w:color="auto"/>
                            <w:right w:val="none" w:sz="0" w:space="0" w:color="auto"/>
                          </w:divBdr>
                        </w:div>
                        <w:div w:id="707872641">
                          <w:marLeft w:val="0"/>
                          <w:marRight w:val="0"/>
                          <w:marTop w:val="0"/>
                          <w:marBottom w:val="0"/>
                          <w:divBdr>
                            <w:top w:val="none" w:sz="0" w:space="0" w:color="auto"/>
                            <w:left w:val="none" w:sz="0" w:space="0" w:color="auto"/>
                            <w:bottom w:val="none" w:sz="0" w:space="0" w:color="auto"/>
                            <w:right w:val="none" w:sz="0" w:space="0" w:color="auto"/>
                          </w:divBdr>
                        </w:div>
                      </w:divsChild>
                    </w:div>
                    <w:div w:id="296684069">
                      <w:marLeft w:val="0"/>
                      <w:marRight w:val="0"/>
                      <w:marTop w:val="0"/>
                      <w:marBottom w:val="0"/>
                      <w:divBdr>
                        <w:top w:val="none" w:sz="0" w:space="0" w:color="auto"/>
                        <w:left w:val="none" w:sz="0" w:space="0" w:color="auto"/>
                        <w:bottom w:val="none" w:sz="0" w:space="0" w:color="auto"/>
                        <w:right w:val="none" w:sz="0" w:space="0" w:color="auto"/>
                      </w:divBdr>
                      <w:divsChild>
                        <w:div w:id="2059283576">
                          <w:marLeft w:val="0"/>
                          <w:marRight w:val="0"/>
                          <w:marTop w:val="0"/>
                          <w:marBottom w:val="0"/>
                          <w:divBdr>
                            <w:top w:val="none" w:sz="0" w:space="0" w:color="auto"/>
                            <w:left w:val="none" w:sz="0" w:space="0" w:color="auto"/>
                            <w:bottom w:val="none" w:sz="0" w:space="0" w:color="auto"/>
                            <w:right w:val="none" w:sz="0" w:space="0" w:color="auto"/>
                          </w:divBdr>
                        </w:div>
                        <w:div w:id="396364821">
                          <w:marLeft w:val="0"/>
                          <w:marRight w:val="0"/>
                          <w:marTop w:val="0"/>
                          <w:marBottom w:val="0"/>
                          <w:divBdr>
                            <w:top w:val="none" w:sz="0" w:space="0" w:color="auto"/>
                            <w:left w:val="none" w:sz="0" w:space="0" w:color="auto"/>
                            <w:bottom w:val="none" w:sz="0" w:space="0" w:color="auto"/>
                            <w:right w:val="none" w:sz="0" w:space="0" w:color="auto"/>
                          </w:divBdr>
                        </w:div>
                      </w:divsChild>
                    </w:div>
                    <w:div w:id="1719743586">
                      <w:marLeft w:val="0"/>
                      <w:marRight w:val="0"/>
                      <w:marTop w:val="0"/>
                      <w:marBottom w:val="0"/>
                      <w:divBdr>
                        <w:top w:val="none" w:sz="0" w:space="0" w:color="auto"/>
                        <w:left w:val="none" w:sz="0" w:space="0" w:color="auto"/>
                        <w:bottom w:val="none" w:sz="0" w:space="0" w:color="auto"/>
                        <w:right w:val="none" w:sz="0" w:space="0" w:color="auto"/>
                      </w:divBdr>
                      <w:divsChild>
                        <w:div w:id="995036727">
                          <w:marLeft w:val="0"/>
                          <w:marRight w:val="0"/>
                          <w:marTop w:val="0"/>
                          <w:marBottom w:val="0"/>
                          <w:divBdr>
                            <w:top w:val="none" w:sz="0" w:space="0" w:color="auto"/>
                            <w:left w:val="none" w:sz="0" w:space="0" w:color="auto"/>
                            <w:bottom w:val="none" w:sz="0" w:space="0" w:color="auto"/>
                            <w:right w:val="none" w:sz="0" w:space="0" w:color="auto"/>
                          </w:divBdr>
                        </w:div>
                        <w:div w:id="1413311688">
                          <w:marLeft w:val="0"/>
                          <w:marRight w:val="0"/>
                          <w:marTop w:val="0"/>
                          <w:marBottom w:val="0"/>
                          <w:divBdr>
                            <w:top w:val="none" w:sz="0" w:space="0" w:color="auto"/>
                            <w:left w:val="none" w:sz="0" w:space="0" w:color="auto"/>
                            <w:bottom w:val="none" w:sz="0" w:space="0" w:color="auto"/>
                            <w:right w:val="none" w:sz="0" w:space="0" w:color="auto"/>
                          </w:divBdr>
                        </w:div>
                      </w:divsChild>
                    </w:div>
                    <w:div w:id="2082754995">
                      <w:marLeft w:val="0"/>
                      <w:marRight w:val="0"/>
                      <w:marTop w:val="0"/>
                      <w:marBottom w:val="0"/>
                      <w:divBdr>
                        <w:top w:val="none" w:sz="0" w:space="0" w:color="auto"/>
                        <w:left w:val="none" w:sz="0" w:space="0" w:color="auto"/>
                        <w:bottom w:val="none" w:sz="0" w:space="0" w:color="auto"/>
                        <w:right w:val="none" w:sz="0" w:space="0" w:color="auto"/>
                      </w:divBdr>
                      <w:divsChild>
                        <w:div w:id="946044562">
                          <w:marLeft w:val="0"/>
                          <w:marRight w:val="0"/>
                          <w:marTop w:val="0"/>
                          <w:marBottom w:val="0"/>
                          <w:divBdr>
                            <w:top w:val="none" w:sz="0" w:space="0" w:color="auto"/>
                            <w:left w:val="none" w:sz="0" w:space="0" w:color="auto"/>
                            <w:bottom w:val="none" w:sz="0" w:space="0" w:color="auto"/>
                            <w:right w:val="none" w:sz="0" w:space="0" w:color="auto"/>
                          </w:divBdr>
                        </w:div>
                        <w:div w:id="1204057019">
                          <w:marLeft w:val="0"/>
                          <w:marRight w:val="0"/>
                          <w:marTop w:val="0"/>
                          <w:marBottom w:val="0"/>
                          <w:divBdr>
                            <w:top w:val="none" w:sz="0" w:space="0" w:color="auto"/>
                            <w:left w:val="none" w:sz="0" w:space="0" w:color="auto"/>
                            <w:bottom w:val="none" w:sz="0" w:space="0" w:color="auto"/>
                            <w:right w:val="none" w:sz="0" w:space="0" w:color="auto"/>
                          </w:divBdr>
                        </w:div>
                      </w:divsChild>
                    </w:div>
                    <w:div w:id="1949458847">
                      <w:marLeft w:val="0"/>
                      <w:marRight w:val="0"/>
                      <w:marTop w:val="0"/>
                      <w:marBottom w:val="0"/>
                      <w:divBdr>
                        <w:top w:val="none" w:sz="0" w:space="0" w:color="auto"/>
                        <w:left w:val="none" w:sz="0" w:space="0" w:color="auto"/>
                        <w:bottom w:val="none" w:sz="0" w:space="0" w:color="auto"/>
                        <w:right w:val="none" w:sz="0" w:space="0" w:color="auto"/>
                      </w:divBdr>
                      <w:divsChild>
                        <w:div w:id="1509950489">
                          <w:marLeft w:val="0"/>
                          <w:marRight w:val="0"/>
                          <w:marTop w:val="0"/>
                          <w:marBottom w:val="0"/>
                          <w:divBdr>
                            <w:top w:val="none" w:sz="0" w:space="0" w:color="auto"/>
                            <w:left w:val="none" w:sz="0" w:space="0" w:color="auto"/>
                            <w:bottom w:val="none" w:sz="0" w:space="0" w:color="auto"/>
                            <w:right w:val="none" w:sz="0" w:space="0" w:color="auto"/>
                          </w:divBdr>
                        </w:div>
                        <w:div w:id="1156995448">
                          <w:marLeft w:val="0"/>
                          <w:marRight w:val="0"/>
                          <w:marTop w:val="0"/>
                          <w:marBottom w:val="0"/>
                          <w:divBdr>
                            <w:top w:val="none" w:sz="0" w:space="0" w:color="auto"/>
                            <w:left w:val="none" w:sz="0" w:space="0" w:color="auto"/>
                            <w:bottom w:val="none" w:sz="0" w:space="0" w:color="auto"/>
                            <w:right w:val="none" w:sz="0" w:space="0" w:color="auto"/>
                          </w:divBdr>
                        </w:div>
                      </w:divsChild>
                    </w:div>
                    <w:div w:id="324666588">
                      <w:marLeft w:val="0"/>
                      <w:marRight w:val="0"/>
                      <w:marTop w:val="0"/>
                      <w:marBottom w:val="0"/>
                      <w:divBdr>
                        <w:top w:val="none" w:sz="0" w:space="0" w:color="auto"/>
                        <w:left w:val="none" w:sz="0" w:space="0" w:color="auto"/>
                        <w:bottom w:val="none" w:sz="0" w:space="0" w:color="auto"/>
                        <w:right w:val="none" w:sz="0" w:space="0" w:color="auto"/>
                      </w:divBdr>
                      <w:divsChild>
                        <w:div w:id="1070421422">
                          <w:marLeft w:val="0"/>
                          <w:marRight w:val="0"/>
                          <w:marTop w:val="0"/>
                          <w:marBottom w:val="0"/>
                          <w:divBdr>
                            <w:top w:val="none" w:sz="0" w:space="0" w:color="auto"/>
                            <w:left w:val="none" w:sz="0" w:space="0" w:color="auto"/>
                            <w:bottom w:val="none" w:sz="0" w:space="0" w:color="auto"/>
                            <w:right w:val="none" w:sz="0" w:space="0" w:color="auto"/>
                          </w:divBdr>
                        </w:div>
                        <w:div w:id="122891147">
                          <w:marLeft w:val="0"/>
                          <w:marRight w:val="0"/>
                          <w:marTop w:val="0"/>
                          <w:marBottom w:val="0"/>
                          <w:divBdr>
                            <w:top w:val="none" w:sz="0" w:space="0" w:color="auto"/>
                            <w:left w:val="none" w:sz="0" w:space="0" w:color="auto"/>
                            <w:bottom w:val="none" w:sz="0" w:space="0" w:color="auto"/>
                            <w:right w:val="none" w:sz="0" w:space="0" w:color="auto"/>
                          </w:divBdr>
                        </w:div>
                      </w:divsChild>
                    </w:div>
                    <w:div w:id="439380631">
                      <w:marLeft w:val="0"/>
                      <w:marRight w:val="0"/>
                      <w:marTop w:val="0"/>
                      <w:marBottom w:val="0"/>
                      <w:divBdr>
                        <w:top w:val="none" w:sz="0" w:space="0" w:color="auto"/>
                        <w:left w:val="none" w:sz="0" w:space="0" w:color="auto"/>
                        <w:bottom w:val="none" w:sz="0" w:space="0" w:color="auto"/>
                        <w:right w:val="none" w:sz="0" w:space="0" w:color="auto"/>
                      </w:divBdr>
                      <w:divsChild>
                        <w:div w:id="1854876480">
                          <w:marLeft w:val="0"/>
                          <w:marRight w:val="0"/>
                          <w:marTop w:val="0"/>
                          <w:marBottom w:val="0"/>
                          <w:divBdr>
                            <w:top w:val="none" w:sz="0" w:space="0" w:color="auto"/>
                            <w:left w:val="none" w:sz="0" w:space="0" w:color="auto"/>
                            <w:bottom w:val="none" w:sz="0" w:space="0" w:color="auto"/>
                            <w:right w:val="none" w:sz="0" w:space="0" w:color="auto"/>
                          </w:divBdr>
                        </w:div>
                        <w:div w:id="1262762032">
                          <w:marLeft w:val="0"/>
                          <w:marRight w:val="0"/>
                          <w:marTop w:val="0"/>
                          <w:marBottom w:val="0"/>
                          <w:divBdr>
                            <w:top w:val="none" w:sz="0" w:space="0" w:color="auto"/>
                            <w:left w:val="none" w:sz="0" w:space="0" w:color="auto"/>
                            <w:bottom w:val="none" w:sz="0" w:space="0" w:color="auto"/>
                            <w:right w:val="none" w:sz="0" w:space="0" w:color="auto"/>
                          </w:divBdr>
                        </w:div>
                      </w:divsChild>
                    </w:div>
                    <w:div w:id="2111194667">
                      <w:marLeft w:val="0"/>
                      <w:marRight w:val="0"/>
                      <w:marTop w:val="0"/>
                      <w:marBottom w:val="0"/>
                      <w:divBdr>
                        <w:top w:val="none" w:sz="0" w:space="0" w:color="auto"/>
                        <w:left w:val="none" w:sz="0" w:space="0" w:color="auto"/>
                        <w:bottom w:val="none" w:sz="0" w:space="0" w:color="auto"/>
                        <w:right w:val="none" w:sz="0" w:space="0" w:color="auto"/>
                      </w:divBdr>
                      <w:divsChild>
                        <w:div w:id="1249852468">
                          <w:marLeft w:val="0"/>
                          <w:marRight w:val="0"/>
                          <w:marTop w:val="0"/>
                          <w:marBottom w:val="0"/>
                          <w:divBdr>
                            <w:top w:val="none" w:sz="0" w:space="0" w:color="auto"/>
                            <w:left w:val="none" w:sz="0" w:space="0" w:color="auto"/>
                            <w:bottom w:val="none" w:sz="0" w:space="0" w:color="auto"/>
                            <w:right w:val="none" w:sz="0" w:space="0" w:color="auto"/>
                          </w:divBdr>
                        </w:div>
                        <w:div w:id="1001812463">
                          <w:marLeft w:val="0"/>
                          <w:marRight w:val="0"/>
                          <w:marTop w:val="0"/>
                          <w:marBottom w:val="0"/>
                          <w:divBdr>
                            <w:top w:val="none" w:sz="0" w:space="0" w:color="auto"/>
                            <w:left w:val="none" w:sz="0" w:space="0" w:color="auto"/>
                            <w:bottom w:val="none" w:sz="0" w:space="0" w:color="auto"/>
                            <w:right w:val="none" w:sz="0" w:space="0" w:color="auto"/>
                          </w:divBdr>
                        </w:div>
                      </w:divsChild>
                    </w:div>
                    <w:div w:id="1176263673">
                      <w:marLeft w:val="0"/>
                      <w:marRight w:val="0"/>
                      <w:marTop w:val="0"/>
                      <w:marBottom w:val="0"/>
                      <w:divBdr>
                        <w:top w:val="none" w:sz="0" w:space="0" w:color="auto"/>
                        <w:left w:val="none" w:sz="0" w:space="0" w:color="auto"/>
                        <w:bottom w:val="none" w:sz="0" w:space="0" w:color="auto"/>
                        <w:right w:val="none" w:sz="0" w:space="0" w:color="auto"/>
                      </w:divBdr>
                      <w:divsChild>
                        <w:div w:id="2008315544">
                          <w:marLeft w:val="0"/>
                          <w:marRight w:val="0"/>
                          <w:marTop w:val="0"/>
                          <w:marBottom w:val="0"/>
                          <w:divBdr>
                            <w:top w:val="none" w:sz="0" w:space="0" w:color="auto"/>
                            <w:left w:val="none" w:sz="0" w:space="0" w:color="auto"/>
                            <w:bottom w:val="none" w:sz="0" w:space="0" w:color="auto"/>
                            <w:right w:val="none" w:sz="0" w:space="0" w:color="auto"/>
                          </w:divBdr>
                        </w:div>
                        <w:div w:id="1147625734">
                          <w:marLeft w:val="0"/>
                          <w:marRight w:val="0"/>
                          <w:marTop w:val="0"/>
                          <w:marBottom w:val="0"/>
                          <w:divBdr>
                            <w:top w:val="none" w:sz="0" w:space="0" w:color="auto"/>
                            <w:left w:val="none" w:sz="0" w:space="0" w:color="auto"/>
                            <w:bottom w:val="none" w:sz="0" w:space="0" w:color="auto"/>
                            <w:right w:val="none" w:sz="0" w:space="0" w:color="auto"/>
                          </w:divBdr>
                        </w:div>
                      </w:divsChild>
                    </w:div>
                    <w:div w:id="1522008556">
                      <w:marLeft w:val="0"/>
                      <w:marRight w:val="0"/>
                      <w:marTop w:val="0"/>
                      <w:marBottom w:val="0"/>
                      <w:divBdr>
                        <w:top w:val="none" w:sz="0" w:space="0" w:color="auto"/>
                        <w:left w:val="none" w:sz="0" w:space="0" w:color="auto"/>
                        <w:bottom w:val="none" w:sz="0" w:space="0" w:color="auto"/>
                        <w:right w:val="none" w:sz="0" w:space="0" w:color="auto"/>
                      </w:divBdr>
                      <w:divsChild>
                        <w:div w:id="24907566">
                          <w:marLeft w:val="0"/>
                          <w:marRight w:val="0"/>
                          <w:marTop w:val="0"/>
                          <w:marBottom w:val="0"/>
                          <w:divBdr>
                            <w:top w:val="none" w:sz="0" w:space="0" w:color="auto"/>
                            <w:left w:val="none" w:sz="0" w:space="0" w:color="auto"/>
                            <w:bottom w:val="none" w:sz="0" w:space="0" w:color="auto"/>
                            <w:right w:val="none" w:sz="0" w:space="0" w:color="auto"/>
                          </w:divBdr>
                        </w:div>
                        <w:div w:id="1935943285">
                          <w:marLeft w:val="0"/>
                          <w:marRight w:val="0"/>
                          <w:marTop w:val="0"/>
                          <w:marBottom w:val="0"/>
                          <w:divBdr>
                            <w:top w:val="none" w:sz="0" w:space="0" w:color="auto"/>
                            <w:left w:val="none" w:sz="0" w:space="0" w:color="auto"/>
                            <w:bottom w:val="none" w:sz="0" w:space="0" w:color="auto"/>
                            <w:right w:val="none" w:sz="0" w:space="0" w:color="auto"/>
                          </w:divBdr>
                        </w:div>
                      </w:divsChild>
                    </w:div>
                    <w:div w:id="1866483097">
                      <w:marLeft w:val="0"/>
                      <w:marRight w:val="0"/>
                      <w:marTop w:val="0"/>
                      <w:marBottom w:val="0"/>
                      <w:divBdr>
                        <w:top w:val="none" w:sz="0" w:space="0" w:color="auto"/>
                        <w:left w:val="none" w:sz="0" w:space="0" w:color="auto"/>
                        <w:bottom w:val="none" w:sz="0" w:space="0" w:color="auto"/>
                        <w:right w:val="none" w:sz="0" w:space="0" w:color="auto"/>
                      </w:divBdr>
                      <w:divsChild>
                        <w:div w:id="1117797731">
                          <w:marLeft w:val="0"/>
                          <w:marRight w:val="0"/>
                          <w:marTop w:val="0"/>
                          <w:marBottom w:val="0"/>
                          <w:divBdr>
                            <w:top w:val="none" w:sz="0" w:space="0" w:color="auto"/>
                            <w:left w:val="none" w:sz="0" w:space="0" w:color="auto"/>
                            <w:bottom w:val="none" w:sz="0" w:space="0" w:color="auto"/>
                            <w:right w:val="none" w:sz="0" w:space="0" w:color="auto"/>
                          </w:divBdr>
                        </w:div>
                        <w:div w:id="140970321">
                          <w:marLeft w:val="0"/>
                          <w:marRight w:val="0"/>
                          <w:marTop w:val="0"/>
                          <w:marBottom w:val="0"/>
                          <w:divBdr>
                            <w:top w:val="none" w:sz="0" w:space="0" w:color="auto"/>
                            <w:left w:val="none" w:sz="0" w:space="0" w:color="auto"/>
                            <w:bottom w:val="none" w:sz="0" w:space="0" w:color="auto"/>
                            <w:right w:val="none" w:sz="0" w:space="0" w:color="auto"/>
                          </w:divBdr>
                        </w:div>
                      </w:divsChild>
                    </w:div>
                    <w:div w:id="413017046">
                      <w:marLeft w:val="0"/>
                      <w:marRight w:val="0"/>
                      <w:marTop w:val="0"/>
                      <w:marBottom w:val="0"/>
                      <w:divBdr>
                        <w:top w:val="none" w:sz="0" w:space="0" w:color="auto"/>
                        <w:left w:val="none" w:sz="0" w:space="0" w:color="auto"/>
                        <w:bottom w:val="none" w:sz="0" w:space="0" w:color="auto"/>
                        <w:right w:val="none" w:sz="0" w:space="0" w:color="auto"/>
                      </w:divBdr>
                      <w:divsChild>
                        <w:div w:id="461463881">
                          <w:marLeft w:val="0"/>
                          <w:marRight w:val="0"/>
                          <w:marTop w:val="0"/>
                          <w:marBottom w:val="0"/>
                          <w:divBdr>
                            <w:top w:val="none" w:sz="0" w:space="0" w:color="auto"/>
                            <w:left w:val="none" w:sz="0" w:space="0" w:color="auto"/>
                            <w:bottom w:val="none" w:sz="0" w:space="0" w:color="auto"/>
                            <w:right w:val="none" w:sz="0" w:space="0" w:color="auto"/>
                          </w:divBdr>
                        </w:div>
                        <w:div w:id="1259171104">
                          <w:marLeft w:val="0"/>
                          <w:marRight w:val="0"/>
                          <w:marTop w:val="0"/>
                          <w:marBottom w:val="0"/>
                          <w:divBdr>
                            <w:top w:val="none" w:sz="0" w:space="0" w:color="auto"/>
                            <w:left w:val="none" w:sz="0" w:space="0" w:color="auto"/>
                            <w:bottom w:val="none" w:sz="0" w:space="0" w:color="auto"/>
                            <w:right w:val="none" w:sz="0" w:space="0" w:color="auto"/>
                          </w:divBdr>
                        </w:div>
                      </w:divsChild>
                    </w:div>
                    <w:div w:id="862327122">
                      <w:marLeft w:val="0"/>
                      <w:marRight w:val="0"/>
                      <w:marTop w:val="0"/>
                      <w:marBottom w:val="0"/>
                      <w:divBdr>
                        <w:top w:val="none" w:sz="0" w:space="0" w:color="auto"/>
                        <w:left w:val="none" w:sz="0" w:space="0" w:color="auto"/>
                        <w:bottom w:val="none" w:sz="0" w:space="0" w:color="auto"/>
                        <w:right w:val="none" w:sz="0" w:space="0" w:color="auto"/>
                      </w:divBdr>
                      <w:divsChild>
                        <w:div w:id="1539733947">
                          <w:marLeft w:val="0"/>
                          <w:marRight w:val="0"/>
                          <w:marTop w:val="0"/>
                          <w:marBottom w:val="0"/>
                          <w:divBdr>
                            <w:top w:val="none" w:sz="0" w:space="0" w:color="auto"/>
                            <w:left w:val="none" w:sz="0" w:space="0" w:color="auto"/>
                            <w:bottom w:val="none" w:sz="0" w:space="0" w:color="auto"/>
                            <w:right w:val="none" w:sz="0" w:space="0" w:color="auto"/>
                          </w:divBdr>
                        </w:div>
                        <w:div w:id="914365180">
                          <w:marLeft w:val="0"/>
                          <w:marRight w:val="0"/>
                          <w:marTop w:val="0"/>
                          <w:marBottom w:val="0"/>
                          <w:divBdr>
                            <w:top w:val="none" w:sz="0" w:space="0" w:color="auto"/>
                            <w:left w:val="none" w:sz="0" w:space="0" w:color="auto"/>
                            <w:bottom w:val="none" w:sz="0" w:space="0" w:color="auto"/>
                            <w:right w:val="none" w:sz="0" w:space="0" w:color="auto"/>
                          </w:divBdr>
                        </w:div>
                      </w:divsChild>
                    </w:div>
                    <w:div w:id="1964192497">
                      <w:marLeft w:val="0"/>
                      <w:marRight w:val="0"/>
                      <w:marTop w:val="0"/>
                      <w:marBottom w:val="0"/>
                      <w:divBdr>
                        <w:top w:val="none" w:sz="0" w:space="0" w:color="auto"/>
                        <w:left w:val="none" w:sz="0" w:space="0" w:color="auto"/>
                        <w:bottom w:val="none" w:sz="0" w:space="0" w:color="auto"/>
                        <w:right w:val="none" w:sz="0" w:space="0" w:color="auto"/>
                      </w:divBdr>
                      <w:divsChild>
                        <w:div w:id="31275419">
                          <w:marLeft w:val="0"/>
                          <w:marRight w:val="0"/>
                          <w:marTop w:val="0"/>
                          <w:marBottom w:val="0"/>
                          <w:divBdr>
                            <w:top w:val="none" w:sz="0" w:space="0" w:color="auto"/>
                            <w:left w:val="none" w:sz="0" w:space="0" w:color="auto"/>
                            <w:bottom w:val="none" w:sz="0" w:space="0" w:color="auto"/>
                            <w:right w:val="none" w:sz="0" w:space="0" w:color="auto"/>
                          </w:divBdr>
                        </w:div>
                        <w:div w:id="155728266">
                          <w:marLeft w:val="0"/>
                          <w:marRight w:val="0"/>
                          <w:marTop w:val="0"/>
                          <w:marBottom w:val="0"/>
                          <w:divBdr>
                            <w:top w:val="none" w:sz="0" w:space="0" w:color="auto"/>
                            <w:left w:val="none" w:sz="0" w:space="0" w:color="auto"/>
                            <w:bottom w:val="none" w:sz="0" w:space="0" w:color="auto"/>
                            <w:right w:val="none" w:sz="0" w:space="0" w:color="auto"/>
                          </w:divBdr>
                        </w:div>
                      </w:divsChild>
                    </w:div>
                    <w:div w:id="1810123079">
                      <w:marLeft w:val="0"/>
                      <w:marRight w:val="0"/>
                      <w:marTop w:val="0"/>
                      <w:marBottom w:val="0"/>
                      <w:divBdr>
                        <w:top w:val="none" w:sz="0" w:space="0" w:color="auto"/>
                        <w:left w:val="none" w:sz="0" w:space="0" w:color="auto"/>
                        <w:bottom w:val="none" w:sz="0" w:space="0" w:color="auto"/>
                        <w:right w:val="none" w:sz="0" w:space="0" w:color="auto"/>
                      </w:divBdr>
                      <w:divsChild>
                        <w:div w:id="1715350856">
                          <w:marLeft w:val="0"/>
                          <w:marRight w:val="0"/>
                          <w:marTop w:val="0"/>
                          <w:marBottom w:val="0"/>
                          <w:divBdr>
                            <w:top w:val="none" w:sz="0" w:space="0" w:color="auto"/>
                            <w:left w:val="none" w:sz="0" w:space="0" w:color="auto"/>
                            <w:bottom w:val="none" w:sz="0" w:space="0" w:color="auto"/>
                            <w:right w:val="none" w:sz="0" w:space="0" w:color="auto"/>
                          </w:divBdr>
                        </w:div>
                        <w:div w:id="650409188">
                          <w:marLeft w:val="0"/>
                          <w:marRight w:val="0"/>
                          <w:marTop w:val="0"/>
                          <w:marBottom w:val="0"/>
                          <w:divBdr>
                            <w:top w:val="none" w:sz="0" w:space="0" w:color="auto"/>
                            <w:left w:val="none" w:sz="0" w:space="0" w:color="auto"/>
                            <w:bottom w:val="none" w:sz="0" w:space="0" w:color="auto"/>
                            <w:right w:val="none" w:sz="0" w:space="0" w:color="auto"/>
                          </w:divBdr>
                        </w:div>
                      </w:divsChild>
                    </w:div>
                    <w:div w:id="1600330134">
                      <w:marLeft w:val="0"/>
                      <w:marRight w:val="0"/>
                      <w:marTop w:val="0"/>
                      <w:marBottom w:val="0"/>
                      <w:divBdr>
                        <w:top w:val="none" w:sz="0" w:space="0" w:color="auto"/>
                        <w:left w:val="none" w:sz="0" w:space="0" w:color="auto"/>
                        <w:bottom w:val="none" w:sz="0" w:space="0" w:color="auto"/>
                        <w:right w:val="none" w:sz="0" w:space="0" w:color="auto"/>
                      </w:divBdr>
                      <w:divsChild>
                        <w:div w:id="873075164">
                          <w:marLeft w:val="0"/>
                          <w:marRight w:val="0"/>
                          <w:marTop w:val="0"/>
                          <w:marBottom w:val="0"/>
                          <w:divBdr>
                            <w:top w:val="none" w:sz="0" w:space="0" w:color="auto"/>
                            <w:left w:val="none" w:sz="0" w:space="0" w:color="auto"/>
                            <w:bottom w:val="none" w:sz="0" w:space="0" w:color="auto"/>
                            <w:right w:val="none" w:sz="0" w:space="0" w:color="auto"/>
                          </w:divBdr>
                        </w:div>
                        <w:div w:id="833372307">
                          <w:marLeft w:val="0"/>
                          <w:marRight w:val="0"/>
                          <w:marTop w:val="0"/>
                          <w:marBottom w:val="0"/>
                          <w:divBdr>
                            <w:top w:val="none" w:sz="0" w:space="0" w:color="auto"/>
                            <w:left w:val="none" w:sz="0" w:space="0" w:color="auto"/>
                            <w:bottom w:val="none" w:sz="0" w:space="0" w:color="auto"/>
                            <w:right w:val="none" w:sz="0" w:space="0" w:color="auto"/>
                          </w:divBdr>
                        </w:div>
                      </w:divsChild>
                    </w:div>
                    <w:div w:id="231702384">
                      <w:marLeft w:val="0"/>
                      <w:marRight w:val="0"/>
                      <w:marTop w:val="0"/>
                      <w:marBottom w:val="0"/>
                      <w:divBdr>
                        <w:top w:val="none" w:sz="0" w:space="0" w:color="auto"/>
                        <w:left w:val="none" w:sz="0" w:space="0" w:color="auto"/>
                        <w:bottom w:val="none" w:sz="0" w:space="0" w:color="auto"/>
                        <w:right w:val="none" w:sz="0" w:space="0" w:color="auto"/>
                      </w:divBdr>
                      <w:divsChild>
                        <w:div w:id="603614154">
                          <w:marLeft w:val="0"/>
                          <w:marRight w:val="0"/>
                          <w:marTop w:val="0"/>
                          <w:marBottom w:val="0"/>
                          <w:divBdr>
                            <w:top w:val="none" w:sz="0" w:space="0" w:color="auto"/>
                            <w:left w:val="none" w:sz="0" w:space="0" w:color="auto"/>
                            <w:bottom w:val="none" w:sz="0" w:space="0" w:color="auto"/>
                            <w:right w:val="none" w:sz="0" w:space="0" w:color="auto"/>
                          </w:divBdr>
                        </w:div>
                        <w:div w:id="1186480586">
                          <w:marLeft w:val="0"/>
                          <w:marRight w:val="0"/>
                          <w:marTop w:val="0"/>
                          <w:marBottom w:val="0"/>
                          <w:divBdr>
                            <w:top w:val="none" w:sz="0" w:space="0" w:color="auto"/>
                            <w:left w:val="none" w:sz="0" w:space="0" w:color="auto"/>
                            <w:bottom w:val="none" w:sz="0" w:space="0" w:color="auto"/>
                            <w:right w:val="none" w:sz="0" w:space="0" w:color="auto"/>
                          </w:divBdr>
                        </w:div>
                      </w:divsChild>
                    </w:div>
                    <w:div w:id="365645227">
                      <w:marLeft w:val="0"/>
                      <w:marRight w:val="0"/>
                      <w:marTop w:val="0"/>
                      <w:marBottom w:val="0"/>
                      <w:divBdr>
                        <w:top w:val="none" w:sz="0" w:space="0" w:color="auto"/>
                        <w:left w:val="none" w:sz="0" w:space="0" w:color="auto"/>
                        <w:bottom w:val="none" w:sz="0" w:space="0" w:color="auto"/>
                        <w:right w:val="none" w:sz="0" w:space="0" w:color="auto"/>
                      </w:divBdr>
                      <w:divsChild>
                        <w:div w:id="207884604">
                          <w:marLeft w:val="0"/>
                          <w:marRight w:val="0"/>
                          <w:marTop w:val="0"/>
                          <w:marBottom w:val="0"/>
                          <w:divBdr>
                            <w:top w:val="none" w:sz="0" w:space="0" w:color="auto"/>
                            <w:left w:val="none" w:sz="0" w:space="0" w:color="auto"/>
                            <w:bottom w:val="none" w:sz="0" w:space="0" w:color="auto"/>
                            <w:right w:val="none" w:sz="0" w:space="0" w:color="auto"/>
                          </w:divBdr>
                        </w:div>
                        <w:div w:id="1255091387">
                          <w:marLeft w:val="0"/>
                          <w:marRight w:val="0"/>
                          <w:marTop w:val="0"/>
                          <w:marBottom w:val="0"/>
                          <w:divBdr>
                            <w:top w:val="none" w:sz="0" w:space="0" w:color="auto"/>
                            <w:left w:val="none" w:sz="0" w:space="0" w:color="auto"/>
                            <w:bottom w:val="none" w:sz="0" w:space="0" w:color="auto"/>
                            <w:right w:val="none" w:sz="0" w:space="0" w:color="auto"/>
                          </w:divBdr>
                        </w:div>
                      </w:divsChild>
                    </w:div>
                    <w:div w:id="1109395700">
                      <w:marLeft w:val="0"/>
                      <w:marRight w:val="0"/>
                      <w:marTop w:val="0"/>
                      <w:marBottom w:val="0"/>
                      <w:divBdr>
                        <w:top w:val="none" w:sz="0" w:space="0" w:color="auto"/>
                        <w:left w:val="none" w:sz="0" w:space="0" w:color="auto"/>
                        <w:bottom w:val="none" w:sz="0" w:space="0" w:color="auto"/>
                        <w:right w:val="none" w:sz="0" w:space="0" w:color="auto"/>
                      </w:divBdr>
                      <w:divsChild>
                        <w:div w:id="1094941670">
                          <w:marLeft w:val="0"/>
                          <w:marRight w:val="0"/>
                          <w:marTop w:val="0"/>
                          <w:marBottom w:val="0"/>
                          <w:divBdr>
                            <w:top w:val="none" w:sz="0" w:space="0" w:color="auto"/>
                            <w:left w:val="none" w:sz="0" w:space="0" w:color="auto"/>
                            <w:bottom w:val="none" w:sz="0" w:space="0" w:color="auto"/>
                            <w:right w:val="none" w:sz="0" w:space="0" w:color="auto"/>
                          </w:divBdr>
                        </w:div>
                        <w:div w:id="1641374335">
                          <w:marLeft w:val="0"/>
                          <w:marRight w:val="0"/>
                          <w:marTop w:val="0"/>
                          <w:marBottom w:val="0"/>
                          <w:divBdr>
                            <w:top w:val="none" w:sz="0" w:space="0" w:color="auto"/>
                            <w:left w:val="none" w:sz="0" w:space="0" w:color="auto"/>
                            <w:bottom w:val="none" w:sz="0" w:space="0" w:color="auto"/>
                            <w:right w:val="none" w:sz="0" w:space="0" w:color="auto"/>
                          </w:divBdr>
                        </w:div>
                      </w:divsChild>
                    </w:div>
                    <w:div w:id="1376664561">
                      <w:marLeft w:val="0"/>
                      <w:marRight w:val="0"/>
                      <w:marTop w:val="0"/>
                      <w:marBottom w:val="0"/>
                      <w:divBdr>
                        <w:top w:val="none" w:sz="0" w:space="0" w:color="auto"/>
                        <w:left w:val="none" w:sz="0" w:space="0" w:color="auto"/>
                        <w:bottom w:val="none" w:sz="0" w:space="0" w:color="auto"/>
                        <w:right w:val="none" w:sz="0" w:space="0" w:color="auto"/>
                      </w:divBdr>
                      <w:divsChild>
                        <w:div w:id="2006546666">
                          <w:marLeft w:val="0"/>
                          <w:marRight w:val="0"/>
                          <w:marTop w:val="0"/>
                          <w:marBottom w:val="0"/>
                          <w:divBdr>
                            <w:top w:val="none" w:sz="0" w:space="0" w:color="auto"/>
                            <w:left w:val="none" w:sz="0" w:space="0" w:color="auto"/>
                            <w:bottom w:val="none" w:sz="0" w:space="0" w:color="auto"/>
                            <w:right w:val="none" w:sz="0" w:space="0" w:color="auto"/>
                          </w:divBdr>
                        </w:div>
                        <w:div w:id="1430736964">
                          <w:marLeft w:val="0"/>
                          <w:marRight w:val="0"/>
                          <w:marTop w:val="0"/>
                          <w:marBottom w:val="0"/>
                          <w:divBdr>
                            <w:top w:val="none" w:sz="0" w:space="0" w:color="auto"/>
                            <w:left w:val="none" w:sz="0" w:space="0" w:color="auto"/>
                            <w:bottom w:val="none" w:sz="0" w:space="0" w:color="auto"/>
                            <w:right w:val="none" w:sz="0" w:space="0" w:color="auto"/>
                          </w:divBdr>
                        </w:div>
                      </w:divsChild>
                    </w:div>
                    <w:div w:id="1928612883">
                      <w:marLeft w:val="0"/>
                      <w:marRight w:val="0"/>
                      <w:marTop w:val="0"/>
                      <w:marBottom w:val="0"/>
                      <w:divBdr>
                        <w:top w:val="none" w:sz="0" w:space="0" w:color="auto"/>
                        <w:left w:val="none" w:sz="0" w:space="0" w:color="auto"/>
                        <w:bottom w:val="none" w:sz="0" w:space="0" w:color="auto"/>
                        <w:right w:val="none" w:sz="0" w:space="0" w:color="auto"/>
                      </w:divBdr>
                      <w:divsChild>
                        <w:div w:id="731075611">
                          <w:marLeft w:val="0"/>
                          <w:marRight w:val="0"/>
                          <w:marTop w:val="0"/>
                          <w:marBottom w:val="0"/>
                          <w:divBdr>
                            <w:top w:val="none" w:sz="0" w:space="0" w:color="auto"/>
                            <w:left w:val="none" w:sz="0" w:space="0" w:color="auto"/>
                            <w:bottom w:val="none" w:sz="0" w:space="0" w:color="auto"/>
                            <w:right w:val="none" w:sz="0" w:space="0" w:color="auto"/>
                          </w:divBdr>
                        </w:div>
                        <w:div w:id="597715782">
                          <w:marLeft w:val="0"/>
                          <w:marRight w:val="0"/>
                          <w:marTop w:val="0"/>
                          <w:marBottom w:val="0"/>
                          <w:divBdr>
                            <w:top w:val="none" w:sz="0" w:space="0" w:color="auto"/>
                            <w:left w:val="none" w:sz="0" w:space="0" w:color="auto"/>
                            <w:bottom w:val="none" w:sz="0" w:space="0" w:color="auto"/>
                            <w:right w:val="none" w:sz="0" w:space="0" w:color="auto"/>
                          </w:divBdr>
                        </w:div>
                      </w:divsChild>
                    </w:div>
                    <w:div w:id="656226206">
                      <w:marLeft w:val="0"/>
                      <w:marRight w:val="0"/>
                      <w:marTop w:val="0"/>
                      <w:marBottom w:val="0"/>
                      <w:divBdr>
                        <w:top w:val="none" w:sz="0" w:space="0" w:color="auto"/>
                        <w:left w:val="none" w:sz="0" w:space="0" w:color="auto"/>
                        <w:bottom w:val="none" w:sz="0" w:space="0" w:color="auto"/>
                        <w:right w:val="none" w:sz="0" w:space="0" w:color="auto"/>
                      </w:divBdr>
                      <w:divsChild>
                        <w:div w:id="569922858">
                          <w:marLeft w:val="0"/>
                          <w:marRight w:val="0"/>
                          <w:marTop w:val="0"/>
                          <w:marBottom w:val="0"/>
                          <w:divBdr>
                            <w:top w:val="none" w:sz="0" w:space="0" w:color="auto"/>
                            <w:left w:val="none" w:sz="0" w:space="0" w:color="auto"/>
                            <w:bottom w:val="none" w:sz="0" w:space="0" w:color="auto"/>
                            <w:right w:val="none" w:sz="0" w:space="0" w:color="auto"/>
                          </w:divBdr>
                        </w:div>
                        <w:div w:id="1174953831">
                          <w:marLeft w:val="0"/>
                          <w:marRight w:val="0"/>
                          <w:marTop w:val="0"/>
                          <w:marBottom w:val="0"/>
                          <w:divBdr>
                            <w:top w:val="none" w:sz="0" w:space="0" w:color="auto"/>
                            <w:left w:val="none" w:sz="0" w:space="0" w:color="auto"/>
                            <w:bottom w:val="none" w:sz="0" w:space="0" w:color="auto"/>
                            <w:right w:val="none" w:sz="0" w:space="0" w:color="auto"/>
                          </w:divBdr>
                        </w:div>
                      </w:divsChild>
                    </w:div>
                    <w:div w:id="674456471">
                      <w:marLeft w:val="0"/>
                      <w:marRight w:val="0"/>
                      <w:marTop w:val="0"/>
                      <w:marBottom w:val="0"/>
                      <w:divBdr>
                        <w:top w:val="none" w:sz="0" w:space="0" w:color="auto"/>
                        <w:left w:val="none" w:sz="0" w:space="0" w:color="auto"/>
                        <w:bottom w:val="none" w:sz="0" w:space="0" w:color="auto"/>
                        <w:right w:val="none" w:sz="0" w:space="0" w:color="auto"/>
                      </w:divBdr>
                      <w:divsChild>
                        <w:div w:id="1342245571">
                          <w:marLeft w:val="0"/>
                          <w:marRight w:val="0"/>
                          <w:marTop w:val="0"/>
                          <w:marBottom w:val="0"/>
                          <w:divBdr>
                            <w:top w:val="none" w:sz="0" w:space="0" w:color="auto"/>
                            <w:left w:val="none" w:sz="0" w:space="0" w:color="auto"/>
                            <w:bottom w:val="none" w:sz="0" w:space="0" w:color="auto"/>
                            <w:right w:val="none" w:sz="0" w:space="0" w:color="auto"/>
                          </w:divBdr>
                        </w:div>
                        <w:div w:id="1613441822">
                          <w:marLeft w:val="0"/>
                          <w:marRight w:val="0"/>
                          <w:marTop w:val="0"/>
                          <w:marBottom w:val="0"/>
                          <w:divBdr>
                            <w:top w:val="none" w:sz="0" w:space="0" w:color="auto"/>
                            <w:left w:val="none" w:sz="0" w:space="0" w:color="auto"/>
                            <w:bottom w:val="none" w:sz="0" w:space="0" w:color="auto"/>
                            <w:right w:val="none" w:sz="0" w:space="0" w:color="auto"/>
                          </w:divBdr>
                        </w:div>
                      </w:divsChild>
                    </w:div>
                    <w:div w:id="1578126912">
                      <w:marLeft w:val="0"/>
                      <w:marRight w:val="0"/>
                      <w:marTop w:val="0"/>
                      <w:marBottom w:val="0"/>
                      <w:divBdr>
                        <w:top w:val="none" w:sz="0" w:space="0" w:color="auto"/>
                        <w:left w:val="none" w:sz="0" w:space="0" w:color="auto"/>
                        <w:bottom w:val="none" w:sz="0" w:space="0" w:color="auto"/>
                        <w:right w:val="none" w:sz="0" w:space="0" w:color="auto"/>
                      </w:divBdr>
                      <w:divsChild>
                        <w:div w:id="1285503373">
                          <w:marLeft w:val="0"/>
                          <w:marRight w:val="0"/>
                          <w:marTop w:val="0"/>
                          <w:marBottom w:val="0"/>
                          <w:divBdr>
                            <w:top w:val="none" w:sz="0" w:space="0" w:color="auto"/>
                            <w:left w:val="none" w:sz="0" w:space="0" w:color="auto"/>
                            <w:bottom w:val="none" w:sz="0" w:space="0" w:color="auto"/>
                            <w:right w:val="none" w:sz="0" w:space="0" w:color="auto"/>
                          </w:divBdr>
                        </w:div>
                        <w:div w:id="2082437875">
                          <w:marLeft w:val="0"/>
                          <w:marRight w:val="0"/>
                          <w:marTop w:val="0"/>
                          <w:marBottom w:val="0"/>
                          <w:divBdr>
                            <w:top w:val="none" w:sz="0" w:space="0" w:color="auto"/>
                            <w:left w:val="none" w:sz="0" w:space="0" w:color="auto"/>
                            <w:bottom w:val="none" w:sz="0" w:space="0" w:color="auto"/>
                            <w:right w:val="none" w:sz="0" w:space="0" w:color="auto"/>
                          </w:divBdr>
                        </w:div>
                      </w:divsChild>
                    </w:div>
                    <w:div w:id="146409172">
                      <w:marLeft w:val="0"/>
                      <w:marRight w:val="0"/>
                      <w:marTop w:val="0"/>
                      <w:marBottom w:val="0"/>
                      <w:divBdr>
                        <w:top w:val="none" w:sz="0" w:space="0" w:color="auto"/>
                        <w:left w:val="none" w:sz="0" w:space="0" w:color="auto"/>
                        <w:bottom w:val="none" w:sz="0" w:space="0" w:color="auto"/>
                        <w:right w:val="none" w:sz="0" w:space="0" w:color="auto"/>
                      </w:divBdr>
                      <w:divsChild>
                        <w:div w:id="2109814821">
                          <w:marLeft w:val="0"/>
                          <w:marRight w:val="0"/>
                          <w:marTop w:val="0"/>
                          <w:marBottom w:val="0"/>
                          <w:divBdr>
                            <w:top w:val="none" w:sz="0" w:space="0" w:color="auto"/>
                            <w:left w:val="none" w:sz="0" w:space="0" w:color="auto"/>
                            <w:bottom w:val="none" w:sz="0" w:space="0" w:color="auto"/>
                            <w:right w:val="none" w:sz="0" w:space="0" w:color="auto"/>
                          </w:divBdr>
                        </w:div>
                        <w:div w:id="94903778">
                          <w:marLeft w:val="0"/>
                          <w:marRight w:val="0"/>
                          <w:marTop w:val="0"/>
                          <w:marBottom w:val="0"/>
                          <w:divBdr>
                            <w:top w:val="none" w:sz="0" w:space="0" w:color="auto"/>
                            <w:left w:val="none" w:sz="0" w:space="0" w:color="auto"/>
                            <w:bottom w:val="none" w:sz="0" w:space="0" w:color="auto"/>
                            <w:right w:val="none" w:sz="0" w:space="0" w:color="auto"/>
                          </w:divBdr>
                        </w:div>
                      </w:divsChild>
                    </w:div>
                    <w:div w:id="2066371056">
                      <w:marLeft w:val="0"/>
                      <w:marRight w:val="0"/>
                      <w:marTop w:val="0"/>
                      <w:marBottom w:val="0"/>
                      <w:divBdr>
                        <w:top w:val="none" w:sz="0" w:space="0" w:color="auto"/>
                        <w:left w:val="none" w:sz="0" w:space="0" w:color="auto"/>
                        <w:bottom w:val="none" w:sz="0" w:space="0" w:color="auto"/>
                        <w:right w:val="none" w:sz="0" w:space="0" w:color="auto"/>
                      </w:divBdr>
                      <w:divsChild>
                        <w:div w:id="1825972647">
                          <w:marLeft w:val="0"/>
                          <w:marRight w:val="0"/>
                          <w:marTop w:val="0"/>
                          <w:marBottom w:val="0"/>
                          <w:divBdr>
                            <w:top w:val="none" w:sz="0" w:space="0" w:color="auto"/>
                            <w:left w:val="none" w:sz="0" w:space="0" w:color="auto"/>
                            <w:bottom w:val="none" w:sz="0" w:space="0" w:color="auto"/>
                            <w:right w:val="none" w:sz="0" w:space="0" w:color="auto"/>
                          </w:divBdr>
                        </w:div>
                        <w:div w:id="416828161">
                          <w:marLeft w:val="0"/>
                          <w:marRight w:val="0"/>
                          <w:marTop w:val="0"/>
                          <w:marBottom w:val="0"/>
                          <w:divBdr>
                            <w:top w:val="none" w:sz="0" w:space="0" w:color="auto"/>
                            <w:left w:val="none" w:sz="0" w:space="0" w:color="auto"/>
                            <w:bottom w:val="none" w:sz="0" w:space="0" w:color="auto"/>
                            <w:right w:val="none" w:sz="0" w:space="0" w:color="auto"/>
                          </w:divBdr>
                        </w:div>
                      </w:divsChild>
                    </w:div>
                    <w:div w:id="35009966">
                      <w:marLeft w:val="0"/>
                      <w:marRight w:val="0"/>
                      <w:marTop w:val="0"/>
                      <w:marBottom w:val="0"/>
                      <w:divBdr>
                        <w:top w:val="none" w:sz="0" w:space="0" w:color="auto"/>
                        <w:left w:val="none" w:sz="0" w:space="0" w:color="auto"/>
                        <w:bottom w:val="none" w:sz="0" w:space="0" w:color="auto"/>
                        <w:right w:val="none" w:sz="0" w:space="0" w:color="auto"/>
                      </w:divBdr>
                      <w:divsChild>
                        <w:div w:id="2052803317">
                          <w:marLeft w:val="0"/>
                          <w:marRight w:val="0"/>
                          <w:marTop w:val="0"/>
                          <w:marBottom w:val="0"/>
                          <w:divBdr>
                            <w:top w:val="none" w:sz="0" w:space="0" w:color="auto"/>
                            <w:left w:val="none" w:sz="0" w:space="0" w:color="auto"/>
                            <w:bottom w:val="none" w:sz="0" w:space="0" w:color="auto"/>
                            <w:right w:val="none" w:sz="0" w:space="0" w:color="auto"/>
                          </w:divBdr>
                        </w:div>
                        <w:div w:id="1168909668">
                          <w:marLeft w:val="0"/>
                          <w:marRight w:val="0"/>
                          <w:marTop w:val="0"/>
                          <w:marBottom w:val="0"/>
                          <w:divBdr>
                            <w:top w:val="none" w:sz="0" w:space="0" w:color="auto"/>
                            <w:left w:val="none" w:sz="0" w:space="0" w:color="auto"/>
                            <w:bottom w:val="none" w:sz="0" w:space="0" w:color="auto"/>
                            <w:right w:val="none" w:sz="0" w:space="0" w:color="auto"/>
                          </w:divBdr>
                        </w:div>
                      </w:divsChild>
                    </w:div>
                    <w:div w:id="271283867">
                      <w:marLeft w:val="0"/>
                      <w:marRight w:val="0"/>
                      <w:marTop w:val="0"/>
                      <w:marBottom w:val="0"/>
                      <w:divBdr>
                        <w:top w:val="none" w:sz="0" w:space="0" w:color="auto"/>
                        <w:left w:val="none" w:sz="0" w:space="0" w:color="auto"/>
                        <w:bottom w:val="none" w:sz="0" w:space="0" w:color="auto"/>
                        <w:right w:val="none" w:sz="0" w:space="0" w:color="auto"/>
                      </w:divBdr>
                      <w:divsChild>
                        <w:div w:id="1713967026">
                          <w:marLeft w:val="0"/>
                          <w:marRight w:val="0"/>
                          <w:marTop w:val="0"/>
                          <w:marBottom w:val="0"/>
                          <w:divBdr>
                            <w:top w:val="none" w:sz="0" w:space="0" w:color="auto"/>
                            <w:left w:val="none" w:sz="0" w:space="0" w:color="auto"/>
                            <w:bottom w:val="none" w:sz="0" w:space="0" w:color="auto"/>
                            <w:right w:val="none" w:sz="0" w:space="0" w:color="auto"/>
                          </w:divBdr>
                        </w:div>
                        <w:div w:id="704256482">
                          <w:marLeft w:val="0"/>
                          <w:marRight w:val="0"/>
                          <w:marTop w:val="0"/>
                          <w:marBottom w:val="0"/>
                          <w:divBdr>
                            <w:top w:val="none" w:sz="0" w:space="0" w:color="auto"/>
                            <w:left w:val="none" w:sz="0" w:space="0" w:color="auto"/>
                            <w:bottom w:val="none" w:sz="0" w:space="0" w:color="auto"/>
                            <w:right w:val="none" w:sz="0" w:space="0" w:color="auto"/>
                          </w:divBdr>
                        </w:div>
                      </w:divsChild>
                    </w:div>
                    <w:div w:id="1000278275">
                      <w:marLeft w:val="0"/>
                      <w:marRight w:val="0"/>
                      <w:marTop w:val="0"/>
                      <w:marBottom w:val="0"/>
                      <w:divBdr>
                        <w:top w:val="none" w:sz="0" w:space="0" w:color="auto"/>
                        <w:left w:val="none" w:sz="0" w:space="0" w:color="auto"/>
                        <w:bottom w:val="none" w:sz="0" w:space="0" w:color="auto"/>
                        <w:right w:val="none" w:sz="0" w:space="0" w:color="auto"/>
                      </w:divBdr>
                      <w:divsChild>
                        <w:div w:id="1316883639">
                          <w:marLeft w:val="0"/>
                          <w:marRight w:val="0"/>
                          <w:marTop w:val="0"/>
                          <w:marBottom w:val="0"/>
                          <w:divBdr>
                            <w:top w:val="none" w:sz="0" w:space="0" w:color="auto"/>
                            <w:left w:val="none" w:sz="0" w:space="0" w:color="auto"/>
                            <w:bottom w:val="none" w:sz="0" w:space="0" w:color="auto"/>
                            <w:right w:val="none" w:sz="0" w:space="0" w:color="auto"/>
                          </w:divBdr>
                        </w:div>
                        <w:div w:id="1586068507">
                          <w:marLeft w:val="0"/>
                          <w:marRight w:val="0"/>
                          <w:marTop w:val="0"/>
                          <w:marBottom w:val="0"/>
                          <w:divBdr>
                            <w:top w:val="none" w:sz="0" w:space="0" w:color="auto"/>
                            <w:left w:val="none" w:sz="0" w:space="0" w:color="auto"/>
                            <w:bottom w:val="none" w:sz="0" w:space="0" w:color="auto"/>
                            <w:right w:val="none" w:sz="0" w:space="0" w:color="auto"/>
                          </w:divBdr>
                        </w:div>
                      </w:divsChild>
                    </w:div>
                    <w:div w:id="309750409">
                      <w:marLeft w:val="0"/>
                      <w:marRight w:val="0"/>
                      <w:marTop w:val="0"/>
                      <w:marBottom w:val="0"/>
                      <w:divBdr>
                        <w:top w:val="none" w:sz="0" w:space="0" w:color="auto"/>
                        <w:left w:val="none" w:sz="0" w:space="0" w:color="auto"/>
                        <w:bottom w:val="none" w:sz="0" w:space="0" w:color="auto"/>
                        <w:right w:val="none" w:sz="0" w:space="0" w:color="auto"/>
                      </w:divBdr>
                      <w:divsChild>
                        <w:div w:id="1000235811">
                          <w:marLeft w:val="0"/>
                          <w:marRight w:val="0"/>
                          <w:marTop w:val="0"/>
                          <w:marBottom w:val="0"/>
                          <w:divBdr>
                            <w:top w:val="none" w:sz="0" w:space="0" w:color="auto"/>
                            <w:left w:val="none" w:sz="0" w:space="0" w:color="auto"/>
                            <w:bottom w:val="none" w:sz="0" w:space="0" w:color="auto"/>
                            <w:right w:val="none" w:sz="0" w:space="0" w:color="auto"/>
                          </w:divBdr>
                        </w:div>
                        <w:div w:id="1654946204">
                          <w:marLeft w:val="0"/>
                          <w:marRight w:val="0"/>
                          <w:marTop w:val="0"/>
                          <w:marBottom w:val="0"/>
                          <w:divBdr>
                            <w:top w:val="none" w:sz="0" w:space="0" w:color="auto"/>
                            <w:left w:val="none" w:sz="0" w:space="0" w:color="auto"/>
                            <w:bottom w:val="none" w:sz="0" w:space="0" w:color="auto"/>
                            <w:right w:val="none" w:sz="0" w:space="0" w:color="auto"/>
                          </w:divBdr>
                        </w:div>
                      </w:divsChild>
                    </w:div>
                    <w:div w:id="970130572">
                      <w:marLeft w:val="0"/>
                      <w:marRight w:val="0"/>
                      <w:marTop w:val="0"/>
                      <w:marBottom w:val="0"/>
                      <w:divBdr>
                        <w:top w:val="none" w:sz="0" w:space="0" w:color="auto"/>
                        <w:left w:val="none" w:sz="0" w:space="0" w:color="auto"/>
                        <w:bottom w:val="none" w:sz="0" w:space="0" w:color="auto"/>
                        <w:right w:val="none" w:sz="0" w:space="0" w:color="auto"/>
                      </w:divBdr>
                      <w:divsChild>
                        <w:div w:id="970862016">
                          <w:marLeft w:val="0"/>
                          <w:marRight w:val="0"/>
                          <w:marTop w:val="0"/>
                          <w:marBottom w:val="0"/>
                          <w:divBdr>
                            <w:top w:val="none" w:sz="0" w:space="0" w:color="auto"/>
                            <w:left w:val="none" w:sz="0" w:space="0" w:color="auto"/>
                            <w:bottom w:val="none" w:sz="0" w:space="0" w:color="auto"/>
                            <w:right w:val="none" w:sz="0" w:space="0" w:color="auto"/>
                          </w:divBdr>
                        </w:div>
                        <w:div w:id="936255692">
                          <w:marLeft w:val="0"/>
                          <w:marRight w:val="0"/>
                          <w:marTop w:val="0"/>
                          <w:marBottom w:val="0"/>
                          <w:divBdr>
                            <w:top w:val="none" w:sz="0" w:space="0" w:color="auto"/>
                            <w:left w:val="none" w:sz="0" w:space="0" w:color="auto"/>
                            <w:bottom w:val="none" w:sz="0" w:space="0" w:color="auto"/>
                            <w:right w:val="none" w:sz="0" w:space="0" w:color="auto"/>
                          </w:divBdr>
                        </w:div>
                      </w:divsChild>
                    </w:div>
                    <w:div w:id="869490522">
                      <w:marLeft w:val="0"/>
                      <w:marRight w:val="0"/>
                      <w:marTop w:val="0"/>
                      <w:marBottom w:val="0"/>
                      <w:divBdr>
                        <w:top w:val="none" w:sz="0" w:space="0" w:color="auto"/>
                        <w:left w:val="none" w:sz="0" w:space="0" w:color="auto"/>
                        <w:bottom w:val="none" w:sz="0" w:space="0" w:color="auto"/>
                        <w:right w:val="none" w:sz="0" w:space="0" w:color="auto"/>
                      </w:divBdr>
                      <w:divsChild>
                        <w:div w:id="122430739">
                          <w:marLeft w:val="0"/>
                          <w:marRight w:val="0"/>
                          <w:marTop w:val="0"/>
                          <w:marBottom w:val="0"/>
                          <w:divBdr>
                            <w:top w:val="none" w:sz="0" w:space="0" w:color="auto"/>
                            <w:left w:val="none" w:sz="0" w:space="0" w:color="auto"/>
                            <w:bottom w:val="none" w:sz="0" w:space="0" w:color="auto"/>
                            <w:right w:val="none" w:sz="0" w:space="0" w:color="auto"/>
                          </w:divBdr>
                        </w:div>
                        <w:div w:id="1336763033">
                          <w:marLeft w:val="0"/>
                          <w:marRight w:val="0"/>
                          <w:marTop w:val="0"/>
                          <w:marBottom w:val="0"/>
                          <w:divBdr>
                            <w:top w:val="none" w:sz="0" w:space="0" w:color="auto"/>
                            <w:left w:val="none" w:sz="0" w:space="0" w:color="auto"/>
                            <w:bottom w:val="none" w:sz="0" w:space="0" w:color="auto"/>
                            <w:right w:val="none" w:sz="0" w:space="0" w:color="auto"/>
                          </w:divBdr>
                        </w:div>
                      </w:divsChild>
                    </w:div>
                    <w:div w:id="2075397347">
                      <w:marLeft w:val="0"/>
                      <w:marRight w:val="0"/>
                      <w:marTop w:val="0"/>
                      <w:marBottom w:val="0"/>
                      <w:divBdr>
                        <w:top w:val="none" w:sz="0" w:space="0" w:color="auto"/>
                        <w:left w:val="none" w:sz="0" w:space="0" w:color="auto"/>
                        <w:bottom w:val="none" w:sz="0" w:space="0" w:color="auto"/>
                        <w:right w:val="none" w:sz="0" w:space="0" w:color="auto"/>
                      </w:divBdr>
                      <w:divsChild>
                        <w:div w:id="451050577">
                          <w:marLeft w:val="0"/>
                          <w:marRight w:val="0"/>
                          <w:marTop w:val="0"/>
                          <w:marBottom w:val="0"/>
                          <w:divBdr>
                            <w:top w:val="none" w:sz="0" w:space="0" w:color="auto"/>
                            <w:left w:val="none" w:sz="0" w:space="0" w:color="auto"/>
                            <w:bottom w:val="none" w:sz="0" w:space="0" w:color="auto"/>
                            <w:right w:val="none" w:sz="0" w:space="0" w:color="auto"/>
                          </w:divBdr>
                        </w:div>
                        <w:div w:id="1285385670">
                          <w:marLeft w:val="0"/>
                          <w:marRight w:val="0"/>
                          <w:marTop w:val="0"/>
                          <w:marBottom w:val="0"/>
                          <w:divBdr>
                            <w:top w:val="none" w:sz="0" w:space="0" w:color="auto"/>
                            <w:left w:val="none" w:sz="0" w:space="0" w:color="auto"/>
                            <w:bottom w:val="none" w:sz="0" w:space="0" w:color="auto"/>
                            <w:right w:val="none" w:sz="0" w:space="0" w:color="auto"/>
                          </w:divBdr>
                        </w:div>
                      </w:divsChild>
                    </w:div>
                    <w:div w:id="1005744860">
                      <w:marLeft w:val="0"/>
                      <w:marRight w:val="0"/>
                      <w:marTop w:val="0"/>
                      <w:marBottom w:val="0"/>
                      <w:divBdr>
                        <w:top w:val="none" w:sz="0" w:space="0" w:color="auto"/>
                        <w:left w:val="none" w:sz="0" w:space="0" w:color="auto"/>
                        <w:bottom w:val="none" w:sz="0" w:space="0" w:color="auto"/>
                        <w:right w:val="none" w:sz="0" w:space="0" w:color="auto"/>
                      </w:divBdr>
                      <w:divsChild>
                        <w:div w:id="2100982616">
                          <w:marLeft w:val="0"/>
                          <w:marRight w:val="0"/>
                          <w:marTop w:val="0"/>
                          <w:marBottom w:val="0"/>
                          <w:divBdr>
                            <w:top w:val="none" w:sz="0" w:space="0" w:color="auto"/>
                            <w:left w:val="none" w:sz="0" w:space="0" w:color="auto"/>
                            <w:bottom w:val="none" w:sz="0" w:space="0" w:color="auto"/>
                            <w:right w:val="none" w:sz="0" w:space="0" w:color="auto"/>
                          </w:divBdr>
                        </w:div>
                        <w:div w:id="673917990">
                          <w:marLeft w:val="0"/>
                          <w:marRight w:val="0"/>
                          <w:marTop w:val="0"/>
                          <w:marBottom w:val="0"/>
                          <w:divBdr>
                            <w:top w:val="none" w:sz="0" w:space="0" w:color="auto"/>
                            <w:left w:val="none" w:sz="0" w:space="0" w:color="auto"/>
                            <w:bottom w:val="none" w:sz="0" w:space="0" w:color="auto"/>
                            <w:right w:val="none" w:sz="0" w:space="0" w:color="auto"/>
                          </w:divBdr>
                        </w:div>
                      </w:divsChild>
                    </w:div>
                    <w:div w:id="11155258">
                      <w:marLeft w:val="0"/>
                      <w:marRight w:val="0"/>
                      <w:marTop w:val="0"/>
                      <w:marBottom w:val="0"/>
                      <w:divBdr>
                        <w:top w:val="none" w:sz="0" w:space="0" w:color="auto"/>
                        <w:left w:val="none" w:sz="0" w:space="0" w:color="auto"/>
                        <w:bottom w:val="none" w:sz="0" w:space="0" w:color="auto"/>
                        <w:right w:val="none" w:sz="0" w:space="0" w:color="auto"/>
                      </w:divBdr>
                      <w:divsChild>
                        <w:div w:id="2091806222">
                          <w:marLeft w:val="0"/>
                          <w:marRight w:val="0"/>
                          <w:marTop w:val="0"/>
                          <w:marBottom w:val="0"/>
                          <w:divBdr>
                            <w:top w:val="none" w:sz="0" w:space="0" w:color="auto"/>
                            <w:left w:val="none" w:sz="0" w:space="0" w:color="auto"/>
                            <w:bottom w:val="none" w:sz="0" w:space="0" w:color="auto"/>
                            <w:right w:val="none" w:sz="0" w:space="0" w:color="auto"/>
                          </w:divBdr>
                        </w:div>
                        <w:div w:id="775949563">
                          <w:marLeft w:val="0"/>
                          <w:marRight w:val="0"/>
                          <w:marTop w:val="0"/>
                          <w:marBottom w:val="0"/>
                          <w:divBdr>
                            <w:top w:val="none" w:sz="0" w:space="0" w:color="auto"/>
                            <w:left w:val="none" w:sz="0" w:space="0" w:color="auto"/>
                            <w:bottom w:val="none" w:sz="0" w:space="0" w:color="auto"/>
                            <w:right w:val="none" w:sz="0" w:space="0" w:color="auto"/>
                          </w:divBdr>
                        </w:div>
                      </w:divsChild>
                    </w:div>
                    <w:div w:id="1941141307">
                      <w:marLeft w:val="0"/>
                      <w:marRight w:val="0"/>
                      <w:marTop w:val="0"/>
                      <w:marBottom w:val="0"/>
                      <w:divBdr>
                        <w:top w:val="none" w:sz="0" w:space="0" w:color="auto"/>
                        <w:left w:val="none" w:sz="0" w:space="0" w:color="auto"/>
                        <w:bottom w:val="none" w:sz="0" w:space="0" w:color="auto"/>
                        <w:right w:val="none" w:sz="0" w:space="0" w:color="auto"/>
                      </w:divBdr>
                      <w:divsChild>
                        <w:div w:id="1467239745">
                          <w:marLeft w:val="0"/>
                          <w:marRight w:val="0"/>
                          <w:marTop w:val="0"/>
                          <w:marBottom w:val="0"/>
                          <w:divBdr>
                            <w:top w:val="none" w:sz="0" w:space="0" w:color="auto"/>
                            <w:left w:val="none" w:sz="0" w:space="0" w:color="auto"/>
                            <w:bottom w:val="none" w:sz="0" w:space="0" w:color="auto"/>
                            <w:right w:val="none" w:sz="0" w:space="0" w:color="auto"/>
                          </w:divBdr>
                        </w:div>
                        <w:div w:id="1214925642">
                          <w:marLeft w:val="0"/>
                          <w:marRight w:val="0"/>
                          <w:marTop w:val="0"/>
                          <w:marBottom w:val="0"/>
                          <w:divBdr>
                            <w:top w:val="none" w:sz="0" w:space="0" w:color="auto"/>
                            <w:left w:val="none" w:sz="0" w:space="0" w:color="auto"/>
                            <w:bottom w:val="none" w:sz="0" w:space="0" w:color="auto"/>
                            <w:right w:val="none" w:sz="0" w:space="0" w:color="auto"/>
                          </w:divBdr>
                        </w:div>
                      </w:divsChild>
                    </w:div>
                    <w:div w:id="103497728">
                      <w:marLeft w:val="0"/>
                      <w:marRight w:val="0"/>
                      <w:marTop w:val="0"/>
                      <w:marBottom w:val="0"/>
                      <w:divBdr>
                        <w:top w:val="none" w:sz="0" w:space="0" w:color="auto"/>
                        <w:left w:val="none" w:sz="0" w:space="0" w:color="auto"/>
                        <w:bottom w:val="none" w:sz="0" w:space="0" w:color="auto"/>
                        <w:right w:val="none" w:sz="0" w:space="0" w:color="auto"/>
                      </w:divBdr>
                      <w:divsChild>
                        <w:div w:id="1008866905">
                          <w:marLeft w:val="0"/>
                          <w:marRight w:val="0"/>
                          <w:marTop w:val="0"/>
                          <w:marBottom w:val="0"/>
                          <w:divBdr>
                            <w:top w:val="none" w:sz="0" w:space="0" w:color="auto"/>
                            <w:left w:val="none" w:sz="0" w:space="0" w:color="auto"/>
                            <w:bottom w:val="none" w:sz="0" w:space="0" w:color="auto"/>
                            <w:right w:val="none" w:sz="0" w:space="0" w:color="auto"/>
                          </w:divBdr>
                        </w:div>
                        <w:div w:id="1610232812">
                          <w:marLeft w:val="0"/>
                          <w:marRight w:val="0"/>
                          <w:marTop w:val="0"/>
                          <w:marBottom w:val="0"/>
                          <w:divBdr>
                            <w:top w:val="none" w:sz="0" w:space="0" w:color="auto"/>
                            <w:left w:val="none" w:sz="0" w:space="0" w:color="auto"/>
                            <w:bottom w:val="none" w:sz="0" w:space="0" w:color="auto"/>
                            <w:right w:val="none" w:sz="0" w:space="0" w:color="auto"/>
                          </w:divBdr>
                        </w:div>
                      </w:divsChild>
                    </w:div>
                    <w:div w:id="1817869579">
                      <w:marLeft w:val="0"/>
                      <w:marRight w:val="0"/>
                      <w:marTop w:val="0"/>
                      <w:marBottom w:val="0"/>
                      <w:divBdr>
                        <w:top w:val="none" w:sz="0" w:space="0" w:color="auto"/>
                        <w:left w:val="none" w:sz="0" w:space="0" w:color="auto"/>
                        <w:bottom w:val="none" w:sz="0" w:space="0" w:color="auto"/>
                        <w:right w:val="none" w:sz="0" w:space="0" w:color="auto"/>
                      </w:divBdr>
                      <w:divsChild>
                        <w:div w:id="1831167854">
                          <w:marLeft w:val="0"/>
                          <w:marRight w:val="0"/>
                          <w:marTop w:val="0"/>
                          <w:marBottom w:val="0"/>
                          <w:divBdr>
                            <w:top w:val="none" w:sz="0" w:space="0" w:color="auto"/>
                            <w:left w:val="none" w:sz="0" w:space="0" w:color="auto"/>
                            <w:bottom w:val="none" w:sz="0" w:space="0" w:color="auto"/>
                            <w:right w:val="none" w:sz="0" w:space="0" w:color="auto"/>
                          </w:divBdr>
                        </w:div>
                        <w:div w:id="117912819">
                          <w:marLeft w:val="0"/>
                          <w:marRight w:val="0"/>
                          <w:marTop w:val="0"/>
                          <w:marBottom w:val="0"/>
                          <w:divBdr>
                            <w:top w:val="none" w:sz="0" w:space="0" w:color="auto"/>
                            <w:left w:val="none" w:sz="0" w:space="0" w:color="auto"/>
                            <w:bottom w:val="none" w:sz="0" w:space="0" w:color="auto"/>
                            <w:right w:val="none" w:sz="0" w:space="0" w:color="auto"/>
                          </w:divBdr>
                        </w:div>
                      </w:divsChild>
                    </w:div>
                    <w:div w:id="278681953">
                      <w:marLeft w:val="0"/>
                      <w:marRight w:val="0"/>
                      <w:marTop w:val="0"/>
                      <w:marBottom w:val="0"/>
                      <w:divBdr>
                        <w:top w:val="none" w:sz="0" w:space="0" w:color="auto"/>
                        <w:left w:val="none" w:sz="0" w:space="0" w:color="auto"/>
                        <w:bottom w:val="none" w:sz="0" w:space="0" w:color="auto"/>
                        <w:right w:val="none" w:sz="0" w:space="0" w:color="auto"/>
                      </w:divBdr>
                      <w:divsChild>
                        <w:div w:id="920677994">
                          <w:marLeft w:val="0"/>
                          <w:marRight w:val="0"/>
                          <w:marTop w:val="0"/>
                          <w:marBottom w:val="0"/>
                          <w:divBdr>
                            <w:top w:val="none" w:sz="0" w:space="0" w:color="auto"/>
                            <w:left w:val="none" w:sz="0" w:space="0" w:color="auto"/>
                            <w:bottom w:val="none" w:sz="0" w:space="0" w:color="auto"/>
                            <w:right w:val="none" w:sz="0" w:space="0" w:color="auto"/>
                          </w:divBdr>
                        </w:div>
                        <w:div w:id="1987202381">
                          <w:marLeft w:val="0"/>
                          <w:marRight w:val="0"/>
                          <w:marTop w:val="0"/>
                          <w:marBottom w:val="0"/>
                          <w:divBdr>
                            <w:top w:val="none" w:sz="0" w:space="0" w:color="auto"/>
                            <w:left w:val="none" w:sz="0" w:space="0" w:color="auto"/>
                            <w:bottom w:val="none" w:sz="0" w:space="0" w:color="auto"/>
                            <w:right w:val="none" w:sz="0" w:space="0" w:color="auto"/>
                          </w:divBdr>
                        </w:div>
                      </w:divsChild>
                    </w:div>
                    <w:div w:id="1168135123">
                      <w:marLeft w:val="0"/>
                      <w:marRight w:val="0"/>
                      <w:marTop w:val="0"/>
                      <w:marBottom w:val="0"/>
                      <w:divBdr>
                        <w:top w:val="none" w:sz="0" w:space="0" w:color="auto"/>
                        <w:left w:val="none" w:sz="0" w:space="0" w:color="auto"/>
                        <w:bottom w:val="none" w:sz="0" w:space="0" w:color="auto"/>
                        <w:right w:val="none" w:sz="0" w:space="0" w:color="auto"/>
                      </w:divBdr>
                      <w:divsChild>
                        <w:div w:id="2077580664">
                          <w:marLeft w:val="0"/>
                          <w:marRight w:val="0"/>
                          <w:marTop w:val="0"/>
                          <w:marBottom w:val="0"/>
                          <w:divBdr>
                            <w:top w:val="none" w:sz="0" w:space="0" w:color="auto"/>
                            <w:left w:val="none" w:sz="0" w:space="0" w:color="auto"/>
                            <w:bottom w:val="none" w:sz="0" w:space="0" w:color="auto"/>
                            <w:right w:val="none" w:sz="0" w:space="0" w:color="auto"/>
                          </w:divBdr>
                        </w:div>
                        <w:div w:id="1565027634">
                          <w:marLeft w:val="0"/>
                          <w:marRight w:val="0"/>
                          <w:marTop w:val="0"/>
                          <w:marBottom w:val="0"/>
                          <w:divBdr>
                            <w:top w:val="none" w:sz="0" w:space="0" w:color="auto"/>
                            <w:left w:val="none" w:sz="0" w:space="0" w:color="auto"/>
                            <w:bottom w:val="none" w:sz="0" w:space="0" w:color="auto"/>
                            <w:right w:val="none" w:sz="0" w:space="0" w:color="auto"/>
                          </w:divBdr>
                        </w:div>
                      </w:divsChild>
                    </w:div>
                    <w:div w:id="685792144">
                      <w:marLeft w:val="0"/>
                      <w:marRight w:val="0"/>
                      <w:marTop w:val="0"/>
                      <w:marBottom w:val="0"/>
                      <w:divBdr>
                        <w:top w:val="none" w:sz="0" w:space="0" w:color="auto"/>
                        <w:left w:val="none" w:sz="0" w:space="0" w:color="auto"/>
                        <w:bottom w:val="none" w:sz="0" w:space="0" w:color="auto"/>
                        <w:right w:val="none" w:sz="0" w:space="0" w:color="auto"/>
                      </w:divBdr>
                      <w:divsChild>
                        <w:div w:id="1840273646">
                          <w:marLeft w:val="0"/>
                          <w:marRight w:val="0"/>
                          <w:marTop w:val="0"/>
                          <w:marBottom w:val="0"/>
                          <w:divBdr>
                            <w:top w:val="none" w:sz="0" w:space="0" w:color="auto"/>
                            <w:left w:val="none" w:sz="0" w:space="0" w:color="auto"/>
                            <w:bottom w:val="none" w:sz="0" w:space="0" w:color="auto"/>
                            <w:right w:val="none" w:sz="0" w:space="0" w:color="auto"/>
                          </w:divBdr>
                        </w:div>
                        <w:div w:id="1468083101">
                          <w:marLeft w:val="0"/>
                          <w:marRight w:val="0"/>
                          <w:marTop w:val="0"/>
                          <w:marBottom w:val="0"/>
                          <w:divBdr>
                            <w:top w:val="none" w:sz="0" w:space="0" w:color="auto"/>
                            <w:left w:val="none" w:sz="0" w:space="0" w:color="auto"/>
                            <w:bottom w:val="none" w:sz="0" w:space="0" w:color="auto"/>
                            <w:right w:val="none" w:sz="0" w:space="0" w:color="auto"/>
                          </w:divBdr>
                        </w:div>
                      </w:divsChild>
                    </w:div>
                    <w:div w:id="189415026">
                      <w:marLeft w:val="0"/>
                      <w:marRight w:val="0"/>
                      <w:marTop w:val="0"/>
                      <w:marBottom w:val="0"/>
                      <w:divBdr>
                        <w:top w:val="none" w:sz="0" w:space="0" w:color="auto"/>
                        <w:left w:val="none" w:sz="0" w:space="0" w:color="auto"/>
                        <w:bottom w:val="none" w:sz="0" w:space="0" w:color="auto"/>
                        <w:right w:val="none" w:sz="0" w:space="0" w:color="auto"/>
                      </w:divBdr>
                      <w:divsChild>
                        <w:div w:id="1252852799">
                          <w:marLeft w:val="0"/>
                          <w:marRight w:val="0"/>
                          <w:marTop w:val="0"/>
                          <w:marBottom w:val="0"/>
                          <w:divBdr>
                            <w:top w:val="none" w:sz="0" w:space="0" w:color="auto"/>
                            <w:left w:val="none" w:sz="0" w:space="0" w:color="auto"/>
                            <w:bottom w:val="none" w:sz="0" w:space="0" w:color="auto"/>
                            <w:right w:val="none" w:sz="0" w:space="0" w:color="auto"/>
                          </w:divBdr>
                        </w:div>
                        <w:div w:id="1882670762">
                          <w:marLeft w:val="0"/>
                          <w:marRight w:val="0"/>
                          <w:marTop w:val="0"/>
                          <w:marBottom w:val="0"/>
                          <w:divBdr>
                            <w:top w:val="none" w:sz="0" w:space="0" w:color="auto"/>
                            <w:left w:val="none" w:sz="0" w:space="0" w:color="auto"/>
                            <w:bottom w:val="none" w:sz="0" w:space="0" w:color="auto"/>
                            <w:right w:val="none" w:sz="0" w:space="0" w:color="auto"/>
                          </w:divBdr>
                        </w:div>
                      </w:divsChild>
                    </w:div>
                    <w:div w:id="1379862713">
                      <w:marLeft w:val="0"/>
                      <w:marRight w:val="0"/>
                      <w:marTop w:val="0"/>
                      <w:marBottom w:val="0"/>
                      <w:divBdr>
                        <w:top w:val="none" w:sz="0" w:space="0" w:color="auto"/>
                        <w:left w:val="none" w:sz="0" w:space="0" w:color="auto"/>
                        <w:bottom w:val="none" w:sz="0" w:space="0" w:color="auto"/>
                        <w:right w:val="none" w:sz="0" w:space="0" w:color="auto"/>
                      </w:divBdr>
                      <w:divsChild>
                        <w:div w:id="829490918">
                          <w:marLeft w:val="0"/>
                          <w:marRight w:val="0"/>
                          <w:marTop w:val="0"/>
                          <w:marBottom w:val="0"/>
                          <w:divBdr>
                            <w:top w:val="none" w:sz="0" w:space="0" w:color="auto"/>
                            <w:left w:val="none" w:sz="0" w:space="0" w:color="auto"/>
                            <w:bottom w:val="none" w:sz="0" w:space="0" w:color="auto"/>
                            <w:right w:val="none" w:sz="0" w:space="0" w:color="auto"/>
                          </w:divBdr>
                        </w:div>
                        <w:div w:id="982466723">
                          <w:marLeft w:val="0"/>
                          <w:marRight w:val="0"/>
                          <w:marTop w:val="0"/>
                          <w:marBottom w:val="0"/>
                          <w:divBdr>
                            <w:top w:val="none" w:sz="0" w:space="0" w:color="auto"/>
                            <w:left w:val="none" w:sz="0" w:space="0" w:color="auto"/>
                            <w:bottom w:val="none" w:sz="0" w:space="0" w:color="auto"/>
                            <w:right w:val="none" w:sz="0" w:space="0" w:color="auto"/>
                          </w:divBdr>
                        </w:div>
                      </w:divsChild>
                    </w:div>
                    <w:div w:id="1250388258">
                      <w:marLeft w:val="0"/>
                      <w:marRight w:val="0"/>
                      <w:marTop w:val="0"/>
                      <w:marBottom w:val="0"/>
                      <w:divBdr>
                        <w:top w:val="none" w:sz="0" w:space="0" w:color="auto"/>
                        <w:left w:val="none" w:sz="0" w:space="0" w:color="auto"/>
                        <w:bottom w:val="none" w:sz="0" w:space="0" w:color="auto"/>
                        <w:right w:val="none" w:sz="0" w:space="0" w:color="auto"/>
                      </w:divBdr>
                      <w:divsChild>
                        <w:div w:id="792165310">
                          <w:marLeft w:val="0"/>
                          <w:marRight w:val="0"/>
                          <w:marTop w:val="0"/>
                          <w:marBottom w:val="0"/>
                          <w:divBdr>
                            <w:top w:val="none" w:sz="0" w:space="0" w:color="auto"/>
                            <w:left w:val="none" w:sz="0" w:space="0" w:color="auto"/>
                            <w:bottom w:val="none" w:sz="0" w:space="0" w:color="auto"/>
                            <w:right w:val="none" w:sz="0" w:space="0" w:color="auto"/>
                          </w:divBdr>
                        </w:div>
                        <w:div w:id="1128089397">
                          <w:marLeft w:val="0"/>
                          <w:marRight w:val="0"/>
                          <w:marTop w:val="0"/>
                          <w:marBottom w:val="0"/>
                          <w:divBdr>
                            <w:top w:val="none" w:sz="0" w:space="0" w:color="auto"/>
                            <w:left w:val="none" w:sz="0" w:space="0" w:color="auto"/>
                            <w:bottom w:val="none" w:sz="0" w:space="0" w:color="auto"/>
                            <w:right w:val="none" w:sz="0" w:space="0" w:color="auto"/>
                          </w:divBdr>
                        </w:div>
                      </w:divsChild>
                    </w:div>
                    <w:div w:id="356083545">
                      <w:marLeft w:val="0"/>
                      <w:marRight w:val="0"/>
                      <w:marTop w:val="0"/>
                      <w:marBottom w:val="0"/>
                      <w:divBdr>
                        <w:top w:val="none" w:sz="0" w:space="0" w:color="auto"/>
                        <w:left w:val="none" w:sz="0" w:space="0" w:color="auto"/>
                        <w:bottom w:val="none" w:sz="0" w:space="0" w:color="auto"/>
                        <w:right w:val="none" w:sz="0" w:space="0" w:color="auto"/>
                      </w:divBdr>
                      <w:divsChild>
                        <w:div w:id="1490947890">
                          <w:marLeft w:val="0"/>
                          <w:marRight w:val="0"/>
                          <w:marTop w:val="0"/>
                          <w:marBottom w:val="0"/>
                          <w:divBdr>
                            <w:top w:val="none" w:sz="0" w:space="0" w:color="auto"/>
                            <w:left w:val="none" w:sz="0" w:space="0" w:color="auto"/>
                            <w:bottom w:val="none" w:sz="0" w:space="0" w:color="auto"/>
                            <w:right w:val="none" w:sz="0" w:space="0" w:color="auto"/>
                          </w:divBdr>
                        </w:div>
                        <w:div w:id="1932543061">
                          <w:marLeft w:val="0"/>
                          <w:marRight w:val="0"/>
                          <w:marTop w:val="0"/>
                          <w:marBottom w:val="0"/>
                          <w:divBdr>
                            <w:top w:val="none" w:sz="0" w:space="0" w:color="auto"/>
                            <w:left w:val="none" w:sz="0" w:space="0" w:color="auto"/>
                            <w:bottom w:val="none" w:sz="0" w:space="0" w:color="auto"/>
                            <w:right w:val="none" w:sz="0" w:space="0" w:color="auto"/>
                          </w:divBdr>
                        </w:div>
                      </w:divsChild>
                    </w:div>
                    <w:div w:id="1399594048">
                      <w:marLeft w:val="0"/>
                      <w:marRight w:val="0"/>
                      <w:marTop w:val="0"/>
                      <w:marBottom w:val="0"/>
                      <w:divBdr>
                        <w:top w:val="none" w:sz="0" w:space="0" w:color="auto"/>
                        <w:left w:val="none" w:sz="0" w:space="0" w:color="auto"/>
                        <w:bottom w:val="none" w:sz="0" w:space="0" w:color="auto"/>
                        <w:right w:val="none" w:sz="0" w:space="0" w:color="auto"/>
                      </w:divBdr>
                      <w:divsChild>
                        <w:div w:id="1552305095">
                          <w:marLeft w:val="0"/>
                          <w:marRight w:val="0"/>
                          <w:marTop w:val="0"/>
                          <w:marBottom w:val="0"/>
                          <w:divBdr>
                            <w:top w:val="none" w:sz="0" w:space="0" w:color="auto"/>
                            <w:left w:val="none" w:sz="0" w:space="0" w:color="auto"/>
                            <w:bottom w:val="none" w:sz="0" w:space="0" w:color="auto"/>
                            <w:right w:val="none" w:sz="0" w:space="0" w:color="auto"/>
                          </w:divBdr>
                        </w:div>
                        <w:div w:id="785973590">
                          <w:marLeft w:val="0"/>
                          <w:marRight w:val="0"/>
                          <w:marTop w:val="0"/>
                          <w:marBottom w:val="0"/>
                          <w:divBdr>
                            <w:top w:val="none" w:sz="0" w:space="0" w:color="auto"/>
                            <w:left w:val="none" w:sz="0" w:space="0" w:color="auto"/>
                            <w:bottom w:val="none" w:sz="0" w:space="0" w:color="auto"/>
                            <w:right w:val="none" w:sz="0" w:space="0" w:color="auto"/>
                          </w:divBdr>
                        </w:div>
                      </w:divsChild>
                    </w:div>
                    <w:div w:id="641664100">
                      <w:marLeft w:val="0"/>
                      <w:marRight w:val="0"/>
                      <w:marTop w:val="0"/>
                      <w:marBottom w:val="0"/>
                      <w:divBdr>
                        <w:top w:val="none" w:sz="0" w:space="0" w:color="auto"/>
                        <w:left w:val="none" w:sz="0" w:space="0" w:color="auto"/>
                        <w:bottom w:val="none" w:sz="0" w:space="0" w:color="auto"/>
                        <w:right w:val="none" w:sz="0" w:space="0" w:color="auto"/>
                      </w:divBdr>
                      <w:divsChild>
                        <w:div w:id="1460034315">
                          <w:marLeft w:val="0"/>
                          <w:marRight w:val="0"/>
                          <w:marTop w:val="0"/>
                          <w:marBottom w:val="0"/>
                          <w:divBdr>
                            <w:top w:val="none" w:sz="0" w:space="0" w:color="auto"/>
                            <w:left w:val="none" w:sz="0" w:space="0" w:color="auto"/>
                            <w:bottom w:val="none" w:sz="0" w:space="0" w:color="auto"/>
                            <w:right w:val="none" w:sz="0" w:space="0" w:color="auto"/>
                          </w:divBdr>
                        </w:div>
                        <w:div w:id="1465928183">
                          <w:marLeft w:val="0"/>
                          <w:marRight w:val="0"/>
                          <w:marTop w:val="0"/>
                          <w:marBottom w:val="0"/>
                          <w:divBdr>
                            <w:top w:val="none" w:sz="0" w:space="0" w:color="auto"/>
                            <w:left w:val="none" w:sz="0" w:space="0" w:color="auto"/>
                            <w:bottom w:val="none" w:sz="0" w:space="0" w:color="auto"/>
                            <w:right w:val="none" w:sz="0" w:space="0" w:color="auto"/>
                          </w:divBdr>
                        </w:div>
                      </w:divsChild>
                    </w:div>
                    <w:div w:id="1268733706">
                      <w:marLeft w:val="0"/>
                      <w:marRight w:val="0"/>
                      <w:marTop w:val="0"/>
                      <w:marBottom w:val="0"/>
                      <w:divBdr>
                        <w:top w:val="none" w:sz="0" w:space="0" w:color="auto"/>
                        <w:left w:val="none" w:sz="0" w:space="0" w:color="auto"/>
                        <w:bottom w:val="none" w:sz="0" w:space="0" w:color="auto"/>
                        <w:right w:val="none" w:sz="0" w:space="0" w:color="auto"/>
                      </w:divBdr>
                      <w:divsChild>
                        <w:div w:id="174661904">
                          <w:marLeft w:val="0"/>
                          <w:marRight w:val="0"/>
                          <w:marTop w:val="0"/>
                          <w:marBottom w:val="0"/>
                          <w:divBdr>
                            <w:top w:val="none" w:sz="0" w:space="0" w:color="auto"/>
                            <w:left w:val="none" w:sz="0" w:space="0" w:color="auto"/>
                            <w:bottom w:val="none" w:sz="0" w:space="0" w:color="auto"/>
                            <w:right w:val="none" w:sz="0" w:space="0" w:color="auto"/>
                          </w:divBdr>
                        </w:div>
                        <w:div w:id="2105802897">
                          <w:marLeft w:val="0"/>
                          <w:marRight w:val="0"/>
                          <w:marTop w:val="0"/>
                          <w:marBottom w:val="0"/>
                          <w:divBdr>
                            <w:top w:val="none" w:sz="0" w:space="0" w:color="auto"/>
                            <w:left w:val="none" w:sz="0" w:space="0" w:color="auto"/>
                            <w:bottom w:val="none" w:sz="0" w:space="0" w:color="auto"/>
                            <w:right w:val="none" w:sz="0" w:space="0" w:color="auto"/>
                          </w:divBdr>
                        </w:div>
                      </w:divsChild>
                    </w:div>
                    <w:div w:id="1327828720">
                      <w:marLeft w:val="0"/>
                      <w:marRight w:val="0"/>
                      <w:marTop w:val="0"/>
                      <w:marBottom w:val="0"/>
                      <w:divBdr>
                        <w:top w:val="none" w:sz="0" w:space="0" w:color="auto"/>
                        <w:left w:val="none" w:sz="0" w:space="0" w:color="auto"/>
                        <w:bottom w:val="none" w:sz="0" w:space="0" w:color="auto"/>
                        <w:right w:val="none" w:sz="0" w:space="0" w:color="auto"/>
                      </w:divBdr>
                      <w:divsChild>
                        <w:div w:id="1163159044">
                          <w:marLeft w:val="0"/>
                          <w:marRight w:val="0"/>
                          <w:marTop w:val="0"/>
                          <w:marBottom w:val="0"/>
                          <w:divBdr>
                            <w:top w:val="none" w:sz="0" w:space="0" w:color="auto"/>
                            <w:left w:val="none" w:sz="0" w:space="0" w:color="auto"/>
                            <w:bottom w:val="none" w:sz="0" w:space="0" w:color="auto"/>
                            <w:right w:val="none" w:sz="0" w:space="0" w:color="auto"/>
                          </w:divBdr>
                        </w:div>
                        <w:div w:id="1457874236">
                          <w:marLeft w:val="0"/>
                          <w:marRight w:val="0"/>
                          <w:marTop w:val="0"/>
                          <w:marBottom w:val="0"/>
                          <w:divBdr>
                            <w:top w:val="none" w:sz="0" w:space="0" w:color="auto"/>
                            <w:left w:val="none" w:sz="0" w:space="0" w:color="auto"/>
                            <w:bottom w:val="none" w:sz="0" w:space="0" w:color="auto"/>
                            <w:right w:val="none" w:sz="0" w:space="0" w:color="auto"/>
                          </w:divBdr>
                        </w:div>
                      </w:divsChild>
                    </w:div>
                    <w:div w:id="969283082">
                      <w:marLeft w:val="0"/>
                      <w:marRight w:val="0"/>
                      <w:marTop w:val="0"/>
                      <w:marBottom w:val="0"/>
                      <w:divBdr>
                        <w:top w:val="none" w:sz="0" w:space="0" w:color="auto"/>
                        <w:left w:val="none" w:sz="0" w:space="0" w:color="auto"/>
                        <w:bottom w:val="none" w:sz="0" w:space="0" w:color="auto"/>
                        <w:right w:val="none" w:sz="0" w:space="0" w:color="auto"/>
                      </w:divBdr>
                      <w:divsChild>
                        <w:div w:id="278488675">
                          <w:marLeft w:val="0"/>
                          <w:marRight w:val="0"/>
                          <w:marTop w:val="0"/>
                          <w:marBottom w:val="0"/>
                          <w:divBdr>
                            <w:top w:val="none" w:sz="0" w:space="0" w:color="auto"/>
                            <w:left w:val="none" w:sz="0" w:space="0" w:color="auto"/>
                            <w:bottom w:val="none" w:sz="0" w:space="0" w:color="auto"/>
                            <w:right w:val="none" w:sz="0" w:space="0" w:color="auto"/>
                          </w:divBdr>
                        </w:div>
                        <w:div w:id="43143639">
                          <w:marLeft w:val="0"/>
                          <w:marRight w:val="0"/>
                          <w:marTop w:val="0"/>
                          <w:marBottom w:val="0"/>
                          <w:divBdr>
                            <w:top w:val="none" w:sz="0" w:space="0" w:color="auto"/>
                            <w:left w:val="none" w:sz="0" w:space="0" w:color="auto"/>
                            <w:bottom w:val="none" w:sz="0" w:space="0" w:color="auto"/>
                            <w:right w:val="none" w:sz="0" w:space="0" w:color="auto"/>
                          </w:divBdr>
                        </w:div>
                      </w:divsChild>
                    </w:div>
                    <w:div w:id="893278911">
                      <w:marLeft w:val="0"/>
                      <w:marRight w:val="0"/>
                      <w:marTop w:val="0"/>
                      <w:marBottom w:val="0"/>
                      <w:divBdr>
                        <w:top w:val="none" w:sz="0" w:space="0" w:color="auto"/>
                        <w:left w:val="none" w:sz="0" w:space="0" w:color="auto"/>
                        <w:bottom w:val="none" w:sz="0" w:space="0" w:color="auto"/>
                        <w:right w:val="none" w:sz="0" w:space="0" w:color="auto"/>
                      </w:divBdr>
                      <w:divsChild>
                        <w:div w:id="209269454">
                          <w:marLeft w:val="0"/>
                          <w:marRight w:val="0"/>
                          <w:marTop w:val="0"/>
                          <w:marBottom w:val="0"/>
                          <w:divBdr>
                            <w:top w:val="none" w:sz="0" w:space="0" w:color="auto"/>
                            <w:left w:val="none" w:sz="0" w:space="0" w:color="auto"/>
                            <w:bottom w:val="none" w:sz="0" w:space="0" w:color="auto"/>
                            <w:right w:val="none" w:sz="0" w:space="0" w:color="auto"/>
                          </w:divBdr>
                        </w:div>
                        <w:div w:id="385572929">
                          <w:marLeft w:val="0"/>
                          <w:marRight w:val="0"/>
                          <w:marTop w:val="0"/>
                          <w:marBottom w:val="0"/>
                          <w:divBdr>
                            <w:top w:val="none" w:sz="0" w:space="0" w:color="auto"/>
                            <w:left w:val="none" w:sz="0" w:space="0" w:color="auto"/>
                            <w:bottom w:val="none" w:sz="0" w:space="0" w:color="auto"/>
                            <w:right w:val="none" w:sz="0" w:space="0" w:color="auto"/>
                          </w:divBdr>
                        </w:div>
                      </w:divsChild>
                    </w:div>
                    <w:div w:id="1660957042">
                      <w:marLeft w:val="0"/>
                      <w:marRight w:val="0"/>
                      <w:marTop w:val="0"/>
                      <w:marBottom w:val="0"/>
                      <w:divBdr>
                        <w:top w:val="none" w:sz="0" w:space="0" w:color="auto"/>
                        <w:left w:val="none" w:sz="0" w:space="0" w:color="auto"/>
                        <w:bottom w:val="none" w:sz="0" w:space="0" w:color="auto"/>
                        <w:right w:val="none" w:sz="0" w:space="0" w:color="auto"/>
                      </w:divBdr>
                      <w:divsChild>
                        <w:div w:id="2132936314">
                          <w:marLeft w:val="0"/>
                          <w:marRight w:val="0"/>
                          <w:marTop w:val="0"/>
                          <w:marBottom w:val="0"/>
                          <w:divBdr>
                            <w:top w:val="none" w:sz="0" w:space="0" w:color="auto"/>
                            <w:left w:val="none" w:sz="0" w:space="0" w:color="auto"/>
                            <w:bottom w:val="none" w:sz="0" w:space="0" w:color="auto"/>
                            <w:right w:val="none" w:sz="0" w:space="0" w:color="auto"/>
                          </w:divBdr>
                        </w:div>
                        <w:div w:id="186142071">
                          <w:marLeft w:val="0"/>
                          <w:marRight w:val="0"/>
                          <w:marTop w:val="0"/>
                          <w:marBottom w:val="0"/>
                          <w:divBdr>
                            <w:top w:val="none" w:sz="0" w:space="0" w:color="auto"/>
                            <w:left w:val="none" w:sz="0" w:space="0" w:color="auto"/>
                            <w:bottom w:val="none" w:sz="0" w:space="0" w:color="auto"/>
                            <w:right w:val="none" w:sz="0" w:space="0" w:color="auto"/>
                          </w:divBdr>
                        </w:div>
                      </w:divsChild>
                    </w:div>
                    <w:div w:id="1751805452">
                      <w:marLeft w:val="0"/>
                      <w:marRight w:val="0"/>
                      <w:marTop w:val="0"/>
                      <w:marBottom w:val="0"/>
                      <w:divBdr>
                        <w:top w:val="none" w:sz="0" w:space="0" w:color="auto"/>
                        <w:left w:val="none" w:sz="0" w:space="0" w:color="auto"/>
                        <w:bottom w:val="none" w:sz="0" w:space="0" w:color="auto"/>
                        <w:right w:val="none" w:sz="0" w:space="0" w:color="auto"/>
                      </w:divBdr>
                      <w:divsChild>
                        <w:div w:id="22368588">
                          <w:marLeft w:val="0"/>
                          <w:marRight w:val="0"/>
                          <w:marTop w:val="0"/>
                          <w:marBottom w:val="0"/>
                          <w:divBdr>
                            <w:top w:val="none" w:sz="0" w:space="0" w:color="auto"/>
                            <w:left w:val="none" w:sz="0" w:space="0" w:color="auto"/>
                            <w:bottom w:val="none" w:sz="0" w:space="0" w:color="auto"/>
                            <w:right w:val="none" w:sz="0" w:space="0" w:color="auto"/>
                          </w:divBdr>
                        </w:div>
                        <w:div w:id="1710453357">
                          <w:marLeft w:val="0"/>
                          <w:marRight w:val="0"/>
                          <w:marTop w:val="0"/>
                          <w:marBottom w:val="0"/>
                          <w:divBdr>
                            <w:top w:val="none" w:sz="0" w:space="0" w:color="auto"/>
                            <w:left w:val="none" w:sz="0" w:space="0" w:color="auto"/>
                            <w:bottom w:val="none" w:sz="0" w:space="0" w:color="auto"/>
                            <w:right w:val="none" w:sz="0" w:space="0" w:color="auto"/>
                          </w:divBdr>
                        </w:div>
                      </w:divsChild>
                    </w:div>
                    <w:div w:id="796215838">
                      <w:marLeft w:val="0"/>
                      <w:marRight w:val="0"/>
                      <w:marTop w:val="0"/>
                      <w:marBottom w:val="0"/>
                      <w:divBdr>
                        <w:top w:val="none" w:sz="0" w:space="0" w:color="auto"/>
                        <w:left w:val="none" w:sz="0" w:space="0" w:color="auto"/>
                        <w:bottom w:val="none" w:sz="0" w:space="0" w:color="auto"/>
                        <w:right w:val="none" w:sz="0" w:space="0" w:color="auto"/>
                      </w:divBdr>
                      <w:divsChild>
                        <w:div w:id="1894535376">
                          <w:marLeft w:val="0"/>
                          <w:marRight w:val="0"/>
                          <w:marTop w:val="0"/>
                          <w:marBottom w:val="0"/>
                          <w:divBdr>
                            <w:top w:val="none" w:sz="0" w:space="0" w:color="auto"/>
                            <w:left w:val="none" w:sz="0" w:space="0" w:color="auto"/>
                            <w:bottom w:val="none" w:sz="0" w:space="0" w:color="auto"/>
                            <w:right w:val="none" w:sz="0" w:space="0" w:color="auto"/>
                          </w:divBdr>
                        </w:div>
                        <w:div w:id="1672105730">
                          <w:marLeft w:val="0"/>
                          <w:marRight w:val="0"/>
                          <w:marTop w:val="0"/>
                          <w:marBottom w:val="0"/>
                          <w:divBdr>
                            <w:top w:val="none" w:sz="0" w:space="0" w:color="auto"/>
                            <w:left w:val="none" w:sz="0" w:space="0" w:color="auto"/>
                            <w:bottom w:val="none" w:sz="0" w:space="0" w:color="auto"/>
                            <w:right w:val="none" w:sz="0" w:space="0" w:color="auto"/>
                          </w:divBdr>
                        </w:div>
                      </w:divsChild>
                    </w:div>
                    <w:div w:id="2035306783">
                      <w:marLeft w:val="0"/>
                      <w:marRight w:val="0"/>
                      <w:marTop w:val="0"/>
                      <w:marBottom w:val="0"/>
                      <w:divBdr>
                        <w:top w:val="none" w:sz="0" w:space="0" w:color="auto"/>
                        <w:left w:val="none" w:sz="0" w:space="0" w:color="auto"/>
                        <w:bottom w:val="none" w:sz="0" w:space="0" w:color="auto"/>
                        <w:right w:val="none" w:sz="0" w:space="0" w:color="auto"/>
                      </w:divBdr>
                      <w:divsChild>
                        <w:div w:id="294680678">
                          <w:marLeft w:val="0"/>
                          <w:marRight w:val="0"/>
                          <w:marTop w:val="0"/>
                          <w:marBottom w:val="0"/>
                          <w:divBdr>
                            <w:top w:val="none" w:sz="0" w:space="0" w:color="auto"/>
                            <w:left w:val="none" w:sz="0" w:space="0" w:color="auto"/>
                            <w:bottom w:val="none" w:sz="0" w:space="0" w:color="auto"/>
                            <w:right w:val="none" w:sz="0" w:space="0" w:color="auto"/>
                          </w:divBdr>
                        </w:div>
                        <w:div w:id="204568310">
                          <w:marLeft w:val="0"/>
                          <w:marRight w:val="0"/>
                          <w:marTop w:val="0"/>
                          <w:marBottom w:val="0"/>
                          <w:divBdr>
                            <w:top w:val="none" w:sz="0" w:space="0" w:color="auto"/>
                            <w:left w:val="none" w:sz="0" w:space="0" w:color="auto"/>
                            <w:bottom w:val="none" w:sz="0" w:space="0" w:color="auto"/>
                            <w:right w:val="none" w:sz="0" w:space="0" w:color="auto"/>
                          </w:divBdr>
                        </w:div>
                      </w:divsChild>
                    </w:div>
                    <w:div w:id="546767662">
                      <w:marLeft w:val="0"/>
                      <w:marRight w:val="0"/>
                      <w:marTop w:val="0"/>
                      <w:marBottom w:val="0"/>
                      <w:divBdr>
                        <w:top w:val="none" w:sz="0" w:space="0" w:color="auto"/>
                        <w:left w:val="none" w:sz="0" w:space="0" w:color="auto"/>
                        <w:bottom w:val="none" w:sz="0" w:space="0" w:color="auto"/>
                        <w:right w:val="none" w:sz="0" w:space="0" w:color="auto"/>
                      </w:divBdr>
                      <w:divsChild>
                        <w:div w:id="832258724">
                          <w:marLeft w:val="0"/>
                          <w:marRight w:val="0"/>
                          <w:marTop w:val="0"/>
                          <w:marBottom w:val="0"/>
                          <w:divBdr>
                            <w:top w:val="none" w:sz="0" w:space="0" w:color="auto"/>
                            <w:left w:val="none" w:sz="0" w:space="0" w:color="auto"/>
                            <w:bottom w:val="none" w:sz="0" w:space="0" w:color="auto"/>
                            <w:right w:val="none" w:sz="0" w:space="0" w:color="auto"/>
                          </w:divBdr>
                        </w:div>
                        <w:div w:id="547568224">
                          <w:marLeft w:val="0"/>
                          <w:marRight w:val="0"/>
                          <w:marTop w:val="0"/>
                          <w:marBottom w:val="0"/>
                          <w:divBdr>
                            <w:top w:val="none" w:sz="0" w:space="0" w:color="auto"/>
                            <w:left w:val="none" w:sz="0" w:space="0" w:color="auto"/>
                            <w:bottom w:val="none" w:sz="0" w:space="0" w:color="auto"/>
                            <w:right w:val="none" w:sz="0" w:space="0" w:color="auto"/>
                          </w:divBdr>
                        </w:div>
                      </w:divsChild>
                    </w:div>
                    <w:div w:id="421219570">
                      <w:marLeft w:val="0"/>
                      <w:marRight w:val="0"/>
                      <w:marTop w:val="0"/>
                      <w:marBottom w:val="0"/>
                      <w:divBdr>
                        <w:top w:val="none" w:sz="0" w:space="0" w:color="auto"/>
                        <w:left w:val="none" w:sz="0" w:space="0" w:color="auto"/>
                        <w:bottom w:val="none" w:sz="0" w:space="0" w:color="auto"/>
                        <w:right w:val="none" w:sz="0" w:space="0" w:color="auto"/>
                      </w:divBdr>
                      <w:divsChild>
                        <w:div w:id="220944725">
                          <w:marLeft w:val="0"/>
                          <w:marRight w:val="0"/>
                          <w:marTop w:val="0"/>
                          <w:marBottom w:val="0"/>
                          <w:divBdr>
                            <w:top w:val="none" w:sz="0" w:space="0" w:color="auto"/>
                            <w:left w:val="none" w:sz="0" w:space="0" w:color="auto"/>
                            <w:bottom w:val="none" w:sz="0" w:space="0" w:color="auto"/>
                            <w:right w:val="none" w:sz="0" w:space="0" w:color="auto"/>
                          </w:divBdr>
                        </w:div>
                        <w:div w:id="1090201560">
                          <w:marLeft w:val="0"/>
                          <w:marRight w:val="0"/>
                          <w:marTop w:val="0"/>
                          <w:marBottom w:val="0"/>
                          <w:divBdr>
                            <w:top w:val="none" w:sz="0" w:space="0" w:color="auto"/>
                            <w:left w:val="none" w:sz="0" w:space="0" w:color="auto"/>
                            <w:bottom w:val="none" w:sz="0" w:space="0" w:color="auto"/>
                            <w:right w:val="none" w:sz="0" w:space="0" w:color="auto"/>
                          </w:divBdr>
                        </w:div>
                      </w:divsChild>
                    </w:div>
                    <w:div w:id="416751786">
                      <w:marLeft w:val="0"/>
                      <w:marRight w:val="0"/>
                      <w:marTop w:val="0"/>
                      <w:marBottom w:val="0"/>
                      <w:divBdr>
                        <w:top w:val="none" w:sz="0" w:space="0" w:color="auto"/>
                        <w:left w:val="none" w:sz="0" w:space="0" w:color="auto"/>
                        <w:bottom w:val="none" w:sz="0" w:space="0" w:color="auto"/>
                        <w:right w:val="none" w:sz="0" w:space="0" w:color="auto"/>
                      </w:divBdr>
                      <w:divsChild>
                        <w:div w:id="287127576">
                          <w:marLeft w:val="0"/>
                          <w:marRight w:val="0"/>
                          <w:marTop w:val="0"/>
                          <w:marBottom w:val="0"/>
                          <w:divBdr>
                            <w:top w:val="none" w:sz="0" w:space="0" w:color="auto"/>
                            <w:left w:val="none" w:sz="0" w:space="0" w:color="auto"/>
                            <w:bottom w:val="none" w:sz="0" w:space="0" w:color="auto"/>
                            <w:right w:val="none" w:sz="0" w:space="0" w:color="auto"/>
                          </w:divBdr>
                        </w:div>
                        <w:div w:id="3820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74052">
                  <w:marLeft w:val="0"/>
                  <w:marRight w:val="0"/>
                  <w:marTop w:val="0"/>
                  <w:marBottom w:val="0"/>
                  <w:divBdr>
                    <w:top w:val="none" w:sz="0" w:space="0" w:color="auto"/>
                    <w:left w:val="none" w:sz="0" w:space="0" w:color="auto"/>
                    <w:bottom w:val="none" w:sz="0" w:space="0" w:color="auto"/>
                    <w:right w:val="none" w:sz="0" w:space="0" w:color="auto"/>
                  </w:divBdr>
                  <w:divsChild>
                    <w:div w:id="1083836169">
                      <w:marLeft w:val="0"/>
                      <w:marRight w:val="0"/>
                      <w:marTop w:val="0"/>
                      <w:marBottom w:val="0"/>
                      <w:divBdr>
                        <w:top w:val="none" w:sz="0" w:space="0" w:color="auto"/>
                        <w:left w:val="none" w:sz="0" w:space="0" w:color="auto"/>
                        <w:bottom w:val="none" w:sz="0" w:space="0" w:color="auto"/>
                        <w:right w:val="none" w:sz="0" w:space="0" w:color="auto"/>
                      </w:divBdr>
                    </w:div>
                    <w:div w:id="1722974027">
                      <w:marLeft w:val="0"/>
                      <w:marRight w:val="0"/>
                      <w:marTop w:val="0"/>
                      <w:marBottom w:val="0"/>
                      <w:divBdr>
                        <w:top w:val="none" w:sz="0" w:space="0" w:color="auto"/>
                        <w:left w:val="none" w:sz="0" w:space="0" w:color="auto"/>
                        <w:bottom w:val="none" w:sz="0" w:space="0" w:color="auto"/>
                        <w:right w:val="none" w:sz="0" w:space="0" w:color="auto"/>
                      </w:divBdr>
                      <w:divsChild>
                        <w:div w:id="1619488409">
                          <w:marLeft w:val="0"/>
                          <w:marRight w:val="0"/>
                          <w:marTop w:val="0"/>
                          <w:marBottom w:val="0"/>
                          <w:divBdr>
                            <w:top w:val="none" w:sz="0" w:space="0" w:color="auto"/>
                            <w:left w:val="none" w:sz="0" w:space="0" w:color="auto"/>
                            <w:bottom w:val="none" w:sz="0" w:space="0" w:color="auto"/>
                            <w:right w:val="none" w:sz="0" w:space="0" w:color="auto"/>
                          </w:divBdr>
                        </w:div>
                        <w:div w:id="2103137062">
                          <w:marLeft w:val="0"/>
                          <w:marRight w:val="0"/>
                          <w:marTop w:val="0"/>
                          <w:marBottom w:val="0"/>
                          <w:divBdr>
                            <w:top w:val="none" w:sz="0" w:space="0" w:color="auto"/>
                            <w:left w:val="none" w:sz="0" w:space="0" w:color="auto"/>
                            <w:bottom w:val="none" w:sz="0" w:space="0" w:color="auto"/>
                            <w:right w:val="none" w:sz="0" w:space="0" w:color="auto"/>
                          </w:divBdr>
                        </w:div>
                      </w:divsChild>
                    </w:div>
                    <w:div w:id="1197549729">
                      <w:marLeft w:val="0"/>
                      <w:marRight w:val="0"/>
                      <w:marTop w:val="0"/>
                      <w:marBottom w:val="0"/>
                      <w:divBdr>
                        <w:top w:val="none" w:sz="0" w:space="0" w:color="auto"/>
                        <w:left w:val="none" w:sz="0" w:space="0" w:color="auto"/>
                        <w:bottom w:val="none" w:sz="0" w:space="0" w:color="auto"/>
                        <w:right w:val="none" w:sz="0" w:space="0" w:color="auto"/>
                      </w:divBdr>
                      <w:divsChild>
                        <w:div w:id="481235836">
                          <w:marLeft w:val="0"/>
                          <w:marRight w:val="0"/>
                          <w:marTop w:val="0"/>
                          <w:marBottom w:val="0"/>
                          <w:divBdr>
                            <w:top w:val="none" w:sz="0" w:space="0" w:color="auto"/>
                            <w:left w:val="none" w:sz="0" w:space="0" w:color="auto"/>
                            <w:bottom w:val="none" w:sz="0" w:space="0" w:color="auto"/>
                            <w:right w:val="none" w:sz="0" w:space="0" w:color="auto"/>
                          </w:divBdr>
                        </w:div>
                        <w:div w:id="183326321">
                          <w:marLeft w:val="0"/>
                          <w:marRight w:val="0"/>
                          <w:marTop w:val="0"/>
                          <w:marBottom w:val="0"/>
                          <w:divBdr>
                            <w:top w:val="none" w:sz="0" w:space="0" w:color="auto"/>
                            <w:left w:val="none" w:sz="0" w:space="0" w:color="auto"/>
                            <w:bottom w:val="none" w:sz="0" w:space="0" w:color="auto"/>
                            <w:right w:val="none" w:sz="0" w:space="0" w:color="auto"/>
                          </w:divBdr>
                        </w:div>
                      </w:divsChild>
                    </w:div>
                    <w:div w:id="1349715065">
                      <w:marLeft w:val="0"/>
                      <w:marRight w:val="0"/>
                      <w:marTop w:val="0"/>
                      <w:marBottom w:val="0"/>
                      <w:divBdr>
                        <w:top w:val="none" w:sz="0" w:space="0" w:color="auto"/>
                        <w:left w:val="none" w:sz="0" w:space="0" w:color="auto"/>
                        <w:bottom w:val="none" w:sz="0" w:space="0" w:color="auto"/>
                        <w:right w:val="none" w:sz="0" w:space="0" w:color="auto"/>
                      </w:divBdr>
                      <w:divsChild>
                        <w:div w:id="1272861336">
                          <w:marLeft w:val="0"/>
                          <w:marRight w:val="0"/>
                          <w:marTop w:val="0"/>
                          <w:marBottom w:val="0"/>
                          <w:divBdr>
                            <w:top w:val="none" w:sz="0" w:space="0" w:color="auto"/>
                            <w:left w:val="none" w:sz="0" w:space="0" w:color="auto"/>
                            <w:bottom w:val="none" w:sz="0" w:space="0" w:color="auto"/>
                            <w:right w:val="none" w:sz="0" w:space="0" w:color="auto"/>
                          </w:divBdr>
                        </w:div>
                        <w:div w:id="794903982">
                          <w:marLeft w:val="0"/>
                          <w:marRight w:val="0"/>
                          <w:marTop w:val="0"/>
                          <w:marBottom w:val="0"/>
                          <w:divBdr>
                            <w:top w:val="none" w:sz="0" w:space="0" w:color="auto"/>
                            <w:left w:val="none" w:sz="0" w:space="0" w:color="auto"/>
                            <w:bottom w:val="none" w:sz="0" w:space="0" w:color="auto"/>
                            <w:right w:val="none" w:sz="0" w:space="0" w:color="auto"/>
                          </w:divBdr>
                        </w:div>
                      </w:divsChild>
                    </w:div>
                    <w:div w:id="1967003754">
                      <w:marLeft w:val="0"/>
                      <w:marRight w:val="0"/>
                      <w:marTop w:val="0"/>
                      <w:marBottom w:val="0"/>
                      <w:divBdr>
                        <w:top w:val="none" w:sz="0" w:space="0" w:color="auto"/>
                        <w:left w:val="none" w:sz="0" w:space="0" w:color="auto"/>
                        <w:bottom w:val="none" w:sz="0" w:space="0" w:color="auto"/>
                        <w:right w:val="none" w:sz="0" w:space="0" w:color="auto"/>
                      </w:divBdr>
                      <w:divsChild>
                        <w:div w:id="838084692">
                          <w:marLeft w:val="0"/>
                          <w:marRight w:val="0"/>
                          <w:marTop w:val="0"/>
                          <w:marBottom w:val="0"/>
                          <w:divBdr>
                            <w:top w:val="none" w:sz="0" w:space="0" w:color="auto"/>
                            <w:left w:val="none" w:sz="0" w:space="0" w:color="auto"/>
                            <w:bottom w:val="none" w:sz="0" w:space="0" w:color="auto"/>
                            <w:right w:val="none" w:sz="0" w:space="0" w:color="auto"/>
                          </w:divBdr>
                        </w:div>
                        <w:div w:id="742990420">
                          <w:marLeft w:val="0"/>
                          <w:marRight w:val="0"/>
                          <w:marTop w:val="0"/>
                          <w:marBottom w:val="0"/>
                          <w:divBdr>
                            <w:top w:val="none" w:sz="0" w:space="0" w:color="auto"/>
                            <w:left w:val="none" w:sz="0" w:space="0" w:color="auto"/>
                            <w:bottom w:val="none" w:sz="0" w:space="0" w:color="auto"/>
                            <w:right w:val="none" w:sz="0" w:space="0" w:color="auto"/>
                          </w:divBdr>
                        </w:div>
                      </w:divsChild>
                    </w:div>
                    <w:div w:id="670791753">
                      <w:marLeft w:val="0"/>
                      <w:marRight w:val="0"/>
                      <w:marTop w:val="0"/>
                      <w:marBottom w:val="0"/>
                      <w:divBdr>
                        <w:top w:val="none" w:sz="0" w:space="0" w:color="auto"/>
                        <w:left w:val="none" w:sz="0" w:space="0" w:color="auto"/>
                        <w:bottom w:val="none" w:sz="0" w:space="0" w:color="auto"/>
                        <w:right w:val="none" w:sz="0" w:space="0" w:color="auto"/>
                      </w:divBdr>
                      <w:divsChild>
                        <w:div w:id="775515583">
                          <w:marLeft w:val="0"/>
                          <w:marRight w:val="0"/>
                          <w:marTop w:val="0"/>
                          <w:marBottom w:val="0"/>
                          <w:divBdr>
                            <w:top w:val="none" w:sz="0" w:space="0" w:color="auto"/>
                            <w:left w:val="none" w:sz="0" w:space="0" w:color="auto"/>
                            <w:bottom w:val="none" w:sz="0" w:space="0" w:color="auto"/>
                            <w:right w:val="none" w:sz="0" w:space="0" w:color="auto"/>
                          </w:divBdr>
                        </w:div>
                        <w:div w:id="1543135226">
                          <w:marLeft w:val="0"/>
                          <w:marRight w:val="0"/>
                          <w:marTop w:val="0"/>
                          <w:marBottom w:val="0"/>
                          <w:divBdr>
                            <w:top w:val="none" w:sz="0" w:space="0" w:color="auto"/>
                            <w:left w:val="none" w:sz="0" w:space="0" w:color="auto"/>
                            <w:bottom w:val="none" w:sz="0" w:space="0" w:color="auto"/>
                            <w:right w:val="none" w:sz="0" w:space="0" w:color="auto"/>
                          </w:divBdr>
                        </w:div>
                      </w:divsChild>
                    </w:div>
                    <w:div w:id="531649260">
                      <w:marLeft w:val="0"/>
                      <w:marRight w:val="0"/>
                      <w:marTop w:val="0"/>
                      <w:marBottom w:val="0"/>
                      <w:divBdr>
                        <w:top w:val="none" w:sz="0" w:space="0" w:color="auto"/>
                        <w:left w:val="none" w:sz="0" w:space="0" w:color="auto"/>
                        <w:bottom w:val="none" w:sz="0" w:space="0" w:color="auto"/>
                        <w:right w:val="none" w:sz="0" w:space="0" w:color="auto"/>
                      </w:divBdr>
                      <w:divsChild>
                        <w:div w:id="578557074">
                          <w:marLeft w:val="0"/>
                          <w:marRight w:val="0"/>
                          <w:marTop w:val="0"/>
                          <w:marBottom w:val="0"/>
                          <w:divBdr>
                            <w:top w:val="none" w:sz="0" w:space="0" w:color="auto"/>
                            <w:left w:val="none" w:sz="0" w:space="0" w:color="auto"/>
                            <w:bottom w:val="none" w:sz="0" w:space="0" w:color="auto"/>
                            <w:right w:val="none" w:sz="0" w:space="0" w:color="auto"/>
                          </w:divBdr>
                        </w:div>
                        <w:div w:id="813565586">
                          <w:marLeft w:val="0"/>
                          <w:marRight w:val="0"/>
                          <w:marTop w:val="0"/>
                          <w:marBottom w:val="0"/>
                          <w:divBdr>
                            <w:top w:val="none" w:sz="0" w:space="0" w:color="auto"/>
                            <w:left w:val="none" w:sz="0" w:space="0" w:color="auto"/>
                            <w:bottom w:val="none" w:sz="0" w:space="0" w:color="auto"/>
                            <w:right w:val="none" w:sz="0" w:space="0" w:color="auto"/>
                          </w:divBdr>
                        </w:div>
                      </w:divsChild>
                    </w:div>
                    <w:div w:id="758259478">
                      <w:marLeft w:val="0"/>
                      <w:marRight w:val="0"/>
                      <w:marTop w:val="0"/>
                      <w:marBottom w:val="0"/>
                      <w:divBdr>
                        <w:top w:val="none" w:sz="0" w:space="0" w:color="auto"/>
                        <w:left w:val="none" w:sz="0" w:space="0" w:color="auto"/>
                        <w:bottom w:val="none" w:sz="0" w:space="0" w:color="auto"/>
                        <w:right w:val="none" w:sz="0" w:space="0" w:color="auto"/>
                      </w:divBdr>
                      <w:divsChild>
                        <w:div w:id="1198662534">
                          <w:marLeft w:val="0"/>
                          <w:marRight w:val="0"/>
                          <w:marTop w:val="0"/>
                          <w:marBottom w:val="0"/>
                          <w:divBdr>
                            <w:top w:val="none" w:sz="0" w:space="0" w:color="auto"/>
                            <w:left w:val="none" w:sz="0" w:space="0" w:color="auto"/>
                            <w:bottom w:val="none" w:sz="0" w:space="0" w:color="auto"/>
                            <w:right w:val="none" w:sz="0" w:space="0" w:color="auto"/>
                          </w:divBdr>
                        </w:div>
                        <w:div w:id="1448815804">
                          <w:marLeft w:val="0"/>
                          <w:marRight w:val="0"/>
                          <w:marTop w:val="0"/>
                          <w:marBottom w:val="0"/>
                          <w:divBdr>
                            <w:top w:val="none" w:sz="0" w:space="0" w:color="auto"/>
                            <w:left w:val="none" w:sz="0" w:space="0" w:color="auto"/>
                            <w:bottom w:val="none" w:sz="0" w:space="0" w:color="auto"/>
                            <w:right w:val="none" w:sz="0" w:space="0" w:color="auto"/>
                          </w:divBdr>
                        </w:div>
                      </w:divsChild>
                    </w:div>
                    <w:div w:id="156919554">
                      <w:marLeft w:val="0"/>
                      <w:marRight w:val="0"/>
                      <w:marTop w:val="0"/>
                      <w:marBottom w:val="0"/>
                      <w:divBdr>
                        <w:top w:val="none" w:sz="0" w:space="0" w:color="auto"/>
                        <w:left w:val="none" w:sz="0" w:space="0" w:color="auto"/>
                        <w:bottom w:val="none" w:sz="0" w:space="0" w:color="auto"/>
                        <w:right w:val="none" w:sz="0" w:space="0" w:color="auto"/>
                      </w:divBdr>
                      <w:divsChild>
                        <w:div w:id="762334739">
                          <w:marLeft w:val="0"/>
                          <w:marRight w:val="0"/>
                          <w:marTop w:val="0"/>
                          <w:marBottom w:val="0"/>
                          <w:divBdr>
                            <w:top w:val="none" w:sz="0" w:space="0" w:color="auto"/>
                            <w:left w:val="none" w:sz="0" w:space="0" w:color="auto"/>
                            <w:bottom w:val="none" w:sz="0" w:space="0" w:color="auto"/>
                            <w:right w:val="none" w:sz="0" w:space="0" w:color="auto"/>
                          </w:divBdr>
                        </w:div>
                        <w:div w:id="1284457180">
                          <w:marLeft w:val="0"/>
                          <w:marRight w:val="0"/>
                          <w:marTop w:val="0"/>
                          <w:marBottom w:val="0"/>
                          <w:divBdr>
                            <w:top w:val="none" w:sz="0" w:space="0" w:color="auto"/>
                            <w:left w:val="none" w:sz="0" w:space="0" w:color="auto"/>
                            <w:bottom w:val="none" w:sz="0" w:space="0" w:color="auto"/>
                            <w:right w:val="none" w:sz="0" w:space="0" w:color="auto"/>
                          </w:divBdr>
                        </w:div>
                      </w:divsChild>
                    </w:div>
                    <w:div w:id="160240497">
                      <w:marLeft w:val="0"/>
                      <w:marRight w:val="0"/>
                      <w:marTop w:val="0"/>
                      <w:marBottom w:val="0"/>
                      <w:divBdr>
                        <w:top w:val="none" w:sz="0" w:space="0" w:color="auto"/>
                        <w:left w:val="none" w:sz="0" w:space="0" w:color="auto"/>
                        <w:bottom w:val="none" w:sz="0" w:space="0" w:color="auto"/>
                        <w:right w:val="none" w:sz="0" w:space="0" w:color="auto"/>
                      </w:divBdr>
                      <w:divsChild>
                        <w:div w:id="1886679985">
                          <w:marLeft w:val="0"/>
                          <w:marRight w:val="0"/>
                          <w:marTop w:val="0"/>
                          <w:marBottom w:val="0"/>
                          <w:divBdr>
                            <w:top w:val="none" w:sz="0" w:space="0" w:color="auto"/>
                            <w:left w:val="none" w:sz="0" w:space="0" w:color="auto"/>
                            <w:bottom w:val="none" w:sz="0" w:space="0" w:color="auto"/>
                            <w:right w:val="none" w:sz="0" w:space="0" w:color="auto"/>
                          </w:divBdr>
                        </w:div>
                        <w:div w:id="2027097960">
                          <w:marLeft w:val="0"/>
                          <w:marRight w:val="0"/>
                          <w:marTop w:val="0"/>
                          <w:marBottom w:val="0"/>
                          <w:divBdr>
                            <w:top w:val="none" w:sz="0" w:space="0" w:color="auto"/>
                            <w:left w:val="none" w:sz="0" w:space="0" w:color="auto"/>
                            <w:bottom w:val="none" w:sz="0" w:space="0" w:color="auto"/>
                            <w:right w:val="none" w:sz="0" w:space="0" w:color="auto"/>
                          </w:divBdr>
                        </w:div>
                      </w:divsChild>
                    </w:div>
                    <w:div w:id="278411602">
                      <w:marLeft w:val="0"/>
                      <w:marRight w:val="0"/>
                      <w:marTop w:val="0"/>
                      <w:marBottom w:val="0"/>
                      <w:divBdr>
                        <w:top w:val="none" w:sz="0" w:space="0" w:color="auto"/>
                        <w:left w:val="none" w:sz="0" w:space="0" w:color="auto"/>
                        <w:bottom w:val="none" w:sz="0" w:space="0" w:color="auto"/>
                        <w:right w:val="none" w:sz="0" w:space="0" w:color="auto"/>
                      </w:divBdr>
                      <w:divsChild>
                        <w:div w:id="1441872492">
                          <w:marLeft w:val="0"/>
                          <w:marRight w:val="0"/>
                          <w:marTop w:val="0"/>
                          <w:marBottom w:val="0"/>
                          <w:divBdr>
                            <w:top w:val="none" w:sz="0" w:space="0" w:color="auto"/>
                            <w:left w:val="none" w:sz="0" w:space="0" w:color="auto"/>
                            <w:bottom w:val="none" w:sz="0" w:space="0" w:color="auto"/>
                            <w:right w:val="none" w:sz="0" w:space="0" w:color="auto"/>
                          </w:divBdr>
                        </w:div>
                        <w:div w:id="1375547599">
                          <w:marLeft w:val="0"/>
                          <w:marRight w:val="0"/>
                          <w:marTop w:val="0"/>
                          <w:marBottom w:val="0"/>
                          <w:divBdr>
                            <w:top w:val="none" w:sz="0" w:space="0" w:color="auto"/>
                            <w:left w:val="none" w:sz="0" w:space="0" w:color="auto"/>
                            <w:bottom w:val="none" w:sz="0" w:space="0" w:color="auto"/>
                            <w:right w:val="none" w:sz="0" w:space="0" w:color="auto"/>
                          </w:divBdr>
                        </w:div>
                      </w:divsChild>
                    </w:div>
                    <w:div w:id="882593715">
                      <w:marLeft w:val="0"/>
                      <w:marRight w:val="0"/>
                      <w:marTop w:val="0"/>
                      <w:marBottom w:val="0"/>
                      <w:divBdr>
                        <w:top w:val="none" w:sz="0" w:space="0" w:color="auto"/>
                        <w:left w:val="none" w:sz="0" w:space="0" w:color="auto"/>
                        <w:bottom w:val="none" w:sz="0" w:space="0" w:color="auto"/>
                        <w:right w:val="none" w:sz="0" w:space="0" w:color="auto"/>
                      </w:divBdr>
                      <w:divsChild>
                        <w:div w:id="213469552">
                          <w:marLeft w:val="0"/>
                          <w:marRight w:val="0"/>
                          <w:marTop w:val="0"/>
                          <w:marBottom w:val="0"/>
                          <w:divBdr>
                            <w:top w:val="none" w:sz="0" w:space="0" w:color="auto"/>
                            <w:left w:val="none" w:sz="0" w:space="0" w:color="auto"/>
                            <w:bottom w:val="none" w:sz="0" w:space="0" w:color="auto"/>
                            <w:right w:val="none" w:sz="0" w:space="0" w:color="auto"/>
                          </w:divBdr>
                        </w:div>
                        <w:div w:id="1996689237">
                          <w:marLeft w:val="0"/>
                          <w:marRight w:val="0"/>
                          <w:marTop w:val="0"/>
                          <w:marBottom w:val="0"/>
                          <w:divBdr>
                            <w:top w:val="none" w:sz="0" w:space="0" w:color="auto"/>
                            <w:left w:val="none" w:sz="0" w:space="0" w:color="auto"/>
                            <w:bottom w:val="none" w:sz="0" w:space="0" w:color="auto"/>
                            <w:right w:val="none" w:sz="0" w:space="0" w:color="auto"/>
                          </w:divBdr>
                        </w:div>
                      </w:divsChild>
                    </w:div>
                    <w:div w:id="1877546568">
                      <w:marLeft w:val="0"/>
                      <w:marRight w:val="0"/>
                      <w:marTop w:val="0"/>
                      <w:marBottom w:val="0"/>
                      <w:divBdr>
                        <w:top w:val="none" w:sz="0" w:space="0" w:color="auto"/>
                        <w:left w:val="none" w:sz="0" w:space="0" w:color="auto"/>
                        <w:bottom w:val="none" w:sz="0" w:space="0" w:color="auto"/>
                        <w:right w:val="none" w:sz="0" w:space="0" w:color="auto"/>
                      </w:divBdr>
                      <w:divsChild>
                        <w:div w:id="665011586">
                          <w:marLeft w:val="0"/>
                          <w:marRight w:val="0"/>
                          <w:marTop w:val="0"/>
                          <w:marBottom w:val="0"/>
                          <w:divBdr>
                            <w:top w:val="none" w:sz="0" w:space="0" w:color="auto"/>
                            <w:left w:val="none" w:sz="0" w:space="0" w:color="auto"/>
                            <w:bottom w:val="none" w:sz="0" w:space="0" w:color="auto"/>
                            <w:right w:val="none" w:sz="0" w:space="0" w:color="auto"/>
                          </w:divBdr>
                        </w:div>
                        <w:div w:id="720713601">
                          <w:marLeft w:val="0"/>
                          <w:marRight w:val="0"/>
                          <w:marTop w:val="0"/>
                          <w:marBottom w:val="0"/>
                          <w:divBdr>
                            <w:top w:val="none" w:sz="0" w:space="0" w:color="auto"/>
                            <w:left w:val="none" w:sz="0" w:space="0" w:color="auto"/>
                            <w:bottom w:val="none" w:sz="0" w:space="0" w:color="auto"/>
                            <w:right w:val="none" w:sz="0" w:space="0" w:color="auto"/>
                          </w:divBdr>
                        </w:div>
                      </w:divsChild>
                    </w:div>
                    <w:div w:id="1205866482">
                      <w:marLeft w:val="0"/>
                      <w:marRight w:val="0"/>
                      <w:marTop w:val="0"/>
                      <w:marBottom w:val="0"/>
                      <w:divBdr>
                        <w:top w:val="none" w:sz="0" w:space="0" w:color="auto"/>
                        <w:left w:val="none" w:sz="0" w:space="0" w:color="auto"/>
                        <w:bottom w:val="none" w:sz="0" w:space="0" w:color="auto"/>
                        <w:right w:val="none" w:sz="0" w:space="0" w:color="auto"/>
                      </w:divBdr>
                      <w:divsChild>
                        <w:div w:id="1692754331">
                          <w:marLeft w:val="0"/>
                          <w:marRight w:val="0"/>
                          <w:marTop w:val="0"/>
                          <w:marBottom w:val="0"/>
                          <w:divBdr>
                            <w:top w:val="none" w:sz="0" w:space="0" w:color="auto"/>
                            <w:left w:val="none" w:sz="0" w:space="0" w:color="auto"/>
                            <w:bottom w:val="none" w:sz="0" w:space="0" w:color="auto"/>
                            <w:right w:val="none" w:sz="0" w:space="0" w:color="auto"/>
                          </w:divBdr>
                        </w:div>
                        <w:div w:id="296305527">
                          <w:marLeft w:val="0"/>
                          <w:marRight w:val="0"/>
                          <w:marTop w:val="0"/>
                          <w:marBottom w:val="0"/>
                          <w:divBdr>
                            <w:top w:val="none" w:sz="0" w:space="0" w:color="auto"/>
                            <w:left w:val="none" w:sz="0" w:space="0" w:color="auto"/>
                            <w:bottom w:val="none" w:sz="0" w:space="0" w:color="auto"/>
                            <w:right w:val="none" w:sz="0" w:space="0" w:color="auto"/>
                          </w:divBdr>
                        </w:div>
                      </w:divsChild>
                    </w:div>
                    <w:div w:id="748385746">
                      <w:marLeft w:val="0"/>
                      <w:marRight w:val="0"/>
                      <w:marTop w:val="0"/>
                      <w:marBottom w:val="0"/>
                      <w:divBdr>
                        <w:top w:val="none" w:sz="0" w:space="0" w:color="auto"/>
                        <w:left w:val="none" w:sz="0" w:space="0" w:color="auto"/>
                        <w:bottom w:val="none" w:sz="0" w:space="0" w:color="auto"/>
                        <w:right w:val="none" w:sz="0" w:space="0" w:color="auto"/>
                      </w:divBdr>
                      <w:divsChild>
                        <w:div w:id="833567057">
                          <w:marLeft w:val="0"/>
                          <w:marRight w:val="0"/>
                          <w:marTop w:val="0"/>
                          <w:marBottom w:val="0"/>
                          <w:divBdr>
                            <w:top w:val="none" w:sz="0" w:space="0" w:color="auto"/>
                            <w:left w:val="none" w:sz="0" w:space="0" w:color="auto"/>
                            <w:bottom w:val="none" w:sz="0" w:space="0" w:color="auto"/>
                            <w:right w:val="none" w:sz="0" w:space="0" w:color="auto"/>
                          </w:divBdr>
                        </w:div>
                        <w:div w:id="1887326635">
                          <w:marLeft w:val="0"/>
                          <w:marRight w:val="0"/>
                          <w:marTop w:val="0"/>
                          <w:marBottom w:val="0"/>
                          <w:divBdr>
                            <w:top w:val="none" w:sz="0" w:space="0" w:color="auto"/>
                            <w:left w:val="none" w:sz="0" w:space="0" w:color="auto"/>
                            <w:bottom w:val="none" w:sz="0" w:space="0" w:color="auto"/>
                            <w:right w:val="none" w:sz="0" w:space="0" w:color="auto"/>
                          </w:divBdr>
                        </w:div>
                      </w:divsChild>
                    </w:div>
                    <w:div w:id="1307928638">
                      <w:marLeft w:val="0"/>
                      <w:marRight w:val="0"/>
                      <w:marTop w:val="0"/>
                      <w:marBottom w:val="0"/>
                      <w:divBdr>
                        <w:top w:val="none" w:sz="0" w:space="0" w:color="auto"/>
                        <w:left w:val="none" w:sz="0" w:space="0" w:color="auto"/>
                        <w:bottom w:val="none" w:sz="0" w:space="0" w:color="auto"/>
                        <w:right w:val="none" w:sz="0" w:space="0" w:color="auto"/>
                      </w:divBdr>
                      <w:divsChild>
                        <w:div w:id="481388319">
                          <w:marLeft w:val="0"/>
                          <w:marRight w:val="0"/>
                          <w:marTop w:val="0"/>
                          <w:marBottom w:val="0"/>
                          <w:divBdr>
                            <w:top w:val="none" w:sz="0" w:space="0" w:color="auto"/>
                            <w:left w:val="none" w:sz="0" w:space="0" w:color="auto"/>
                            <w:bottom w:val="none" w:sz="0" w:space="0" w:color="auto"/>
                            <w:right w:val="none" w:sz="0" w:space="0" w:color="auto"/>
                          </w:divBdr>
                        </w:div>
                        <w:div w:id="904073296">
                          <w:marLeft w:val="0"/>
                          <w:marRight w:val="0"/>
                          <w:marTop w:val="0"/>
                          <w:marBottom w:val="0"/>
                          <w:divBdr>
                            <w:top w:val="none" w:sz="0" w:space="0" w:color="auto"/>
                            <w:left w:val="none" w:sz="0" w:space="0" w:color="auto"/>
                            <w:bottom w:val="none" w:sz="0" w:space="0" w:color="auto"/>
                            <w:right w:val="none" w:sz="0" w:space="0" w:color="auto"/>
                          </w:divBdr>
                        </w:div>
                      </w:divsChild>
                    </w:div>
                    <w:div w:id="474296563">
                      <w:marLeft w:val="0"/>
                      <w:marRight w:val="0"/>
                      <w:marTop w:val="0"/>
                      <w:marBottom w:val="0"/>
                      <w:divBdr>
                        <w:top w:val="none" w:sz="0" w:space="0" w:color="auto"/>
                        <w:left w:val="none" w:sz="0" w:space="0" w:color="auto"/>
                        <w:bottom w:val="none" w:sz="0" w:space="0" w:color="auto"/>
                        <w:right w:val="none" w:sz="0" w:space="0" w:color="auto"/>
                      </w:divBdr>
                      <w:divsChild>
                        <w:div w:id="1047297791">
                          <w:marLeft w:val="0"/>
                          <w:marRight w:val="0"/>
                          <w:marTop w:val="0"/>
                          <w:marBottom w:val="0"/>
                          <w:divBdr>
                            <w:top w:val="none" w:sz="0" w:space="0" w:color="auto"/>
                            <w:left w:val="none" w:sz="0" w:space="0" w:color="auto"/>
                            <w:bottom w:val="none" w:sz="0" w:space="0" w:color="auto"/>
                            <w:right w:val="none" w:sz="0" w:space="0" w:color="auto"/>
                          </w:divBdr>
                        </w:div>
                        <w:div w:id="988442859">
                          <w:marLeft w:val="0"/>
                          <w:marRight w:val="0"/>
                          <w:marTop w:val="0"/>
                          <w:marBottom w:val="0"/>
                          <w:divBdr>
                            <w:top w:val="none" w:sz="0" w:space="0" w:color="auto"/>
                            <w:left w:val="none" w:sz="0" w:space="0" w:color="auto"/>
                            <w:bottom w:val="none" w:sz="0" w:space="0" w:color="auto"/>
                            <w:right w:val="none" w:sz="0" w:space="0" w:color="auto"/>
                          </w:divBdr>
                        </w:div>
                      </w:divsChild>
                    </w:div>
                    <w:div w:id="593831124">
                      <w:marLeft w:val="0"/>
                      <w:marRight w:val="0"/>
                      <w:marTop w:val="0"/>
                      <w:marBottom w:val="0"/>
                      <w:divBdr>
                        <w:top w:val="none" w:sz="0" w:space="0" w:color="auto"/>
                        <w:left w:val="none" w:sz="0" w:space="0" w:color="auto"/>
                        <w:bottom w:val="none" w:sz="0" w:space="0" w:color="auto"/>
                        <w:right w:val="none" w:sz="0" w:space="0" w:color="auto"/>
                      </w:divBdr>
                      <w:divsChild>
                        <w:div w:id="1955214618">
                          <w:marLeft w:val="0"/>
                          <w:marRight w:val="0"/>
                          <w:marTop w:val="0"/>
                          <w:marBottom w:val="0"/>
                          <w:divBdr>
                            <w:top w:val="none" w:sz="0" w:space="0" w:color="auto"/>
                            <w:left w:val="none" w:sz="0" w:space="0" w:color="auto"/>
                            <w:bottom w:val="none" w:sz="0" w:space="0" w:color="auto"/>
                            <w:right w:val="none" w:sz="0" w:space="0" w:color="auto"/>
                          </w:divBdr>
                        </w:div>
                        <w:div w:id="1036547455">
                          <w:marLeft w:val="0"/>
                          <w:marRight w:val="0"/>
                          <w:marTop w:val="0"/>
                          <w:marBottom w:val="0"/>
                          <w:divBdr>
                            <w:top w:val="none" w:sz="0" w:space="0" w:color="auto"/>
                            <w:left w:val="none" w:sz="0" w:space="0" w:color="auto"/>
                            <w:bottom w:val="none" w:sz="0" w:space="0" w:color="auto"/>
                            <w:right w:val="none" w:sz="0" w:space="0" w:color="auto"/>
                          </w:divBdr>
                        </w:div>
                      </w:divsChild>
                    </w:div>
                    <w:div w:id="1754087801">
                      <w:marLeft w:val="0"/>
                      <w:marRight w:val="0"/>
                      <w:marTop w:val="0"/>
                      <w:marBottom w:val="0"/>
                      <w:divBdr>
                        <w:top w:val="none" w:sz="0" w:space="0" w:color="auto"/>
                        <w:left w:val="none" w:sz="0" w:space="0" w:color="auto"/>
                        <w:bottom w:val="none" w:sz="0" w:space="0" w:color="auto"/>
                        <w:right w:val="none" w:sz="0" w:space="0" w:color="auto"/>
                      </w:divBdr>
                      <w:divsChild>
                        <w:div w:id="1996640739">
                          <w:marLeft w:val="0"/>
                          <w:marRight w:val="0"/>
                          <w:marTop w:val="0"/>
                          <w:marBottom w:val="0"/>
                          <w:divBdr>
                            <w:top w:val="none" w:sz="0" w:space="0" w:color="auto"/>
                            <w:left w:val="none" w:sz="0" w:space="0" w:color="auto"/>
                            <w:bottom w:val="none" w:sz="0" w:space="0" w:color="auto"/>
                            <w:right w:val="none" w:sz="0" w:space="0" w:color="auto"/>
                          </w:divBdr>
                        </w:div>
                        <w:div w:id="334765374">
                          <w:marLeft w:val="0"/>
                          <w:marRight w:val="0"/>
                          <w:marTop w:val="0"/>
                          <w:marBottom w:val="0"/>
                          <w:divBdr>
                            <w:top w:val="none" w:sz="0" w:space="0" w:color="auto"/>
                            <w:left w:val="none" w:sz="0" w:space="0" w:color="auto"/>
                            <w:bottom w:val="none" w:sz="0" w:space="0" w:color="auto"/>
                            <w:right w:val="none" w:sz="0" w:space="0" w:color="auto"/>
                          </w:divBdr>
                        </w:div>
                      </w:divsChild>
                    </w:div>
                    <w:div w:id="170950215">
                      <w:marLeft w:val="0"/>
                      <w:marRight w:val="0"/>
                      <w:marTop w:val="0"/>
                      <w:marBottom w:val="0"/>
                      <w:divBdr>
                        <w:top w:val="none" w:sz="0" w:space="0" w:color="auto"/>
                        <w:left w:val="none" w:sz="0" w:space="0" w:color="auto"/>
                        <w:bottom w:val="none" w:sz="0" w:space="0" w:color="auto"/>
                        <w:right w:val="none" w:sz="0" w:space="0" w:color="auto"/>
                      </w:divBdr>
                      <w:divsChild>
                        <w:div w:id="1570656512">
                          <w:marLeft w:val="0"/>
                          <w:marRight w:val="0"/>
                          <w:marTop w:val="0"/>
                          <w:marBottom w:val="0"/>
                          <w:divBdr>
                            <w:top w:val="none" w:sz="0" w:space="0" w:color="auto"/>
                            <w:left w:val="none" w:sz="0" w:space="0" w:color="auto"/>
                            <w:bottom w:val="none" w:sz="0" w:space="0" w:color="auto"/>
                            <w:right w:val="none" w:sz="0" w:space="0" w:color="auto"/>
                          </w:divBdr>
                        </w:div>
                        <w:div w:id="414326092">
                          <w:marLeft w:val="0"/>
                          <w:marRight w:val="0"/>
                          <w:marTop w:val="0"/>
                          <w:marBottom w:val="0"/>
                          <w:divBdr>
                            <w:top w:val="none" w:sz="0" w:space="0" w:color="auto"/>
                            <w:left w:val="none" w:sz="0" w:space="0" w:color="auto"/>
                            <w:bottom w:val="none" w:sz="0" w:space="0" w:color="auto"/>
                            <w:right w:val="none" w:sz="0" w:space="0" w:color="auto"/>
                          </w:divBdr>
                        </w:div>
                      </w:divsChild>
                    </w:div>
                    <w:div w:id="527573255">
                      <w:marLeft w:val="0"/>
                      <w:marRight w:val="0"/>
                      <w:marTop w:val="0"/>
                      <w:marBottom w:val="0"/>
                      <w:divBdr>
                        <w:top w:val="none" w:sz="0" w:space="0" w:color="auto"/>
                        <w:left w:val="none" w:sz="0" w:space="0" w:color="auto"/>
                        <w:bottom w:val="none" w:sz="0" w:space="0" w:color="auto"/>
                        <w:right w:val="none" w:sz="0" w:space="0" w:color="auto"/>
                      </w:divBdr>
                      <w:divsChild>
                        <w:div w:id="199362904">
                          <w:marLeft w:val="0"/>
                          <w:marRight w:val="0"/>
                          <w:marTop w:val="0"/>
                          <w:marBottom w:val="0"/>
                          <w:divBdr>
                            <w:top w:val="none" w:sz="0" w:space="0" w:color="auto"/>
                            <w:left w:val="none" w:sz="0" w:space="0" w:color="auto"/>
                            <w:bottom w:val="none" w:sz="0" w:space="0" w:color="auto"/>
                            <w:right w:val="none" w:sz="0" w:space="0" w:color="auto"/>
                          </w:divBdr>
                        </w:div>
                        <w:div w:id="1995379257">
                          <w:marLeft w:val="0"/>
                          <w:marRight w:val="0"/>
                          <w:marTop w:val="0"/>
                          <w:marBottom w:val="0"/>
                          <w:divBdr>
                            <w:top w:val="none" w:sz="0" w:space="0" w:color="auto"/>
                            <w:left w:val="none" w:sz="0" w:space="0" w:color="auto"/>
                            <w:bottom w:val="none" w:sz="0" w:space="0" w:color="auto"/>
                            <w:right w:val="none" w:sz="0" w:space="0" w:color="auto"/>
                          </w:divBdr>
                        </w:div>
                      </w:divsChild>
                    </w:div>
                    <w:div w:id="2049793803">
                      <w:marLeft w:val="0"/>
                      <w:marRight w:val="0"/>
                      <w:marTop w:val="0"/>
                      <w:marBottom w:val="0"/>
                      <w:divBdr>
                        <w:top w:val="none" w:sz="0" w:space="0" w:color="auto"/>
                        <w:left w:val="none" w:sz="0" w:space="0" w:color="auto"/>
                        <w:bottom w:val="none" w:sz="0" w:space="0" w:color="auto"/>
                        <w:right w:val="none" w:sz="0" w:space="0" w:color="auto"/>
                      </w:divBdr>
                      <w:divsChild>
                        <w:div w:id="497698230">
                          <w:marLeft w:val="0"/>
                          <w:marRight w:val="0"/>
                          <w:marTop w:val="0"/>
                          <w:marBottom w:val="0"/>
                          <w:divBdr>
                            <w:top w:val="none" w:sz="0" w:space="0" w:color="auto"/>
                            <w:left w:val="none" w:sz="0" w:space="0" w:color="auto"/>
                            <w:bottom w:val="none" w:sz="0" w:space="0" w:color="auto"/>
                            <w:right w:val="none" w:sz="0" w:space="0" w:color="auto"/>
                          </w:divBdr>
                        </w:div>
                        <w:div w:id="1904637259">
                          <w:marLeft w:val="0"/>
                          <w:marRight w:val="0"/>
                          <w:marTop w:val="0"/>
                          <w:marBottom w:val="0"/>
                          <w:divBdr>
                            <w:top w:val="none" w:sz="0" w:space="0" w:color="auto"/>
                            <w:left w:val="none" w:sz="0" w:space="0" w:color="auto"/>
                            <w:bottom w:val="none" w:sz="0" w:space="0" w:color="auto"/>
                            <w:right w:val="none" w:sz="0" w:space="0" w:color="auto"/>
                          </w:divBdr>
                        </w:div>
                      </w:divsChild>
                    </w:div>
                    <w:div w:id="957175028">
                      <w:marLeft w:val="0"/>
                      <w:marRight w:val="0"/>
                      <w:marTop w:val="0"/>
                      <w:marBottom w:val="0"/>
                      <w:divBdr>
                        <w:top w:val="none" w:sz="0" w:space="0" w:color="auto"/>
                        <w:left w:val="none" w:sz="0" w:space="0" w:color="auto"/>
                        <w:bottom w:val="none" w:sz="0" w:space="0" w:color="auto"/>
                        <w:right w:val="none" w:sz="0" w:space="0" w:color="auto"/>
                      </w:divBdr>
                      <w:divsChild>
                        <w:div w:id="1358503408">
                          <w:marLeft w:val="0"/>
                          <w:marRight w:val="0"/>
                          <w:marTop w:val="0"/>
                          <w:marBottom w:val="0"/>
                          <w:divBdr>
                            <w:top w:val="none" w:sz="0" w:space="0" w:color="auto"/>
                            <w:left w:val="none" w:sz="0" w:space="0" w:color="auto"/>
                            <w:bottom w:val="none" w:sz="0" w:space="0" w:color="auto"/>
                            <w:right w:val="none" w:sz="0" w:space="0" w:color="auto"/>
                          </w:divBdr>
                        </w:div>
                        <w:div w:id="132186547">
                          <w:marLeft w:val="0"/>
                          <w:marRight w:val="0"/>
                          <w:marTop w:val="0"/>
                          <w:marBottom w:val="0"/>
                          <w:divBdr>
                            <w:top w:val="none" w:sz="0" w:space="0" w:color="auto"/>
                            <w:left w:val="none" w:sz="0" w:space="0" w:color="auto"/>
                            <w:bottom w:val="none" w:sz="0" w:space="0" w:color="auto"/>
                            <w:right w:val="none" w:sz="0" w:space="0" w:color="auto"/>
                          </w:divBdr>
                        </w:div>
                      </w:divsChild>
                    </w:div>
                    <w:div w:id="1475826805">
                      <w:marLeft w:val="0"/>
                      <w:marRight w:val="0"/>
                      <w:marTop w:val="0"/>
                      <w:marBottom w:val="0"/>
                      <w:divBdr>
                        <w:top w:val="none" w:sz="0" w:space="0" w:color="auto"/>
                        <w:left w:val="none" w:sz="0" w:space="0" w:color="auto"/>
                        <w:bottom w:val="none" w:sz="0" w:space="0" w:color="auto"/>
                        <w:right w:val="none" w:sz="0" w:space="0" w:color="auto"/>
                      </w:divBdr>
                      <w:divsChild>
                        <w:div w:id="1130438192">
                          <w:marLeft w:val="0"/>
                          <w:marRight w:val="0"/>
                          <w:marTop w:val="0"/>
                          <w:marBottom w:val="0"/>
                          <w:divBdr>
                            <w:top w:val="none" w:sz="0" w:space="0" w:color="auto"/>
                            <w:left w:val="none" w:sz="0" w:space="0" w:color="auto"/>
                            <w:bottom w:val="none" w:sz="0" w:space="0" w:color="auto"/>
                            <w:right w:val="none" w:sz="0" w:space="0" w:color="auto"/>
                          </w:divBdr>
                        </w:div>
                        <w:div w:id="622659577">
                          <w:marLeft w:val="0"/>
                          <w:marRight w:val="0"/>
                          <w:marTop w:val="0"/>
                          <w:marBottom w:val="0"/>
                          <w:divBdr>
                            <w:top w:val="none" w:sz="0" w:space="0" w:color="auto"/>
                            <w:left w:val="none" w:sz="0" w:space="0" w:color="auto"/>
                            <w:bottom w:val="none" w:sz="0" w:space="0" w:color="auto"/>
                            <w:right w:val="none" w:sz="0" w:space="0" w:color="auto"/>
                          </w:divBdr>
                        </w:div>
                      </w:divsChild>
                    </w:div>
                    <w:div w:id="1491555797">
                      <w:marLeft w:val="0"/>
                      <w:marRight w:val="0"/>
                      <w:marTop w:val="0"/>
                      <w:marBottom w:val="0"/>
                      <w:divBdr>
                        <w:top w:val="none" w:sz="0" w:space="0" w:color="auto"/>
                        <w:left w:val="none" w:sz="0" w:space="0" w:color="auto"/>
                        <w:bottom w:val="none" w:sz="0" w:space="0" w:color="auto"/>
                        <w:right w:val="none" w:sz="0" w:space="0" w:color="auto"/>
                      </w:divBdr>
                      <w:divsChild>
                        <w:div w:id="724762679">
                          <w:marLeft w:val="0"/>
                          <w:marRight w:val="0"/>
                          <w:marTop w:val="0"/>
                          <w:marBottom w:val="0"/>
                          <w:divBdr>
                            <w:top w:val="none" w:sz="0" w:space="0" w:color="auto"/>
                            <w:left w:val="none" w:sz="0" w:space="0" w:color="auto"/>
                            <w:bottom w:val="none" w:sz="0" w:space="0" w:color="auto"/>
                            <w:right w:val="none" w:sz="0" w:space="0" w:color="auto"/>
                          </w:divBdr>
                        </w:div>
                        <w:div w:id="1249727523">
                          <w:marLeft w:val="0"/>
                          <w:marRight w:val="0"/>
                          <w:marTop w:val="0"/>
                          <w:marBottom w:val="0"/>
                          <w:divBdr>
                            <w:top w:val="none" w:sz="0" w:space="0" w:color="auto"/>
                            <w:left w:val="none" w:sz="0" w:space="0" w:color="auto"/>
                            <w:bottom w:val="none" w:sz="0" w:space="0" w:color="auto"/>
                            <w:right w:val="none" w:sz="0" w:space="0" w:color="auto"/>
                          </w:divBdr>
                        </w:div>
                      </w:divsChild>
                    </w:div>
                    <w:div w:id="547111476">
                      <w:marLeft w:val="0"/>
                      <w:marRight w:val="0"/>
                      <w:marTop w:val="0"/>
                      <w:marBottom w:val="0"/>
                      <w:divBdr>
                        <w:top w:val="none" w:sz="0" w:space="0" w:color="auto"/>
                        <w:left w:val="none" w:sz="0" w:space="0" w:color="auto"/>
                        <w:bottom w:val="none" w:sz="0" w:space="0" w:color="auto"/>
                        <w:right w:val="none" w:sz="0" w:space="0" w:color="auto"/>
                      </w:divBdr>
                      <w:divsChild>
                        <w:div w:id="1859736005">
                          <w:marLeft w:val="0"/>
                          <w:marRight w:val="0"/>
                          <w:marTop w:val="0"/>
                          <w:marBottom w:val="0"/>
                          <w:divBdr>
                            <w:top w:val="none" w:sz="0" w:space="0" w:color="auto"/>
                            <w:left w:val="none" w:sz="0" w:space="0" w:color="auto"/>
                            <w:bottom w:val="none" w:sz="0" w:space="0" w:color="auto"/>
                            <w:right w:val="none" w:sz="0" w:space="0" w:color="auto"/>
                          </w:divBdr>
                        </w:div>
                        <w:div w:id="471948922">
                          <w:marLeft w:val="0"/>
                          <w:marRight w:val="0"/>
                          <w:marTop w:val="0"/>
                          <w:marBottom w:val="0"/>
                          <w:divBdr>
                            <w:top w:val="none" w:sz="0" w:space="0" w:color="auto"/>
                            <w:left w:val="none" w:sz="0" w:space="0" w:color="auto"/>
                            <w:bottom w:val="none" w:sz="0" w:space="0" w:color="auto"/>
                            <w:right w:val="none" w:sz="0" w:space="0" w:color="auto"/>
                          </w:divBdr>
                        </w:div>
                      </w:divsChild>
                    </w:div>
                    <w:div w:id="68816054">
                      <w:marLeft w:val="0"/>
                      <w:marRight w:val="0"/>
                      <w:marTop w:val="0"/>
                      <w:marBottom w:val="0"/>
                      <w:divBdr>
                        <w:top w:val="none" w:sz="0" w:space="0" w:color="auto"/>
                        <w:left w:val="none" w:sz="0" w:space="0" w:color="auto"/>
                        <w:bottom w:val="none" w:sz="0" w:space="0" w:color="auto"/>
                        <w:right w:val="none" w:sz="0" w:space="0" w:color="auto"/>
                      </w:divBdr>
                      <w:divsChild>
                        <w:div w:id="1889799403">
                          <w:marLeft w:val="0"/>
                          <w:marRight w:val="0"/>
                          <w:marTop w:val="0"/>
                          <w:marBottom w:val="0"/>
                          <w:divBdr>
                            <w:top w:val="none" w:sz="0" w:space="0" w:color="auto"/>
                            <w:left w:val="none" w:sz="0" w:space="0" w:color="auto"/>
                            <w:bottom w:val="none" w:sz="0" w:space="0" w:color="auto"/>
                            <w:right w:val="none" w:sz="0" w:space="0" w:color="auto"/>
                          </w:divBdr>
                        </w:div>
                        <w:div w:id="232012791">
                          <w:marLeft w:val="0"/>
                          <w:marRight w:val="0"/>
                          <w:marTop w:val="0"/>
                          <w:marBottom w:val="0"/>
                          <w:divBdr>
                            <w:top w:val="none" w:sz="0" w:space="0" w:color="auto"/>
                            <w:left w:val="none" w:sz="0" w:space="0" w:color="auto"/>
                            <w:bottom w:val="none" w:sz="0" w:space="0" w:color="auto"/>
                            <w:right w:val="none" w:sz="0" w:space="0" w:color="auto"/>
                          </w:divBdr>
                        </w:div>
                      </w:divsChild>
                    </w:div>
                    <w:div w:id="469058989">
                      <w:marLeft w:val="0"/>
                      <w:marRight w:val="0"/>
                      <w:marTop w:val="0"/>
                      <w:marBottom w:val="0"/>
                      <w:divBdr>
                        <w:top w:val="none" w:sz="0" w:space="0" w:color="auto"/>
                        <w:left w:val="none" w:sz="0" w:space="0" w:color="auto"/>
                        <w:bottom w:val="none" w:sz="0" w:space="0" w:color="auto"/>
                        <w:right w:val="none" w:sz="0" w:space="0" w:color="auto"/>
                      </w:divBdr>
                      <w:divsChild>
                        <w:div w:id="569194913">
                          <w:marLeft w:val="0"/>
                          <w:marRight w:val="0"/>
                          <w:marTop w:val="0"/>
                          <w:marBottom w:val="0"/>
                          <w:divBdr>
                            <w:top w:val="none" w:sz="0" w:space="0" w:color="auto"/>
                            <w:left w:val="none" w:sz="0" w:space="0" w:color="auto"/>
                            <w:bottom w:val="none" w:sz="0" w:space="0" w:color="auto"/>
                            <w:right w:val="none" w:sz="0" w:space="0" w:color="auto"/>
                          </w:divBdr>
                        </w:div>
                        <w:div w:id="1809466961">
                          <w:marLeft w:val="0"/>
                          <w:marRight w:val="0"/>
                          <w:marTop w:val="0"/>
                          <w:marBottom w:val="0"/>
                          <w:divBdr>
                            <w:top w:val="none" w:sz="0" w:space="0" w:color="auto"/>
                            <w:left w:val="none" w:sz="0" w:space="0" w:color="auto"/>
                            <w:bottom w:val="none" w:sz="0" w:space="0" w:color="auto"/>
                            <w:right w:val="none" w:sz="0" w:space="0" w:color="auto"/>
                          </w:divBdr>
                        </w:div>
                      </w:divsChild>
                    </w:div>
                    <w:div w:id="1439720817">
                      <w:marLeft w:val="0"/>
                      <w:marRight w:val="0"/>
                      <w:marTop w:val="0"/>
                      <w:marBottom w:val="0"/>
                      <w:divBdr>
                        <w:top w:val="none" w:sz="0" w:space="0" w:color="auto"/>
                        <w:left w:val="none" w:sz="0" w:space="0" w:color="auto"/>
                        <w:bottom w:val="none" w:sz="0" w:space="0" w:color="auto"/>
                        <w:right w:val="none" w:sz="0" w:space="0" w:color="auto"/>
                      </w:divBdr>
                      <w:divsChild>
                        <w:div w:id="546066506">
                          <w:marLeft w:val="0"/>
                          <w:marRight w:val="0"/>
                          <w:marTop w:val="0"/>
                          <w:marBottom w:val="0"/>
                          <w:divBdr>
                            <w:top w:val="none" w:sz="0" w:space="0" w:color="auto"/>
                            <w:left w:val="none" w:sz="0" w:space="0" w:color="auto"/>
                            <w:bottom w:val="none" w:sz="0" w:space="0" w:color="auto"/>
                            <w:right w:val="none" w:sz="0" w:space="0" w:color="auto"/>
                          </w:divBdr>
                        </w:div>
                        <w:div w:id="898441150">
                          <w:marLeft w:val="0"/>
                          <w:marRight w:val="0"/>
                          <w:marTop w:val="0"/>
                          <w:marBottom w:val="0"/>
                          <w:divBdr>
                            <w:top w:val="none" w:sz="0" w:space="0" w:color="auto"/>
                            <w:left w:val="none" w:sz="0" w:space="0" w:color="auto"/>
                            <w:bottom w:val="none" w:sz="0" w:space="0" w:color="auto"/>
                            <w:right w:val="none" w:sz="0" w:space="0" w:color="auto"/>
                          </w:divBdr>
                        </w:div>
                      </w:divsChild>
                    </w:div>
                    <w:div w:id="1820878122">
                      <w:marLeft w:val="0"/>
                      <w:marRight w:val="0"/>
                      <w:marTop w:val="0"/>
                      <w:marBottom w:val="0"/>
                      <w:divBdr>
                        <w:top w:val="none" w:sz="0" w:space="0" w:color="auto"/>
                        <w:left w:val="none" w:sz="0" w:space="0" w:color="auto"/>
                        <w:bottom w:val="none" w:sz="0" w:space="0" w:color="auto"/>
                        <w:right w:val="none" w:sz="0" w:space="0" w:color="auto"/>
                      </w:divBdr>
                      <w:divsChild>
                        <w:div w:id="1363246284">
                          <w:marLeft w:val="0"/>
                          <w:marRight w:val="0"/>
                          <w:marTop w:val="0"/>
                          <w:marBottom w:val="0"/>
                          <w:divBdr>
                            <w:top w:val="none" w:sz="0" w:space="0" w:color="auto"/>
                            <w:left w:val="none" w:sz="0" w:space="0" w:color="auto"/>
                            <w:bottom w:val="none" w:sz="0" w:space="0" w:color="auto"/>
                            <w:right w:val="none" w:sz="0" w:space="0" w:color="auto"/>
                          </w:divBdr>
                        </w:div>
                        <w:div w:id="967315697">
                          <w:marLeft w:val="0"/>
                          <w:marRight w:val="0"/>
                          <w:marTop w:val="0"/>
                          <w:marBottom w:val="0"/>
                          <w:divBdr>
                            <w:top w:val="none" w:sz="0" w:space="0" w:color="auto"/>
                            <w:left w:val="none" w:sz="0" w:space="0" w:color="auto"/>
                            <w:bottom w:val="none" w:sz="0" w:space="0" w:color="auto"/>
                            <w:right w:val="none" w:sz="0" w:space="0" w:color="auto"/>
                          </w:divBdr>
                        </w:div>
                      </w:divsChild>
                    </w:div>
                    <w:div w:id="717556755">
                      <w:marLeft w:val="0"/>
                      <w:marRight w:val="0"/>
                      <w:marTop w:val="0"/>
                      <w:marBottom w:val="0"/>
                      <w:divBdr>
                        <w:top w:val="none" w:sz="0" w:space="0" w:color="auto"/>
                        <w:left w:val="none" w:sz="0" w:space="0" w:color="auto"/>
                        <w:bottom w:val="none" w:sz="0" w:space="0" w:color="auto"/>
                        <w:right w:val="none" w:sz="0" w:space="0" w:color="auto"/>
                      </w:divBdr>
                      <w:divsChild>
                        <w:div w:id="699163672">
                          <w:marLeft w:val="0"/>
                          <w:marRight w:val="0"/>
                          <w:marTop w:val="0"/>
                          <w:marBottom w:val="0"/>
                          <w:divBdr>
                            <w:top w:val="none" w:sz="0" w:space="0" w:color="auto"/>
                            <w:left w:val="none" w:sz="0" w:space="0" w:color="auto"/>
                            <w:bottom w:val="none" w:sz="0" w:space="0" w:color="auto"/>
                            <w:right w:val="none" w:sz="0" w:space="0" w:color="auto"/>
                          </w:divBdr>
                        </w:div>
                        <w:div w:id="52506902">
                          <w:marLeft w:val="0"/>
                          <w:marRight w:val="0"/>
                          <w:marTop w:val="0"/>
                          <w:marBottom w:val="0"/>
                          <w:divBdr>
                            <w:top w:val="none" w:sz="0" w:space="0" w:color="auto"/>
                            <w:left w:val="none" w:sz="0" w:space="0" w:color="auto"/>
                            <w:bottom w:val="none" w:sz="0" w:space="0" w:color="auto"/>
                            <w:right w:val="none" w:sz="0" w:space="0" w:color="auto"/>
                          </w:divBdr>
                        </w:div>
                      </w:divsChild>
                    </w:div>
                    <w:div w:id="592475534">
                      <w:marLeft w:val="0"/>
                      <w:marRight w:val="0"/>
                      <w:marTop w:val="0"/>
                      <w:marBottom w:val="0"/>
                      <w:divBdr>
                        <w:top w:val="none" w:sz="0" w:space="0" w:color="auto"/>
                        <w:left w:val="none" w:sz="0" w:space="0" w:color="auto"/>
                        <w:bottom w:val="none" w:sz="0" w:space="0" w:color="auto"/>
                        <w:right w:val="none" w:sz="0" w:space="0" w:color="auto"/>
                      </w:divBdr>
                      <w:divsChild>
                        <w:div w:id="923342211">
                          <w:marLeft w:val="0"/>
                          <w:marRight w:val="0"/>
                          <w:marTop w:val="0"/>
                          <w:marBottom w:val="0"/>
                          <w:divBdr>
                            <w:top w:val="none" w:sz="0" w:space="0" w:color="auto"/>
                            <w:left w:val="none" w:sz="0" w:space="0" w:color="auto"/>
                            <w:bottom w:val="none" w:sz="0" w:space="0" w:color="auto"/>
                            <w:right w:val="none" w:sz="0" w:space="0" w:color="auto"/>
                          </w:divBdr>
                        </w:div>
                        <w:div w:id="1502617793">
                          <w:marLeft w:val="0"/>
                          <w:marRight w:val="0"/>
                          <w:marTop w:val="0"/>
                          <w:marBottom w:val="0"/>
                          <w:divBdr>
                            <w:top w:val="none" w:sz="0" w:space="0" w:color="auto"/>
                            <w:left w:val="none" w:sz="0" w:space="0" w:color="auto"/>
                            <w:bottom w:val="none" w:sz="0" w:space="0" w:color="auto"/>
                            <w:right w:val="none" w:sz="0" w:space="0" w:color="auto"/>
                          </w:divBdr>
                        </w:div>
                      </w:divsChild>
                    </w:div>
                    <w:div w:id="134643545">
                      <w:marLeft w:val="0"/>
                      <w:marRight w:val="0"/>
                      <w:marTop w:val="0"/>
                      <w:marBottom w:val="0"/>
                      <w:divBdr>
                        <w:top w:val="none" w:sz="0" w:space="0" w:color="auto"/>
                        <w:left w:val="none" w:sz="0" w:space="0" w:color="auto"/>
                        <w:bottom w:val="none" w:sz="0" w:space="0" w:color="auto"/>
                        <w:right w:val="none" w:sz="0" w:space="0" w:color="auto"/>
                      </w:divBdr>
                      <w:divsChild>
                        <w:div w:id="1729304096">
                          <w:marLeft w:val="0"/>
                          <w:marRight w:val="0"/>
                          <w:marTop w:val="0"/>
                          <w:marBottom w:val="0"/>
                          <w:divBdr>
                            <w:top w:val="none" w:sz="0" w:space="0" w:color="auto"/>
                            <w:left w:val="none" w:sz="0" w:space="0" w:color="auto"/>
                            <w:bottom w:val="none" w:sz="0" w:space="0" w:color="auto"/>
                            <w:right w:val="none" w:sz="0" w:space="0" w:color="auto"/>
                          </w:divBdr>
                        </w:div>
                        <w:div w:id="1289894546">
                          <w:marLeft w:val="0"/>
                          <w:marRight w:val="0"/>
                          <w:marTop w:val="0"/>
                          <w:marBottom w:val="0"/>
                          <w:divBdr>
                            <w:top w:val="none" w:sz="0" w:space="0" w:color="auto"/>
                            <w:left w:val="none" w:sz="0" w:space="0" w:color="auto"/>
                            <w:bottom w:val="none" w:sz="0" w:space="0" w:color="auto"/>
                            <w:right w:val="none" w:sz="0" w:space="0" w:color="auto"/>
                          </w:divBdr>
                        </w:div>
                      </w:divsChild>
                    </w:div>
                    <w:div w:id="1621184697">
                      <w:marLeft w:val="0"/>
                      <w:marRight w:val="0"/>
                      <w:marTop w:val="0"/>
                      <w:marBottom w:val="0"/>
                      <w:divBdr>
                        <w:top w:val="none" w:sz="0" w:space="0" w:color="auto"/>
                        <w:left w:val="none" w:sz="0" w:space="0" w:color="auto"/>
                        <w:bottom w:val="none" w:sz="0" w:space="0" w:color="auto"/>
                        <w:right w:val="none" w:sz="0" w:space="0" w:color="auto"/>
                      </w:divBdr>
                      <w:divsChild>
                        <w:div w:id="801114304">
                          <w:marLeft w:val="0"/>
                          <w:marRight w:val="0"/>
                          <w:marTop w:val="0"/>
                          <w:marBottom w:val="0"/>
                          <w:divBdr>
                            <w:top w:val="none" w:sz="0" w:space="0" w:color="auto"/>
                            <w:left w:val="none" w:sz="0" w:space="0" w:color="auto"/>
                            <w:bottom w:val="none" w:sz="0" w:space="0" w:color="auto"/>
                            <w:right w:val="none" w:sz="0" w:space="0" w:color="auto"/>
                          </w:divBdr>
                        </w:div>
                        <w:div w:id="1042558858">
                          <w:marLeft w:val="0"/>
                          <w:marRight w:val="0"/>
                          <w:marTop w:val="0"/>
                          <w:marBottom w:val="0"/>
                          <w:divBdr>
                            <w:top w:val="none" w:sz="0" w:space="0" w:color="auto"/>
                            <w:left w:val="none" w:sz="0" w:space="0" w:color="auto"/>
                            <w:bottom w:val="none" w:sz="0" w:space="0" w:color="auto"/>
                            <w:right w:val="none" w:sz="0" w:space="0" w:color="auto"/>
                          </w:divBdr>
                        </w:div>
                      </w:divsChild>
                    </w:div>
                    <w:div w:id="1065028267">
                      <w:marLeft w:val="0"/>
                      <w:marRight w:val="0"/>
                      <w:marTop w:val="0"/>
                      <w:marBottom w:val="0"/>
                      <w:divBdr>
                        <w:top w:val="none" w:sz="0" w:space="0" w:color="auto"/>
                        <w:left w:val="none" w:sz="0" w:space="0" w:color="auto"/>
                        <w:bottom w:val="none" w:sz="0" w:space="0" w:color="auto"/>
                        <w:right w:val="none" w:sz="0" w:space="0" w:color="auto"/>
                      </w:divBdr>
                      <w:divsChild>
                        <w:div w:id="1625653136">
                          <w:marLeft w:val="0"/>
                          <w:marRight w:val="0"/>
                          <w:marTop w:val="0"/>
                          <w:marBottom w:val="0"/>
                          <w:divBdr>
                            <w:top w:val="none" w:sz="0" w:space="0" w:color="auto"/>
                            <w:left w:val="none" w:sz="0" w:space="0" w:color="auto"/>
                            <w:bottom w:val="none" w:sz="0" w:space="0" w:color="auto"/>
                            <w:right w:val="none" w:sz="0" w:space="0" w:color="auto"/>
                          </w:divBdr>
                        </w:div>
                        <w:div w:id="1388799502">
                          <w:marLeft w:val="0"/>
                          <w:marRight w:val="0"/>
                          <w:marTop w:val="0"/>
                          <w:marBottom w:val="0"/>
                          <w:divBdr>
                            <w:top w:val="none" w:sz="0" w:space="0" w:color="auto"/>
                            <w:left w:val="none" w:sz="0" w:space="0" w:color="auto"/>
                            <w:bottom w:val="none" w:sz="0" w:space="0" w:color="auto"/>
                            <w:right w:val="none" w:sz="0" w:space="0" w:color="auto"/>
                          </w:divBdr>
                        </w:div>
                      </w:divsChild>
                    </w:div>
                    <w:div w:id="174806855">
                      <w:marLeft w:val="0"/>
                      <w:marRight w:val="0"/>
                      <w:marTop w:val="0"/>
                      <w:marBottom w:val="0"/>
                      <w:divBdr>
                        <w:top w:val="none" w:sz="0" w:space="0" w:color="auto"/>
                        <w:left w:val="none" w:sz="0" w:space="0" w:color="auto"/>
                        <w:bottom w:val="none" w:sz="0" w:space="0" w:color="auto"/>
                        <w:right w:val="none" w:sz="0" w:space="0" w:color="auto"/>
                      </w:divBdr>
                      <w:divsChild>
                        <w:div w:id="1606811996">
                          <w:marLeft w:val="0"/>
                          <w:marRight w:val="0"/>
                          <w:marTop w:val="0"/>
                          <w:marBottom w:val="0"/>
                          <w:divBdr>
                            <w:top w:val="none" w:sz="0" w:space="0" w:color="auto"/>
                            <w:left w:val="none" w:sz="0" w:space="0" w:color="auto"/>
                            <w:bottom w:val="none" w:sz="0" w:space="0" w:color="auto"/>
                            <w:right w:val="none" w:sz="0" w:space="0" w:color="auto"/>
                          </w:divBdr>
                        </w:div>
                        <w:div w:id="766003732">
                          <w:marLeft w:val="0"/>
                          <w:marRight w:val="0"/>
                          <w:marTop w:val="0"/>
                          <w:marBottom w:val="0"/>
                          <w:divBdr>
                            <w:top w:val="none" w:sz="0" w:space="0" w:color="auto"/>
                            <w:left w:val="none" w:sz="0" w:space="0" w:color="auto"/>
                            <w:bottom w:val="none" w:sz="0" w:space="0" w:color="auto"/>
                            <w:right w:val="none" w:sz="0" w:space="0" w:color="auto"/>
                          </w:divBdr>
                        </w:div>
                      </w:divsChild>
                    </w:div>
                    <w:div w:id="430787090">
                      <w:marLeft w:val="0"/>
                      <w:marRight w:val="0"/>
                      <w:marTop w:val="0"/>
                      <w:marBottom w:val="0"/>
                      <w:divBdr>
                        <w:top w:val="none" w:sz="0" w:space="0" w:color="auto"/>
                        <w:left w:val="none" w:sz="0" w:space="0" w:color="auto"/>
                        <w:bottom w:val="none" w:sz="0" w:space="0" w:color="auto"/>
                        <w:right w:val="none" w:sz="0" w:space="0" w:color="auto"/>
                      </w:divBdr>
                      <w:divsChild>
                        <w:div w:id="1942646357">
                          <w:marLeft w:val="0"/>
                          <w:marRight w:val="0"/>
                          <w:marTop w:val="0"/>
                          <w:marBottom w:val="0"/>
                          <w:divBdr>
                            <w:top w:val="none" w:sz="0" w:space="0" w:color="auto"/>
                            <w:left w:val="none" w:sz="0" w:space="0" w:color="auto"/>
                            <w:bottom w:val="none" w:sz="0" w:space="0" w:color="auto"/>
                            <w:right w:val="none" w:sz="0" w:space="0" w:color="auto"/>
                          </w:divBdr>
                        </w:div>
                        <w:div w:id="1299149469">
                          <w:marLeft w:val="0"/>
                          <w:marRight w:val="0"/>
                          <w:marTop w:val="0"/>
                          <w:marBottom w:val="0"/>
                          <w:divBdr>
                            <w:top w:val="none" w:sz="0" w:space="0" w:color="auto"/>
                            <w:left w:val="none" w:sz="0" w:space="0" w:color="auto"/>
                            <w:bottom w:val="none" w:sz="0" w:space="0" w:color="auto"/>
                            <w:right w:val="none" w:sz="0" w:space="0" w:color="auto"/>
                          </w:divBdr>
                        </w:div>
                      </w:divsChild>
                    </w:div>
                    <w:div w:id="1118065217">
                      <w:marLeft w:val="0"/>
                      <w:marRight w:val="0"/>
                      <w:marTop w:val="0"/>
                      <w:marBottom w:val="0"/>
                      <w:divBdr>
                        <w:top w:val="none" w:sz="0" w:space="0" w:color="auto"/>
                        <w:left w:val="none" w:sz="0" w:space="0" w:color="auto"/>
                        <w:bottom w:val="none" w:sz="0" w:space="0" w:color="auto"/>
                        <w:right w:val="none" w:sz="0" w:space="0" w:color="auto"/>
                      </w:divBdr>
                      <w:divsChild>
                        <w:div w:id="938567299">
                          <w:marLeft w:val="0"/>
                          <w:marRight w:val="0"/>
                          <w:marTop w:val="0"/>
                          <w:marBottom w:val="0"/>
                          <w:divBdr>
                            <w:top w:val="none" w:sz="0" w:space="0" w:color="auto"/>
                            <w:left w:val="none" w:sz="0" w:space="0" w:color="auto"/>
                            <w:bottom w:val="none" w:sz="0" w:space="0" w:color="auto"/>
                            <w:right w:val="none" w:sz="0" w:space="0" w:color="auto"/>
                          </w:divBdr>
                        </w:div>
                        <w:div w:id="1425539771">
                          <w:marLeft w:val="0"/>
                          <w:marRight w:val="0"/>
                          <w:marTop w:val="0"/>
                          <w:marBottom w:val="0"/>
                          <w:divBdr>
                            <w:top w:val="none" w:sz="0" w:space="0" w:color="auto"/>
                            <w:left w:val="none" w:sz="0" w:space="0" w:color="auto"/>
                            <w:bottom w:val="none" w:sz="0" w:space="0" w:color="auto"/>
                            <w:right w:val="none" w:sz="0" w:space="0" w:color="auto"/>
                          </w:divBdr>
                        </w:div>
                      </w:divsChild>
                    </w:div>
                    <w:div w:id="849561070">
                      <w:marLeft w:val="0"/>
                      <w:marRight w:val="0"/>
                      <w:marTop w:val="0"/>
                      <w:marBottom w:val="0"/>
                      <w:divBdr>
                        <w:top w:val="none" w:sz="0" w:space="0" w:color="auto"/>
                        <w:left w:val="none" w:sz="0" w:space="0" w:color="auto"/>
                        <w:bottom w:val="none" w:sz="0" w:space="0" w:color="auto"/>
                        <w:right w:val="none" w:sz="0" w:space="0" w:color="auto"/>
                      </w:divBdr>
                      <w:divsChild>
                        <w:div w:id="432210360">
                          <w:marLeft w:val="0"/>
                          <w:marRight w:val="0"/>
                          <w:marTop w:val="0"/>
                          <w:marBottom w:val="0"/>
                          <w:divBdr>
                            <w:top w:val="none" w:sz="0" w:space="0" w:color="auto"/>
                            <w:left w:val="none" w:sz="0" w:space="0" w:color="auto"/>
                            <w:bottom w:val="none" w:sz="0" w:space="0" w:color="auto"/>
                            <w:right w:val="none" w:sz="0" w:space="0" w:color="auto"/>
                          </w:divBdr>
                        </w:div>
                        <w:div w:id="1711880884">
                          <w:marLeft w:val="0"/>
                          <w:marRight w:val="0"/>
                          <w:marTop w:val="0"/>
                          <w:marBottom w:val="0"/>
                          <w:divBdr>
                            <w:top w:val="none" w:sz="0" w:space="0" w:color="auto"/>
                            <w:left w:val="none" w:sz="0" w:space="0" w:color="auto"/>
                            <w:bottom w:val="none" w:sz="0" w:space="0" w:color="auto"/>
                            <w:right w:val="none" w:sz="0" w:space="0" w:color="auto"/>
                          </w:divBdr>
                        </w:div>
                      </w:divsChild>
                    </w:div>
                    <w:div w:id="2147159274">
                      <w:marLeft w:val="0"/>
                      <w:marRight w:val="0"/>
                      <w:marTop w:val="0"/>
                      <w:marBottom w:val="0"/>
                      <w:divBdr>
                        <w:top w:val="none" w:sz="0" w:space="0" w:color="auto"/>
                        <w:left w:val="none" w:sz="0" w:space="0" w:color="auto"/>
                        <w:bottom w:val="none" w:sz="0" w:space="0" w:color="auto"/>
                        <w:right w:val="none" w:sz="0" w:space="0" w:color="auto"/>
                      </w:divBdr>
                      <w:divsChild>
                        <w:div w:id="1641694248">
                          <w:marLeft w:val="0"/>
                          <w:marRight w:val="0"/>
                          <w:marTop w:val="0"/>
                          <w:marBottom w:val="0"/>
                          <w:divBdr>
                            <w:top w:val="none" w:sz="0" w:space="0" w:color="auto"/>
                            <w:left w:val="none" w:sz="0" w:space="0" w:color="auto"/>
                            <w:bottom w:val="none" w:sz="0" w:space="0" w:color="auto"/>
                            <w:right w:val="none" w:sz="0" w:space="0" w:color="auto"/>
                          </w:divBdr>
                        </w:div>
                        <w:div w:id="1303577497">
                          <w:marLeft w:val="0"/>
                          <w:marRight w:val="0"/>
                          <w:marTop w:val="0"/>
                          <w:marBottom w:val="0"/>
                          <w:divBdr>
                            <w:top w:val="none" w:sz="0" w:space="0" w:color="auto"/>
                            <w:left w:val="none" w:sz="0" w:space="0" w:color="auto"/>
                            <w:bottom w:val="none" w:sz="0" w:space="0" w:color="auto"/>
                            <w:right w:val="none" w:sz="0" w:space="0" w:color="auto"/>
                          </w:divBdr>
                        </w:div>
                      </w:divsChild>
                    </w:div>
                    <w:div w:id="1088619207">
                      <w:marLeft w:val="0"/>
                      <w:marRight w:val="0"/>
                      <w:marTop w:val="0"/>
                      <w:marBottom w:val="0"/>
                      <w:divBdr>
                        <w:top w:val="none" w:sz="0" w:space="0" w:color="auto"/>
                        <w:left w:val="none" w:sz="0" w:space="0" w:color="auto"/>
                        <w:bottom w:val="none" w:sz="0" w:space="0" w:color="auto"/>
                        <w:right w:val="none" w:sz="0" w:space="0" w:color="auto"/>
                      </w:divBdr>
                      <w:divsChild>
                        <w:div w:id="1956212971">
                          <w:marLeft w:val="0"/>
                          <w:marRight w:val="0"/>
                          <w:marTop w:val="0"/>
                          <w:marBottom w:val="0"/>
                          <w:divBdr>
                            <w:top w:val="none" w:sz="0" w:space="0" w:color="auto"/>
                            <w:left w:val="none" w:sz="0" w:space="0" w:color="auto"/>
                            <w:bottom w:val="none" w:sz="0" w:space="0" w:color="auto"/>
                            <w:right w:val="none" w:sz="0" w:space="0" w:color="auto"/>
                          </w:divBdr>
                        </w:div>
                        <w:div w:id="329792528">
                          <w:marLeft w:val="0"/>
                          <w:marRight w:val="0"/>
                          <w:marTop w:val="0"/>
                          <w:marBottom w:val="0"/>
                          <w:divBdr>
                            <w:top w:val="none" w:sz="0" w:space="0" w:color="auto"/>
                            <w:left w:val="none" w:sz="0" w:space="0" w:color="auto"/>
                            <w:bottom w:val="none" w:sz="0" w:space="0" w:color="auto"/>
                            <w:right w:val="none" w:sz="0" w:space="0" w:color="auto"/>
                          </w:divBdr>
                        </w:div>
                      </w:divsChild>
                    </w:div>
                    <w:div w:id="398792134">
                      <w:marLeft w:val="0"/>
                      <w:marRight w:val="0"/>
                      <w:marTop w:val="0"/>
                      <w:marBottom w:val="0"/>
                      <w:divBdr>
                        <w:top w:val="none" w:sz="0" w:space="0" w:color="auto"/>
                        <w:left w:val="none" w:sz="0" w:space="0" w:color="auto"/>
                        <w:bottom w:val="none" w:sz="0" w:space="0" w:color="auto"/>
                        <w:right w:val="none" w:sz="0" w:space="0" w:color="auto"/>
                      </w:divBdr>
                      <w:divsChild>
                        <w:div w:id="533344899">
                          <w:marLeft w:val="0"/>
                          <w:marRight w:val="0"/>
                          <w:marTop w:val="0"/>
                          <w:marBottom w:val="0"/>
                          <w:divBdr>
                            <w:top w:val="none" w:sz="0" w:space="0" w:color="auto"/>
                            <w:left w:val="none" w:sz="0" w:space="0" w:color="auto"/>
                            <w:bottom w:val="none" w:sz="0" w:space="0" w:color="auto"/>
                            <w:right w:val="none" w:sz="0" w:space="0" w:color="auto"/>
                          </w:divBdr>
                        </w:div>
                        <w:div w:id="1486773478">
                          <w:marLeft w:val="0"/>
                          <w:marRight w:val="0"/>
                          <w:marTop w:val="0"/>
                          <w:marBottom w:val="0"/>
                          <w:divBdr>
                            <w:top w:val="none" w:sz="0" w:space="0" w:color="auto"/>
                            <w:left w:val="none" w:sz="0" w:space="0" w:color="auto"/>
                            <w:bottom w:val="none" w:sz="0" w:space="0" w:color="auto"/>
                            <w:right w:val="none" w:sz="0" w:space="0" w:color="auto"/>
                          </w:divBdr>
                        </w:div>
                      </w:divsChild>
                    </w:div>
                    <w:div w:id="52822063">
                      <w:marLeft w:val="0"/>
                      <w:marRight w:val="0"/>
                      <w:marTop w:val="0"/>
                      <w:marBottom w:val="0"/>
                      <w:divBdr>
                        <w:top w:val="none" w:sz="0" w:space="0" w:color="auto"/>
                        <w:left w:val="none" w:sz="0" w:space="0" w:color="auto"/>
                        <w:bottom w:val="none" w:sz="0" w:space="0" w:color="auto"/>
                        <w:right w:val="none" w:sz="0" w:space="0" w:color="auto"/>
                      </w:divBdr>
                      <w:divsChild>
                        <w:div w:id="1309627038">
                          <w:marLeft w:val="0"/>
                          <w:marRight w:val="0"/>
                          <w:marTop w:val="0"/>
                          <w:marBottom w:val="0"/>
                          <w:divBdr>
                            <w:top w:val="none" w:sz="0" w:space="0" w:color="auto"/>
                            <w:left w:val="none" w:sz="0" w:space="0" w:color="auto"/>
                            <w:bottom w:val="none" w:sz="0" w:space="0" w:color="auto"/>
                            <w:right w:val="none" w:sz="0" w:space="0" w:color="auto"/>
                          </w:divBdr>
                        </w:div>
                        <w:div w:id="491525955">
                          <w:marLeft w:val="0"/>
                          <w:marRight w:val="0"/>
                          <w:marTop w:val="0"/>
                          <w:marBottom w:val="0"/>
                          <w:divBdr>
                            <w:top w:val="none" w:sz="0" w:space="0" w:color="auto"/>
                            <w:left w:val="none" w:sz="0" w:space="0" w:color="auto"/>
                            <w:bottom w:val="none" w:sz="0" w:space="0" w:color="auto"/>
                            <w:right w:val="none" w:sz="0" w:space="0" w:color="auto"/>
                          </w:divBdr>
                        </w:div>
                      </w:divsChild>
                    </w:div>
                    <w:div w:id="173693145">
                      <w:marLeft w:val="0"/>
                      <w:marRight w:val="0"/>
                      <w:marTop w:val="0"/>
                      <w:marBottom w:val="0"/>
                      <w:divBdr>
                        <w:top w:val="none" w:sz="0" w:space="0" w:color="auto"/>
                        <w:left w:val="none" w:sz="0" w:space="0" w:color="auto"/>
                        <w:bottom w:val="none" w:sz="0" w:space="0" w:color="auto"/>
                        <w:right w:val="none" w:sz="0" w:space="0" w:color="auto"/>
                      </w:divBdr>
                      <w:divsChild>
                        <w:div w:id="501701741">
                          <w:marLeft w:val="0"/>
                          <w:marRight w:val="0"/>
                          <w:marTop w:val="0"/>
                          <w:marBottom w:val="0"/>
                          <w:divBdr>
                            <w:top w:val="none" w:sz="0" w:space="0" w:color="auto"/>
                            <w:left w:val="none" w:sz="0" w:space="0" w:color="auto"/>
                            <w:bottom w:val="none" w:sz="0" w:space="0" w:color="auto"/>
                            <w:right w:val="none" w:sz="0" w:space="0" w:color="auto"/>
                          </w:divBdr>
                        </w:div>
                        <w:div w:id="1864858609">
                          <w:marLeft w:val="0"/>
                          <w:marRight w:val="0"/>
                          <w:marTop w:val="0"/>
                          <w:marBottom w:val="0"/>
                          <w:divBdr>
                            <w:top w:val="none" w:sz="0" w:space="0" w:color="auto"/>
                            <w:left w:val="none" w:sz="0" w:space="0" w:color="auto"/>
                            <w:bottom w:val="none" w:sz="0" w:space="0" w:color="auto"/>
                            <w:right w:val="none" w:sz="0" w:space="0" w:color="auto"/>
                          </w:divBdr>
                        </w:div>
                      </w:divsChild>
                    </w:div>
                    <w:div w:id="1740980949">
                      <w:marLeft w:val="0"/>
                      <w:marRight w:val="0"/>
                      <w:marTop w:val="0"/>
                      <w:marBottom w:val="0"/>
                      <w:divBdr>
                        <w:top w:val="none" w:sz="0" w:space="0" w:color="auto"/>
                        <w:left w:val="none" w:sz="0" w:space="0" w:color="auto"/>
                        <w:bottom w:val="none" w:sz="0" w:space="0" w:color="auto"/>
                        <w:right w:val="none" w:sz="0" w:space="0" w:color="auto"/>
                      </w:divBdr>
                      <w:divsChild>
                        <w:div w:id="567691292">
                          <w:marLeft w:val="0"/>
                          <w:marRight w:val="0"/>
                          <w:marTop w:val="0"/>
                          <w:marBottom w:val="0"/>
                          <w:divBdr>
                            <w:top w:val="none" w:sz="0" w:space="0" w:color="auto"/>
                            <w:left w:val="none" w:sz="0" w:space="0" w:color="auto"/>
                            <w:bottom w:val="none" w:sz="0" w:space="0" w:color="auto"/>
                            <w:right w:val="none" w:sz="0" w:space="0" w:color="auto"/>
                          </w:divBdr>
                        </w:div>
                        <w:div w:id="1990942736">
                          <w:marLeft w:val="0"/>
                          <w:marRight w:val="0"/>
                          <w:marTop w:val="0"/>
                          <w:marBottom w:val="0"/>
                          <w:divBdr>
                            <w:top w:val="none" w:sz="0" w:space="0" w:color="auto"/>
                            <w:left w:val="none" w:sz="0" w:space="0" w:color="auto"/>
                            <w:bottom w:val="none" w:sz="0" w:space="0" w:color="auto"/>
                            <w:right w:val="none" w:sz="0" w:space="0" w:color="auto"/>
                          </w:divBdr>
                        </w:div>
                      </w:divsChild>
                    </w:div>
                    <w:div w:id="1879471892">
                      <w:marLeft w:val="0"/>
                      <w:marRight w:val="0"/>
                      <w:marTop w:val="0"/>
                      <w:marBottom w:val="0"/>
                      <w:divBdr>
                        <w:top w:val="none" w:sz="0" w:space="0" w:color="auto"/>
                        <w:left w:val="none" w:sz="0" w:space="0" w:color="auto"/>
                        <w:bottom w:val="none" w:sz="0" w:space="0" w:color="auto"/>
                        <w:right w:val="none" w:sz="0" w:space="0" w:color="auto"/>
                      </w:divBdr>
                      <w:divsChild>
                        <w:div w:id="1877305102">
                          <w:marLeft w:val="0"/>
                          <w:marRight w:val="0"/>
                          <w:marTop w:val="0"/>
                          <w:marBottom w:val="0"/>
                          <w:divBdr>
                            <w:top w:val="none" w:sz="0" w:space="0" w:color="auto"/>
                            <w:left w:val="none" w:sz="0" w:space="0" w:color="auto"/>
                            <w:bottom w:val="none" w:sz="0" w:space="0" w:color="auto"/>
                            <w:right w:val="none" w:sz="0" w:space="0" w:color="auto"/>
                          </w:divBdr>
                        </w:div>
                        <w:div w:id="979119333">
                          <w:marLeft w:val="0"/>
                          <w:marRight w:val="0"/>
                          <w:marTop w:val="0"/>
                          <w:marBottom w:val="0"/>
                          <w:divBdr>
                            <w:top w:val="none" w:sz="0" w:space="0" w:color="auto"/>
                            <w:left w:val="none" w:sz="0" w:space="0" w:color="auto"/>
                            <w:bottom w:val="none" w:sz="0" w:space="0" w:color="auto"/>
                            <w:right w:val="none" w:sz="0" w:space="0" w:color="auto"/>
                          </w:divBdr>
                        </w:div>
                      </w:divsChild>
                    </w:div>
                    <w:div w:id="568930238">
                      <w:marLeft w:val="0"/>
                      <w:marRight w:val="0"/>
                      <w:marTop w:val="0"/>
                      <w:marBottom w:val="0"/>
                      <w:divBdr>
                        <w:top w:val="none" w:sz="0" w:space="0" w:color="auto"/>
                        <w:left w:val="none" w:sz="0" w:space="0" w:color="auto"/>
                        <w:bottom w:val="none" w:sz="0" w:space="0" w:color="auto"/>
                        <w:right w:val="none" w:sz="0" w:space="0" w:color="auto"/>
                      </w:divBdr>
                      <w:divsChild>
                        <w:div w:id="1777360652">
                          <w:marLeft w:val="0"/>
                          <w:marRight w:val="0"/>
                          <w:marTop w:val="0"/>
                          <w:marBottom w:val="0"/>
                          <w:divBdr>
                            <w:top w:val="none" w:sz="0" w:space="0" w:color="auto"/>
                            <w:left w:val="none" w:sz="0" w:space="0" w:color="auto"/>
                            <w:bottom w:val="none" w:sz="0" w:space="0" w:color="auto"/>
                            <w:right w:val="none" w:sz="0" w:space="0" w:color="auto"/>
                          </w:divBdr>
                        </w:div>
                        <w:div w:id="1973704084">
                          <w:marLeft w:val="0"/>
                          <w:marRight w:val="0"/>
                          <w:marTop w:val="0"/>
                          <w:marBottom w:val="0"/>
                          <w:divBdr>
                            <w:top w:val="none" w:sz="0" w:space="0" w:color="auto"/>
                            <w:left w:val="none" w:sz="0" w:space="0" w:color="auto"/>
                            <w:bottom w:val="none" w:sz="0" w:space="0" w:color="auto"/>
                            <w:right w:val="none" w:sz="0" w:space="0" w:color="auto"/>
                          </w:divBdr>
                        </w:div>
                      </w:divsChild>
                    </w:div>
                    <w:div w:id="29847234">
                      <w:marLeft w:val="0"/>
                      <w:marRight w:val="0"/>
                      <w:marTop w:val="0"/>
                      <w:marBottom w:val="0"/>
                      <w:divBdr>
                        <w:top w:val="none" w:sz="0" w:space="0" w:color="auto"/>
                        <w:left w:val="none" w:sz="0" w:space="0" w:color="auto"/>
                        <w:bottom w:val="none" w:sz="0" w:space="0" w:color="auto"/>
                        <w:right w:val="none" w:sz="0" w:space="0" w:color="auto"/>
                      </w:divBdr>
                      <w:divsChild>
                        <w:div w:id="495144666">
                          <w:marLeft w:val="0"/>
                          <w:marRight w:val="0"/>
                          <w:marTop w:val="0"/>
                          <w:marBottom w:val="0"/>
                          <w:divBdr>
                            <w:top w:val="none" w:sz="0" w:space="0" w:color="auto"/>
                            <w:left w:val="none" w:sz="0" w:space="0" w:color="auto"/>
                            <w:bottom w:val="none" w:sz="0" w:space="0" w:color="auto"/>
                            <w:right w:val="none" w:sz="0" w:space="0" w:color="auto"/>
                          </w:divBdr>
                        </w:div>
                        <w:div w:id="432020061">
                          <w:marLeft w:val="0"/>
                          <w:marRight w:val="0"/>
                          <w:marTop w:val="0"/>
                          <w:marBottom w:val="0"/>
                          <w:divBdr>
                            <w:top w:val="none" w:sz="0" w:space="0" w:color="auto"/>
                            <w:left w:val="none" w:sz="0" w:space="0" w:color="auto"/>
                            <w:bottom w:val="none" w:sz="0" w:space="0" w:color="auto"/>
                            <w:right w:val="none" w:sz="0" w:space="0" w:color="auto"/>
                          </w:divBdr>
                        </w:div>
                      </w:divsChild>
                    </w:div>
                    <w:div w:id="1670788873">
                      <w:marLeft w:val="0"/>
                      <w:marRight w:val="0"/>
                      <w:marTop w:val="0"/>
                      <w:marBottom w:val="0"/>
                      <w:divBdr>
                        <w:top w:val="none" w:sz="0" w:space="0" w:color="auto"/>
                        <w:left w:val="none" w:sz="0" w:space="0" w:color="auto"/>
                        <w:bottom w:val="none" w:sz="0" w:space="0" w:color="auto"/>
                        <w:right w:val="none" w:sz="0" w:space="0" w:color="auto"/>
                      </w:divBdr>
                      <w:divsChild>
                        <w:div w:id="976059959">
                          <w:marLeft w:val="0"/>
                          <w:marRight w:val="0"/>
                          <w:marTop w:val="0"/>
                          <w:marBottom w:val="0"/>
                          <w:divBdr>
                            <w:top w:val="none" w:sz="0" w:space="0" w:color="auto"/>
                            <w:left w:val="none" w:sz="0" w:space="0" w:color="auto"/>
                            <w:bottom w:val="none" w:sz="0" w:space="0" w:color="auto"/>
                            <w:right w:val="none" w:sz="0" w:space="0" w:color="auto"/>
                          </w:divBdr>
                        </w:div>
                        <w:div w:id="704214761">
                          <w:marLeft w:val="0"/>
                          <w:marRight w:val="0"/>
                          <w:marTop w:val="0"/>
                          <w:marBottom w:val="0"/>
                          <w:divBdr>
                            <w:top w:val="none" w:sz="0" w:space="0" w:color="auto"/>
                            <w:left w:val="none" w:sz="0" w:space="0" w:color="auto"/>
                            <w:bottom w:val="none" w:sz="0" w:space="0" w:color="auto"/>
                            <w:right w:val="none" w:sz="0" w:space="0" w:color="auto"/>
                          </w:divBdr>
                        </w:div>
                      </w:divsChild>
                    </w:div>
                    <w:div w:id="15078321">
                      <w:marLeft w:val="0"/>
                      <w:marRight w:val="0"/>
                      <w:marTop w:val="0"/>
                      <w:marBottom w:val="0"/>
                      <w:divBdr>
                        <w:top w:val="none" w:sz="0" w:space="0" w:color="auto"/>
                        <w:left w:val="none" w:sz="0" w:space="0" w:color="auto"/>
                        <w:bottom w:val="none" w:sz="0" w:space="0" w:color="auto"/>
                        <w:right w:val="none" w:sz="0" w:space="0" w:color="auto"/>
                      </w:divBdr>
                      <w:divsChild>
                        <w:div w:id="2127574134">
                          <w:marLeft w:val="0"/>
                          <w:marRight w:val="0"/>
                          <w:marTop w:val="0"/>
                          <w:marBottom w:val="0"/>
                          <w:divBdr>
                            <w:top w:val="none" w:sz="0" w:space="0" w:color="auto"/>
                            <w:left w:val="none" w:sz="0" w:space="0" w:color="auto"/>
                            <w:bottom w:val="none" w:sz="0" w:space="0" w:color="auto"/>
                            <w:right w:val="none" w:sz="0" w:space="0" w:color="auto"/>
                          </w:divBdr>
                        </w:div>
                        <w:div w:id="543637815">
                          <w:marLeft w:val="0"/>
                          <w:marRight w:val="0"/>
                          <w:marTop w:val="0"/>
                          <w:marBottom w:val="0"/>
                          <w:divBdr>
                            <w:top w:val="none" w:sz="0" w:space="0" w:color="auto"/>
                            <w:left w:val="none" w:sz="0" w:space="0" w:color="auto"/>
                            <w:bottom w:val="none" w:sz="0" w:space="0" w:color="auto"/>
                            <w:right w:val="none" w:sz="0" w:space="0" w:color="auto"/>
                          </w:divBdr>
                        </w:div>
                      </w:divsChild>
                    </w:div>
                    <w:div w:id="1082877916">
                      <w:marLeft w:val="0"/>
                      <w:marRight w:val="0"/>
                      <w:marTop w:val="0"/>
                      <w:marBottom w:val="0"/>
                      <w:divBdr>
                        <w:top w:val="none" w:sz="0" w:space="0" w:color="auto"/>
                        <w:left w:val="none" w:sz="0" w:space="0" w:color="auto"/>
                        <w:bottom w:val="none" w:sz="0" w:space="0" w:color="auto"/>
                        <w:right w:val="none" w:sz="0" w:space="0" w:color="auto"/>
                      </w:divBdr>
                      <w:divsChild>
                        <w:div w:id="1866090259">
                          <w:marLeft w:val="0"/>
                          <w:marRight w:val="0"/>
                          <w:marTop w:val="0"/>
                          <w:marBottom w:val="0"/>
                          <w:divBdr>
                            <w:top w:val="none" w:sz="0" w:space="0" w:color="auto"/>
                            <w:left w:val="none" w:sz="0" w:space="0" w:color="auto"/>
                            <w:bottom w:val="none" w:sz="0" w:space="0" w:color="auto"/>
                            <w:right w:val="none" w:sz="0" w:space="0" w:color="auto"/>
                          </w:divBdr>
                        </w:div>
                        <w:div w:id="870919179">
                          <w:marLeft w:val="0"/>
                          <w:marRight w:val="0"/>
                          <w:marTop w:val="0"/>
                          <w:marBottom w:val="0"/>
                          <w:divBdr>
                            <w:top w:val="none" w:sz="0" w:space="0" w:color="auto"/>
                            <w:left w:val="none" w:sz="0" w:space="0" w:color="auto"/>
                            <w:bottom w:val="none" w:sz="0" w:space="0" w:color="auto"/>
                            <w:right w:val="none" w:sz="0" w:space="0" w:color="auto"/>
                          </w:divBdr>
                        </w:div>
                      </w:divsChild>
                    </w:div>
                    <w:div w:id="173886132">
                      <w:marLeft w:val="0"/>
                      <w:marRight w:val="0"/>
                      <w:marTop w:val="0"/>
                      <w:marBottom w:val="0"/>
                      <w:divBdr>
                        <w:top w:val="none" w:sz="0" w:space="0" w:color="auto"/>
                        <w:left w:val="none" w:sz="0" w:space="0" w:color="auto"/>
                        <w:bottom w:val="none" w:sz="0" w:space="0" w:color="auto"/>
                        <w:right w:val="none" w:sz="0" w:space="0" w:color="auto"/>
                      </w:divBdr>
                      <w:divsChild>
                        <w:div w:id="328602187">
                          <w:marLeft w:val="0"/>
                          <w:marRight w:val="0"/>
                          <w:marTop w:val="0"/>
                          <w:marBottom w:val="0"/>
                          <w:divBdr>
                            <w:top w:val="none" w:sz="0" w:space="0" w:color="auto"/>
                            <w:left w:val="none" w:sz="0" w:space="0" w:color="auto"/>
                            <w:bottom w:val="none" w:sz="0" w:space="0" w:color="auto"/>
                            <w:right w:val="none" w:sz="0" w:space="0" w:color="auto"/>
                          </w:divBdr>
                        </w:div>
                        <w:div w:id="1457486373">
                          <w:marLeft w:val="0"/>
                          <w:marRight w:val="0"/>
                          <w:marTop w:val="0"/>
                          <w:marBottom w:val="0"/>
                          <w:divBdr>
                            <w:top w:val="none" w:sz="0" w:space="0" w:color="auto"/>
                            <w:left w:val="none" w:sz="0" w:space="0" w:color="auto"/>
                            <w:bottom w:val="none" w:sz="0" w:space="0" w:color="auto"/>
                            <w:right w:val="none" w:sz="0" w:space="0" w:color="auto"/>
                          </w:divBdr>
                        </w:div>
                      </w:divsChild>
                    </w:div>
                    <w:div w:id="1567643058">
                      <w:marLeft w:val="0"/>
                      <w:marRight w:val="0"/>
                      <w:marTop w:val="0"/>
                      <w:marBottom w:val="0"/>
                      <w:divBdr>
                        <w:top w:val="none" w:sz="0" w:space="0" w:color="auto"/>
                        <w:left w:val="none" w:sz="0" w:space="0" w:color="auto"/>
                        <w:bottom w:val="none" w:sz="0" w:space="0" w:color="auto"/>
                        <w:right w:val="none" w:sz="0" w:space="0" w:color="auto"/>
                      </w:divBdr>
                      <w:divsChild>
                        <w:div w:id="59014266">
                          <w:marLeft w:val="0"/>
                          <w:marRight w:val="0"/>
                          <w:marTop w:val="0"/>
                          <w:marBottom w:val="0"/>
                          <w:divBdr>
                            <w:top w:val="none" w:sz="0" w:space="0" w:color="auto"/>
                            <w:left w:val="none" w:sz="0" w:space="0" w:color="auto"/>
                            <w:bottom w:val="none" w:sz="0" w:space="0" w:color="auto"/>
                            <w:right w:val="none" w:sz="0" w:space="0" w:color="auto"/>
                          </w:divBdr>
                        </w:div>
                        <w:div w:id="2010209983">
                          <w:marLeft w:val="0"/>
                          <w:marRight w:val="0"/>
                          <w:marTop w:val="0"/>
                          <w:marBottom w:val="0"/>
                          <w:divBdr>
                            <w:top w:val="none" w:sz="0" w:space="0" w:color="auto"/>
                            <w:left w:val="none" w:sz="0" w:space="0" w:color="auto"/>
                            <w:bottom w:val="none" w:sz="0" w:space="0" w:color="auto"/>
                            <w:right w:val="none" w:sz="0" w:space="0" w:color="auto"/>
                          </w:divBdr>
                        </w:div>
                      </w:divsChild>
                    </w:div>
                    <w:div w:id="1205485593">
                      <w:marLeft w:val="0"/>
                      <w:marRight w:val="0"/>
                      <w:marTop w:val="0"/>
                      <w:marBottom w:val="0"/>
                      <w:divBdr>
                        <w:top w:val="none" w:sz="0" w:space="0" w:color="auto"/>
                        <w:left w:val="none" w:sz="0" w:space="0" w:color="auto"/>
                        <w:bottom w:val="none" w:sz="0" w:space="0" w:color="auto"/>
                        <w:right w:val="none" w:sz="0" w:space="0" w:color="auto"/>
                      </w:divBdr>
                      <w:divsChild>
                        <w:div w:id="898395625">
                          <w:marLeft w:val="0"/>
                          <w:marRight w:val="0"/>
                          <w:marTop w:val="0"/>
                          <w:marBottom w:val="0"/>
                          <w:divBdr>
                            <w:top w:val="none" w:sz="0" w:space="0" w:color="auto"/>
                            <w:left w:val="none" w:sz="0" w:space="0" w:color="auto"/>
                            <w:bottom w:val="none" w:sz="0" w:space="0" w:color="auto"/>
                            <w:right w:val="none" w:sz="0" w:space="0" w:color="auto"/>
                          </w:divBdr>
                        </w:div>
                        <w:div w:id="793906706">
                          <w:marLeft w:val="0"/>
                          <w:marRight w:val="0"/>
                          <w:marTop w:val="0"/>
                          <w:marBottom w:val="0"/>
                          <w:divBdr>
                            <w:top w:val="none" w:sz="0" w:space="0" w:color="auto"/>
                            <w:left w:val="none" w:sz="0" w:space="0" w:color="auto"/>
                            <w:bottom w:val="none" w:sz="0" w:space="0" w:color="auto"/>
                            <w:right w:val="none" w:sz="0" w:space="0" w:color="auto"/>
                          </w:divBdr>
                        </w:div>
                      </w:divsChild>
                    </w:div>
                    <w:div w:id="1211112875">
                      <w:marLeft w:val="0"/>
                      <w:marRight w:val="0"/>
                      <w:marTop w:val="0"/>
                      <w:marBottom w:val="0"/>
                      <w:divBdr>
                        <w:top w:val="none" w:sz="0" w:space="0" w:color="auto"/>
                        <w:left w:val="none" w:sz="0" w:space="0" w:color="auto"/>
                        <w:bottom w:val="none" w:sz="0" w:space="0" w:color="auto"/>
                        <w:right w:val="none" w:sz="0" w:space="0" w:color="auto"/>
                      </w:divBdr>
                      <w:divsChild>
                        <w:div w:id="710423841">
                          <w:marLeft w:val="0"/>
                          <w:marRight w:val="0"/>
                          <w:marTop w:val="0"/>
                          <w:marBottom w:val="0"/>
                          <w:divBdr>
                            <w:top w:val="none" w:sz="0" w:space="0" w:color="auto"/>
                            <w:left w:val="none" w:sz="0" w:space="0" w:color="auto"/>
                            <w:bottom w:val="none" w:sz="0" w:space="0" w:color="auto"/>
                            <w:right w:val="none" w:sz="0" w:space="0" w:color="auto"/>
                          </w:divBdr>
                        </w:div>
                        <w:div w:id="1504082284">
                          <w:marLeft w:val="0"/>
                          <w:marRight w:val="0"/>
                          <w:marTop w:val="0"/>
                          <w:marBottom w:val="0"/>
                          <w:divBdr>
                            <w:top w:val="none" w:sz="0" w:space="0" w:color="auto"/>
                            <w:left w:val="none" w:sz="0" w:space="0" w:color="auto"/>
                            <w:bottom w:val="none" w:sz="0" w:space="0" w:color="auto"/>
                            <w:right w:val="none" w:sz="0" w:space="0" w:color="auto"/>
                          </w:divBdr>
                        </w:div>
                      </w:divsChild>
                    </w:div>
                    <w:div w:id="1918781674">
                      <w:marLeft w:val="0"/>
                      <w:marRight w:val="0"/>
                      <w:marTop w:val="0"/>
                      <w:marBottom w:val="0"/>
                      <w:divBdr>
                        <w:top w:val="none" w:sz="0" w:space="0" w:color="auto"/>
                        <w:left w:val="none" w:sz="0" w:space="0" w:color="auto"/>
                        <w:bottom w:val="none" w:sz="0" w:space="0" w:color="auto"/>
                        <w:right w:val="none" w:sz="0" w:space="0" w:color="auto"/>
                      </w:divBdr>
                      <w:divsChild>
                        <w:div w:id="1202787115">
                          <w:marLeft w:val="0"/>
                          <w:marRight w:val="0"/>
                          <w:marTop w:val="0"/>
                          <w:marBottom w:val="0"/>
                          <w:divBdr>
                            <w:top w:val="none" w:sz="0" w:space="0" w:color="auto"/>
                            <w:left w:val="none" w:sz="0" w:space="0" w:color="auto"/>
                            <w:bottom w:val="none" w:sz="0" w:space="0" w:color="auto"/>
                            <w:right w:val="none" w:sz="0" w:space="0" w:color="auto"/>
                          </w:divBdr>
                        </w:div>
                        <w:div w:id="1534999349">
                          <w:marLeft w:val="0"/>
                          <w:marRight w:val="0"/>
                          <w:marTop w:val="0"/>
                          <w:marBottom w:val="0"/>
                          <w:divBdr>
                            <w:top w:val="none" w:sz="0" w:space="0" w:color="auto"/>
                            <w:left w:val="none" w:sz="0" w:space="0" w:color="auto"/>
                            <w:bottom w:val="none" w:sz="0" w:space="0" w:color="auto"/>
                            <w:right w:val="none" w:sz="0" w:space="0" w:color="auto"/>
                          </w:divBdr>
                        </w:div>
                      </w:divsChild>
                    </w:div>
                    <w:div w:id="694648205">
                      <w:marLeft w:val="0"/>
                      <w:marRight w:val="0"/>
                      <w:marTop w:val="0"/>
                      <w:marBottom w:val="0"/>
                      <w:divBdr>
                        <w:top w:val="none" w:sz="0" w:space="0" w:color="auto"/>
                        <w:left w:val="none" w:sz="0" w:space="0" w:color="auto"/>
                        <w:bottom w:val="none" w:sz="0" w:space="0" w:color="auto"/>
                        <w:right w:val="none" w:sz="0" w:space="0" w:color="auto"/>
                      </w:divBdr>
                      <w:divsChild>
                        <w:div w:id="1254778660">
                          <w:marLeft w:val="0"/>
                          <w:marRight w:val="0"/>
                          <w:marTop w:val="0"/>
                          <w:marBottom w:val="0"/>
                          <w:divBdr>
                            <w:top w:val="none" w:sz="0" w:space="0" w:color="auto"/>
                            <w:left w:val="none" w:sz="0" w:space="0" w:color="auto"/>
                            <w:bottom w:val="none" w:sz="0" w:space="0" w:color="auto"/>
                            <w:right w:val="none" w:sz="0" w:space="0" w:color="auto"/>
                          </w:divBdr>
                        </w:div>
                        <w:div w:id="2117872040">
                          <w:marLeft w:val="0"/>
                          <w:marRight w:val="0"/>
                          <w:marTop w:val="0"/>
                          <w:marBottom w:val="0"/>
                          <w:divBdr>
                            <w:top w:val="none" w:sz="0" w:space="0" w:color="auto"/>
                            <w:left w:val="none" w:sz="0" w:space="0" w:color="auto"/>
                            <w:bottom w:val="none" w:sz="0" w:space="0" w:color="auto"/>
                            <w:right w:val="none" w:sz="0" w:space="0" w:color="auto"/>
                          </w:divBdr>
                        </w:div>
                      </w:divsChild>
                    </w:div>
                    <w:div w:id="868418177">
                      <w:marLeft w:val="0"/>
                      <w:marRight w:val="0"/>
                      <w:marTop w:val="0"/>
                      <w:marBottom w:val="0"/>
                      <w:divBdr>
                        <w:top w:val="none" w:sz="0" w:space="0" w:color="auto"/>
                        <w:left w:val="none" w:sz="0" w:space="0" w:color="auto"/>
                        <w:bottom w:val="none" w:sz="0" w:space="0" w:color="auto"/>
                        <w:right w:val="none" w:sz="0" w:space="0" w:color="auto"/>
                      </w:divBdr>
                      <w:divsChild>
                        <w:div w:id="700519764">
                          <w:marLeft w:val="0"/>
                          <w:marRight w:val="0"/>
                          <w:marTop w:val="0"/>
                          <w:marBottom w:val="0"/>
                          <w:divBdr>
                            <w:top w:val="none" w:sz="0" w:space="0" w:color="auto"/>
                            <w:left w:val="none" w:sz="0" w:space="0" w:color="auto"/>
                            <w:bottom w:val="none" w:sz="0" w:space="0" w:color="auto"/>
                            <w:right w:val="none" w:sz="0" w:space="0" w:color="auto"/>
                          </w:divBdr>
                        </w:div>
                        <w:div w:id="1413820304">
                          <w:marLeft w:val="0"/>
                          <w:marRight w:val="0"/>
                          <w:marTop w:val="0"/>
                          <w:marBottom w:val="0"/>
                          <w:divBdr>
                            <w:top w:val="none" w:sz="0" w:space="0" w:color="auto"/>
                            <w:left w:val="none" w:sz="0" w:space="0" w:color="auto"/>
                            <w:bottom w:val="none" w:sz="0" w:space="0" w:color="auto"/>
                            <w:right w:val="none" w:sz="0" w:space="0" w:color="auto"/>
                          </w:divBdr>
                        </w:div>
                      </w:divsChild>
                    </w:div>
                    <w:div w:id="156268097">
                      <w:marLeft w:val="0"/>
                      <w:marRight w:val="0"/>
                      <w:marTop w:val="0"/>
                      <w:marBottom w:val="0"/>
                      <w:divBdr>
                        <w:top w:val="none" w:sz="0" w:space="0" w:color="auto"/>
                        <w:left w:val="none" w:sz="0" w:space="0" w:color="auto"/>
                        <w:bottom w:val="none" w:sz="0" w:space="0" w:color="auto"/>
                        <w:right w:val="none" w:sz="0" w:space="0" w:color="auto"/>
                      </w:divBdr>
                      <w:divsChild>
                        <w:div w:id="366099443">
                          <w:marLeft w:val="0"/>
                          <w:marRight w:val="0"/>
                          <w:marTop w:val="0"/>
                          <w:marBottom w:val="0"/>
                          <w:divBdr>
                            <w:top w:val="none" w:sz="0" w:space="0" w:color="auto"/>
                            <w:left w:val="none" w:sz="0" w:space="0" w:color="auto"/>
                            <w:bottom w:val="none" w:sz="0" w:space="0" w:color="auto"/>
                            <w:right w:val="none" w:sz="0" w:space="0" w:color="auto"/>
                          </w:divBdr>
                        </w:div>
                        <w:div w:id="71511157">
                          <w:marLeft w:val="0"/>
                          <w:marRight w:val="0"/>
                          <w:marTop w:val="0"/>
                          <w:marBottom w:val="0"/>
                          <w:divBdr>
                            <w:top w:val="none" w:sz="0" w:space="0" w:color="auto"/>
                            <w:left w:val="none" w:sz="0" w:space="0" w:color="auto"/>
                            <w:bottom w:val="none" w:sz="0" w:space="0" w:color="auto"/>
                            <w:right w:val="none" w:sz="0" w:space="0" w:color="auto"/>
                          </w:divBdr>
                        </w:div>
                      </w:divsChild>
                    </w:div>
                    <w:div w:id="1288196260">
                      <w:marLeft w:val="0"/>
                      <w:marRight w:val="0"/>
                      <w:marTop w:val="0"/>
                      <w:marBottom w:val="0"/>
                      <w:divBdr>
                        <w:top w:val="none" w:sz="0" w:space="0" w:color="auto"/>
                        <w:left w:val="none" w:sz="0" w:space="0" w:color="auto"/>
                        <w:bottom w:val="none" w:sz="0" w:space="0" w:color="auto"/>
                        <w:right w:val="none" w:sz="0" w:space="0" w:color="auto"/>
                      </w:divBdr>
                      <w:divsChild>
                        <w:div w:id="948665638">
                          <w:marLeft w:val="0"/>
                          <w:marRight w:val="0"/>
                          <w:marTop w:val="0"/>
                          <w:marBottom w:val="0"/>
                          <w:divBdr>
                            <w:top w:val="none" w:sz="0" w:space="0" w:color="auto"/>
                            <w:left w:val="none" w:sz="0" w:space="0" w:color="auto"/>
                            <w:bottom w:val="none" w:sz="0" w:space="0" w:color="auto"/>
                            <w:right w:val="none" w:sz="0" w:space="0" w:color="auto"/>
                          </w:divBdr>
                        </w:div>
                        <w:div w:id="1223902748">
                          <w:marLeft w:val="0"/>
                          <w:marRight w:val="0"/>
                          <w:marTop w:val="0"/>
                          <w:marBottom w:val="0"/>
                          <w:divBdr>
                            <w:top w:val="none" w:sz="0" w:space="0" w:color="auto"/>
                            <w:left w:val="none" w:sz="0" w:space="0" w:color="auto"/>
                            <w:bottom w:val="none" w:sz="0" w:space="0" w:color="auto"/>
                            <w:right w:val="none" w:sz="0" w:space="0" w:color="auto"/>
                          </w:divBdr>
                        </w:div>
                      </w:divsChild>
                    </w:div>
                    <w:div w:id="793060389">
                      <w:marLeft w:val="0"/>
                      <w:marRight w:val="0"/>
                      <w:marTop w:val="0"/>
                      <w:marBottom w:val="0"/>
                      <w:divBdr>
                        <w:top w:val="none" w:sz="0" w:space="0" w:color="auto"/>
                        <w:left w:val="none" w:sz="0" w:space="0" w:color="auto"/>
                        <w:bottom w:val="none" w:sz="0" w:space="0" w:color="auto"/>
                        <w:right w:val="none" w:sz="0" w:space="0" w:color="auto"/>
                      </w:divBdr>
                      <w:divsChild>
                        <w:div w:id="1151869309">
                          <w:marLeft w:val="0"/>
                          <w:marRight w:val="0"/>
                          <w:marTop w:val="0"/>
                          <w:marBottom w:val="0"/>
                          <w:divBdr>
                            <w:top w:val="none" w:sz="0" w:space="0" w:color="auto"/>
                            <w:left w:val="none" w:sz="0" w:space="0" w:color="auto"/>
                            <w:bottom w:val="none" w:sz="0" w:space="0" w:color="auto"/>
                            <w:right w:val="none" w:sz="0" w:space="0" w:color="auto"/>
                          </w:divBdr>
                        </w:div>
                        <w:div w:id="1299917087">
                          <w:marLeft w:val="0"/>
                          <w:marRight w:val="0"/>
                          <w:marTop w:val="0"/>
                          <w:marBottom w:val="0"/>
                          <w:divBdr>
                            <w:top w:val="none" w:sz="0" w:space="0" w:color="auto"/>
                            <w:left w:val="none" w:sz="0" w:space="0" w:color="auto"/>
                            <w:bottom w:val="none" w:sz="0" w:space="0" w:color="auto"/>
                            <w:right w:val="none" w:sz="0" w:space="0" w:color="auto"/>
                          </w:divBdr>
                        </w:div>
                      </w:divsChild>
                    </w:div>
                    <w:div w:id="1399934175">
                      <w:marLeft w:val="0"/>
                      <w:marRight w:val="0"/>
                      <w:marTop w:val="0"/>
                      <w:marBottom w:val="0"/>
                      <w:divBdr>
                        <w:top w:val="none" w:sz="0" w:space="0" w:color="auto"/>
                        <w:left w:val="none" w:sz="0" w:space="0" w:color="auto"/>
                        <w:bottom w:val="none" w:sz="0" w:space="0" w:color="auto"/>
                        <w:right w:val="none" w:sz="0" w:space="0" w:color="auto"/>
                      </w:divBdr>
                      <w:divsChild>
                        <w:div w:id="1161390232">
                          <w:marLeft w:val="0"/>
                          <w:marRight w:val="0"/>
                          <w:marTop w:val="0"/>
                          <w:marBottom w:val="0"/>
                          <w:divBdr>
                            <w:top w:val="none" w:sz="0" w:space="0" w:color="auto"/>
                            <w:left w:val="none" w:sz="0" w:space="0" w:color="auto"/>
                            <w:bottom w:val="none" w:sz="0" w:space="0" w:color="auto"/>
                            <w:right w:val="none" w:sz="0" w:space="0" w:color="auto"/>
                          </w:divBdr>
                        </w:div>
                        <w:div w:id="990062533">
                          <w:marLeft w:val="0"/>
                          <w:marRight w:val="0"/>
                          <w:marTop w:val="0"/>
                          <w:marBottom w:val="0"/>
                          <w:divBdr>
                            <w:top w:val="none" w:sz="0" w:space="0" w:color="auto"/>
                            <w:left w:val="none" w:sz="0" w:space="0" w:color="auto"/>
                            <w:bottom w:val="none" w:sz="0" w:space="0" w:color="auto"/>
                            <w:right w:val="none" w:sz="0" w:space="0" w:color="auto"/>
                          </w:divBdr>
                        </w:div>
                      </w:divsChild>
                    </w:div>
                    <w:div w:id="848175302">
                      <w:marLeft w:val="0"/>
                      <w:marRight w:val="0"/>
                      <w:marTop w:val="0"/>
                      <w:marBottom w:val="0"/>
                      <w:divBdr>
                        <w:top w:val="none" w:sz="0" w:space="0" w:color="auto"/>
                        <w:left w:val="none" w:sz="0" w:space="0" w:color="auto"/>
                        <w:bottom w:val="none" w:sz="0" w:space="0" w:color="auto"/>
                        <w:right w:val="none" w:sz="0" w:space="0" w:color="auto"/>
                      </w:divBdr>
                      <w:divsChild>
                        <w:div w:id="616445721">
                          <w:marLeft w:val="0"/>
                          <w:marRight w:val="0"/>
                          <w:marTop w:val="0"/>
                          <w:marBottom w:val="0"/>
                          <w:divBdr>
                            <w:top w:val="none" w:sz="0" w:space="0" w:color="auto"/>
                            <w:left w:val="none" w:sz="0" w:space="0" w:color="auto"/>
                            <w:bottom w:val="none" w:sz="0" w:space="0" w:color="auto"/>
                            <w:right w:val="none" w:sz="0" w:space="0" w:color="auto"/>
                          </w:divBdr>
                        </w:div>
                        <w:div w:id="1125272282">
                          <w:marLeft w:val="0"/>
                          <w:marRight w:val="0"/>
                          <w:marTop w:val="0"/>
                          <w:marBottom w:val="0"/>
                          <w:divBdr>
                            <w:top w:val="none" w:sz="0" w:space="0" w:color="auto"/>
                            <w:left w:val="none" w:sz="0" w:space="0" w:color="auto"/>
                            <w:bottom w:val="none" w:sz="0" w:space="0" w:color="auto"/>
                            <w:right w:val="none" w:sz="0" w:space="0" w:color="auto"/>
                          </w:divBdr>
                        </w:div>
                      </w:divsChild>
                    </w:div>
                    <w:div w:id="246812842">
                      <w:marLeft w:val="0"/>
                      <w:marRight w:val="0"/>
                      <w:marTop w:val="0"/>
                      <w:marBottom w:val="0"/>
                      <w:divBdr>
                        <w:top w:val="none" w:sz="0" w:space="0" w:color="auto"/>
                        <w:left w:val="none" w:sz="0" w:space="0" w:color="auto"/>
                        <w:bottom w:val="none" w:sz="0" w:space="0" w:color="auto"/>
                        <w:right w:val="none" w:sz="0" w:space="0" w:color="auto"/>
                      </w:divBdr>
                      <w:divsChild>
                        <w:div w:id="1682780595">
                          <w:marLeft w:val="0"/>
                          <w:marRight w:val="0"/>
                          <w:marTop w:val="0"/>
                          <w:marBottom w:val="0"/>
                          <w:divBdr>
                            <w:top w:val="none" w:sz="0" w:space="0" w:color="auto"/>
                            <w:left w:val="none" w:sz="0" w:space="0" w:color="auto"/>
                            <w:bottom w:val="none" w:sz="0" w:space="0" w:color="auto"/>
                            <w:right w:val="none" w:sz="0" w:space="0" w:color="auto"/>
                          </w:divBdr>
                        </w:div>
                        <w:div w:id="972295840">
                          <w:marLeft w:val="0"/>
                          <w:marRight w:val="0"/>
                          <w:marTop w:val="0"/>
                          <w:marBottom w:val="0"/>
                          <w:divBdr>
                            <w:top w:val="none" w:sz="0" w:space="0" w:color="auto"/>
                            <w:left w:val="none" w:sz="0" w:space="0" w:color="auto"/>
                            <w:bottom w:val="none" w:sz="0" w:space="0" w:color="auto"/>
                            <w:right w:val="none" w:sz="0" w:space="0" w:color="auto"/>
                          </w:divBdr>
                        </w:div>
                      </w:divsChild>
                    </w:div>
                    <w:div w:id="1524856854">
                      <w:marLeft w:val="0"/>
                      <w:marRight w:val="0"/>
                      <w:marTop w:val="0"/>
                      <w:marBottom w:val="0"/>
                      <w:divBdr>
                        <w:top w:val="none" w:sz="0" w:space="0" w:color="auto"/>
                        <w:left w:val="none" w:sz="0" w:space="0" w:color="auto"/>
                        <w:bottom w:val="none" w:sz="0" w:space="0" w:color="auto"/>
                        <w:right w:val="none" w:sz="0" w:space="0" w:color="auto"/>
                      </w:divBdr>
                      <w:divsChild>
                        <w:div w:id="1156262878">
                          <w:marLeft w:val="0"/>
                          <w:marRight w:val="0"/>
                          <w:marTop w:val="0"/>
                          <w:marBottom w:val="0"/>
                          <w:divBdr>
                            <w:top w:val="none" w:sz="0" w:space="0" w:color="auto"/>
                            <w:left w:val="none" w:sz="0" w:space="0" w:color="auto"/>
                            <w:bottom w:val="none" w:sz="0" w:space="0" w:color="auto"/>
                            <w:right w:val="none" w:sz="0" w:space="0" w:color="auto"/>
                          </w:divBdr>
                        </w:div>
                        <w:div w:id="28992638">
                          <w:marLeft w:val="0"/>
                          <w:marRight w:val="0"/>
                          <w:marTop w:val="0"/>
                          <w:marBottom w:val="0"/>
                          <w:divBdr>
                            <w:top w:val="none" w:sz="0" w:space="0" w:color="auto"/>
                            <w:left w:val="none" w:sz="0" w:space="0" w:color="auto"/>
                            <w:bottom w:val="none" w:sz="0" w:space="0" w:color="auto"/>
                            <w:right w:val="none" w:sz="0" w:space="0" w:color="auto"/>
                          </w:divBdr>
                        </w:div>
                      </w:divsChild>
                    </w:div>
                    <w:div w:id="1828474327">
                      <w:marLeft w:val="0"/>
                      <w:marRight w:val="0"/>
                      <w:marTop w:val="0"/>
                      <w:marBottom w:val="0"/>
                      <w:divBdr>
                        <w:top w:val="none" w:sz="0" w:space="0" w:color="auto"/>
                        <w:left w:val="none" w:sz="0" w:space="0" w:color="auto"/>
                        <w:bottom w:val="none" w:sz="0" w:space="0" w:color="auto"/>
                        <w:right w:val="none" w:sz="0" w:space="0" w:color="auto"/>
                      </w:divBdr>
                      <w:divsChild>
                        <w:div w:id="259683311">
                          <w:marLeft w:val="0"/>
                          <w:marRight w:val="0"/>
                          <w:marTop w:val="0"/>
                          <w:marBottom w:val="0"/>
                          <w:divBdr>
                            <w:top w:val="none" w:sz="0" w:space="0" w:color="auto"/>
                            <w:left w:val="none" w:sz="0" w:space="0" w:color="auto"/>
                            <w:bottom w:val="none" w:sz="0" w:space="0" w:color="auto"/>
                            <w:right w:val="none" w:sz="0" w:space="0" w:color="auto"/>
                          </w:divBdr>
                        </w:div>
                        <w:div w:id="1188643554">
                          <w:marLeft w:val="0"/>
                          <w:marRight w:val="0"/>
                          <w:marTop w:val="0"/>
                          <w:marBottom w:val="0"/>
                          <w:divBdr>
                            <w:top w:val="none" w:sz="0" w:space="0" w:color="auto"/>
                            <w:left w:val="none" w:sz="0" w:space="0" w:color="auto"/>
                            <w:bottom w:val="none" w:sz="0" w:space="0" w:color="auto"/>
                            <w:right w:val="none" w:sz="0" w:space="0" w:color="auto"/>
                          </w:divBdr>
                        </w:div>
                      </w:divsChild>
                    </w:div>
                    <w:div w:id="1302468392">
                      <w:marLeft w:val="0"/>
                      <w:marRight w:val="0"/>
                      <w:marTop w:val="0"/>
                      <w:marBottom w:val="0"/>
                      <w:divBdr>
                        <w:top w:val="none" w:sz="0" w:space="0" w:color="auto"/>
                        <w:left w:val="none" w:sz="0" w:space="0" w:color="auto"/>
                        <w:bottom w:val="none" w:sz="0" w:space="0" w:color="auto"/>
                        <w:right w:val="none" w:sz="0" w:space="0" w:color="auto"/>
                      </w:divBdr>
                      <w:divsChild>
                        <w:div w:id="1296333984">
                          <w:marLeft w:val="0"/>
                          <w:marRight w:val="0"/>
                          <w:marTop w:val="0"/>
                          <w:marBottom w:val="0"/>
                          <w:divBdr>
                            <w:top w:val="none" w:sz="0" w:space="0" w:color="auto"/>
                            <w:left w:val="none" w:sz="0" w:space="0" w:color="auto"/>
                            <w:bottom w:val="none" w:sz="0" w:space="0" w:color="auto"/>
                            <w:right w:val="none" w:sz="0" w:space="0" w:color="auto"/>
                          </w:divBdr>
                        </w:div>
                        <w:div w:id="1146356264">
                          <w:marLeft w:val="0"/>
                          <w:marRight w:val="0"/>
                          <w:marTop w:val="0"/>
                          <w:marBottom w:val="0"/>
                          <w:divBdr>
                            <w:top w:val="none" w:sz="0" w:space="0" w:color="auto"/>
                            <w:left w:val="none" w:sz="0" w:space="0" w:color="auto"/>
                            <w:bottom w:val="none" w:sz="0" w:space="0" w:color="auto"/>
                            <w:right w:val="none" w:sz="0" w:space="0" w:color="auto"/>
                          </w:divBdr>
                        </w:div>
                      </w:divsChild>
                    </w:div>
                    <w:div w:id="1179004629">
                      <w:marLeft w:val="0"/>
                      <w:marRight w:val="0"/>
                      <w:marTop w:val="0"/>
                      <w:marBottom w:val="0"/>
                      <w:divBdr>
                        <w:top w:val="none" w:sz="0" w:space="0" w:color="auto"/>
                        <w:left w:val="none" w:sz="0" w:space="0" w:color="auto"/>
                        <w:bottom w:val="none" w:sz="0" w:space="0" w:color="auto"/>
                        <w:right w:val="none" w:sz="0" w:space="0" w:color="auto"/>
                      </w:divBdr>
                      <w:divsChild>
                        <w:div w:id="1613437064">
                          <w:marLeft w:val="0"/>
                          <w:marRight w:val="0"/>
                          <w:marTop w:val="0"/>
                          <w:marBottom w:val="0"/>
                          <w:divBdr>
                            <w:top w:val="none" w:sz="0" w:space="0" w:color="auto"/>
                            <w:left w:val="none" w:sz="0" w:space="0" w:color="auto"/>
                            <w:bottom w:val="none" w:sz="0" w:space="0" w:color="auto"/>
                            <w:right w:val="none" w:sz="0" w:space="0" w:color="auto"/>
                          </w:divBdr>
                        </w:div>
                        <w:div w:id="842165748">
                          <w:marLeft w:val="0"/>
                          <w:marRight w:val="0"/>
                          <w:marTop w:val="0"/>
                          <w:marBottom w:val="0"/>
                          <w:divBdr>
                            <w:top w:val="none" w:sz="0" w:space="0" w:color="auto"/>
                            <w:left w:val="none" w:sz="0" w:space="0" w:color="auto"/>
                            <w:bottom w:val="none" w:sz="0" w:space="0" w:color="auto"/>
                            <w:right w:val="none" w:sz="0" w:space="0" w:color="auto"/>
                          </w:divBdr>
                        </w:div>
                      </w:divsChild>
                    </w:div>
                    <w:div w:id="1312980760">
                      <w:marLeft w:val="0"/>
                      <w:marRight w:val="0"/>
                      <w:marTop w:val="0"/>
                      <w:marBottom w:val="0"/>
                      <w:divBdr>
                        <w:top w:val="none" w:sz="0" w:space="0" w:color="auto"/>
                        <w:left w:val="none" w:sz="0" w:space="0" w:color="auto"/>
                        <w:bottom w:val="none" w:sz="0" w:space="0" w:color="auto"/>
                        <w:right w:val="none" w:sz="0" w:space="0" w:color="auto"/>
                      </w:divBdr>
                      <w:divsChild>
                        <w:div w:id="704645520">
                          <w:marLeft w:val="0"/>
                          <w:marRight w:val="0"/>
                          <w:marTop w:val="0"/>
                          <w:marBottom w:val="0"/>
                          <w:divBdr>
                            <w:top w:val="none" w:sz="0" w:space="0" w:color="auto"/>
                            <w:left w:val="none" w:sz="0" w:space="0" w:color="auto"/>
                            <w:bottom w:val="none" w:sz="0" w:space="0" w:color="auto"/>
                            <w:right w:val="none" w:sz="0" w:space="0" w:color="auto"/>
                          </w:divBdr>
                        </w:div>
                        <w:div w:id="1779178904">
                          <w:marLeft w:val="0"/>
                          <w:marRight w:val="0"/>
                          <w:marTop w:val="0"/>
                          <w:marBottom w:val="0"/>
                          <w:divBdr>
                            <w:top w:val="none" w:sz="0" w:space="0" w:color="auto"/>
                            <w:left w:val="none" w:sz="0" w:space="0" w:color="auto"/>
                            <w:bottom w:val="none" w:sz="0" w:space="0" w:color="auto"/>
                            <w:right w:val="none" w:sz="0" w:space="0" w:color="auto"/>
                          </w:divBdr>
                        </w:div>
                      </w:divsChild>
                    </w:div>
                    <w:div w:id="290980745">
                      <w:marLeft w:val="0"/>
                      <w:marRight w:val="0"/>
                      <w:marTop w:val="0"/>
                      <w:marBottom w:val="0"/>
                      <w:divBdr>
                        <w:top w:val="none" w:sz="0" w:space="0" w:color="auto"/>
                        <w:left w:val="none" w:sz="0" w:space="0" w:color="auto"/>
                        <w:bottom w:val="none" w:sz="0" w:space="0" w:color="auto"/>
                        <w:right w:val="none" w:sz="0" w:space="0" w:color="auto"/>
                      </w:divBdr>
                      <w:divsChild>
                        <w:div w:id="1495947397">
                          <w:marLeft w:val="0"/>
                          <w:marRight w:val="0"/>
                          <w:marTop w:val="0"/>
                          <w:marBottom w:val="0"/>
                          <w:divBdr>
                            <w:top w:val="none" w:sz="0" w:space="0" w:color="auto"/>
                            <w:left w:val="none" w:sz="0" w:space="0" w:color="auto"/>
                            <w:bottom w:val="none" w:sz="0" w:space="0" w:color="auto"/>
                            <w:right w:val="none" w:sz="0" w:space="0" w:color="auto"/>
                          </w:divBdr>
                        </w:div>
                        <w:div w:id="272976324">
                          <w:marLeft w:val="0"/>
                          <w:marRight w:val="0"/>
                          <w:marTop w:val="0"/>
                          <w:marBottom w:val="0"/>
                          <w:divBdr>
                            <w:top w:val="none" w:sz="0" w:space="0" w:color="auto"/>
                            <w:left w:val="none" w:sz="0" w:space="0" w:color="auto"/>
                            <w:bottom w:val="none" w:sz="0" w:space="0" w:color="auto"/>
                            <w:right w:val="none" w:sz="0" w:space="0" w:color="auto"/>
                          </w:divBdr>
                        </w:div>
                      </w:divsChild>
                    </w:div>
                    <w:div w:id="1127361045">
                      <w:marLeft w:val="0"/>
                      <w:marRight w:val="0"/>
                      <w:marTop w:val="0"/>
                      <w:marBottom w:val="0"/>
                      <w:divBdr>
                        <w:top w:val="none" w:sz="0" w:space="0" w:color="auto"/>
                        <w:left w:val="none" w:sz="0" w:space="0" w:color="auto"/>
                        <w:bottom w:val="none" w:sz="0" w:space="0" w:color="auto"/>
                        <w:right w:val="none" w:sz="0" w:space="0" w:color="auto"/>
                      </w:divBdr>
                      <w:divsChild>
                        <w:div w:id="735471836">
                          <w:marLeft w:val="0"/>
                          <w:marRight w:val="0"/>
                          <w:marTop w:val="0"/>
                          <w:marBottom w:val="0"/>
                          <w:divBdr>
                            <w:top w:val="none" w:sz="0" w:space="0" w:color="auto"/>
                            <w:left w:val="none" w:sz="0" w:space="0" w:color="auto"/>
                            <w:bottom w:val="none" w:sz="0" w:space="0" w:color="auto"/>
                            <w:right w:val="none" w:sz="0" w:space="0" w:color="auto"/>
                          </w:divBdr>
                        </w:div>
                        <w:div w:id="2004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1553">
                  <w:marLeft w:val="0"/>
                  <w:marRight w:val="0"/>
                  <w:marTop w:val="0"/>
                  <w:marBottom w:val="0"/>
                  <w:divBdr>
                    <w:top w:val="none" w:sz="0" w:space="0" w:color="auto"/>
                    <w:left w:val="none" w:sz="0" w:space="0" w:color="auto"/>
                    <w:bottom w:val="none" w:sz="0" w:space="0" w:color="auto"/>
                    <w:right w:val="none" w:sz="0" w:space="0" w:color="auto"/>
                  </w:divBdr>
                  <w:divsChild>
                    <w:div w:id="1675567824">
                      <w:marLeft w:val="0"/>
                      <w:marRight w:val="0"/>
                      <w:marTop w:val="0"/>
                      <w:marBottom w:val="0"/>
                      <w:divBdr>
                        <w:top w:val="none" w:sz="0" w:space="0" w:color="auto"/>
                        <w:left w:val="none" w:sz="0" w:space="0" w:color="auto"/>
                        <w:bottom w:val="none" w:sz="0" w:space="0" w:color="auto"/>
                        <w:right w:val="none" w:sz="0" w:space="0" w:color="auto"/>
                      </w:divBdr>
                    </w:div>
                    <w:div w:id="2004434105">
                      <w:marLeft w:val="0"/>
                      <w:marRight w:val="0"/>
                      <w:marTop w:val="0"/>
                      <w:marBottom w:val="0"/>
                      <w:divBdr>
                        <w:top w:val="none" w:sz="0" w:space="0" w:color="auto"/>
                        <w:left w:val="none" w:sz="0" w:space="0" w:color="auto"/>
                        <w:bottom w:val="none" w:sz="0" w:space="0" w:color="auto"/>
                        <w:right w:val="none" w:sz="0" w:space="0" w:color="auto"/>
                      </w:divBdr>
                      <w:divsChild>
                        <w:div w:id="198050724">
                          <w:marLeft w:val="0"/>
                          <w:marRight w:val="0"/>
                          <w:marTop w:val="0"/>
                          <w:marBottom w:val="0"/>
                          <w:divBdr>
                            <w:top w:val="none" w:sz="0" w:space="0" w:color="auto"/>
                            <w:left w:val="none" w:sz="0" w:space="0" w:color="auto"/>
                            <w:bottom w:val="none" w:sz="0" w:space="0" w:color="auto"/>
                            <w:right w:val="none" w:sz="0" w:space="0" w:color="auto"/>
                          </w:divBdr>
                        </w:div>
                        <w:div w:id="1091657030">
                          <w:marLeft w:val="0"/>
                          <w:marRight w:val="0"/>
                          <w:marTop w:val="0"/>
                          <w:marBottom w:val="0"/>
                          <w:divBdr>
                            <w:top w:val="none" w:sz="0" w:space="0" w:color="auto"/>
                            <w:left w:val="none" w:sz="0" w:space="0" w:color="auto"/>
                            <w:bottom w:val="none" w:sz="0" w:space="0" w:color="auto"/>
                            <w:right w:val="none" w:sz="0" w:space="0" w:color="auto"/>
                          </w:divBdr>
                        </w:div>
                      </w:divsChild>
                    </w:div>
                    <w:div w:id="386077872">
                      <w:marLeft w:val="0"/>
                      <w:marRight w:val="0"/>
                      <w:marTop w:val="0"/>
                      <w:marBottom w:val="0"/>
                      <w:divBdr>
                        <w:top w:val="none" w:sz="0" w:space="0" w:color="auto"/>
                        <w:left w:val="none" w:sz="0" w:space="0" w:color="auto"/>
                        <w:bottom w:val="none" w:sz="0" w:space="0" w:color="auto"/>
                        <w:right w:val="none" w:sz="0" w:space="0" w:color="auto"/>
                      </w:divBdr>
                      <w:divsChild>
                        <w:div w:id="568688272">
                          <w:marLeft w:val="0"/>
                          <w:marRight w:val="0"/>
                          <w:marTop w:val="0"/>
                          <w:marBottom w:val="0"/>
                          <w:divBdr>
                            <w:top w:val="none" w:sz="0" w:space="0" w:color="auto"/>
                            <w:left w:val="none" w:sz="0" w:space="0" w:color="auto"/>
                            <w:bottom w:val="none" w:sz="0" w:space="0" w:color="auto"/>
                            <w:right w:val="none" w:sz="0" w:space="0" w:color="auto"/>
                          </w:divBdr>
                        </w:div>
                        <w:div w:id="440341709">
                          <w:marLeft w:val="0"/>
                          <w:marRight w:val="0"/>
                          <w:marTop w:val="0"/>
                          <w:marBottom w:val="0"/>
                          <w:divBdr>
                            <w:top w:val="none" w:sz="0" w:space="0" w:color="auto"/>
                            <w:left w:val="none" w:sz="0" w:space="0" w:color="auto"/>
                            <w:bottom w:val="none" w:sz="0" w:space="0" w:color="auto"/>
                            <w:right w:val="none" w:sz="0" w:space="0" w:color="auto"/>
                          </w:divBdr>
                        </w:div>
                      </w:divsChild>
                    </w:div>
                    <w:div w:id="1697152579">
                      <w:marLeft w:val="0"/>
                      <w:marRight w:val="0"/>
                      <w:marTop w:val="0"/>
                      <w:marBottom w:val="0"/>
                      <w:divBdr>
                        <w:top w:val="none" w:sz="0" w:space="0" w:color="auto"/>
                        <w:left w:val="none" w:sz="0" w:space="0" w:color="auto"/>
                        <w:bottom w:val="none" w:sz="0" w:space="0" w:color="auto"/>
                        <w:right w:val="none" w:sz="0" w:space="0" w:color="auto"/>
                      </w:divBdr>
                      <w:divsChild>
                        <w:div w:id="1142969260">
                          <w:marLeft w:val="0"/>
                          <w:marRight w:val="0"/>
                          <w:marTop w:val="0"/>
                          <w:marBottom w:val="0"/>
                          <w:divBdr>
                            <w:top w:val="none" w:sz="0" w:space="0" w:color="auto"/>
                            <w:left w:val="none" w:sz="0" w:space="0" w:color="auto"/>
                            <w:bottom w:val="none" w:sz="0" w:space="0" w:color="auto"/>
                            <w:right w:val="none" w:sz="0" w:space="0" w:color="auto"/>
                          </w:divBdr>
                        </w:div>
                        <w:div w:id="458306716">
                          <w:marLeft w:val="0"/>
                          <w:marRight w:val="0"/>
                          <w:marTop w:val="0"/>
                          <w:marBottom w:val="0"/>
                          <w:divBdr>
                            <w:top w:val="none" w:sz="0" w:space="0" w:color="auto"/>
                            <w:left w:val="none" w:sz="0" w:space="0" w:color="auto"/>
                            <w:bottom w:val="none" w:sz="0" w:space="0" w:color="auto"/>
                            <w:right w:val="none" w:sz="0" w:space="0" w:color="auto"/>
                          </w:divBdr>
                        </w:div>
                      </w:divsChild>
                    </w:div>
                    <w:div w:id="454301011">
                      <w:marLeft w:val="0"/>
                      <w:marRight w:val="0"/>
                      <w:marTop w:val="0"/>
                      <w:marBottom w:val="0"/>
                      <w:divBdr>
                        <w:top w:val="none" w:sz="0" w:space="0" w:color="auto"/>
                        <w:left w:val="none" w:sz="0" w:space="0" w:color="auto"/>
                        <w:bottom w:val="none" w:sz="0" w:space="0" w:color="auto"/>
                        <w:right w:val="none" w:sz="0" w:space="0" w:color="auto"/>
                      </w:divBdr>
                      <w:divsChild>
                        <w:div w:id="1835951081">
                          <w:marLeft w:val="0"/>
                          <w:marRight w:val="0"/>
                          <w:marTop w:val="0"/>
                          <w:marBottom w:val="0"/>
                          <w:divBdr>
                            <w:top w:val="none" w:sz="0" w:space="0" w:color="auto"/>
                            <w:left w:val="none" w:sz="0" w:space="0" w:color="auto"/>
                            <w:bottom w:val="none" w:sz="0" w:space="0" w:color="auto"/>
                            <w:right w:val="none" w:sz="0" w:space="0" w:color="auto"/>
                          </w:divBdr>
                        </w:div>
                        <w:div w:id="384330533">
                          <w:marLeft w:val="0"/>
                          <w:marRight w:val="0"/>
                          <w:marTop w:val="0"/>
                          <w:marBottom w:val="0"/>
                          <w:divBdr>
                            <w:top w:val="none" w:sz="0" w:space="0" w:color="auto"/>
                            <w:left w:val="none" w:sz="0" w:space="0" w:color="auto"/>
                            <w:bottom w:val="none" w:sz="0" w:space="0" w:color="auto"/>
                            <w:right w:val="none" w:sz="0" w:space="0" w:color="auto"/>
                          </w:divBdr>
                        </w:div>
                      </w:divsChild>
                    </w:div>
                    <w:div w:id="201095455">
                      <w:marLeft w:val="0"/>
                      <w:marRight w:val="0"/>
                      <w:marTop w:val="0"/>
                      <w:marBottom w:val="0"/>
                      <w:divBdr>
                        <w:top w:val="none" w:sz="0" w:space="0" w:color="auto"/>
                        <w:left w:val="none" w:sz="0" w:space="0" w:color="auto"/>
                        <w:bottom w:val="none" w:sz="0" w:space="0" w:color="auto"/>
                        <w:right w:val="none" w:sz="0" w:space="0" w:color="auto"/>
                      </w:divBdr>
                      <w:divsChild>
                        <w:div w:id="441147781">
                          <w:marLeft w:val="0"/>
                          <w:marRight w:val="0"/>
                          <w:marTop w:val="0"/>
                          <w:marBottom w:val="0"/>
                          <w:divBdr>
                            <w:top w:val="none" w:sz="0" w:space="0" w:color="auto"/>
                            <w:left w:val="none" w:sz="0" w:space="0" w:color="auto"/>
                            <w:bottom w:val="none" w:sz="0" w:space="0" w:color="auto"/>
                            <w:right w:val="none" w:sz="0" w:space="0" w:color="auto"/>
                          </w:divBdr>
                        </w:div>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 w:id="1191140777">
                      <w:marLeft w:val="0"/>
                      <w:marRight w:val="0"/>
                      <w:marTop w:val="0"/>
                      <w:marBottom w:val="0"/>
                      <w:divBdr>
                        <w:top w:val="none" w:sz="0" w:space="0" w:color="auto"/>
                        <w:left w:val="none" w:sz="0" w:space="0" w:color="auto"/>
                        <w:bottom w:val="none" w:sz="0" w:space="0" w:color="auto"/>
                        <w:right w:val="none" w:sz="0" w:space="0" w:color="auto"/>
                      </w:divBdr>
                      <w:divsChild>
                        <w:div w:id="1254701603">
                          <w:marLeft w:val="0"/>
                          <w:marRight w:val="0"/>
                          <w:marTop w:val="0"/>
                          <w:marBottom w:val="0"/>
                          <w:divBdr>
                            <w:top w:val="none" w:sz="0" w:space="0" w:color="auto"/>
                            <w:left w:val="none" w:sz="0" w:space="0" w:color="auto"/>
                            <w:bottom w:val="none" w:sz="0" w:space="0" w:color="auto"/>
                            <w:right w:val="none" w:sz="0" w:space="0" w:color="auto"/>
                          </w:divBdr>
                        </w:div>
                        <w:div w:id="1543403310">
                          <w:marLeft w:val="0"/>
                          <w:marRight w:val="0"/>
                          <w:marTop w:val="0"/>
                          <w:marBottom w:val="0"/>
                          <w:divBdr>
                            <w:top w:val="none" w:sz="0" w:space="0" w:color="auto"/>
                            <w:left w:val="none" w:sz="0" w:space="0" w:color="auto"/>
                            <w:bottom w:val="none" w:sz="0" w:space="0" w:color="auto"/>
                            <w:right w:val="none" w:sz="0" w:space="0" w:color="auto"/>
                          </w:divBdr>
                        </w:div>
                      </w:divsChild>
                    </w:div>
                    <w:div w:id="2076929514">
                      <w:marLeft w:val="0"/>
                      <w:marRight w:val="0"/>
                      <w:marTop w:val="0"/>
                      <w:marBottom w:val="0"/>
                      <w:divBdr>
                        <w:top w:val="none" w:sz="0" w:space="0" w:color="auto"/>
                        <w:left w:val="none" w:sz="0" w:space="0" w:color="auto"/>
                        <w:bottom w:val="none" w:sz="0" w:space="0" w:color="auto"/>
                        <w:right w:val="none" w:sz="0" w:space="0" w:color="auto"/>
                      </w:divBdr>
                      <w:divsChild>
                        <w:div w:id="976566338">
                          <w:marLeft w:val="0"/>
                          <w:marRight w:val="0"/>
                          <w:marTop w:val="0"/>
                          <w:marBottom w:val="0"/>
                          <w:divBdr>
                            <w:top w:val="none" w:sz="0" w:space="0" w:color="auto"/>
                            <w:left w:val="none" w:sz="0" w:space="0" w:color="auto"/>
                            <w:bottom w:val="none" w:sz="0" w:space="0" w:color="auto"/>
                            <w:right w:val="none" w:sz="0" w:space="0" w:color="auto"/>
                          </w:divBdr>
                        </w:div>
                        <w:div w:id="1164978716">
                          <w:marLeft w:val="0"/>
                          <w:marRight w:val="0"/>
                          <w:marTop w:val="0"/>
                          <w:marBottom w:val="0"/>
                          <w:divBdr>
                            <w:top w:val="none" w:sz="0" w:space="0" w:color="auto"/>
                            <w:left w:val="none" w:sz="0" w:space="0" w:color="auto"/>
                            <w:bottom w:val="none" w:sz="0" w:space="0" w:color="auto"/>
                            <w:right w:val="none" w:sz="0" w:space="0" w:color="auto"/>
                          </w:divBdr>
                        </w:div>
                      </w:divsChild>
                    </w:div>
                    <w:div w:id="472871332">
                      <w:marLeft w:val="0"/>
                      <w:marRight w:val="0"/>
                      <w:marTop w:val="0"/>
                      <w:marBottom w:val="0"/>
                      <w:divBdr>
                        <w:top w:val="none" w:sz="0" w:space="0" w:color="auto"/>
                        <w:left w:val="none" w:sz="0" w:space="0" w:color="auto"/>
                        <w:bottom w:val="none" w:sz="0" w:space="0" w:color="auto"/>
                        <w:right w:val="none" w:sz="0" w:space="0" w:color="auto"/>
                      </w:divBdr>
                      <w:divsChild>
                        <w:div w:id="1199659952">
                          <w:marLeft w:val="0"/>
                          <w:marRight w:val="0"/>
                          <w:marTop w:val="0"/>
                          <w:marBottom w:val="0"/>
                          <w:divBdr>
                            <w:top w:val="none" w:sz="0" w:space="0" w:color="auto"/>
                            <w:left w:val="none" w:sz="0" w:space="0" w:color="auto"/>
                            <w:bottom w:val="none" w:sz="0" w:space="0" w:color="auto"/>
                            <w:right w:val="none" w:sz="0" w:space="0" w:color="auto"/>
                          </w:divBdr>
                        </w:div>
                        <w:div w:id="274169175">
                          <w:marLeft w:val="0"/>
                          <w:marRight w:val="0"/>
                          <w:marTop w:val="0"/>
                          <w:marBottom w:val="0"/>
                          <w:divBdr>
                            <w:top w:val="none" w:sz="0" w:space="0" w:color="auto"/>
                            <w:left w:val="none" w:sz="0" w:space="0" w:color="auto"/>
                            <w:bottom w:val="none" w:sz="0" w:space="0" w:color="auto"/>
                            <w:right w:val="none" w:sz="0" w:space="0" w:color="auto"/>
                          </w:divBdr>
                        </w:div>
                      </w:divsChild>
                    </w:div>
                    <w:div w:id="953174097">
                      <w:marLeft w:val="0"/>
                      <w:marRight w:val="0"/>
                      <w:marTop w:val="0"/>
                      <w:marBottom w:val="0"/>
                      <w:divBdr>
                        <w:top w:val="none" w:sz="0" w:space="0" w:color="auto"/>
                        <w:left w:val="none" w:sz="0" w:space="0" w:color="auto"/>
                        <w:bottom w:val="none" w:sz="0" w:space="0" w:color="auto"/>
                        <w:right w:val="none" w:sz="0" w:space="0" w:color="auto"/>
                      </w:divBdr>
                      <w:divsChild>
                        <w:div w:id="1382242335">
                          <w:marLeft w:val="0"/>
                          <w:marRight w:val="0"/>
                          <w:marTop w:val="0"/>
                          <w:marBottom w:val="0"/>
                          <w:divBdr>
                            <w:top w:val="none" w:sz="0" w:space="0" w:color="auto"/>
                            <w:left w:val="none" w:sz="0" w:space="0" w:color="auto"/>
                            <w:bottom w:val="none" w:sz="0" w:space="0" w:color="auto"/>
                            <w:right w:val="none" w:sz="0" w:space="0" w:color="auto"/>
                          </w:divBdr>
                        </w:div>
                        <w:div w:id="802965160">
                          <w:marLeft w:val="0"/>
                          <w:marRight w:val="0"/>
                          <w:marTop w:val="0"/>
                          <w:marBottom w:val="0"/>
                          <w:divBdr>
                            <w:top w:val="none" w:sz="0" w:space="0" w:color="auto"/>
                            <w:left w:val="none" w:sz="0" w:space="0" w:color="auto"/>
                            <w:bottom w:val="none" w:sz="0" w:space="0" w:color="auto"/>
                            <w:right w:val="none" w:sz="0" w:space="0" w:color="auto"/>
                          </w:divBdr>
                        </w:div>
                      </w:divsChild>
                    </w:div>
                    <w:div w:id="1369254475">
                      <w:marLeft w:val="0"/>
                      <w:marRight w:val="0"/>
                      <w:marTop w:val="0"/>
                      <w:marBottom w:val="0"/>
                      <w:divBdr>
                        <w:top w:val="none" w:sz="0" w:space="0" w:color="auto"/>
                        <w:left w:val="none" w:sz="0" w:space="0" w:color="auto"/>
                        <w:bottom w:val="none" w:sz="0" w:space="0" w:color="auto"/>
                        <w:right w:val="none" w:sz="0" w:space="0" w:color="auto"/>
                      </w:divBdr>
                      <w:divsChild>
                        <w:div w:id="1649044374">
                          <w:marLeft w:val="0"/>
                          <w:marRight w:val="0"/>
                          <w:marTop w:val="0"/>
                          <w:marBottom w:val="0"/>
                          <w:divBdr>
                            <w:top w:val="none" w:sz="0" w:space="0" w:color="auto"/>
                            <w:left w:val="none" w:sz="0" w:space="0" w:color="auto"/>
                            <w:bottom w:val="none" w:sz="0" w:space="0" w:color="auto"/>
                            <w:right w:val="none" w:sz="0" w:space="0" w:color="auto"/>
                          </w:divBdr>
                        </w:div>
                        <w:div w:id="342366428">
                          <w:marLeft w:val="0"/>
                          <w:marRight w:val="0"/>
                          <w:marTop w:val="0"/>
                          <w:marBottom w:val="0"/>
                          <w:divBdr>
                            <w:top w:val="none" w:sz="0" w:space="0" w:color="auto"/>
                            <w:left w:val="none" w:sz="0" w:space="0" w:color="auto"/>
                            <w:bottom w:val="none" w:sz="0" w:space="0" w:color="auto"/>
                            <w:right w:val="none" w:sz="0" w:space="0" w:color="auto"/>
                          </w:divBdr>
                        </w:div>
                      </w:divsChild>
                    </w:div>
                    <w:div w:id="364140445">
                      <w:marLeft w:val="0"/>
                      <w:marRight w:val="0"/>
                      <w:marTop w:val="0"/>
                      <w:marBottom w:val="0"/>
                      <w:divBdr>
                        <w:top w:val="none" w:sz="0" w:space="0" w:color="auto"/>
                        <w:left w:val="none" w:sz="0" w:space="0" w:color="auto"/>
                        <w:bottom w:val="none" w:sz="0" w:space="0" w:color="auto"/>
                        <w:right w:val="none" w:sz="0" w:space="0" w:color="auto"/>
                      </w:divBdr>
                      <w:divsChild>
                        <w:div w:id="487330855">
                          <w:marLeft w:val="0"/>
                          <w:marRight w:val="0"/>
                          <w:marTop w:val="0"/>
                          <w:marBottom w:val="0"/>
                          <w:divBdr>
                            <w:top w:val="none" w:sz="0" w:space="0" w:color="auto"/>
                            <w:left w:val="none" w:sz="0" w:space="0" w:color="auto"/>
                            <w:bottom w:val="none" w:sz="0" w:space="0" w:color="auto"/>
                            <w:right w:val="none" w:sz="0" w:space="0" w:color="auto"/>
                          </w:divBdr>
                        </w:div>
                        <w:div w:id="623384268">
                          <w:marLeft w:val="0"/>
                          <w:marRight w:val="0"/>
                          <w:marTop w:val="0"/>
                          <w:marBottom w:val="0"/>
                          <w:divBdr>
                            <w:top w:val="none" w:sz="0" w:space="0" w:color="auto"/>
                            <w:left w:val="none" w:sz="0" w:space="0" w:color="auto"/>
                            <w:bottom w:val="none" w:sz="0" w:space="0" w:color="auto"/>
                            <w:right w:val="none" w:sz="0" w:space="0" w:color="auto"/>
                          </w:divBdr>
                        </w:div>
                      </w:divsChild>
                    </w:div>
                    <w:div w:id="78253435">
                      <w:marLeft w:val="0"/>
                      <w:marRight w:val="0"/>
                      <w:marTop w:val="0"/>
                      <w:marBottom w:val="0"/>
                      <w:divBdr>
                        <w:top w:val="none" w:sz="0" w:space="0" w:color="auto"/>
                        <w:left w:val="none" w:sz="0" w:space="0" w:color="auto"/>
                        <w:bottom w:val="none" w:sz="0" w:space="0" w:color="auto"/>
                        <w:right w:val="none" w:sz="0" w:space="0" w:color="auto"/>
                      </w:divBdr>
                      <w:divsChild>
                        <w:div w:id="1084492115">
                          <w:marLeft w:val="0"/>
                          <w:marRight w:val="0"/>
                          <w:marTop w:val="0"/>
                          <w:marBottom w:val="0"/>
                          <w:divBdr>
                            <w:top w:val="none" w:sz="0" w:space="0" w:color="auto"/>
                            <w:left w:val="none" w:sz="0" w:space="0" w:color="auto"/>
                            <w:bottom w:val="none" w:sz="0" w:space="0" w:color="auto"/>
                            <w:right w:val="none" w:sz="0" w:space="0" w:color="auto"/>
                          </w:divBdr>
                        </w:div>
                        <w:div w:id="1108158046">
                          <w:marLeft w:val="0"/>
                          <w:marRight w:val="0"/>
                          <w:marTop w:val="0"/>
                          <w:marBottom w:val="0"/>
                          <w:divBdr>
                            <w:top w:val="none" w:sz="0" w:space="0" w:color="auto"/>
                            <w:left w:val="none" w:sz="0" w:space="0" w:color="auto"/>
                            <w:bottom w:val="none" w:sz="0" w:space="0" w:color="auto"/>
                            <w:right w:val="none" w:sz="0" w:space="0" w:color="auto"/>
                          </w:divBdr>
                        </w:div>
                      </w:divsChild>
                    </w:div>
                    <w:div w:id="568223683">
                      <w:marLeft w:val="0"/>
                      <w:marRight w:val="0"/>
                      <w:marTop w:val="0"/>
                      <w:marBottom w:val="0"/>
                      <w:divBdr>
                        <w:top w:val="none" w:sz="0" w:space="0" w:color="auto"/>
                        <w:left w:val="none" w:sz="0" w:space="0" w:color="auto"/>
                        <w:bottom w:val="none" w:sz="0" w:space="0" w:color="auto"/>
                        <w:right w:val="none" w:sz="0" w:space="0" w:color="auto"/>
                      </w:divBdr>
                      <w:divsChild>
                        <w:div w:id="547029784">
                          <w:marLeft w:val="0"/>
                          <w:marRight w:val="0"/>
                          <w:marTop w:val="0"/>
                          <w:marBottom w:val="0"/>
                          <w:divBdr>
                            <w:top w:val="none" w:sz="0" w:space="0" w:color="auto"/>
                            <w:left w:val="none" w:sz="0" w:space="0" w:color="auto"/>
                            <w:bottom w:val="none" w:sz="0" w:space="0" w:color="auto"/>
                            <w:right w:val="none" w:sz="0" w:space="0" w:color="auto"/>
                          </w:divBdr>
                        </w:div>
                        <w:div w:id="701633778">
                          <w:marLeft w:val="0"/>
                          <w:marRight w:val="0"/>
                          <w:marTop w:val="0"/>
                          <w:marBottom w:val="0"/>
                          <w:divBdr>
                            <w:top w:val="none" w:sz="0" w:space="0" w:color="auto"/>
                            <w:left w:val="none" w:sz="0" w:space="0" w:color="auto"/>
                            <w:bottom w:val="none" w:sz="0" w:space="0" w:color="auto"/>
                            <w:right w:val="none" w:sz="0" w:space="0" w:color="auto"/>
                          </w:divBdr>
                        </w:div>
                      </w:divsChild>
                    </w:div>
                    <w:div w:id="918907499">
                      <w:marLeft w:val="0"/>
                      <w:marRight w:val="0"/>
                      <w:marTop w:val="0"/>
                      <w:marBottom w:val="0"/>
                      <w:divBdr>
                        <w:top w:val="none" w:sz="0" w:space="0" w:color="auto"/>
                        <w:left w:val="none" w:sz="0" w:space="0" w:color="auto"/>
                        <w:bottom w:val="none" w:sz="0" w:space="0" w:color="auto"/>
                        <w:right w:val="none" w:sz="0" w:space="0" w:color="auto"/>
                      </w:divBdr>
                      <w:divsChild>
                        <w:div w:id="1293094100">
                          <w:marLeft w:val="0"/>
                          <w:marRight w:val="0"/>
                          <w:marTop w:val="0"/>
                          <w:marBottom w:val="0"/>
                          <w:divBdr>
                            <w:top w:val="none" w:sz="0" w:space="0" w:color="auto"/>
                            <w:left w:val="none" w:sz="0" w:space="0" w:color="auto"/>
                            <w:bottom w:val="none" w:sz="0" w:space="0" w:color="auto"/>
                            <w:right w:val="none" w:sz="0" w:space="0" w:color="auto"/>
                          </w:divBdr>
                        </w:div>
                        <w:div w:id="1065492006">
                          <w:marLeft w:val="0"/>
                          <w:marRight w:val="0"/>
                          <w:marTop w:val="0"/>
                          <w:marBottom w:val="0"/>
                          <w:divBdr>
                            <w:top w:val="none" w:sz="0" w:space="0" w:color="auto"/>
                            <w:left w:val="none" w:sz="0" w:space="0" w:color="auto"/>
                            <w:bottom w:val="none" w:sz="0" w:space="0" w:color="auto"/>
                            <w:right w:val="none" w:sz="0" w:space="0" w:color="auto"/>
                          </w:divBdr>
                        </w:div>
                      </w:divsChild>
                    </w:div>
                    <w:div w:id="1003125900">
                      <w:marLeft w:val="0"/>
                      <w:marRight w:val="0"/>
                      <w:marTop w:val="0"/>
                      <w:marBottom w:val="0"/>
                      <w:divBdr>
                        <w:top w:val="none" w:sz="0" w:space="0" w:color="auto"/>
                        <w:left w:val="none" w:sz="0" w:space="0" w:color="auto"/>
                        <w:bottom w:val="none" w:sz="0" w:space="0" w:color="auto"/>
                        <w:right w:val="none" w:sz="0" w:space="0" w:color="auto"/>
                      </w:divBdr>
                      <w:divsChild>
                        <w:div w:id="1083377413">
                          <w:marLeft w:val="0"/>
                          <w:marRight w:val="0"/>
                          <w:marTop w:val="0"/>
                          <w:marBottom w:val="0"/>
                          <w:divBdr>
                            <w:top w:val="none" w:sz="0" w:space="0" w:color="auto"/>
                            <w:left w:val="none" w:sz="0" w:space="0" w:color="auto"/>
                            <w:bottom w:val="none" w:sz="0" w:space="0" w:color="auto"/>
                            <w:right w:val="none" w:sz="0" w:space="0" w:color="auto"/>
                          </w:divBdr>
                        </w:div>
                        <w:div w:id="1549218354">
                          <w:marLeft w:val="0"/>
                          <w:marRight w:val="0"/>
                          <w:marTop w:val="0"/>
                          <w:marBottom w:val="0"/>
                          <w:divBdr>
                            <w:top w:val="none" w:sz="0" w:space="0" w:color="auto"/>
                            <w:left w:val="none" w:sz="0" w:space="0" w:color="auto"/>
                            <w:bottom w:val="none" w:sz="0" w:space="0" w:color="auto"/>
                            <w:right w:val="none" w:sz="0" w:space="0" w:color="auto"/>
                          </w:divBdr>
                        </w:div>
                      </w:divsChild>
                    </w:div>
                    <w:div w:id="2014843271">
                      <w:marLeft w:val="0"/>
                      <w:marRight w:val="0"/>
                      <w:marTop w:val="0"/>
                      <w:marBottom w:val="0"/>
                      <w:divBdr>
                        <w:top w:val="none" w:sz="0" w:space="0" w:color="auto"/>
                        <w:left w:val="none" w:sz="0" w:space="0" w:color="auto"/>
                        <w:bottom w:val="none" w:sz="0" w:space="0" w:color="auto"/>
                        <w:right w:val="none" w:sz="0" w:space="0" w:color="auto"/>
                      </w:divBdr>
                      <w:divsChild>
                        <w:div w:id="858661189">
                          <w:marLeft w:val="0"/>
                          <w:marRight w:val="0"/>
                          <w:marTop w:val="0"/>
                          <w:marBottom w:val="0"/>
                          <w:divBdr>
                            <w:top w:val="none" w:sz="0" w:space="0" w:color="auto"/>
                            <w:left w:val="none" w:sz="0" w:space="0" w:color="auto"/>
                            <w:bottom w:val="none" w:sz="0" w:space="0" w:color="auto"/>
                            <w:right w:val="none" w:sz="0" w:space="0" w:color="auto"/>
                          </w:divBdr>
                        </w:div>
                        <w:div w:id="1410692010">
                          <w:marLeft w:val="0"/>
                          <w:marRight w:val="0"/>
                          <w:marTop w:val="0"/>
                          <w:marBottom w:val="0"/>
                          <w:divBdr>
                            <w:top w:val="none" w:sz="0" w:space="0" w:color="auto"/>
                            <w:left w:val="none" w:sz="0" w:space="0" w:color="auto"/>
                            <w:bottom w:val="none" w:sz="0" w:space="0" w:color="auto"/>
                            <w:right w:val="none" w:sz="0" w:space="0" w:color="auto"/>
                          </w:divBdr>
                        </w:div>
                      </w:divsChild>
                    </w:div>
                    <w:div w:id="2051951768">
                      <w:marLeft w:val="0"/>
                      <w:marRight w:val="0"/>
                      <w:marTop w:val="0"/>
                      <w:marBottom w:val="0"/>
                      <w:divBdr>
                        <w:top w:val="none" w:sz="0" w:space="0" w:color="auto"/>
                        <w:left w:val="none" w:sz="0" w:space="0" w:color="auto"/>
                        <w:bottom w:val="none" w:sz="0" w:space="0" w:color="auto"/>
                        <w:right w:val="none" w:sz="0" w:space="0" w:color="auto"/>
                      </w:divBdr>
                      <w:divsChild>
                        <w:div w:id="2146118743">
                          <w:marLeft w:val="0"/>
                          <w:marRight w:val="0"/>
                          <w:marTop w:val="0"/>
                          <w:marBottom w:val="0"/>
                          <w:divBdr>
                            <w:top w:val="none" w:sz="0" w:space="0" w:color="auto"/>
                            <w:left w:val="none" w:sz="0" w:space="0" w:color="auto"/>
                            <w:bottom w:val="none" w:sz="0" w:space="0" w:color="auto"/>
                            <w:right w:val="none" w:sz="0" w:space="0" w:color="auto"/>
                          </w:divBdr>
                        </w:div>
                        <w:div w:id="146480623">
                          <w:marLeft w:val="0"/>
                          <w:marRight w:val="0"/>
                          <w:marTop w:val="0"/>
                          <w:marBottom w:val="0"/>
                          <w:divBdr>
                            <w:top w:val="none" w:sz="0" w:space="0" w:color="auto"/>
                            <w:left w:val="none" w:sz="0" w:space="0" w:color="auto"/>
                            <w:bottom w:val="none" w:sz="0" w:space="0" w:color="auto"/>
                            <w:right w:val="none" w:sz="0" w:space="0" w:color="auto"/>
                          </w:divBdr>
                        </w:div>
                      </w:divsChild>
                    </w:div>
                    <w:div w:id="996229279">
                      <w:marLeft w:val="0"/>
                      <w:marRight w:val="0"/>
                      <w:marTop w:val="0"/>
                      <w:marBottom w:val="0"/>
                      <w:divBdr>
                        <w:top w:val="none" w:sz="0" w:space="0" w:color="auto"/>
                        <w:left w:val="none" w:sz="0" w:space="0" w:color="auto"/>
                        <w:bottom w:val="none" w:sz="0" w:space="0" w:color="auto"/>
                        <w:right w:val="none" w:sz="0" w:space="0" w:color="auto"/>
                      </w:divBdr>
                      <w:divsChild>
                        <w:div w:id="2025398126">
                          <w:marLeft w:val="0"/>
                          <w:marRight w:val="0"/>
                          <w:marTop w:val="0"/>
                          <w:marBottom w:val="0"/>
                          <w:divBdr>
                            <w:top w:val="none" w:sz="0" w:space="0" w:color="auto"/>
                            <w:left w:val="none" w:sz="0" w:space="0" w:color="auto"/>
                            <w:bottom w:val="none" w:sz="0" w:space="0" w:color="auto"/>
                            <w:right w:val="none" w:sz="0" w:space="0" w:color="auto"/>
                          </w:divBdr>
                        </w:div>
                        <w:div w:id="1171601487">
                          <w:marLeft w:val="0"/>
                          <w:marRight w:val="0"/>
                          <w:marTop w:val="0"/>
                          <w:marBottom w:val="0"/>
                          <w:divBdr>
                            <w:top w:val="none" w:sz="0" w:space="0" w:color="auto"/>
                            <w:left w:val="none" w:sz="0" w:space="0" w:color="auto"/>
                            <w:bottom w:val="none" w:sz="0" w:space="0" w:color="auto"/>
                            <w:right w:val="none" w:sz="0" w:space="0" w:color="auto"/>
                          </w:divBdr>
                        </w:div>
                      </w:divsChild>
                    </w:div>
                    <w:div w:id="1665549118">
                      <w:marLeft w:val="0"/>
                      <w:marRight w:val="0"/>
                      <w:marTop w:val="0"/>
                      <w:marBottom w:val="0"/>
                      <w:divBdr>
                        <w:top w:val="none" w:sz="0" w:space="0" w:color="auto"/>
                        <w:left w:val="none" w:sz="0" w:space="0" w:color="auto"/>
                        <w:bottom w:val="none" w:sz="0" w:space="0" w:color="auto"/>
                        <w:right w:val="none" w:sz="0" w:space="0" w:color="auto"/>
                      </w:divBdr>
                      <w:divsChild>
                        <w:div w:id="952714847">
                          <w:marLeft w:val="0"/>
                          <w:marRight w:val="0"/>
                          <w:marTop w:val="0"/>
                          <w:marBottom w:val="0"/>
                          <w:divBdr>
                            <w:top w:val="none" w:sz="0" w:space="0" w:color="auto"/>
                            <w:left w:val="none" w:sz="0" w:space="0" w:color="auto"/>
                            <w:bottom w:val="none" w:sz="0" w:space="0" w:color="auto"/>
                            <w:right w:val="none" w:sz="0" w:space="0" w:color="auto"/>
                          </w:divBdr>
                        </w:div>
                        <w:div w:id="1356075472">
                          <w:marLeft w:val="0"/>
                          <w:marRight w:val="0"/>
                          <w:marTop w:val="0"/>
                          <w:marBottom w:val="0"/>
                          <w:divBdr>
                            <w:top w:val="none" w:sz="0" w:space="0" w:color="auto"/>
                            <w:left w:val="none" w:sz="0" w:space="0" w:color="auto"/>
                            <w:bottom w:val="none" w:sz="0" w:space="0" w:color="auto"/>
                            <w:right w:val="none" w:sz="0" w:space="0" w:color="auto"/>
                          </w:divBdr>
                        </w:div>
                      </w:divsChild>
                    </w:div>
                    <w:div w:id="2025783905">
                      <w:marLeft w:val="0"/>
                      <w:marRight w:val="0"/>
                      <w:marTop w:val="0"/>
                      <w:marBottom w:val="0"/>
                      <w:divBdr>
                        <w:top w:val="none" w:sz="0" w:space="0" w:color="auto"/>
                        <w:left w:val="none" w:sz="0" w:space="0" w:color="auto"/>
                        <w:bottom w:val="none" w:sz="0" w:space="0" w:color="auto"/>
                        <w:right w:val="none" w:sz="0" w:space="0" w:color="auto"/>
                      </w:divBdr>
                      <w:divsChild>
                        <w:div w:id="1095053365">
                          <w:marLeft w:val="0"/>
                          <w:marRight w:val="0"/>
                          <w:marTop w:val="0"/>
                          <w:marBottom w:val="0"/>
                          <w:divBdr>
                            <w:top w:val="none" w:sz="0" w:space="0" w:color="auto"/>
                            <w:left w:val="none" w:sz="0" w:space="0" w:color="auto"/>
                            <w:bottom w:val="none" w:sz="0" w:space="0" w:color="auto"/>
                            <w:right w:val="none" w:sz="0" w:space="0" w:color="auto"/>
                          </w:divBdr>
                        </w:div>
                        <w:div w:id="84543001">
                          <w:marLeft w:val="0"/>
                          <w:marRight w:val="0"/>
                          <w:marTop w:val="0"/>
                          <w:marBottom w:val="0"/>
                          <w:divBdr>
                            <w:top w:val="none" w:sz="0" w:space="0" w:color="auto"/>
                            <w:left w:val="none" w:sz="0" w:space="0" w:color="auto"/>
                            <w:bottom w:val="none" w:sz="0" w:space="0" w:color="auto"/>
                            <w:right w:val="none" w:sz="0" w:space="0" w:color="auto"/>
                          </w:divBdr>
                        </w:div>
                      </w:divsChild>
                    </w:div>
                    <w:div w:id="198397012">
                      <w:marLeft w:val="0"/>
                      <w:marRight w:val="0"/>
                      <w:marTop w:val="0"/>
                      <w:marBottom w:val="0"/>
                      <w:divBdr>
                        <w:top w:val="none" w:sz="0" w:space="0" w:color="auto"/>
                        <w:left w:val="none" w:sz="0" w:space="0" w:color="auto"/>
                        <w:bottom w:val="none" w:sz="0" w:space="0" w:color="auto"/>
                        <w:right w:val="none" w:sz="0" w:space="0" w:color="auto"/>
                      </w:divBdr>
                      <w:divsChild>
                        <w:div w:id="1196700036">
                          <w:marLeft w:val="0"/>
                          <w:marRight w:val="0"/>
                          <w:marTop w:val="0"/>
                          <w:marBottom w:val="0"/>
                          <w:divBdr>
                            <w:top w:val="none" w:sz="0" w:space="0" w:color="auto"/>
                            <w:left w:val="none" w:sz="0" w:space="0" w:color="auto"/>
                            <w:bottom w:val="none" w:sz="0" w:space="0" w:color="auto"/>
                            <w:right w:val="none" w:sz="0" w:space="0" w:color="auto"/>
                          </w:divBdr>
                        </w:div>
                        <w:div w:id="567962972">
                          <w:marLeft w:val="0"/>
                          <w:marRight w:val="0"/>
                          <w:marTop w:val="0"/>
                          <w:marBottom w:val="0"/>
                          <w:divBdr>
                            <w:top w:val="none" w:sz="0" w:space="0" w:color="auto"/>
                            <w:left w:val="none" w:sz="0" w:space="0" w:color="auto"/>
                            <w:bottom w:val="none" w:sz="0" w:space="0" w:color="auto"/>
                            <w:right w:val="none" w:sz="0" w:space="0" w:color="auto"/>
                          </w:divBdr>
                        </w:div>
                      </w:divsChild>
                    </w:div>
                    <w:div w:id="2115705428">
                      <w:marLeft w:val="0"/>
                      <w:marRight w:val="0"/>
                      <w:marTop w:val="0"/>
                      <w:marBottom w:val="0"/>
                      <w:divBdr>
                        <w:top w:val="none" w:sz="0" w:space="0" w:color="auto"/>
                        <w:left w:val="none" w:sz="0" w:space="0" w:color="auto"/>
                        <w:bottom w:val="none" w:sz="0" w:space="0" w:color="auto"/>
                        <w:right w:val="none" w:sz="0" w:space="0" w:color="auto"/>
                      </w:divBdr>
                      <w:divsChild>
                        <w:div w:id="1654024632">
                          <w:marLeft w:val="0"/>
                          <w:marRight w:val="0"/>
                          <w:marTop w:val="0"/>
                          <w:marBottom w:val="0"/>
                          <w:divBdr>
                            <w:top w:val="none" w:sz="0" w:space="0" w:color="auto"/>
                            <w:left w:val="none" w:sz="0" w:space="0" w:color="auto"/>
                            <w:bottom w:val="none" w:sz="0" w:space="0" w:color="auto"/>
                            <w:right w:val="none" w:sz="0" w:space="0" w:color="auto"/>
                          </w:divBdr>
                        </w:div>
                        <w:div w:id="1577126038">
                          <w:marLeft w:val="0"/>
                          <w:marRight w:val="0"/>
                          <w:marTop w:val="0"/>
                          <w:marBottom w:val="0"/>
                          <w:divBdr>
                            <w:top w:val="none" w:sz="0" w:space="0" w:color="auto"/>
                            <w:left w:val="none" w:sz="0" w:space="0" w:color="auto"/>
                            <w:bottom w:val="none" w:sz="0" w:space="0" w:color="auto"/>
                            <w:right w:val="none" w:sz="0" w:space="0" w:color="auto"/>
                          </w:divBdr>
                        </w:div>
                      </w:divsChild>
                    </w:div>
                    <w:div w:id="1182744144">
                      <w:marLeft w:val="0"/>
                      <w:marRight w:val="0"/>
                      <w:marTop w:val="0"/>
                      <w:marBottom w:val="0"/>
                      <w:divBdr>
                        <w:top w:val="none" w:sz="0" w:space="0" w:color="auto"/>
                        <w:left w:val="none" w:sz="0" w:space="0" w:color="auto"/>
                        <w:bottom w:val="none" w:sz="0" w:space="0" w:color="auto"/>
                        <w:right w:val="none" w:sz="0" w:space="0" w:color="auto"/>
                      </w:divBdr>
                      <w:divsChild>
                        <w:div w:id="209848309">
                          <w:marLeft w:val="0"/>
                          <w:marRight w:val="0"/>
                          <w:marTop w:val="0"/>
                          <w:marBottom w:val="0"/>
                          <w:divBdr>
                            <w:top w:val="none" w:sz="0" w:space="0" w:color="auto"/>
                            <w:left w:val="none" w:sz="0" w:space="0" w:color="auto"/>
                            <w:bottom w:val="none" w:sz="0" w:space="0" w:color="auto"/>
                            <w:right w:val="none" w:sz="0" w:space="0" w:color="auto"/>
                          </w:divBdr>
                        </w:div>
                        <w:div w:id="1038512124">
                          <w:marLeft w:val="0"/>
                          <w:marRight w:val="0"/>
                          <w:marTop w:val="0"/>
                          <w:marBottom w:val="0"/>
                          <w:divBdr>
                            <w:top w:val="none" w:sz="0" w:space="0" w:color="auto"/>
                            <w:left w:val="none" w:sz="0" w:space="0" w:color="auto"/>
                            <w:bottom w:val="none" w:sz="0" w:space="0" w:color="auto"/>
                            <w:right w:val="none" w:sz="0" w:space="0" w:color="auto"/>
                          </w:divBdr>
                        </w:div>
                      </w:divsChild>
                    </w:div>
                    <w:div w:id="190340125">
                      <w:marLeft w:val="0"/>
                      <w:marRight w:val="0"/>
                      <w:marTop w:val="0"/>
                      <w:marBottom w:val="0"/>
                      <w:divBdr>
                        <w:top w:val="none" w:sz="0" w:space="0" w:color="auto"/>
                        <w:left w:val="none" w:sz="0" w:space="0" w:color="auto"/>
                        <w:bottom w:val="none" w:sz="0" w:space="0" w:color="auto"/>
                        <w:right w:val="none" w:sz="0" w:space="0" w:color="auto"/>
                      </w:divBdr>
                      <w:divsChild>
                        <w:div w:id="510340222">
                          <w:marLeft w:val="0"/>
                          <w:marRight w:val="0"/>
                          <w:marTop w:val="0"/>
                          <w:marBottom w:val="0"/>
                          <w:divBdr>
                            <w:top w:val="none" w:sz="0" w:space="0" w:color="auto"/>
                            <w:left w:val="none" w:sz="0" w:space="0" w:color="auto"/>
                            <w:bottom w:val="none" w:sz="0" w:space="0" w:color="auto"/>
                            <w:right w:val="none" w:sz="0" w:space="0" w:color="auto"/>
                          </w:divBdr>
                        </w:div>
                        <w:div w:id="2062360462">
                          <w:marLeft w:val="0"/>
                          <w:marRight w:val="0"/>
                          <w:marTop w:val="0"/>
                          <w:marBottom w:val="0"/>
                          <w:divBdr>
                            <w:top w:val="none" w:sz="0" w:space="0" w:color="auto"/>
                            <w:left w:val="none" w:sz="0" w:space="0" w:color="auto"/>
                            <w:bottom w:val="none" w:sz="0" w:space="0" w:color="auto"/>
                            <w:right w:val="none" w:sz="0" w:space="0" w:color="auto"/>
                          </w:divBdr>
                        </w:div>
                      </w:divsChild>
                    </w:div>
                    <w:div w:id="778259768">
                      <w:marLeft w:val="0"/>
                      <w:marRight w:val="0"/>
                      <w:marTop w:val="0"/>
                      <w:marBottom w:val="0"/>
                      <w:divBdr>
                        <w:top w:val="none" w:sz="0" w:space="0" w:color="auto"/>
                        <w:left w:val="none" w:sz="0" w:space="0" w:color="auto"/>
                        <w:bottom w:val="none" w:sz="0" w:space="0" w:color="auto"/>
                        <w:right w:val="none" w:sz="0" w:space="0" w:color="auto"/>
                      </w:divBdr>
                      <w:divsChild>
                        <w:div w:id="1908150821">
                          <w:marLeft w:val="0"/>
                          <w:marRight w:val="0"/>
                          <w:marTop w:val="0"/>
                          <w:marBottom w:val="0"/>
                          <w:divBdr>
                            <w:top w:val="none" w:sz="0" w:space="0" w:color="auto"/>
                            <w:left w:val="none" w:sz="0" w:space="0" w:color="auto"/>
                            <w:bottom w:val="none" w:sz="0" w:space="0" w:color="auto"/>
                            <w:right w:val="none" w:sz="0" w:space="0" w:color="auto"/>
                          </w:divBdr>
                        </w:div>
                        <w:div w:id="561521581">
                          <w:marLeft w:val="0"/>
                          <w:marRight w:val="0"/>
                          <w:marTop w:val="0"/>
                          <w:marBottom w:val="0"/>
                          <w:divBdr>
                            <w:top w:val="none" w:sz="0" w:space="0" w:color="auto"/>
                            <w:left w:val="none" w:sz="0" w:space="0" w:color="auto"/>
                            <w:bottom w:val="none" w:sz="0" w:space="0" w:color="auto"/>
                            <w:right w:val="none" w:sz="0" w:space="0" w:color="auto"/>
                          </w:divBdr>
                        </w:div>
                      </w:divsChild>
                    </w:div>
                    <w:div w:id="1638338903">
                      <w:marLeft w:val="0"/>
                      <w:marRight w:val="0"/>
                      <w:marTop w:val="0"/>
                      <w:marBottom w:val="0"/>
                      <w:divBdr>
                        <w:top w:val="none" w:sz="0" w:space="0" w:color="auto"/>
                        <w:left w:val="none" w:sz="0" w:space="0" w:color="auto"/>
                        <w:bottom w:val="none" w:sz="0" w:space="0" w:color="auto"/>
                        <w:right w:val="none" w:sz="0" w:space="0" w:color="auto"/>
                      </w:divBdr>
                      <w:divsChild>
                        <w:div w:id="1972397398">
                          <w:marLeft w:val="0"/>
                          <w:marRight w:val="0"/>
                          <w:marTop w:val="0"/>
                          <w:marBottom w:val="0"/>
                          <w:divBdr>
                            <w:top w:val="none" w:sz="0" w:space="0" w:color="auto"/>
                            <w:left w:val="none" w:sz="0" w:space="0" w:color="auto"/>
                            <w:bottom w:val="none" w:sz="0" w:space="0" w:color="auto"/>
                            <w:right w:val="none" w:sz="0" w:space="0" w:color="auto"/>
                          </w:divBdr>
                        </w:div>
                        <w:div w:id="1164201869">
                          <w:marLeft w:val="0"/>
                          <w:marRight w:val="0"/>
                          <w:marTop w:val="0"/>
                          <w:marBottom w:val="0"/>
                          <w:divBdr>
                            <w:top w:val="none" w:sz="0" w:space="0" w:color="auto"/>
                            <w:left w:val="none" w:sz="0" w:space="0" w:color="auto"/>
                            <w:bottom w:val="none" w:sz="0" w:space="0" w:color="auto"/>
                            <w:right w:val="none" w:sz="0" w:space="0" w:color="auto"/>
                          </w:divBdr>
                        </w:div>
                      </w:divsChild>
                    </w:div>
                    <w:div w:id="1441485305">
                      <w:marLeft w:val="0"/>
                      <w:marRight w:val="0"/>
                      <w:marTop w:val="0"/>
                      <w:marBottom w:val="0"/>
                      <w:divBdr>
                        <w:top w:val="none" w:sz="0" w:space="0" w:color="auto"/>
                        <w:left w:val="none" w:sz="0" w:space="0" w:color="auto"/>
                        <w:bottom w:val="none" w:sz="0" w:space="0" w:color="auto"/>
                        <w:right w:val="none" w:sz="0" w:space="0" w:color="auto"/>
                      </w:divBdr>
                      <w:divsChild>
                        <w:div w:id="971667796">
                          <w:marLeft w:val="0"/>
                          <w:marRight w:val="0"/>
                          <w:marTop w:val="0"/>
                          <w:marBottom w:val="0"/>
                          <w:divBdr>
                            <w:top w:val="none" w:sz="0" w:space="0" w:color="auto"/>
                            <w:left w:val="none" w:sz="0" w:space="0" w:color="auto"/>
                            <w:bottom w:val="none" w:sz="0" w:space="0" w:color="auto"/>
                            <w:right w:val="none" w:sz="0" w:space="0" w:color="auto"/>
                          </w:divBdr>
                        </w:div>
                        <w:div w:id="885414537">
                          <w:marLeft w:val="0"/>
                          <w:marRight w:val="0"/>
                          <w:marTop w:val="0"/>
                          <w:marBottom w:val="0"/>
                          <w:divBdr>
                            <w:top w:val="none" w:sz="0" w:space="0" w:color="auto"/>
                            <w:left w:val="none" w:sz="0" w:space="0" w:color="auto"/>
                            <w:bottom w:val="none" w:sz="0" w:space="0" w:color="auto"/>
                            <w:right w:val="none" w:sz="0" w:space="0" w:color="auto"/>
                          </w:divBdr>
                        </w:div>
                      </w:divsChild>
                    </w:div>
                    <w:div w:id="484125108">
                      <w:marLeft w:val="0"/>
                      <w:marRight w:val="0"/>
                      <w:marTop w:val="0"/>
                      <w:marBottom w:val="0"/>
                      <w:divBdr>
                        <w:top w:val="none" w:sz="0" w:space="0" w:color="auto"/>
                        <w:left w:val="none" w:sz="0" w:space="0" w:color="auto"/>
                        <w:bottom w:val="none" w:sz="0" w:space="0" w:color="auto"/>
                        <w:right w:val="none" w:sz="0" w:space="0" w:color="auto"/>
                      </w:divBdr>
                      <w:divsChild>
                        <w:div w:id="1715692224">
                          <w:marLeft w:val="0"/>
                          <w:marRight w:val="0"/>
                          <w:marTop w:val="0"/>
                          <w:marBottom w:val="0"/>
                          <w:divBdr>
                            <w:top w:val="none" w:sz="0" w:space="0" w:color="auto"/>
                            <w:left w:val="none" w:sz="0" w:space="0" w:color="auto"/>
                            <w:bottom w:val="none" w:sz="0" w:space="0" w:color="auto"/>
                            <w:right w:val="none" w:sz="0" w:space="0" w:color="auto"/>
                          </w:divBdr>
                        </w:div>
                        <w:div w:id="2142337800">
                          <w:marLeft w:val="0"/>
                          <w:marRight w:val="0"/>
                          <w:marTop w:val="0"/>
                          <w:marBottom w:val="0"/>
                          <w:divBdr>
                            <w:top w:val="none" w:sz="0" w:space="0" w:color="auto"/>
                            <w:left w:val="none" w:sz="0" w:space="0" w:color="auto"/>
                            <w:bottom w:val="none" w:sz="0" w:space="0" w:color="auto"/>
                            <w:right w:val="none" w:sz="0" w:space="0" w:color="auto"/>
                          </w:divBdr>
                        </w:div>
                      </w:divsChild>
                    </w:div>
                    <w:div w:id="1890220330">
                      <w:marLeft w:val="0"/>
                      <w:marRight w:val="0"/>
                      <w:marTop w:val="0"/>
                      <w:marBottom w:val="0"/>
                      <w:divBdr>
                        <w:top w:val="none" w:sz="0" w:space="0" w:color="auto"/>
                        <w:left w:val="none" w:sz="0" w:space="0" w:color="auto"/>
                        <w:bottom w:val="none" w:sz="0" w:space="0" w:color="auto"/>
                        <w:right w:val="none" w:sz="0" w:space="0" w:color="auto"/>
                      </w:divBdr>
                      <w:divsChild>
                        <w:div w:id="1790541640">
                          <w:marLeft w:val="0"/>
                          <w:marRight w:val="0"/>
                          <w:marTop w:val="0"/>
                          <w:marBottom w:val="0"/>
                          <w:divBdr>
                            <w:top w:val="none" w:sz="0" w:space="0" w:color="auto"/>
                            <w:left w:val="none" w:sz="0" w:space="0" w:color="auto"/>
                            <w:bottom w:val="none" w:sz="0" w:space="0" w:color="auto"/>
                            <w:right w:val="none" w:sz="0" w:space="0" w:color="auto"/>
                          </w:divBdr>
                        </w:div>
                        <w:div w:id="583339615">
                          <w:marLeft w:val="0"/>
                          <w:marRight w:val="0"/>
                          <w:marTop w:val="0"/>
                          <w:marBottom w:val="0"/>
                          <w:divBdr>
                            <w:top w:val="none" w:sz="0" w:space="0" w:color="auto"/>
                            <w:left w:val="none" w:sz="0" w:space="0" w:color="auto"/>
                            <w:bottom w:val="none" w:sz="0" w:space="0" w:color="auto"/>
                            <w:right w:val="none" w:sz="0" w:space="0" w:color="auto"/>
                          </w:divBdr>
                        </w:div>
                      </w:divsChild>
                    </w:div>
                    <w:div w:id="1224756590">
                      <w:marLeft w:val="0"/>
                      <w:marRight w:val="0"/>
                      <w:marTop w:val="0"/>
                      <w:marBottom w:val="0"/>
                      <w:divBdr>
                        <w:top w:val="none" w:sz="0" w:space="0" w:color="auto"/>
                        <w:left w:val="none" w:sz="0" w:space="0" w:color="auto"/>
                        <w:bottom w:val="none" w:sz="0" w:space="0" w:color="auto"/>
                        <w:right w:val="none" w:sz="0" w:space="0" w:color="auto"/>
                      </w:divBdr>
                      <w:divsChild>
                        <w:div w:id="1977182697">
                          <w:marLeft w:val="0"/>
                          <w:marRight w:val="0"/>
                          <w:marTop w:val="0"/>
                          <w:marBottom w:val="0"/>
                          <w:divBdr>
                            <w:top w:val="none" w:sz="0" w:space="0" w:color="auto"/>
                            <w:left w:val="none" w:sz="0" w:space="0" w:color="auto"/>
                            <w:bottom w:val="none" w:sz="0" w:space="0" w:color="auto"/>
                            <w:right w:val="none" w:sz="0" w:space="0" w:color="auto"/>
                          </w:divBdr>
                        </w:div>
                        <w:div w:id="983588202">
                          <w:marLeft w:val="0"/>
                          <w:marRight w:val="0"/>
                          <w:marTop w:val="0"/>
                          <w:marBottom w:val="0"/>
                          <w:divBdr>
                            <w:top w:val="none" w:sz="0" w:space="0" w:color="auto"/>
                            <w:left w:val="none" w:sz="0" w:space="0" w:color="auto"/>
                            <w:bottom w:val="none" w:sz="0" w:space="0" w:color="auto"/>
                            <w:right w:val="none" w:sz="0" w:space="0" w:color="auto"/>
                          </w:divBdr>
                        </w:div>
                      </w:divsChild>
                    </w:div>
                    <w:div w:id="1133207058">
                      <w:marLeft w:val="0"/>
                      <w:marRight w:val="0"/>
                      <w:marTop w:val="0"/>
                      <w:marBottom w:val="0"/>
                      <w:divBdr>
                        <w:top w:val="none" w:sz="0" w:space="0" w:color="auto"/>
                        <w:left w:val="none" w:sz="0" w:space="0" w:color="auto"/>
                        <w:bottom w:val="none" w:sz="0" w:space="0" w:color="auto"/>
                        <w:right w:val="none" w:sz="0" w:space="0" w:color="auto"/>
                      </w:divBdr>
                      <w:divsChild>
                        <w:div w:id="316344507">
                          <w:marLeft w:val="0"/>
                          <w:marRight w:val="0"/>
                          <w:marTop w:val="0"/>
                          <w:marBottom w:val="0"/>
                          <w:divBdr>
                            <w:top w:val="none" w:sz="0" w:space="0" w:color="auto"/>
                            <w:left w:val="none" w:sz="0" w:space="0" w:color="auto"/>
                            <w:bottom w:val="none" w:sz="0" w:space="0" w:color="auto"/>
                            <w:right w:val="none" w:sz="0" w:space="0" w:color="auto"/>
                          </w:divBdr>
                        </w:div>
                        <w:div w:id="1830292009">
                          <w:marLeft w:val="0"/>
                          <w:marRight w:val="0"/>
                          <w:marTop w:val="0"/>
                          <w:marBottom w:val="0"/>
                          <w:divBdr>
                            <w:top w:val="none" w:sz="0" w:space="0" w:color="auto"/>
                            <w:left w:val="none" w:sz="0" w:space="0" w:color="auto"/>
                            <w:bottom w:val="none" w:sz="0" w:space="0" w:color="auto"/>
                            <w:right w:val="none" w:sz="0" w:space="0" w:color="auto"/>
                          </w:divBdr>
                        </w:div>
                      </w:divsChild>
                    </w:div>
                    <w:div w:id="1625967901">
                      <w:marLeft w:val="0"/>
                      <w:marRight w:val="0"/>
                      <w:marTop w:val="0"/>
                      <w:marBottom w:val="0"/>
                      <w:divBdr>
                        <w:top w:val="none" w:sz="0" w:space="0" w:color="auto"/>
                        <w:left w:val="none" w:sz="0" w:space="0" w:color="auto"/>
                        <w:bottom w:val="none" w:sz="0" w:space="0" w:color="auto"/>
                        <w:right w:val="none" w:sz="0" w:space="0" w:color="auto"/>
                      </w:divBdr>
                      <w:divsChild>
                        <w:div w:id="98113073">
                          <w:marLeft w:val="0"/>
                          <w:marRight w:val="0"/>
                          <w:marTop w:val="0"/>
                          <w:marBottom w:val="0"/>
                          <w:divBdr>
                            <w:top w:val="none" w:sz="0" w:space="0" w:color="auto"/>
                            <w:left w:val="none" w:sz="0" w:space="0" w:color="auto"/>
                            <w:bottom w:val="none" w:sz="0" w:space="0" w:color="auto"/>
                            <w:right w:val="none" w:sz="0" w:space="0" w:color="auto"/>
                          </w:divBdr>
                        </w:div>
                        <w:div w:id="1817456425">
                          <w:marLeft w:val="0"/>
                          <w:marRight w:val="0"/>
                          <w:marTop w:val="0"/>
                          <w:marBottom w:val="0"/>
                          <w:divBdr>
                            <w:top w:val="none" w:sz="0" w:space="0" w:color="auto"/>
                            <w:left w:val="none" w:sz="0" w:space="0" w:color="auto"/>
                            <w:bottom w:val="none" w:sz="0" w:space="0" w:color="auto"/>
                            <w:right w:val="none" w:sz="0" w:space="0" w:color="auto"/>
                          </w:divBdr>
                        </w:div>
                      </w:divsChild>
                    </w:div>
                    <w:div w:id="2076858049">
                      <w:marLeft w:val="0"/>
                      <w:marRight w:val="0"/>
                      <w:marTop w:val="0"/>
                      <w:marBottom w:val="0"/>
                      <w:divBdr>
                        <w:top w:val="none" w:sz="0" w:space="0" w:color="auto"/>
                        <w:left w:val="none" w:sz="0" w:space="0" w:color="auto"/>
                        <w:bottom w:val="none" w:sz="0" w:space="0" w:color="auto"/>
                        <w:right w:val="none" w:sz="0" w:space="0" w:color="auto"/>
                      </w:divBdr>
                      <w:divsChild>
                        <w:div w:id="1999771819">
                          <w:marLeft w:val="0"/>
                          <w:marRight w:val="0"/>
                          <w:marTop w:val="0"/>
                          <w:marBottom w:val="0"/>
                          <w:divBdr>
                            <w:top w:val="none" w:sz="0" w:space="0" w:color="auto"/>
                            <w:left w:val="none" w:sz="0" w:space="0" w:color="auto"/>
                            <w:bottom w:val="none" w:sz="0" w:space="0" w:color="auto"/>
                            <w:right w:val="none" w:sz="0" w:space="0" w:color="auto"/>
                          </w:divBdr>
                        </w:div>
                        <w:div w:id="1436629082">
                          <w:marLeft w:val="0"/>
                          <w:marRight w:val="0"/>
                          <w:marTop w:val="0"/>
                          <w:marBottom w:val="0"/>
                          <w:divBdr>
                            <w:top w:val="none" w:sz="0" w:space="0" w:color="auto"/>
                            <w:left w:val="none" w:sz="0" w:space="0" w:color="auto"/>
                            <w:bottom w:val="none" w:sz="0" w:space="0" w:color="auto"/>
                            <w:right w:val="none" w:sz="0" w:space="0" w:color="auto"/>
                          </w:divBdr>
                        </w:div>
                      </w:divsChild>
                    </w:div>
                    <w:div w:id="1876578292">
                      <w:marLeft w:val="0"/>
                      <w:marRight w:val="0"/>
                      <w:marTop w:val="0"/>
                      <w:marBottom w:val="0"/>
                      <w:divBdr>
                        <w:top w:val="none" w:sz="0" w:space="0" w:color="auto"/>
                        <w:left w:val="none" w:sz="0" w:space="0" w:color="auto"/>
                        <w:bottom w:val="none" w:sz="0" w:space="0" w:color="auto"/>
                        <w:right w:val="none" w:sz="0" w:space="0" w:color="auto"/>
                      </w:divBdr>
                      <w:divsChild>
                        <w:div w:id="1263681578">
                          <w:marLeft w:val="0"/>
                          <w:marRight w:val="0"/>
                          <w:marTop w:val="0"/>
                          <w:marBottom w:val="0"/>
                          <w:divBdr>
                            <w:top w:val="none" w:sz="0" w:space="0" w:color="auto"/>
                            <w:left w:val="none" w:sz="0" w:space="0" w:color="auto"/>
                            <w:bottom w:val="none" w:sz="0" w:space="0" w:color="auto"/>
                            <w:right w:val="none" w:sz="0" w:space="0" w:color="auto"/>
                          </w:divBdr>
                        </w:div>
                        <w:div w:id="591164333">
                          <w:marLeft w:val="0"/>
                          <w:marRight w:val="0"/>
                          <w:marTop w:val="0"/>
                          <w:marBottom w:val="0"/>
                          <w:divBdr>
                            <w:top w:val="none" w:sz="0" w:space="0" w:color="auto"/>
                            <w:left w:val="none" w:sz="0" w:space="0" w:color="auto"/>
                            <w:bottom w:val="none" w:sz="0" w:space="0" w:color="auto"/>
                            <w:right w:val="none" w:sz="0" w:space="0" w:color="auto"/>
                          </w:divBdr>
                        </w:div>
                      </w:divsChild>
                    </w:div>
                    <w:div w:id="1158226996">
                      <w:marLeft w:val="0"/>
                      <w:marRight w:val="0"/>
                      <w:marTop w:val="0"/>
                      <w:marBottom w:val="0"/>
                      <w:divBdr>
                        <w:top w:val="none" w:sz="0" w:space="0" w:color="auto"/>
                        <w:left w:val="none" w:sz="0" w:space="0" w:color="auto"/>
                        <w:bottom w:val="none" w:sz="0" w:space="0" w:color="auto"/>
                        <w:right w:val="none" w:sz="0" w:space="0" w:color="auto"/>
                      </w:divBdr>
                      <w:divsChild>
                        <w:div w:id="1527713385">
                          <w:marLeft w:val="0"/>
                          <w:marRight w:val="0"/>
                          <w:marTop w:val="0"/>
                          <w:marBottom w:val="0"/>
                          <w:divBdr>
                            <w:top w:val="none" w:sz="0" w:space="0" w:color="auto"/>
                            <w:left w:val="none" w:sz="0" w:space="0" w:color="auto"/>
                            <w:bottom w:val="none" w:sz="0" w:space="0" w:color="auto"/>
                            <w:right w:val="none" w:sz="0" w:space="0" w:color="auto"/>
                          </w:divBdr>
                        </w:div>
                        <w:div w:id="1431589161">
                          <w:marLeft w:val="0"/>
                          <w:marRight w:val="0"/>
                          <w:marTop w:val="0"/>
                          <w:marBottom w:val="0"/>
                          <w:divBdr>
                            <w:top w:val="none" w:sz="0" w:space="0" w:color="auto"/>
                            <w:left w:val="none" w:sz="0" w:space="0" w:color="auto"/>
                            <w:bottom w:val="none" w:sz="0" w:space="0" w:color="auto"/>
                            <w:right w:val="none" w:sz="0" w:space="0" w:color="auto"/>
                          </w:divBdr>
                        </w:div>
                      </w:divsChild>
                    </w:div>
                    <w:div w:id="90778708">
                      <w:marLeft w:val="0"/>
                      <w:marRight w:val="0"/>
                      <w:marTop w:val="0"/>
                      <w:marBottom w:val="0"/>
                      <w:divBdr>
                        <w:top w:val="none" w:sz="0" w:space="0" w:color="auto"/>
                        <w:left w:val="none" w:sz="0" w:space="0" w:color="auto"/>
                        <w:bottom w:val="none" w:sz="0" w:space="0" w:color="auto"/>
                        <w:right w:val="none" w:sz="0" w:space="0" w:color="auto"/>
                      </w:divBdr>
                      <w:divsChild>
                        <w:div w:id="1891501215">
                          <w:marLeft w:val="0"/>
                          <w:marRight w:val="0"/>
                          <w:marTop w:val="0"/>
                          <w:marBottom w:val="0"/>
                          <w:divBdr>
                            <w:top w:val="none" w:sz="0" w:space="0" w:color="auto"/>
                            <w:left w:val="none" w:sz="0" w:space="0" w:color="auto"/>
                            <w:bottom w:val="none" w:sz="0" w:space="0" w:color="auto"/>
                            <w:right w:val="none" w:sz="0" w:space="0" w:color="auto"/>
                          </w:divBdr>
                        </w:div>
                        <w:div w:id="1611281622">
                          <w:marLeft w:val="0"/>
                          <w:marRight w:val="0"/>
                          <w:marTop w:val="0"/>
                          <w:marBottom w:val="0"/>
                          <w:divBdr>
                            <w:top w:val="none" w:sz="0" w:space="0" w:color="auto"/>
                            <w:left w:val="none" w:sz="0" w:space="0" w:color="auto"/>
                            <w:bottom w:val="none" w:sz="0" w:space="0" w:color="auto"/>
                            <w:right w:val="none" w:sz="0" w:space="0" w:color="auto"/>
                          </w:divBdr>
                        </w:div>
                      </w:divsChild>
                    </w:div>
                    <w:div w:id="111870057">
                      <w:marLeft w:val="0"/>
                      <w:marRight w:val="0"/>
                      <w:marTop w:val="0"/>
                      <w:marBottom w:val="0"/>
                      <w:divBdr>
                        <w:top w:val="none" w:sz="0" w:space="0" w:color="auto"/>
                        <w:left w:val="none" w:sz="0" w:space="0" w:color="auto"/>
                        <w:bottom w:val="none" w:sz="0" w:space="0" w:color="auto"/>
                        <w:right w:val="none" w:sz="0" w:space="0" w:color="auto"/>
                      </w:divBdr>
                      <w:divsChild>
                        <w:div w:id="749816420">
                          <w:marLeft w:val="0"/>
                          <w:marRight w:val="0"/>
                          <w:marTop w:val="0"/>
                          <w:marBottom w:val="0"/>
                          <w:divBdr>
                            <w:top w:val="none" w:sz="0" w:space="0" w:color="auto"/>
                            <w:left w:val="none" w:sz="0" w:space="0" w:color="auto"/>
                            <w:bottom w:val="none" w:sz="0" w:space="0" w:color="auto"/>
                            <w:right w:val="none" w:sz="0" w:space="0" w:color="auto"/>
                          </w:divBdr>
                        </w:div>
                        <w:div w:id="2010251631">
                          <w:marLeft w:val="0"/>
                          <w:marRight w:val="0"/>
                          <w:marTop w:val="0"/>
                          <w:marBottom w:val="0"/>
                          <w:divBdr>
                            <w:top w:val="none" w:sz="0" w:space="0" w:color="auto"/>
                            <w:left w:val="none" w:sz="0" w:space="0" w:color="auto"/>
                            <w:bottom w:val="none" w:sz="0" w:space="0" w:color="auto"/>
                            <w:right w:val="none" w:sz="0" w:space="0" w:color="auto"/>
                          </w:divBdr>
                        </w:div>
                      </w:divsChild>
                    </w:div>
                    <w:div w:id="589044930">
                      <w:marLeft w:val="0"/>
                      <w:marRight w:val="0"/>
                      <w:marTop w:val="0"/>
                      <w:marBottom w:val="0"/>
                      <w:divBdr>
                        <w:top w:val="none" w:sz="0" w:space="0" w:color="auto"/>
                        <w:left w:val="none" w:sz="0" w:space="0" w:color="auto"/>
                        <w:bottom w:val="none" w:sz="0" w:space="0" w:color="auto"/>
                        <w:right w:val="none" w:sz="0" w:space="0" w:color="auto"/>
                      </w:divBdr>
                      <w:divsChild>
                        <w:div w:id="1117725394">
                          <w:marLeft w:val="0"/>
                          <w:marRight w:val="0"/>
                          <w:marTop w:val="0"/>
                          <w:marBottom w:val="0"/>
                          <w:divBdr>
                            <w:top w:val="none" w:sz="0" w:space="0" w:color="auto"/>
                            <w:left w:val="none" w:sz="0" w:space="0" w:color="auto"/>
                            <w:bottom w:val="none" w:sz="0" w:space="0" w:color="auto"/>
                            <w:right w:val="none" w:sz="0" w:space="0" w:color="auto"/>
                          </w:divBdr>
                        </w:div>
                        <w:div w:id="1919897970">
                          <w:marLeft w:val="0"/>
                          <w:marRight w:val="0"/>
                          <w:marTop w:val="0"/>
                          <w:marBottom w:val="0"/>
                          <w:divBdr>
                            <w:top w:val="none" w:sz="0" w:space="0" w:color="auto"/>
                            <w:left w:val="none" w:sz="0" w:space="0" w:color="auto"/>
                            <w:bottom w:val="none" w:sz="0" w:space="0" w:color="auto"/>
                            <w:right w:val="none" w:sz="0" w:space="0" w:color="auto"/>
                          </w:divBdr>
                        </w:div>
                      </w:divsChild>
                    </w:div>
                    <w:div w:id="2442940">
                      <w:marLeft w:val="0"/>
                      <w:marRight w:val="0"/>
                      <w:marTop w:val="0"/>
                      <w:marBottom w:val="0"/>
                      <w:divBdr>
                        <w:top w:val="none" w:sz="0" w:space="0" w:color="auto"/>
                        <w:left w:val="none" w:sz="0" w:space="0" w:color="auto"/>
                        <w:bottom w:val="none" w:sz="0" w:space="0" w:color="auto"/>
                        <w:right w:val="none" w:sz="0" w:space="0" w:color="auto"/>
                      </w:divBdr>
                      <w:divsChild>
                        <w:div w:id="1627933480">
                          <w:marLeft w:val="0"/>
                          <w:marRight w:val="0"/>
                          <w:marTop w:val="0"/>
                          <w:marBottom w:val="0"/>
                          <w:divBdr>
                            <w:top w:val="none" w:sz="0" w:space="0" w:color="auto"/>
                            <w:left w:val="none" w:sz="0" w:space="0" w:color="auto"/>
                            <w:bottom w:val="none" w:sz="0" w:space="0" w:color="auto"/>
                            <w:right w:val="none" w:sz="0" w:space="0" w:color="auto"/>
                          </w:divBdr>
                        </w:div>
                        <w:div w:id="1220702469">
                          <w:marLeft w:val="0"/>
                          <w:marRight w:val="0"/>
                          <w:marTop w:val="0"/>
                          <w:marBottom w:val="0"/>
                          <w:divBdr>
                            <w:top w:val="none" w:sz="0" w:space="0" w:color="auto"/>
                            <w:left w:val="none" w:sz="0" w:space="0" w:color="auto"/>
                            <w:bottom w:val="none" w:sz="0" w:space="0" w:color="auto"/>
                            <w:right w:val="none" w:sz="0" w:space="0" w:color="auto"/>
                          </w:divBdr>
                        </w:div>
                      </w:divsChild>
                    </w:div>
                    <w:div w:id="1359117498">
                      <w:marLeft w:val="0"/>
                      <w:marRight w:val="0"/>
                      <w:marTop w:val="0"/>
                      <w:marBottom w:val="0"/>
                      <w:divBdr>
                        <w:top w:val="none" w:sz="0" w:space="0" w:color="auto"/>
                        <w:left w:val="none" w:sz="0" w:space="0" w:color="auto"/>
                        <w:bottom w:val="none" w:sz="0" w:space="0" w:color="auto"/>
                        <w:right w:val="none" w:sz="0" w:space="0" w:color="auto"/>
                      </w:divBdr>
                      <w:divsChild>
                        <w:div w:id="960452322">
                          <w:marLeft w:val="0"/>
                          <w:marRight w:val="0"/>
                          <w:marTop w:val="0"/>
                          <w:marBottom w:val="0"/>
                          <w:divBdr>
                            <w:top w:val="none" w:sz="0" w:space="0" w:color="auto"/>
                            <w:left w:val="none" w:sz="0" w:space="0" w:color="auto"/>
                            <w:bottom w:val="none" w:sz="0" w:space="0" w:color="auto"/>
                            <w:right w:val="none" w:sz="0" w:space="0" w:color="auto"/>
                          </w:divBdr>
                        </w:div>
                        <w:div w:id="1094783763">
                          <w:marLeft w:val="0"/>
                          <w:marRight w:val="0"/>
                          <w:marTop w:val="0"/>
                          <w:marBottom w:val="0"/>
                          <w:divBdr>
                            <w:top w:val="none" w:sz="0" w:space="0" w:color="auto"/>
                            <w:left w:val="none" w:sz="0" w:space="0" w:color="auto"/>
                            <w:bottom w:val="none" w:sz="0" w:space="0" w:color="auto"/>
                            <w:right w:val="none" w:sz="0" w:space="0" w:color="auto"/>
                          </w:divBdr>
                        </w:div>
                      </w:divsChild>
                    </w:div>
                    <w:div w:id="301927702">
                      <w:marLeft w:val="0"/>
                      <w:marRight w:val="0"/>
                      <w:marTop w:val="0"/>
                      <w:marBottom w:val="0"/>
                      <w:divBdr>
                        <w:top w:val="none" w:sz="0" w:space="0" w:color="auto"/>
                        <w:left w:val="none" w:sz="0" w:space="0" w:color="auto"/>
                        <w:bottom w:val="none" w:sz="0" w:space="0" w:color="auto"/>
                        <w:right w:val="none" w:sz="0" w:space="0" w:color="auto"/>
                      </w:divBdr>
                      <w:divsChild>
                        <w:div w:id="641664878">
                          <w:marLeft w:val="0"/>
                          <w:marRight w:val="0"/>
                          <w:marTop w:val="0"/>
                          <w:marBottom w:val="0"/>
                          <w:divBdr>
                            <w:top w:val="none" w:sz="0" w:space="0" w:color="auto"/>
                            <w:left w:val="none" w:sz="0" w:space="0" w:color="auto"/>
                            <w:bottom w:val="none" w:sz="0" w:space="0" w:color="auto"/>
                            <w:right w:val="none" w:sz="0" w:space="0" w:color="auto"/>
                          </w:divBdr>
                        </w:div>
                        <w:div w:id="109279825">
                          <w:marLeft w:val="0"/>
                          <w:marRight w:val="0"/>
                          <w:marTop w:val="0"/>
                          <w:marBottom w:val="0"/>
                          <w:divBdr>
                            <w:top w:val="none" w:sz="0" w:space="0" w:color="auto"/>
                            <w:left w:val="none" w:sz="0" w:space="0" w:color="auto"/>
                            <w:bottom w:val="none" w:sz="0" w:space="0" w:color="auto"/>
                            <w:right w:val="none" w:sz="0" w:space="0" w:color="auto"/>
                          </w:divBdr>
                        </w:div>
                      </w:divsChild>
                    </w:div>
                    <w:div w:id="119154347">
                      <w:marLeft w:val="0"/>
                      <w:marRight w:val="0"/>
                      <w:marTop w:val="0"/>
                      <w:marBottom w:val="0"/>
                      <w:divBdr>
                        <w:top w:val="none" w:sz="0" w:space="0" w:color="auto"/>
                        <w:left w:val="none" w:sz="0" w:space="0" w:color="auto"/>
                        <w:bottom w:val="none" w:sz="0" w:space="0" w:color="auto"/>
                        <w:right w:val="none" w:sz="0" w:space="0" w:color="auto"/>
                      </w:divBdr>
                      <w:divsChild>
                        <w:div w:id="169415280">
                          <w:marLeft w:val="0"/>
                          <w:marRight w:val="0"/>
                          <w:marTop w:val="0"/>
                          <w:marBottom w:val="0"/>
                          <w:divBdr>
                            <w:top w:val="none" w:sz="0" w:space="0" w:color="auto"/>
                            <w:left w:val="none" w:sz="0" w:space="0" w:color="auto"/>
                            <w:bottom w:val="none" w:sz="0" w:space="0" w:color="auto"/>
                            <w:right w:val="none" w:sz="0" w:space="0" w:color="auto"/>
                          </w:divBdr>
                        </w:div>
                        <w:div w:id="1761291290">
                          <w:marLeft w:val="0"/>
                          <w:marRight w:val="0"/>
                          <w:marTop w:val="0"/>
                          <w:marBottom w:val="0"/>
                          <w:divBdr>
                            <w:top w:val="none" w:sz="0" w:space="0" w:color="auto"/>
                            <w:left w:val="none" w:sz="0" w:space="0" w:color="auto"/>
                            <w:bottom w:val="none" w:sz="0" w:space="0" w:color="auto"/>
                            <w:right w:val="none" w:sz="0" w:space="0" w:color="auto"/>
                          </w:divBdr>
                        </w:div>
                      </w:divsChild>
                    </w:div>
                    <w:div w:id="1634287425">
                      <w:marLeft w:val="0"/>
                      <w:marRight w:val="0"/>
                      <w:marTop w:val="0"/>
                      <w:marBottom w:val="0"/>
                      <w:divBdr>
                        <w:top w:val="none" w:sz="0" w:space="0" w:color="auto"/>
                        <w:left w:val="none" w:sz="0" w:space="0" w:color="auto"/>
                        <w:bottom w:val="none" w:sz="0" w:space="0" w:color="auto"/>
                        <w:right w:val="none" w:sz="0" w:space="0" w:color="auto"/>
                      </w:divBdr>
                      <w:divsChild>
                        <w:div w:id="1939680893">
                          <w:marLeft w:val="0"/>
                          <w:marRight w:val="0"/>
                          <w:marTop w:val="0"/>
                          <w:marBottom w:val="0"/>
                          <w:divBdr>
                            <w:top w:val="none" w:sz="0" w:space="0" w:color="auto"/>
                            <w:left w:val="none" w:sz="0" w:space="0" w:color="auto"/>
                            <w:bottom w:val="none" w:sz="0" w:space="0" w:color="auto"/>
                            <w:right w:val="none" w:sz="0" w:space="0" w:color="auto"/>
                          </w:divBdr>
                        </w:div>
                        <w:div w:id="2949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8167">
                  <w:marLeft w:val="0"/>
                  <w:marRight w:val="0"/>
                  <w:marTop w:val="0"/>
                  <w:marBottom w:val="0"/>
                  <w:divBdr>
                    <w:top w:val="none" w:sz="0" w:space="0" w:color="auto"/>
                    <w:left w:val="none" w:sz="0" w:space="0" w:color="auto"/>
                    <w:bottom w:val="none" w:sz="0" w:space="0" w:color="auto"/>
                    <w:right w:val="none" w:sz="0" w:space="0" w:color="auto"/>
                  </w:divBdr>
                  <w:divsChild>
                    <w:div w:id="2060393398">
                      <w:marLeft w:val="0"/>
                      <w:marRight w:val="0"/>
                      <w:marTop w:val="0"/>
                      <w:marBottom w:val="0"/>
                      <w:divBdr>
                        <w:top w:val="none" w:sz="0" w:space="0" w:color="auto"/>
                        <w:left w:val="none" w:sz="0" w:space="0" w:color="auto"/>
                        <w:bottom w:val="none" w:sz="0" w:space="0" w:color="auto"/>
                        <w:right w:val="none" w:sz="0" w:space="0" w:color="auto"/>
                      </w:divBdr>
                    </w:div>
                    <w:div w:id="1942566947">
                      <w:marLeft w:val="0"/>
                      <w:marRight w:val="0"/>
                      <w:marTop w:val="0"/>
                      <w:marBottom w:val="0"/>
                      <w:divBdr>
                        <w:top w:val="none" w:sz="0" w:space="0" w:color="auto"/>
                        <w:left w:val="none" w:sz="0" w:space="0" w:color="auto"/>
                        <w:bottom w:val="none" w:sz="0" w:space="0" w:color="auto"/>
                        <w:right w:val="none" w:sz="0" w:space="0" w:color="auto"/>
                      </w:divBdr>
                      <w:divsChild>
                        <w:div w:id="338581555">
                          <w:marLeft w:val="0"/>
                          <w:marRight w:val="0"/>
                          <w:marTop w:val="0"/>
                          <w:marBottom w:val="0"/>
                          <w:divBdr>
                            <w:top w:val="none" w:sz="0" w:space="0" w:color="auto"/>
                            <w:left w:val="none" w:sz="0" w:space="0" w:color="auto"/>
                            <w:bottom w:val="none" w:sz="0" w:space="0" w:color="auto"/>
                            <w:right w:val="none" w:sz="0" w:space="0" w:color="auto"/>
                          </w:divBdr>
                        </w:div>
                        <w:div w:id="900100791">
                          <w:marLeft w:val="0"/>
                          <w:marRight w:val="0"/>
                          <w:marTop w:val="0"/>
                          <w:marBottom w:val="0"/>
                          <w:divBdr>
                            <w:top w:val="none" w:sz="0" w:space="0" w:color="auto"/>
                            <w:left w:val="none" w:sz="0" w:space="0" w:color="auto"/>
                            <w:bottom w:val="none" w:sz="0" w:space="0" w:color="auto"/>
                            <w:right w:val="none" w:sz="0" w:space="0" w:color="auto"/>
                          </w:divBdr>
                        </w:div>
                      </w:divsChild>
                    </w:div>
                    <w:div w:id="599412710">
                      <w:marLeft w:val="0"/>
                      <w:marRight w:val="0"/>
                      <w:marTop w:val="0"/>
                      <w:marBottom w:val="0"/>
                      <w:divBdr>
                        <w:top w:val="none" w:sz="0" w:space="0" w:color="auto"/>
                        <w:left w:val="none" w:sz="0" w:space="0" w:color="auto"/>
                        <w:bottom w:val="none" w:sz="0" w:space="0" w:color="auto"/>
                        <w:right w:val="none" w:sz="0" w:space="0" w:color="auto"/>
                      </w:divBdr>
                      <w:divsChild>
                        <w:div w:id="986981844">
                          <w:marLeft w:val="0"/>
                          <w:marRight w:val="0"/>
                          <w:marTop w:val="0"/>
                          <w:marBottom w:val="0"/>
                          <w:divBdr>
                            <w:top w:val="none" w:sz="0" w:space="0" w:color="auto"/>
                            <w:left w:val="none" w:sz="0" w:space="0" w:color="auto"/>
                            <w:bottom w:val="none" w:sz="0" w:space="0" w:color="auto"/>
                            <w:right w:val="none" w:sz="0" w:space="0" w:color="auto"/>
                          </w:divBdr>
                        </w:div>
                        <w:div w:id="1343896411">
                          <w:marLeft w:val="0"/>
                          <w:marRight w:val="0"/>
                          <w:marTop w:val="0"/>
                          <w:marBottom w:val="0"/>
                          <w:divBdr>
                            <w:top w:val="none" w:sz="0" w:space="0" w:color="auto"/>
                            <w:left w:val="none" w:sz="0" w:space="0" w:color="auto"/>
                            <w:bottom w:val="none" w:sz="0" w:space="0" w:color="auto"/>
                            <w:right w:val="none" w:sz="0" w:space="0" w:color="auto"/>
                          </w:divBdr>
                        </w:div>
                      </w:divsChild>
                    </w:div>
                    <w:div w:id="1012731481">
                      <w:marLeft w:val="0"/>
                      <w:marRight w:val="0"/>
                      <w:marTop w:val="0"/>
                      <w:marBottom w:val="0"/>
                      <w:divBdr>
                        <w:top w:val="none" w:sz="0" w:space="0" w:color="auto"/>
                        <w:left w:val="none" w:sz="0" w:space="0" w:color="auto"/>
                        <w:bottom w:val="none" w:sz="0" w:space="0" w:color="auto"/>
                        <w:right w:val="none" w:sz="0" w:space="0" w:color="auto"/>
                      </w:divBdr>
                      <w:divsChild>
                        <w:div w:id="1548300844">
                          <w:marLeft w:val="0"/>
                          <w:marRight w:val="0"/>
                          <w:marTop w:val="0"/>
                          <w:marBottom w:val="0"/>
                          <w:divBdr>
                            <w:top w:val="none" w:sz="0" w:space="0" w:color="auto"/>
                            <w:left w:val="none" w:sz="0" w:space="0" w:color="auto"/>
                            <w:bottom w:val="none" w:sz="0" w:space="0" w:color="auto"/>
                            <w:right w:val="none" w:sz="0" w:space="0" w:color="auto"/>
                          </w:divBdr>
                        </w:div>
                        <w:div w:id="1623608053">
                          <w:marLeft w:val="0"/>
                          <w:marRight w:val="0"/>
                          <w:marTop w:val="0"/>
                          <w:marBottom w:val="0"/>
                          <w:divBdr>
                            <w:top w:val="none" w:sz="0" w:space="0" w:color="auto"/>
                            <w:left w:val="none" w:sz="0" w:space="0" w:color="auto"/>
                            <w:bottom w:val="none" w:sz="0" w:space="0" w:color="auto"/>
                            <w:right w:val="none" w:sz="0" w:space="0" w:color="auto"/>
                          </w:divBdr>
                        </w:div>
                      </w:divsChild>
                    </w:div>
                    <w:div w:id="2101291479">
                      <w:marLeft w:val="0"/>
                      <w:marRight w:val="0"/>
                      <w:marTop w:val="0"/>
                      <w:marBottom w:val="0"/>
                      <w:divBdr>
                        <w:top w:val="none" w:sz="0" w:space="0" w:color="auto"/>
                        <w:left w:val="none" w:sz="0" w:space="0" w:color="auto"/>
                        <w:bottom w:val="none" w:sz="0" w:space="0" w:color="auto"/>
                        <w:right w:val="none" w:sz="0" w:space="0" w:color="auto"/>
                      </w:divBdr>
                      <w:divsChild>
                        <w:div w:id="2061052116">
                          <w:marLeft w:val="0"/>
                          <w:marRight w:val="0"/>
                          <w:marTop w:val="0"/>
                          <w:marBottom w:val="0"/>
                          <w:divBdr>
                            <w:top w:val="none" w:sz="0" w:space="0" w:color="auto"/>
                            <w:left w:val="none" w:sz="0" w:space="0" w:color="auto"/>
                            <w:bottom w:val="none" w:sz="0" w:space="0" w:color="auto"/>
                            <w:right w:val="none" w:sz="0" w:space="0" w:color="auto"/>
                          </w:divBdr>
                        </w:div>
                        <w:div w:id="1333948250">
                          <w:marLeft w:val="0"/>
                          <w:marRight w:val="0"/>
                          <w:marTop w:val="0"/>
                          <w:marBottom w:val="0"/>
                          <w:divBdr>
                            <w:top w:val="none" w:sz="0" w:space="0" w:color="auto"/>
                            <w:left w:val="none" w:sz="0" w:space="0" w:color="auto"/>
                            <w:bottom w:val="none" w:sz="0" w:space="0" w:color="auto"/>
                            <w:right w:val="none" w:sz="0" w:space="0" w:color="auto"/>
                          </w:divBdr>
                        </w:div>
                      </w:divsChild>
                    </w:div>
                    <w:div w:id="32845892">
                      <w:marLeft w:val="0"/>
                      <w:marRight w:val="0"/>
                      <w:marTop w:val="0"/>
                      <w:marBottom w:val="0"/>
                      <w:divBdr>
                        <w:top w:val="none" w:sz="0" w:space="0" w:color="auto"/>
                        <w:left w:val="none" w:sz="0" w:space="0" w:color="auto"/>
                        <w:bottom w:val="none" w:sz="0" w:space="0" w:color="auto"/>
                        <w:right w:val="none" w:sz="0" w:space="0" w:color="auto"/>
                      </w:divBdr>
                      <w:divsChild>
                        <w:div w:id="890117954">
                          <w:marLeft w:val="0"/>
                          <w:marRight w:val="0"/>
                          <w:marTop w:val="0"/>
                          <w:marBottom w:val="0"/>
                          <w:divBdr>
                            <w:top w:val="none" w:sz="0" w:space="0" w:color="auto"/>
                            <w:left w:val="none" w:sz="0" w:space="0" w:color="auto"/>
                            <w:bottom w:val="none" w:sz="0" w:space="0" w:color="auto"/>
                            <w:right w:val="none" w:sz="0" w:space="0" w:color="auto"/>
                          </w:divBdr>
                        </w:div>
                        <w:div w:id="1209420492">
                          <w:marLeft w:val="0"/>
                          <w:marRight w:val="0"/>
                          <w:marTop w:val="0"/>
                          <w:marBottom w:val="0"/>
                          <w:divBdr>
                            <w:top w:val="none" w:sz="0" w:space="0" w:color="auto"/>
                            <w:left w:val="none" w:sz="0" w:space="0" w:color="auto"/>
                            <w:bottom w:val="none" w:sz="0" w:space="0" w:color="auto"/>
                            <w:right w:val="none" w:sz="0" w:space="0" w:color="auto"/>
                          </w:divBdr>
                        </w:div>
                      </w:divsChild>
                    </w:div>
                    <w:div w:id="2071145692">
                      <w:marLeft w:val="0"/>
                      <w:marRight w:val="0"/>
                      <w:marTop w:val="0"/>
                      <w:marBottom w:val="0"/>
                      <w:divBdr>
                        <w:top w:val="none" w:sz="0" w:space="0" w:color="auto"/>
                        <w:left w:val="none" w:sz="0" w:space="0" w:color="auto"/>
                        <w:bottom w:val="none" w:sz="0" w:space="0" w:color="auto"/>
                        <w:right w:val="none" w:sz="0" w:space="0" w:color="auto"/>
                      </w:divBdr>
                      <w:divsChild>
                        <w:div w:id="952634085">
                          <w:marLeft w:val="0"/>
                          <w:marRight w:val="0"/>
                          <w:marTop w:val="0"/>
                          <w:marBottom w:val="0"/>
                          <w:divBdr>
                            <w:top w:val="none" w:sz="0" w:space="0" w:color="auto"/>
                            <w:left w:val="none" w:sz="0" w:space="0" w:color="auto"/>
                            <w:bottom w:val="none" w:sz="0" w:space="0" w:color="auto"/>
                            <w:right w:val="none" w:sz="0" w:space="0" w:color="auto"/>
                          </w:divBdr>
                        </w:div>
                        <w:div w:id="259532012">
                          <w:marLeft w:val="0"/>
                          <w:marRight w:val="0"/>
                          <w:marTop w:val="0"/>
                          <w:marBottom w:val="0"/>
                          <w:divBdr>
                            <w:top w:val="none" w:sz="0" w:space="0" w:color="auto"/>
                            <w:left w:val="none" w:sz="0" w:space="0" w:color="auto"/>
                            <w:bottom w:val="none" w:sz="0" w:space="0" w:color="auto"/>
                            <w:right w:val="none" w:sz="0" w:space="0" w:color="auto"/>
                          </w:divBdr>
                        </w:div>
                      </w:divsChild>
                    </w:div>
                    <w:div w:id="1747845455">
                      <w:marLeft w:val="0"/>
                      <w:marRight w:val="0"/>
                      <w:marTop w:val="0"/>
                      <w:marBottom w:val="0"/>
                      <w:divBdr>
                        <w:top w:val="none" w:sz="0" w:space="0" w:color="auto"/>
                        <w:left w:val="none" w:sz="0" w:space="0" w:color="auto"/>
                        <w:bottom w:val="none" w:sz="0" w:space="0" w:color="auto"/>
                        <w:right w:val="none" w:sz="0" w:space="0" w:color="auto"/>
                      </w:divBdr>
                      <w:divsChild>
                        <w:div w:id="57486727">
                          <w:marLeft w:val="0"/>
                          <w:marRight w:val="0"/>
                          <w:marTop w:val="0"/>
                          <w:marBottom w:val="0"/>
                          <w:divBdr>
                            <w:top w:val="none" w:sz="0" w:space="0" w:color="auto"/>
                            <w:left w:val="none" w:sz="0" w:space="0" w:color="auto"/>
                            <w:bottom w:val="none" w:sz="0" w:space="0" w:color="auto"/>
                            <w:right w:val="none" w:sz="0" w:space="0" w:color="auto"/>
                          </w:divBdr>
                        </w:div>
                        <w:div w:id="4366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7724">
                  <w:marLeft w:val="0"/>
                  <w:marRight w:val="0"/>
                  <w:marTop w:val="0"/>
                  <w:marBottom w:val="0"/>
                  <w:divBdr>
                    <w:top w:val="none" w:sz="0" w:space="0" w:color="auto"/>
                    <w:left w:val="none" w:sz="0" w:space="0" w:color="auto"/>
                    <w:bottom w:val="none" w:sz="0" w:space="0" w:color="auto"/>
                    <w:right w:val="none" w:sz="0" w:space="0" w:color="auto"/>
                  </w:divBdr>
                  <w:divsChild>
                    <w:div w:id="664631915">
                      <w:marLeft w:val="0"/>
                      <w:marRight w:val="0"/>
                      <w:marTop w:val="0"/>
                      <w:marBottom w:val="0"/>
                      <w:divBdr>
                        <w:top w:val="none" w:sz="0" w:space="0" w:color="auto"/>
                        <w:left w:val="none" w:sz="0" w:space="0" w:color="auto"/>
                        <w:bottom w:val="none" w:sz="0" w:space="0" w:color="auto"/>
                        <w:right w:val="none" w:sz="0" w:space="0" w:color="auto"/>
                      </w:divBdr>
                    </w:div>
                    <w:div w:id="1903636468">
                      <w:marLeft w:val="0"/>
                      <w:marRight w:val="0"/>
                      <w:marTop w:val="0"/>
                      <w:marBottom w:val="0"/>
                      <w:divBdr>
                        <w:top w:val="none" w:sz="0" w:space="0" w:color="auto"/>
                        <w:left w:val="none" w:sz="0" w:space="0" w:color="auto"/>
                        <w:bottom w:val="none" w:sz="0" w:space="0" w:color="auto"/>
                        <w:right w:val="none" w:sz="0" w:space="0" w:color="auto"/>
                      </w:divBdr>
                      <w:divsChild>
                        <w:div w:id="2125924522">
                          <w:marLeft w:val="0"/>
                          <w:marRight w:val="0"/>
                          <w:marTop w:val="0"/>
                          <w:marBottom w:val="0"/>
                          <w:divBdr>
                            <w:top w:val="none" w:sz="0" w:space="0" w:color="auto"/>
                            <w:left w:val="none" w:sz="0" w:space="0" w:color="auto"/>
                            <w:bottom w:val="none" w:sz="0" w:space="0" w:color="auto"/>
                            <w:right w:val="none" w:sz="0" w:space="0" w:color="auto"/>
                          </w:divBdr>
                        </w:div>
                        <w:div w:id="2005081446">
                          <w:marLeft w:val="0"/>
                          <w:marRight w:val="0"/>
                          <w:marTop w:val="0"/>
                          <w:marBottom w:val="0"/>
                          <w:divBdr>
                            <w:top w:val="none" w:sz="0" w:space="0" w:color="auto"/>
                            <w:left w:val="none" w:sz="0" w:space="0" w:color="auto"/>
                            <w:bottom w:val="none" w:sz="0" w:space="0" w:color="auto"/>
                            <w:right w:val="none" w:sz="0" w:space="0" w:color="auto"/>
                          </w:divBdr>
                        </w:div>
                      </w:divsChild>
                    </w:div>
                    <w:div w:id="951716111">
                      <w:marLeft w:val="0"/>
                      <w:marRight w:val="0"/>
                      <w:marTop w:val="0"/>
                      <w:marBottom w:val="0"/>
                      <w:divBdr>
                        <w:top w:val="none" w:sz="0" w:space="0" w:color="auto"/>
                        <w:left w:val="none" w:sz="0" w:space="0" w:color="auto"/>
                        <w:bottom w:val="none" w:sz="0" w:space="0" w:color="auto"/>
                        <w:right w:val="none" w:sz="0" w:space="0" w:color="auto"/>
                      </w:divBdr>
                      <w:divsChild>
                        <w:div w:id="808743885">
                          <w:marLeft w:val="0"/>
                          <w:marRight w:val="0"/>
                          <w:marTop w:val="0"/>
                          <w:marBottom w:val="0"/>
                          <w:divBdr>
                            <w:top w:val="none" w:sz="0" w:space="0" w:color="auto"/>
                            <w:left w:val="none" w:sz="0" w:space="0" w:color="auto"/>
                            <w:bottom w:val="none" w:sz="0" w:space="0" w:color="auto"/>
                            <w:right w:val="none" w:sz="0" w:space="0" w:color="auto"/>
                          </w:divBdr>
                        </w:div>
                        <w:div w:id="596907461">
                          <w:marLeft w:val="0"/>
                          <w:marRight w:val="0"/>
                          <w:marTop w:val="0"/>
                          <w:marBottom w:val="0"/>
                          <w:divBdr>
                            <w:top w:val="none" w:sz="0" w:space="0" w:color="auto"/>
                            <w:left w:val="none" w:sz="0" w:space="0" w:color="auto"/>
                            <w:bottom w:val="none" w:sz="0" w:space="0" w:color="auto"/>
                            <w:right w:val="none" w:sz="0" w:space="0" w:color="auto"/>
                          </w:divBdr>
                        </w:div>
                      </w:divsChild>
                    </w:div>
                    <w:div w:id="1255356354">
                      <w:marLeft w:val="0"/>
                      <w:marRight w:val="0"/>
                      <w:marTop w:val="0"/>
                      <w:marBottom w:val="0"/>
                      <w:divBdr>
                        <w:top w:val="none" w:sz="0" w:space="0" w:color="auto"/>
                        <w:left w:val="none" w:sz="0" w:space="0" w:color="auto"/>
                        <w:bottom w:val="none" w:sz="0" w:space="0" w:color="auto"/>
                        <w:right w:val="none" w:sz="0" w:space="0" w:color="auto"/>
                      </w:divBdr>
                      <w:divsChild>
                        <w:div w:id="305822737">
                          <w:marLeft w:val="0"/>
                          <w:marRight w:val="0"/>
                          <w:marTop w:val="0"/>
                          <w:marBottom w:val="0"/>
                          <w:divBdr>
                            <w:top w:val="none" w:sz="0" w:space="0" w:color="auto"/>
                            <w:left w:val="none" w:sz="0" w:space="0" w:color="auto"/>
                            <w:bottom w:val="none" w:sz="0" w:space="0" w:color="auto"/>
                            <w:right w:val="none" w:sz="0" w:space="0" w:color="auto"/>
                          </w:divBdr>
                        </w:div>
                        <w:div w:id="1318071858">
                          <w:marLeft w:val="0"/>
                          <w:marRight w:val="0"/>
                          <w:marTop w:val="0"/>
                          <w:marBottom w:val="0"/>
                          <w:divBdr>
                            <w:top w:val="none" w:sz="0" w:space="0" w:color="auto"/>
                            <w:left w:val="none" w:sz="0" w:space="0" w:color="auto"/>
                            <w:bottom w:val="none" w:sz="0" w:space="0" w:color="auto"/>
                            <w:right w:val="none" w:sz="0" w:space="0" w:color="auto"/>
                          </w:divBdr>
                        </w:div>
                      </w:divsChild>
                    </w:div>
                    <w:div w:id="1285893191">
                      <w:marLeft w:val="0"/>
                      <w:marRight w:val="0"/>
                      <w:marTop w:val="0"/>
                      <w:marBottom w:val="0"/>
                      <w:divBdr>
                        <w:top w:val="none" w:sz="0" w:space="0" w:color="auto"/>
                        <w:left w:val="none" w:sz="0" w:space="0" w:color="auto"/>
                        <w:bottom w:val="none" w:sz="0" w:space="0" w:color="auto"/>
                        <w:right w:val="none" w:sz="0" w:space="0" w:color="auto"/>
                      </w:divBdr>
                      <w:divsChild>
                        <w:div w:id="515460028">
                          <w:marLeft w:val="0"/>
                          <w:marRight w:val="0"/>
                          <w:marTop w:val="0"/>
                          <w:marBottom w:val="0"/>
                          <w:divBdr>
                            <w:top w:val="none" w:sz="0" w:space="0" w:color="auto"/>
                            <w:left w:val="none" w:sz="0" w:space="0" w:color="auto"/>
                            <w:bottom w:val="none" w:sz="0" w:space="0" w:color="auto"/>
                            <w:right w:val="none" w:sz="0" w:space="0" w:color="auto"/>
                          </w:divBdr>
                        </w:div>
                        <w:div w:id="235090959">
                          <w:marLeft w:val="0"/>
                          <w:marRight w:val="0"/>
                          <w:marTop w:val="0"/>
                          <w:marBottom w:val="0"/>
                          <w:divBdr>
                            <w:top w:val="none" w:sz="0" w:space="0" w:color="auto"/>
                            <w:left w:val="none" w:sz="0" w:space="0" w:color="auto"/>
                            <w:bottom w:val="none" w:sz="0" w:space="0" w:color="auto"/>
                            <w:right w:val="none" w:sz="0" w:space="0" w:color="auto"/>
                          </w:divBdr>
                        </w:div>
                      </w:divsChild>
                    </w:div>
                    <w:div w:id="205921592">
                      <w:marLeft w:val="0"/>
                      <w:marRight w:val="0"/>
                      <w:marTop w:val="0"/>
                      <w:marBottom w:val="0"/>
                      <w:divBdr>
                        <w:top w:val="none" w:sz="0" w:space="0" w:color="auto"/>
                        <w:left w:val="none" w:sz="0" w:space="0" w:color="auto"/>
                        <w:bottom w:val="none" w:sz="0" w:space="0" w:color="auto"/>
                        <w:right w:val="none" w:sz="0" w:space="0" w:color="auto"/>
                      </w:divBdr>
                      <w:divsChild>
                        <w:div w:id="820855811">
                          <w:marLeft w:val="0"/>
                          <w:marRight w:val="0"/>
                          <w:marTop w:val="0"/>
                          <w:marBottom w:val="0"/>
                          <w:divBdr>
                            <w:top w:val="none" w:sz="0" w:space="0" w:color="auto"/>
                            <w:left w:val="none" w:sz="0" w:space="0" w:color="auto"/>
                            <w:bottom w:val="none" w:sz="0" w:space="0" w:color="auto"/>
                            <w:right w:val="none" w:sz="0" w:space="0" w:color="auto"/>
                          </w:divBdr>
                        </w:div>
                        <w:div w:id="1052734726">
                          <w:marLeft w:val="0"/>
                          <w:marRight w:val="0"/>
                          <w:marTop w:val="0"/>
                          <w:marBottom w:val="0"/>
                          <w:divBdr>
                            <w:top w:val="none" w:sz="0" w:space="0" w:color="auto"/>
                            <w:left w:val="none" w:sz="0" w:space="0" w:color="auto"/>
                            <w:bottom w:val="none" w:sz="0" w:space="0" w:color="auto"/>
                            <w:right w:val="none" w:sz="0" w:space="0" w:color="auto"/>
                          </w:divBdr>
                        </w:div>
                      </w:divsChild>
                    </w:div>
                    <w:div w:id="1932004005">
                      <w:marLeft w:val="0"/>
                      <w:marRight w:val="0"/>
                      <w:marTop w:val="0"/>
                      <w:marBottom w:val="0"/>
                      <w:divBdr>
                        <w:top w:val="none" w:sz="0" w:space="0" w:color="auto"/>
                        <w:left w:val="none" w:sz="0" w:space="0" w:color="auto"/>
                        <w:bottom w:val="none" w:sz="0" w:space="0" w:color="auto"/>
                        <w:right w:val="none" w:sz="0" w:space="0" w:color="auto"/>
                      </w:divBdr>
                      <w:divsChild>
                        <w:div w:id="218715043">
                          <w:marLeft w:val="0"/>
                          <w:marRight w:val="0"/>
                          <w:marTop w:val="0"/>
                          <w:marBottom w:val="0"/>
                          <w:divBdr>
                            <w:top w:val="none" w:sz="0" w:space="0" w:color="auto"/>
                            <w:left w:val="none" w:sz="0" w:space="0" w:color="auto"/>
                            <w:bottom w:val="none" w:sz="0" w:space="0" w:color="auto"/>
                            <w:right w:val="none" w:sz="0" w:space="0" w:color="auto"/>
                          </w:divBdr>
                        </w:div>
                        <w:div w:id="813257767">
                          <w:marLeft w:val="0"/>
                          <w:marRight w:val="0"/>
                          <w:marTop w:val="0"/>
                          <w:marBottom w:val="0"/>
                          <w:divBdr>
                            <w:top w:val="none" w:sz="0" w:space="0" w:color="auto"/>
                            <w:left w:val="none" w:sz="0" w:space="0" w:color="auto"/>
                            <w:bottom w:val="none" w:sz="0" w:space="0" w:color="auto"/>
                            <w:right w:val="none" w:sz="0" w:space="0" w:color="auto"/>
                          </w:divBdr>
                        </w:div>
                      </w:divsChild>
                    </w:div>
                    <w:div w:id="359359358">
                      <w:marLeft w:val="0"/>
                      <w:marRight w:val="0"/>
                      <w:marTop w:val="0"/>
                      <w:marBottom w:val="0"/>
                      <w:divBdr>
                        <w:top w:val="none" w:sz="0" w:space="0" w:color="auto"/>
                        <w:left w:val="none" w:sz="0" w:space="0" w:color="auto"/>
                        <w:bottom w:val="none" w:sz="0" w:space="0" w:color="auto"/>
                        <w:right w:val="none" w:sz="0" w:space="0" w:color="auto"/>
                      </w:divBdr>
                      <w:divsChild>
                        <w:div w:id="1919440476">
                          <w:marLeft w:val="0"/>
                          <w:marRight w:val="0"/>
                          <w:marTop w:val="0"/>
                          <w:marBottom w:val="0"/>
                          <w:divBdr>
                            <w:top w:val="none" w:sz="0" w:space="0" w:color="auto"/>
                            <w:left w:val="none" w:sz="0" w:space="0" w:color="auto"/>
                            <w:bottom w:val="none" w:sz="0" w:space="0" w:color="auto"/>
                            <w:right w:val="none" w:sz="0" w:space="0" w:color="auto"/>
                          </w:divBdr>
                        </w:div>
                        <w:div w:id="580407546">
                          <w:marLeft w:val="0"/>
                          <w:marRight w:val="0"/>
                          <w:marTop w:val="0"/>
                          <w:marBottom w:val="0"/>
                          <w:divBdr>
                            <w:top w:val="none" w:sz="0" w:space="0" w:color="auto"/>
                            <w:left w:val="none" w:sz="0" w:space="0" w:color="auto"/>
                            <w:bottom w:val="none" w:sz="0" w:space="0" w:color="auto"/>
                            <w:right w:val="none" w:sz="0" w:space="0" w:color="auto"/>
                          </w:divBdr>
                        </w:div>
                      </w:divsChild>
                    </w:div>
                    <w:div w:id="1896624365">
                      <w:marLeft w:val="0"/>
                      <w:marRight w:val="0"/>
                      <w:marTop w:val="0"/>
                      <w:marBottom w:val="0"/>
                      <w:divBdr>
                        <w:top w:val="none" w:sz="0" w:space="0" w:color="auto"/>
                        <w:left w:val="none" w:sz="0" w:space="0" w:color="auto"/>
                        <w:bottom w:val="none" w:sz="0" w:space="0" w:color="auto"/>
                        <w:right w:val="none" w:sz="0" w:space="0" w:color="auto"/>
                      </w:divBdr>
                      <w:divsChild>
                        <w:div w:id="1917812457">
                          <w:marLeft w:val="0"/>
                          <w:marRight w:val="0"/>
                          <w:marTop w:val="0"/>
                          <w:marBottom w:val="0"/>
                          <w:divBdr>
                            <w:top w:val="none" w:sz="0" w:space="0" w:color="auto"/>
                            <w:left w:val="none" w:sz="0" w:space="0" w:color="auto"/>
                            <w:bottom w:val="none" w:sz="0" w:space="0" w:color="auto"/>
                            <w:right w:val="none" w:sz="0" w:space="0" w:color="auto"/>
                          </w:divBdr>
                        </w:div>
                        <w:div w:id="1731419412">
                          <w:marLeft w:val="0"/>
                          <w:marRight w:val="0"/>
                          <w:marTop w:val="0"/>
                          <w:marBottom w:val="0"/>
                          <w:divBdr>
                            <w:top w:val="none" w:sz="0" w:space="0" w:color="auto"/>
                            <w:left w:val="none" w:sz="0" w:space="0" w:color="auto"/>
                            <w:bottom w:val="none" w:sz="0" w:space="0" w:color="auto"/>
                            <w:right w:val="none" w:sz="0" w:space="0" w:color="auto"/>
                          </w:divBdr>
                        </w:div>
                      </w:divsChild>
                    </w:div>
                    <w:div w:id="580680343">
                      <w:marLeft w:val="0"/>
                      <w:marRight w:val="0"/>
                      <w:marTop w:val="0"/>
                      <w:marBottom w:val="0"/>
                      <w:divBdr>
                        <w:top w:val="none" w:sz="0" w:space="0" w:color="auto"/>
                        <w:left w:val="none" w:sz="0" w:space="0" w:color="auto"/>
                        <w:bottom w:val="none" w:sz="0" w:space="0" w:color="auto"/>
                        <w:right w:val="none" w:sz="0" w:space="0" w:color="auto"/>
                      </w:divBdr>
                      <w:divsChild>
                        <w:div w:id="184444783">
                          <w:marLeft w:val="0"/>
                          <w:marRight w:val="0"/>
                          <w:marTop w:val="0"/>
                          <w:marBottom w:val="0"/>
                          <w:divBdr>
                            <w:top w:val="none" w:sz="0" w:space="0" w:color="auto"/>
                            <w:left w:val="none" w:sz="0" w:space="0" w:color="auto"/>
                            <w:bottom w:val="none" w:sz="0" w:space="0" w:color="auto"/>
                            <w:right w:val="none" w:sz="0" w:space="0" w:color="auto"/>
                          </w:divBdr>
                        </w:div>
                        <w:div w:id="9329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7806">
                  <w:marLeft w:val="0"/>
                  <w:marRight w:val="0"/>
                  <w:marTop w:val="0"/>
                  <w:marBottom w:val="0"/>
                  <w:divBdr>
                    <w:top w:val="none" w:sz="0" w:space="0" w:color="auto"/>
                    <w:left w:val="none" w:sz="0" w:space="0" w:color="auto"/>
                    <w:bottom w:val="none" w:sz="0" w:space="0" w:color="auto"/>
                    <w:right w:val="none" w:sz="0" w:space="0" w:color="auto"/>
                  </w:divBdr>
                  <w:divsChild>
                    <w:div w:id="213346744">
                      <w:marLeft w:val="0"/>
                      <w:marRight w:val="0"/>
                      <w:marTop w:val="0"/>
                      <w:marBottom w:val="0"/>
                      <w:divBdr>
                        <w:top w:val="none" w:sz="0" w:space="0" w:color="auto"/>
                        <w:left w:val="none" w:sz="0" w:space="0" w:color="auto"/>
                        <w:bottom w:val="none" w:sz="0" w:space="0" w:color="auto"/>
                        <w:right w:val="none" w:sz="0" w:space="0" w:color="auto"/>
                      </w:divBdr>
                    </w:div>
                    <w:div w:id="1024941584">
                      <w:marLeft w:val="0"/>
                      <w:marRight w:val="0"/>
                      <w:marTop w:val="0"/>
                      <w:marBottom w:val="0"/>
                      <w:divBdr>
                        <w:top w:val="none" w:sz="0" w:space="0" w:color="auto"/>
                        <w:left w:val="none" w:sz="0" w:space="0" w:color="auto"/>
                        <w:bottom w:val="none" w:sz="0" w:space="0" w:color="auto"/>
                        <w:right w:val="none" w:sz="0" w:space="0" w:color="auto"/>
                      </w:divBdr>
                      <w:divsChild>
                        <w:div w:id="1406420024">
                          <w:marLeft w:val="0"/>
                          <w:marRight w:val="0"/>
                          <w:marTop w:val="0"/>
                          <w:marBottom w:val="0"/>
                          <w:divBdr>
                            <w:top w:val="none" w:sz="0" w:space="0" w:color="auto"/>
                            <w:left w:val="none" w:sz="0" w:space="0" w:color="auto"/>
                            <w:bottom w:val="none" w:sz="0" w:space="0" w:color="auto"/>
                            <w:right w:val="none" w:sz="0" w:space="0" w:color="auto"/>
                          </w:divBdr>
                        </w:div>
                        <w:div w:id="845289769">
                          <w:marLeft w:val="0"/>
                          <w:marRight w:val="0"/>
                          <w:marTop w:val="0"/>
                          <w:marBottom w:val="0"/>
                          <w:divBdr>
                            <w:top w:val="none" w:sz="0" w:space="0" w:color="auto"/>
                            <w:left w:val="none" w:sz="0" w:space="0" w:color="auto"/>
                            <w:bottom w:val="none" w:sz="0" w:space="0" w:color="auto"/>
                            <w:right w:val="none" w:sz="0" w:space="0" w:color="auto"/>
                          </w:divBdr>
                        </w:div>
                      </w:divsChild>
                    </w:div>
                    <w:div w:id="1342657310">
                      <w:marLeft w:val="0"/>
                      <w:marRight w:val="0"/>
                      <w:marTop w:val="0"/>
                      <w:marBottom w:val="0"/>
                      <w:divBdr>
                        <w:top w:val="none" w:sz="0" w:space="0" w:color="auto"/>
                        <w:left w:val="none" w:sz="0" w:space="0" w:color="auto"/>
                        <w:bottom w:val="none" w:sz="0" w:space="0" w:color="auto"/>
                        <w:right w:val="none" w:sz="0" w:space="0" w:color="auto"/>
                      </w:divBdr>
                      <w:divsChild>
                        <w:div w:id="1042703987">
                          <w:marLeft w:val="0"/>
                          <w:marRight w:val="0"/>
                          <w:marTop w:val="0"/>
                          <w:marBottom w:val="0"/>
                          <w:divBdr>
                            <w:top w:val="none" w:sz="0" w:space="0" w:color="auto"/>
                            <w:left w:val="none" w:sz="0" w:space="0" w:color="auto"/>
                            <w:bottom w:val="none" w:sz="0" w:space="0" w:color="auto"/>
                            <w:right w:val="none" w:sz="0" w:space="0" w:color="auto"/>
                          </w:divBdr>
                        </w:div>
                        <w:div w:id="1658263482">
                          <w:marLeft w:val="0"/>
                          <w:marRight w:val="0"/>
                          <w:marTop w:val="0"/>
                          <w:marBottom w:val="0"/>
                          <w:divBdr>
                            <w:top w:val="none" w:sz="0" w:space="0" w:color="auto"/>
                            <w:left w:val="none" w:sz="0" w:space="0" w:color="auto"/>
                            <w:bottom w:val="none" w:sz="0" w:space="0" w:color="auto"/>
                            <w:right w:val="none" w:sz="0" w:space="0" w:color="auto"/>
                          </w:divBdr>
                        </w:div>
                      </w:divsChild>
                    </w:div>
                    <w:div w:id="530414677">
                      <w:marLeft w:val="0"/>
                      <w:marRight w:val="0"/>
                      <w:marTop w:val="0"/>
                      <w:marBottom w:val="0"/>
                      <w:divBdr>
                        <w:top w:val="none" w:sz="0" w:space="0" w:color="auto"/>
                        <w:left w:val="none" w:sz="0" w:space="0" w:color="auto"/>
                        <w:bottom w:val="none" w:sz="0" w:space="0" w:color="auto"/>
                        <w:right w:val="none" w:sz="0" w:space="0" w:color="auto"/>
                      </w:divBdr>
                      <w:divsChild>
                        <w:div w:id="1330866308">
                          <w:marLeft w:val="0"/>
                          <w:marRight w:val="0"/>
                          <w:marTop w:val="0"/>
                          <w:marBottom w:val="0"/>
                          <w:divBdr>
                            <w:top w:val="none" w:sz="0" w:space="0" w:color="auto"/>
                            <w:left w:val="none" w:sz="0" w:space="0" w:color="auto"/>
                            <w:bottom w:val="none" w:sz="0" w:space="0" w:color="auto"/>
                            <w:right w:val="none" w:sz="0" w:space="0" w:color="auto"/>
                          </w:divBdr>
                        </w:div>
                        <w:div w:id="831794250">
                          <w:marLeft w:val="0"/>
                          <w:marRight w:val="0"/>
                          <w:marTop w:val="0"/>
                          <w:marBottom w:val="0"/>
                          <w:divBdr>
                            <w:top w:val="none" w:sz="0" w:space="0" w:color="auto"/>
                            <w:left w:val="none" w:sz="0" w:space="0" w:color="auto"/>
                            <w:bottom w:val="none" w:sz="0" w:space="0" w:color="auto"/>
                            <w:right w:val="none" w:sz="0" w:space="0" w:color="auto"/>
                          </w:divBdr>
                        </w:div>
                      </w:divsChild>
                    </w:div>
                    <w:div w:id="636379558">
                      <w:marLeft w:val="0"/>
                      <w:marRight w:val="0"/>
                      <w:marTop w:val="0"/>
                      <w:marBottom w:val="0"/>
                      <w:divBdr>
                        <w:top w:val="none" w:sz="0" w:space="0" w:color="auto"/>
                        <w:left w:val="none" w:sz="0" w:space="0" w:color="auto"/>
                        <w:bottom w:val="none" w:sz="0" w:space="0" w:color="auto"/>
                        <w:right w:val="none" w:sz="0" w:space="0" w:color="auto"/>
                      </w:divBdr>
                      <w:divsChild>
                        <w:div w:id="2121028681">
                          <w:marLeft w:val="0"/>
                          <w:marRight w:val="0"/>
                          <w:marTop w:val="0"/>
                          <w:marBottom w:val="0"/>
                          <w:divBdr>
                            <w:top w:val="none" w:sz="0" w:space="0" w:color="auto"/>
                            <w:left w:val="none" w:sz="0" w:space="0" w:color="auto"/>
                            <w:bottom w:val="none" w:sz="0" w:space="0" w:color="auto"/>
                            <w:right w:val="none" w:sz="0" w:space="0" w:color="auto"/>
                          </w:divBdr>
                        </w:div>
                        <w:div w:id="408115697">
                          <w:marLeft w:val="0"/>
                          <w:marRight w:val="0"/>
                          <w:marTop w:val="0"/>
                          <w:marBottom w:val="0"/>
                          <w:divBdr>
                            <w:top w:val="none" w:sz="0" w:space="0" w:color="auto"/>
                            <w:left w:val="none" w:sz="0" w:space="0" w:color="auto"/>
                            <w:bottom w:val="none" w:sz="0" w:space="0" w:color="auto"/>
                            <w:right w:val="none" w:sz="0" w:space="0" w:color="auto"/>
                          </w:divBdr>
                        </w:div>
                      </w:divsChild>
                    </w:div>
                    <w:div w:id="1805004424">
                      <w:marLeft w:val="0"/>
                      <w:marRight w:val="0"/>
                      <w:marTop w:val="0"/>
                      <w:marBottom w:val="0"/>
                      <w:divBdr>
                        <w:top w:val="none" w:sz="0" w:space="0" w:color="auto"/>
                        <w:left w:val="none" w:sz="0" w:space="0" w:color="auto"/>
                        <w:bottom w:val="none" w:sz="0" w:space="0" w:color="auto"/>
                        <w:right w:val="none" w:sz="0" w:space="0" w:color="auto"/>
                      </w:divBdr>
                      <w:divsChild>
                        <w:div w:id="896089291">
                          <w:marLeft w:val="0"/>
                          <w:marRight w:val="0"/>
                          <w:marTop w:val="0"/>
                          <w:marBottom w:val="0"/>
                          <w:divBdr>
                            <w:top w:val="none" w:sz="0" w:space="0" w:color="auto"/>
                            <w:left w:val="none" w:sz="0" w:space="0" w:color="auto"/>
                            <w:bottom w:val="none" w:sz="0" w:space="0" w:color="auto"/>
                            <w:right w:val="none" w:sz="0" w:space="0" w:color="auto"/>
                          </w:divBdr>
                        </w:div>
                        <w:div w:id="13033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1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101</Pages>
  <Words>15655</Words>
  <Characters>89235</Characters>
  <Application>Microsoft Office Word</Application>
  <DocSecurity>0</DocSecurity>
  <Lines>743</Lines>
  <Paragraphs>209</Paragraphs>
  <ScaleCrop>false</ScaleCrop>
  <Company/>
  <LinksUpToDate>false</LinksUpToDate>
  <CharactersWithSpaces>104681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administrator_cyt_dd</dc:creator>
  <cp:lastModifiedBy>huifu</cp:lastModifiedBy>
  <cp:revision>2</cp:revision>
  <dcterms:created xsi:type="dcterms:W3CDTF">2012-02-09T05:27:00Z</dcterms:created>
  <dcterms:modified xsi:type="dcterms:W3CDTF">2020-02-26T12:13:00Z</dcterms:modified>
</cp:coreProperties>
</file>