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FB0570">
      <w:pPr>
        <w:bidi w:val="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The first layer: the main visual layer (the top of the poster, accounting for 30%),</w:t>
      </w:r>
    </w:p>
    <w:p w14:paraId="332D8E9D">
      <w:pPr>
        <w:bidi w:val="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Main element: The luminous artificial intelligence neural network lines are interwoven into the abstract word "sky code". The lines are integrated into chips,code streams,gears and other technological symbols. The background is gradient technological blue,with slight halo and particle effects.,</w:t>
      </w:r>
    </w:p>
    <w:p w14:paraId="36A35052">
      <w:pPr>
        <w:bidi w:val="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Core text: in the center is placed a large and bold title "Sky Code Smart Club",the subtitle is "Intelligent Code Club",and the orange gradient font is used below to highlight the community's purpose "Smart Finance Practice,Code Building Future 」.,</w:t>
      </w:r>
    </w:p>
    <w:p w14:paraId="66FF17B2">
      <w:pPr>
        <w:bidi w:val="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Style requirements: strong visual impact,full sense of science and technology,natural fusion of text and graphics,90% layer transparency,suitable for high-definition display on the WEB side,no fuzzy sawtooth.,</w:t>
      </w:r>
    </w:p>
    <w:p w14:paraId="40B54C2B">
      <w:pPr>
        <w:bidi w:val="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The second floor: the core introduction floor (the upper area in the middle of the poster, accounting for 25%),</w:t>
      </w:r>
    </w:p>
    <w:p w14:paraId="1E12ED9E">
      <w:pPr>
        <w:bidi w:val="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Background design: light gray shading with light blue geometric grid,the emblem of the Institute of Intelligent Science and Technology (simple line version) is placed on the left,and 10% blank is reserved on the right.,</w:t>
      </w:r>
    </w:p>
    <w:p w14:paraId="1CB6E076">
      <w:pPr>
        <w:bidi w:val="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Text content typesetting,</w:t>
      </w:r>
    </w:p>
    <w:p w14:paraId="5E410308">
      <w:pPr>
        <w:bidi w:val="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Title: [Association Affiliation] Institute of Intelligent Science and Technology (orange bold, font size 2 larger than text),</w:t>
      </w:r>
    </w:p>
    <w:p w14:paraId="322EA726">
      <w:pPr>
        <w:bidi w:val="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Text: Adhering to the tenet of "wisdom and practice,building the future",closely focusing on the cutting-edge technology in the field of artificial intelligence,promoting learning through competition,promoting innovation through learning,actively creating a strong academic atmosphere,creating a series of high-quality activities,and cultivating innovation Contribute to intelligent scientific and technological talents with spirit,practical ability and social responsibility.,</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0E0A3A"/>
    <w:rsid w:val="2E0E0A3A"/>
    <w:rsid w:val="351F44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89</Words>
  <Characters>89</Characters>
  <Lines>0</Lines>
  <Paragraphs>0</Paragraphs>
  <TotalTime>1</TotalTime>
  <ScaleCrop>false</ScaleCrop>
  <LinksUpToDate>false</LinksUpToDate>
  <CharactersWithSpaces>95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2025-12-07T14:20:00Z</dcterms:created>
  <dc:creator>肆意</dc:creator>
  <cp:lastModifiedBy>肆意</cp:lastModifiedBy>
  <dcterms:modified xsi:type="dcterms:W3CDTF">2025-12-07T14:36:28Z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7E670E11145849509A74164B5443D554_11</vt:lpwstr>
  </property>
  <property fmtid="{D5CDD505-2E9C-101B-9397-08002B2CF9AE}" pid="4" name="KSOTemplateDocerSaveRecord">
    <vt:lpwstr>eyJoZGlkIjoiMmNmZTg4NjZkNjI3NWZmNzFmZDg2YWVmMThiYTE5ZmYiLCJ1c2VySWQiOiIxNzE1MjkwOTI4In0=</vt:lpwstr>
  </property>
</Properties>
</file>