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031D4" w14:textId="218C358A" w:rsidR="009B58F7" w:rsidRDefault="0070029A" w:rsidP="0070029A">
      <w:pPr>
        <w:pStyle w:val="1"/>
        <w:jc w:val="center"/>
      </w:pPr>
      <w:r w:rsidRPr="0070029A">
        <w:t xml:space="preserve">Homework </w:t>
      </w:r>
      <w:r w:rsidR="00C3738E">
        <w:t>5</w:t>
      </w:r>
    </w:p>
    <w:p w14:paraId="66F465DC" w14:textId="5E31DC52" w:rsidR="0070029A" w:rsidRDefault="00A20E62" w:rsidP="00A20E62">
      <w:pPr>
        <w:pStyle w:val="2"/>
        <w:numPr>
          <w:ilvl w:val="0"/>
          <w:numId w:val="3"/>
        </w:numPr>
      </w:pPr>
      <w:r w:rsidRPr="00891BF5">
        <w:t>Fun with RNNs</w:t>
      </w:r>
    </w:p>
    <w:p w14:paraId="5A442A79" w14:textId="71205CFD" w:rsidR="00A20E62" w:rsidRDefault="00A20E62" w:rsidP="00A20E62">
      <w:pPr>
        <w:ind w:firstLineChars="200" w:firstLine="420"/>
      </w:pPr>
      <w:r w:rsidRPr="00C72B38">
        <w:t xml:space="preserve">In </w:t>
      </w:r>
      <w:r w:rsidR="00161565" w:rsidRPr="00C72B38">
        <w:t>this</w:t>
      </w:r>
      <w:r w:rsidRPr="00C72B38">
        <w:t xml:space="preserve"> project, you will work on extending </w:t>
      </w:r>
      <w:r w:rsidRPr="00C72B38">
        <w:rPr>
          <w:color w:val="FF0000"/>
        </w:rPr>
        <w:t>min-char-rnn.py</w:t>
      </w:r>
      <w:r w:rsidRPr="00C72B38">
        <w:t>. You will experiment with the Shakespeare dataset</w:t>
      </w:r>
      <w:r>
        <w:t xml:space="preserve"> (</w:t>
      </w:r>
      <w:r w:rsidRPr="00C72B38">
        <w:rPr>
          <w:color w:val="FF0000"/>
        </w:rPr>
        <w:t>shakespeare_train.txt</w:t>
      </w:r>
      <w:r>
        <w:t>)</w:t>
      </w:r>
      <w:r w:rsidRPr="00C72B38">
        <w:t>.</w:t>
      </w:r>
      <w:r w:rsidR="008E36F2">
        <w:t xml:space="preserve"> </w:t>
      </w:r>
      <w:r w:rsidRPr="00183339">
        <w:t>The goals of this assignment are as follows:</w:t>
      </w:r>
    </w:p>
    <w:p w14:paraId="400804DD" w14:textId="77777777" w:rsidR="00BE0784" w:rsidRPr="008004AE" w:rsidRDefault="00BE0784" w:rsidP="00BE0784">
      <w:pPr>
        <w:ind w:firstLineChars="200" w:firstLine="420"/>
        <w:rPr>
          <w:b/>
        </w:rPr>
      </w:pPr>
      <w:r>
        <w:rPr>
          <w:b/>
        </w:rPr>
        <w:t>Part</w:t>
      </w:r>
      <w:r w:rsidRPr="008004AE">
        <w:rPr>
          <w:b/>
        </w:rPr>
        <w:t xml:space="preserve"> 1: </w:t>
      </w:r>
    </w:p>
    <w:p w14:paraId="1C4C7BBB" w14:textId="5FED5A25" w:rsidR="00BE0784" w:rsidRPr="00BE0784" w:rsidRDefault="00BE0784" w:rsidP="00A20E62">
      <w:pPr>
        <w:ind w:firstLineChars="200" w:firstLine="420"/>
      </w:pPr>
      <w:r>
        <w:tab/>
      </w:r>
      <w:r w:rsidRPr="00BE0784">
        <w:t>Please complete all the missing code in the file</w:t>
      </w:r>
      <w:r>
        <w:t xml:space="preserve"> </w:t>
      </w:r>
      <w:r w:rsidRPr="00C72B38">
        <w:rPr>
          <w:color w:val="FF0000"/>
        </w:rPr>
        <w:t>min-char-rnn.py</w:t>
      </w:r>
      <w:r>
        <w:rPr>
          <w:color w:val="FF0000"/>
        </w:rPr>
        <w:t xml:space="preserve">. </w:t>
      </w:r>
      <w:r w:rsidRPr="00BE0784">
        <w:t xml:space="preserve">The code you need to fill in has been marked with </w:t>
      </w:r>
      <w:r>
        <w:t xml:space="preserve">#your code. </w:t>
      </w:r>
    </w:p>
    <w:p w14:paraId="041E4C7C" w14:textId="5E91F6D4" w:rsidR="00A20E62" w:rsidRPr="008004AE" w:rsidRDefault="00A20E62" w:rsidP="00A20E62">
      <w:pPr>
        <w:ind w:firstLineChars="200" w:firstLine="420"/>
        <w:rPr>
          <w:b/>
        </w:rPr>
      </w:pPr>
      <w:r>
        <w:rPr>
          <w:b/>
        </w:rPr>
        <w:t>Part</w:t>
      </w:r>
      <w:r w:rsidRPr="008004AE">
        <w:rPr>
          <w:b/>
        </w:rPr>
        <w:t xml:space="preserve"> </w:t>
      </w:r>
      <w:r w:rsidR="00BE0784">
        <w:rPr>
          <w:b/>
        </w:rPr>
        <w:t>2</w:t>
      </w:r>
      <w:r w:rsidRPr="008004AE">
        <w:rPr>
          <w:b/>
        </w:rPr>
        <w:t xml:space="preserve">: </w:t>
      </w:r>
    </w:p>
    <w:p w14:paraId="032C2897" w14:textId="45D18480" w:rsidR="005A22B3" w:rsidRDefault="00A20E62" w:rsidP="00A20E62">
      <w:pPr>
        <w:ind w:left="420" w:firstLine="420"/>
      </w:pPr>
      <w:r>
        <w:t xml:space="preserve">Write a function to sample text from the model using different </w:t>
      </w:r>
      <w:bookmarkStart w:id="0" w:name="OLE_LINK1"/>
      <w:bookmarkStart w:id="1" w:name="OLE_LINK2"/>
      <w:r>
        <w:t>temperatures</w:t>
      </w:r>
      <w:bookmarkEnd w:id="0"/>
      <w:bookmarkEnd w:id="1"/>
      <w:r>
        <w:t xml:space="preserve"> (</w:t>
      </w:r>
      <w:r w:rsidR="008E2A67">
        <w:t>temperature</w:t>
      </w:r>
      <w:r w:rsidR="005A22B3">
        <w:t xml:space="preserve"> </w:t>
      </w:r>
      <w:r w:rsidR="005A22B3" w:rsidRPr="005A22B3">
        <w:t>is an argument</w:t>
      </w:r>
      <w:r w:rsidR="008E2A67">
        <w:t xml:space="preserve"> </w:t>
      </w:r>
      <m:oMath>
        <m:r>
          <m:rPr>
            <m:sty m:val="b"/>
          </m:rPr>
          <w:rPr>
            <w:rFonts w:ascii="Cambria Math" w:hAnsi="Cambria Math"/>
          </w:rPr>
          <m:t>τ</m:t>
        </m:r>
      </m:oMath>
      <w:r w:rsidR="005A22B3" w:rsidRPr="005A22B3">
        <w:t xml:space="preserve"> to the softmax </w:t>
      </w:r>
      <w:r w:rsidR="008E2A67" w:rsidRPr="005A22B3">
        <w:t>function</w:t>
      </w:r>
      <w:r w:rsidR="008E2A67">
        <w:t>)</w:t>
      </w:r>
      <w:r>
        <w:t xml:space="preserve">. </w:t>
      </w:r>
      <w:r w:rsidR="0068462F" w:rsidRPr="0068462F">
        <w:t xml:space="preserve">You can refer to the </w:t>
      </w:r>
      <w:r w:rsidR="0068462F">
        <w:t>function “sample”</w:t>
      </w:r>
      <w:r w:rsidR="0068462F" w:rsidRPr="0068462F">
        <w:t xml:space="preserve"> in </w:t>
      </w:r>
      <w:r w:rsidR="0068462F" w:rsidRPr="0068462F">
        <w:rPr>
          <w:color w:val="FF0000"/>
        </w:rPr>
        <w:t>min-char-rnn.py</w:t>
      </w:r>
      <w:r w:rsidR="0068462F" w:rsidRPr="0068462F">
        <w:t xml:space="preserve"> and modify the softmax layer</w:t>
      </w:r>
      <w:r w:rsidR="0068462F">
        <w:t xml:space="preserve"> as follow:</w:t>
      </w:r>
    </w:p>
    <w:p w14:paraId="2604AA43" w14:textId="1FF26898" w:rsidR="005A22B3" w:rsidRPr="008E2A67" w:rsidRDefault="005A22B3" w:rsidP="00A20E62">
      <w:pPr>
        <w:ind w:left="420" w:firstLine="420"/>
        <w:rPr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softmax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τ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k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τ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sz w:val="30"/>
                  <w:szCs w:val="30"/>
                </w:rPr>
                <m:t xml:space="preserve">  </m:t>
              </m:r>
            </m:den>
          </m:f>
          <m:r>
            <w:rPr>
              <w:rFonts w:ascii="Cambria Math" w:hAnsi="Cambria Math"/>
              <w:sz w:val="30"/>
              <w:szCs w:val="30"/>
            </w:rPr>
            <m:t xml:space="preserve">  </m:t>
          </m:r>
        </m:oMath>
      </m:oMathPara>
    </w:p>
    <w:p w14:paraId="1968F370" w14:textId="501DE5C6" w:rsidR="00A20E62" w:rsidRDefault="00A20E62" w:rsidP="00A20E62">
      <w:pPr>
        <w:ind w:left="420" w:firstLine="420"/>
      </w:pPr>
      <w:r>
        <w:t>Try different temperatures, and, in your report, include examples of texts generated using different temperatures. Briefly discuss what difference the temperature makes.</w:t>
      </w:r>
    </w:p>
    <w:p w14:paraId="6A4FC09D" w14:textId="79F1FF73" w:rsidR="00A20E62" w:rsidRDefault="00A20E62" w:rsidP="00A20E62">
      <w:pPr>
        <w:ind w:left="420" w:firstLineChars="200" w:firstLine="420"/>
      </w:pPr>
      <w:r>
        <w:t>Include the listing (i.e., source code) of the function you wrote/</w:t>
      </w:r>
      <w:r w:rsidR="00161565">
        <w:t>modified</w:t>
      </w:r>
      <w:r>
        <w:t xml:space="preserve"> to accomplish the task in the report.</w:t>
      </w:r>
    </w:p>
    <w:p w14:paraId="109D3854" w14:textId="77777777" w:rsidR="00A20E62" w:rsidRDefault="00A20E62" w:rsidP="00A20E62">
      <w:pPr>
        <w:ind w:left="420" w:firstLineChars="200" w:firstLine="420"/>
      </w:pPr>
      <w:r>
        <w:t xml:space="preserve">You should either train the RNN yourself, or use the weights from Part 3 -- up to you. </w:t>
      </w:r>
    </w:p>
    <w:p w14:paraId="7A86BA91" w14:textId="26FDF002" w:rsidR="00A20E62" w:rsidRPr="008004AE" w:rsidRDefault="00A20E62" w:rsidP="00A20E62">
      <w:pPr>
        <w:ind w:firstLineChars="200" w:firstLine="420"/>
        <w:rPr>
          <w:b/>
        </w:rPr>
      </w:pPr>
      <w:r w:rsidRPr="008004AE">
        <w:rPr>
          <w:rFonts w:hint="eastAsia"/>
          <w:b/>
        </w:rPr>
        <w:t>P</w:t>
      </w:r>
      <w:r w:rsidRPr="008004AE">
        <w:rPr>
          <w:b/>
        </w:rPr>
        <w:t xml:space="preserve">art </w:t>
      </w:r>
      <w:r w:rsidR="00BE0784">
        <w:rPr>
          <w:b/>
        </w:rPr>
        <w:t>3</w:t>
      </w:r>
      <w:r w:rsidRPr="008004AE">
        <w:rPr>
          <w:b/>
        </w:rPr>
        <w:t>:</w:t>
      </w:r>
    </w:p>
    <w:p w14:paraId="1DB03487" w14:textId="77777777" w:rsidR="00A20E62" w:rsidRDefault="00A20E62" w:rsidP="00A20E62">
      <w:pPr>
        <w:ind w:left="420" w:firstLineChars="200" w:firstLine="420"/>
      </w:pPr>
      <w:r>
        <w:t>Write a function that uses an RNN to complete a string. That is, the RNN should generate text that is a plausible continuation of a given starter string. In order to do that, you will need to compute the hidden activity h at the end of the starter string, and then to start generating new text.</w:t>
      </w:r>
    </w:p>
    <w:p w14:paraId="0BDBEF98" w14:textId="77777777" w:rsidR="00A20E62" w:rsidRDefault="00A20E62" w:rsidP="00A20E62">
      <w:pPr>
        <w:ind w:left="420" w:firstLine="420"/>
      </w:pPr>
      <w:r>
        <w:t>Include 5 interesting examples of outputs that your network generated using a starter string. (This part need not be easily reproducible).</w:t>
      </w:r>
    </w:p>
    <w:p w14:paraId="3CCC85E1" w14:textId="77777777" w:rsidR="00A20E62" w:rsidRDefault="00A20E62" w:rsidP="00A20E62">
      <w:pPr>
        <w:ind w:left="420" w:firstLineChars="200" w:firstLine="420"/>
      </w:pPr>
      <w:r>
        <w:t>Include the listing (i.e., source code) of the function you wrote in the report.</w:t>
      </w:r>
    </w:p>
    <w:p w14:paraId="0D38CEE0" w14:textId="77777777" w:rsidR="00A20E62" w:rsidRDefault="00A20E62" w:rsidP="00A20E62">
      <w:pPr>
        <w:ind w:left="420" w:firstLine="420"/>
      </w:pPr>
      <w:r>
        <w:t>You should either train the RNN yourself, or use the weights from Part 3 -- up to you.</w:t>
      </w:r>
    </w:p>
    <w:p w14:paraId="57651B73" w14:textId="080262AA" w:rsidR="00A20E62" w:rsidRPr="00C72B38" w:rsidRDefault="00A20E62" w:rsidP="00A20E62">
      <w:pPr>
        <w:rPr>
          <w:b/>
        </w:rPr>
      </w:pPr>
      <w:r>
        <w:tab/>
      </w:r>
      <w:r w:rsidRPr="00C72B38">
        <w:rPr>
          <w:b/>
        </w:rPr>
        <w:t xml:space="preserve">Part </w:t>
      </w:r>
      <w:r w:rsidR="00BE0784">
        <w:rPr>
          <w:b/>
        </w:rPr>
        <w:t>4</w:t>
      </w:r>
      <w:r w:rsidRPr="00C72B38">
        <w:rPr>
          <w:b/>
        </w:rPr>
        <w:t>:</w:t>
      </w:r>
    </w:p>
    <w:p w14:paraId="5CDAEDD5" w14:textId="1CF480C2" w:rsidR="00A20E62" w:rsidRDefault="00A20E62" w:rsidP="00A20E62">
      <w:pPr>
        <w:ind w:left="420" w:firstLineChars="200" w:firstLine="420"/>
      </w:pPr>
      <w:r>
        <w:t xml:space="preserve">The weights for a trained RNN are available here </w:t>
      </w:r>
      <w:r w:rsidRPr="00C72B38">
        <w:rPr>
          <w:color w:val="FF0000"/>
        </w:rPr>
        <w:t>(char-rnn-snapshot.npz)</w:t>
      </w:r>
      <w:r>
        <w:t xml:space="preserve">. Some sample from the RNN (at </w:t>
      </w:r>
      <w:r w:rsidR="00161565">
        <w:t>temperature</w:t>
      </w:r>
      <w:r>
        <w:t xml:space="preserve">=1) are here </w:t>
      </w:r>
      <w:r w:rsidRPr="00C72B38">
        <w:rPr>
          <w:color w:val="FF0000"/>
        </w:rPr>
        <w:t>(samples.txt)</w:t>
      </w:r>
      <w:r>
        <w:t>, and code to read in the weights is here (</w:t>
      </w:r>
      <w:r w:rsidRPr="00C72B38">
        <w:rPr>
          <w:color w:val="FF0000"/>
        </w:rPr>
        <w:t>read_in_npz.py</w:t>
      </w:r>
      <w:r>
        <w:t>, if this doesn't work, try the pickle file (</w:t>
      </w:r>
      <w:r w:rsidRPr="00C72B38">
        <w:rPr>
          <w:color w:val="FF0000"/>
        </w:rPr>
        <w:t>char-rnn-snapshot.pkl</w:t>
      </w:r>
      <w:r>
        <w:t>), and get a using import cPickle as pickle; a = pickle.load(open("char-rnn-snapshot.pkl")).</w:t>
      </w:r>
    </w:p>
    <w:p w14:paraId="55E2E32A" w14:textId="6D72F806" w:rsidR="00A20E62" w:rsidRDefault="00A20E62" w:rsidP="00A20E62">
      <w:pPr>
        <w:ind w:left="420" w:firstLine="420"/>
      </w:pPr>
      <w:r>
        <w:t>In the samples that the RNN generated, it seems that a newline or a space usually follow the colon (i.e., ":") character. In the weight data provid</w:t>
      </w:r>
      <w:bookmarkStart w:id="2" w:name="_GoBack"/>
      <w:bookmarkEnd w:id="2"/>
      <w:r>
        <w:t xml:space="preserve">ed, identify the specific </w:t>
      </w:r>
      <w:r>
        <w:lastRenderedPageBreak/>
        <w:t xml:space="preserve">weights that are responsible for this </w:t>
      </w:r>
      <w:r w:rsidR="00161565">
        <w:t>behavior</w:t>
      </w:r>
      <w:r>
        <w:t xml:space="preserve"> by the RNN. In your report, specify the coordinates and values of the weights you identified, and explain how those weights make the RNN generate newlines and spaces after colons.</w:t>
      </w:r>
    </w:p>
    <w:p w14:paraId="7C31937A" w14:textId="7BA3E169" w:rsidR="00A20E62" w:rsidRPr="00C72B38" w:rsidRDefault="00A20E62" w:rsidP="00A20E62">
      <w:pPr>
        <w:rPr>
          <w:b/>
        </w:rPr>
      </w:pPr>
      <w:r>
        <w:tab/>
      </w:r>
      <w:r w:rsidRPr="00C72B38">
        <w:rPr>
          <w:b/>
        </w:rPr>
        <w:t xml:space="preserve">Part </w:t>
      </w:r>
      <w:r w:rsidR="00BE0784">
        <w:rPr>
          <w:b/>
        </w:rPr>
        <w:t>5</w:t>
      </w:r>
      <w:r w:rsidR="00DB78F6">
        <w:rPr>
          <w:b/>
        </w:rPr>
        <w:t>(Optional)</w:t>
      </w:r>
      <w:r w:rsidRPr="00C72B38">
        <w:rPr>
          <w:b/>
        </w:rPr>
        <w:t>:</w:t>
      </w:r>
    </w:p>
    <w:p w14:paraId="14F3ABA1" w14:textId="67867F5D" w:rsidR="00A20E62" w:rsidRPr="00A05483" w:rsidRDefault="00A20E62" w:rsidP="00A20E62">
      <w:pPr>
        <w:ind w:left="420" w:firstLine="420"/>
      </w:pPr>
      <w:r w:rsidRPr="00C72B38">
        <w:t xml:space="preserve">Identify another interesting </w:t>
      </w:r>
      <w:r w:rsidR="00161565" w:rsidRPr="00C72B38">
        <w:t>behavior</w:t>
      </w:r>
      <w:r w:rsidRPr="00C72B38">
        <w:t xml:space="preserve"> of the RNN, identify the weights that are responsible for it. Specify the coordinates and the values of the weights, and explain how those weights lead to the </w:t>
      </w:r>
      <w:r w:rsidR="00161565" w:rsidRPr="00C72B38">
        <w:t>behavior</w:t>
      </w:r>
      <w:r w:rsidRPr="00C72B38">
        <w:t xml:space="preserve"> that you identified. The </w:t>
      </w:r>
      <w:r w:rsidR="00161565" w:rsidRPr="00C72B38">
        <w:t>behavior</w:t>
      </w:r>
      <w:r w:rsidRPr="00C72B38">
        <w:t xml:space="preserve"> has to be more interesting than the </w:t>
      </w:r>
      <w:r w:rsidR="00161565" w:rsidRPr="00C72B38">
        <w:t>behavior</w:t>
      </w:r>
      <w:r w:rsidRPr="00C72B38">
        <w:t xml:space="preserve"> in Part 3 (i.e., </w:t>
      </w:r>
      <w:r w:rsidR="00161565" w:rsidRPr="00C72B38">
        <w:t>character</w:t>
      </w:r>
      <w:r w:rsidRPr="00C72B38">
        <w:t xml:space="preserve"> A following character B).</w:t>
      </w:r>
    </w:p>
    <w:p w14:paraId="09E611C3" w14:textId="77777777" w:rsidR="00A20E62" w:rsidRPr="00A20E62" w:rsidRDefault="00A20E62" w:rsidP="00B92A7D">
      <w:pPr>
        <w:ind w:firstLineChars="200" w:firstLine="420"/>
      </w:pPr>
    </w:p>
    <w:p w14:paraId="5C553C4B" w14:textId="77777777" w:rsidR="00050030" w:rsidRDefault="0070029A" w:rsidP="00E90013">
      <w:pPr>
        <w:pStyle w:val="2"/>
        <w:numPr>
          <w:ilvl w:val="0"/>
          <w:numId w:val="3"/>
        </w:numPr>
      </w:pPr>
      <w:r w:rsidRPr="0070029A">
        <w:t>Submission</w:t>
      </w:r>
    </w:p>
    <w:p w14:paraId="6CF84D6D" w14:textId="1015849D" w:rsidR="00050030" w:rsidRDefault="00050030" w:rsidP="00050030">
      <w:pPr>
        <w:pStyle w:val="a3"/>
        <w:numPr>
          <w:ilvl w:val="0"/>
          <w:numId w:val="25"/>
        </w:numPr>
        <w:ind w:firstLineChars="0"/>
      </w:pPr>
      <w:r w:rsidRPr="00050030">
        <w:t xml:space="preserve">You need to submit the following </w:t>
      </w:r>
      <w:r>
        <w:t>files:</w:t>
      </w:r>
    </w:p>
    <w:p w14:paraId="7DC6442C" w14:textId="5BAFF585" w:rsidR="00BC7043" w:rsidRDefault="00960B7A" w:rsidP="00516366">
      <w:pPr>
        <w:pStyle w:val="a3"/>
        <w:ind w:left="840" w:firstLineChars="0" w:firstLine="0"/>
      </w:pPr>
      <w:r>
        <w:t>1)</w:t>
      </w:r>
      <w:r w:rsidRPr="00960B7A">
        <w:t xml:space="preserve"> </w:t>
      </w:r>
      <w:r w:rsidR="00A20E62">
        <w:t>*</w:t>
      </w:r>
      <w:r w:rsidRPr="00960B7A">
        <w:t>.py</w:t>
      </w:r>
      <w:r>
        <w:t xml:space="preserve">  </w:t>
      </w:r>
    </w:p>
    <w:p w14:paraId="1F765901" w14:textId="2F855445" w:rsidR="00960B7A" w:rsidRDefault="00516366" w:rsidP="00BC7043">
      <w:pPr>
        <w:ind w:left="420" w:firstLineChars="200" w:firstLine="420"/>
      </w:pPr>
      <w:r>
        <w:t>2</w:t>
      </w:r>
      <w:r w:rsidR="00BC7043">
        <w:t>) experiment report.pdf</w:t>
      </w:r>
    </w:p>
    <w:p w14:paraId="0BA7CBBB" w14:textId="4F0137E6" w:rsidR="0070029A" w:rsidRDefault="009A3B28" w:rsidP="009A3B28">
      <w:pPr>
        <w:pStyle w:val="a3"/>
        <w:numPr>
          <w:ilvl w:val="0"/>
          <w:numId w:val="25"/>
        </w:numPr>
        <w:ind w:firstLineChars="0"/>
      </w:pPr>
      <w:r w:rsidRPr="009A3B28">
        <w:t xml:space="preserve">Please convert </w:t>
      </w:r>
      <w:r w:rsidR="00BC7043">
        <w:t>your experiment</w:t>
      </w:r>
      <w:r w:rsidRPr="009A3B28">
        <w:t xml:space="preserve"> report to PDF format</w:t>
      </w:r>
    </w:p>
    <w:p w14:paraId="3F826FA0" w14:textId="5B43AC03" w:rsidR="00400CED" w:rsidRPr="00A05483" w:rsidRDefault="00400CED" w:rsidP="00C72B38">
      <w:pPr>
        <w:ind w:left="420" w:firstLine="420"/>
      </w:pPr>
    </w:p>
    <w:sectPr w:rsidR="00400CED" w:rsidRPr="00A05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0E7EB" w14:textId="77777777" w:rsidR="007E5A9A" w:rsidRDefault="007E5A9A">
      <w:r>
        <w:separator/>
      </w:r>
    </w:p>
  </w:endnote>
  <w:endnote w:type="continuationSeparator" w:id="0">
    <w:p w14:paraId="3592F6BB" w14:textId="77777777" w:rsidR="007E5A9A" w:rsidRDefault="007E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97751" w14:textId="77777777" w:rsidR="007E5A9A" w:rsidRDefault="007E5A9A">
      <w:r>
        <w:separator/>
      </w:r>
    </w:p>
  </w:footnote>
  <w:footnote w:type="continuationSeparator" w:id="0">
    <w:p w14:paraId="64743715" w14:textId="77777777" w:rsidR="007E5A9A" w:rsidRDefault="007E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7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8A1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A33AA0"/>
    <w:multiLevelType w:val="hybridMultilevel"/>
    <w:tmpl w:val="B7909DD6"/>
    <w:lvl w:ilvl="0" w:tplc="1DC210E8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2D48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1E6B1C"/>
    <w:multiLevelType w:val="hybridMultilevel"/>
    <w:tmpl w:val="167036C6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 w15:restartNumberingAfterBreak="0">
    <w:nsid w:val="15C556F0"/>
    <w:multiLevelType w:val="hybridMultilevel"/>
    <w:tmpl w:val="D7321DDC"/>
    <w:lvl w:ilvl="0" w:tplc="C82CEFFE">
      <w:start w:val="1"/>
      <w:numFmt w:val="decimal"/>
      <w:lvlText w:val="%1"/>
      <w:lvlJc w:val="left"/>
      <w:pPr>
        <w:ind w:left="1439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7DEE735C">
      <w:numFmt w:val="bullet"/>
      <w:lvlText w:val="•"/>
      <w:lvlJc w:val="left"/>
      <w:pPr>
        <w:ind w:left="145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2" w:tplc="1DC210E8">
      <w:numFmt w:val="bullet"/>
      <w:lvlText w:val="•"/>
      <w:lvlJc w:val="left"/>
      <w:pPr>
        <w:ind w:left="2275" w:hanging="200"/>
      </w:pPr>
      <w:rPr>
        <w:rFonts w:hint="default"/>
      </w:rPr>
    </w:lvl>
    <w:lvl w:ilvl="3" w:tplc="F85EE39E">
      <w:numFmt w:val="bullet"/>
      <w:lvlText w:val="•"/>
      <w:lvlJc w:val="left"/>
      <w:pPr>
        <w:ind w:left="3091" w:hanging="200"/>
      </w:pPr>
      <w:rPr>
        <w:rFonts w:hint="default"/>
      </w:rPr>
    </w:lvl>
    <w:lvl w:ilvl="4" w:tplc="B3CE8B5C">
      <w:numFmt w:val="bullet"/>
      <w:lvlText w:val="•"/>
      <w:lvlJc w:val="left"/>
      <w:pPr>
        <w:ind w:left="3906" w:hanging="200"/>
      </w:pPr>
      <w:rPr>
        <w:rFonts w:hint="default"/>
      </w:rPr>
    </w:lvl>
    <w:lvl w:ilvl="5" w:tplc="F1E803D0">
      <w:numFmt w:val="bullet"/>
      <w:lvlText w:val="•"/>
      <w:lvlJc w:val="left"/>
      <w:pPr>
        <w:ind w:left="4722" w:hanging="200"/>
      </w:pPr>
      <w:rPr>
        <w:rFonts w:hint="default"/>
      </w:rPr>
    </w:lvl>
    <w:lvl w:ilvl="6" w:tplc="C29A38D6">
      <w:numFmt w:val="bullet"/>
      <w:lvlText w:val="•"/>
      <w:lvlJc w:val="left"/>
      <w:pPr>
        <w:ind w:left="5537" w:hanging="200"/>
      </w:pPr>
      <w:rPr>
        <w:rFonts w:hint="default"/>
      </w:rPr>
    </w:lvl>
    <w:lvl w:ilvl="7" w:tplc="F948E18E">
      <w:numFmt w:val="bullet"/>
      <w:lvlText w:val="•"/>
      <w:lvlJc w:val="left"/>
      <w:pPr>
        <w:ind w:left="6353" w:hanging="200"/>
      </w:pPr>
      <w:rPr>
        <w:rFonts w:hint="default"/>
      </w:rPr>
    </w:lvl>
    <w:lvl w:ilvl="8" w:tplc="A2CE3D7C"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6" w15:restartNumberingAfterBreak="0">
    <w:nsid w:val="1AB014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DFD25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27E760D"/>
    <w:multiLevelType w:val="hybridMultilevel"/>
    <w:tmpl w:val="59825964"/>
    <w:lvl w:ilvl="0" w:tplc="1DC210E8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4475F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7300805"/>
    <w:multiLevelType w:val="hybridMultilevel"/>
    <w:tmpl w:val="9CA270B8"/>
    <w:lvl w:ilvl="0" w:tplc="1DC210E8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9B369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C946B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E2278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EAA5AB0"/>
    <w:multiLevelType w:val="hybridMultilevel"/>
    <w:tmpl w:val="B832CAD2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 w15:restartNumberingAfterBreak="0">
    <w:nsid w:val="2FA039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38B22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11B67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682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39C4638"/>
    <w:multiLevelType w:val="hybridMultilevel"/>
    <w:tmpl w:val="05CCC18C"/>
    <w:lvl w:ilvl="0" w:tplc="1DC210E8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4DB2A76"/>
    <w:multiLevelType w:val="multilevel"/>
    <w:tmpl w:val="6F58259A"/>
    <w:lvl w:ilvl="0">
      <w:start w:val="3"/>
      <w:numFmt w:val="decimal"/>
      <w:lvlText w:val="%1"/>
      <w:lvlJc w:val="left"/>
      <w:pPr>
        <w:ind w:left="1568" w:hanging="6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8" w:hanging="613"/>
      </w:pPr>
      <w:rPr>
        <w:rFonts w:ascii="Georgia" w:eastAsia="Georgia" w:hAnsi="Georgia" w:cs="Georgia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3008" w:hanging="613"/>
      </w:pPr>
      <w:rPr>
        <w:rFonts w:hint="default"/>
      </w:rPr>
    </w:lvl>
    <w:lvl w:ilvl="3">
      <w:numFmt w:val="bullet"/>
      <w:lvlText w:val="•"/>
      <w:lvlJc w:val="left"/>
      <w:pPr>
        <w:ind w:left="3732" w:hanging="613"/>
      </w:pPr>
      <w:rPr>
        <w:rFonts w:hint="default"/>
      </w:rPr>
    </w:lvl>
    <w:lvl w:ilvl="4">
      <w:numFmt w:val="bullet"/>
      <w:lvlText w:val="•"/>
      <w:lvlJc w:val="left"/>
      <w:pPr>
        <w:ind w:left="4456" w:hanging="613"/>
      </w:pPr>
      <w:rPr>
        <w:rFonts w:hint="default"/>
      </w:rPr>
    </w:lvl>
    <w:lvl w:ilvl="5">
      <w:numFmt w:val="bullet"/>
      <w:lvlText w:val="•"/>
      <w:lvlJc w:val="left"/>
      <w:pPr>
        <w:ind w:left="5180" w:hanging="613"/>
      </w:pPr>
      <w:rPr>
        <w:rFonts w:hint="default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</w:rPr>
    </w:lvl>
    <w:lvl w:ilvl="7">
      <w:numFmt w:val="bullet"/>
      <w:lvlText w:val="•"/>
      <w:lvlJc w:val="left"/>
      <w:pPr>
        <w:ind w:left="6628" w:hanging="613"/>
      </w:pPr>
      <w:rPr>
        <w:rFonts w:hint="default"/>
      </w:rPr>
    </w:lvl>
    <w:lvl w:ilvl="8">
      <w:numFmt w:val="bullet"/>
      <w:lvlText w:val="•"/>
      <w:lvlJc w:val="left"/>
      <w:pPr>
        <w:ind w:left="7352" w:hanging="613"/>
      </w:pPr>
      <w:rPr>
        <w:rFonts w:hint="default"/>
      </w:rPr>
    </w:lvl>
  </w:abstractNum>
  <w:abstractNum w:abstractNumId="21" w15:restartNumberingAfterBreak="0">
    <w:nsid w:val="562B00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78E3564"/>
    <w:multiLevelType w:val="hybridMultilevel"/>
    <w:tmpl w:val="D812C740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F2E29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264510A"/>
    <w:multiLevelType w:val="hybridMultilevel"/>
    <w:tmpl w:val="954E7A16"/>
    <w:lvl w:ilvl="0" w:tplc="1DC210E8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30A44F5"/>
    <w:multiLevelType w:val="hybridMultilevel"/>
    <w:tmpl w:val="F72AB44E"/>
    <w:lvl w:ilvl="0" w:tplc="1DC210E8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9256F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22B1A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27073E1"/>
    <w:multiLevelType w:val="hybridMultilevel"/>
    <w:tmpl w:val="5238A8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1A3A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8F778F4"/>
    <w:multiLevelType w:val="hybridMultilevel"/>
    <w:tmpl w:val="F2D0C0E4"/>
    <w:lvl w:ilvl="0" w:tplc="1DC210E8">
      <w:numFmt w:val="bullet"/>
      <w:lvlText w:val="•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2"/>
  </w:num>
  <w:num w:numId="5">
    <w:abstractNumId w:val="20"/>
  </w:num>
  <w:num w:numId="6">
    <w:abstractNumId w:val="15"/>
  </w:num>
  <w:num w:numId="7">
    <w:abstractNumId w:val="8"/>
  </w:num>
  <w:num w:numId="8">
    <w:abstractNumId w:val="7"/>
  </w:num>
  <w:num w:numId="9">
    <w:abstractNumId w:val="9"/>
  </w:num>
  <w:num w:numId="10">
    <w:abstractNumId w:val="12"/>
  </w:num>
  <w:num w:numId="11">
    <w:abstractNumId w:val="27"/>
  </w:num>
  <w:num w:numId="12">
    <w:abstractNumId w:val="11"/>
  </w:num>
  <w:num w:numId="13">
    <w:abstractNumId w:val="17"/>
  </w:num>
  <w:num w:numId="14">
    <w:abstractNumId w:val="18"/>
  </w:num>
  <w:num w:numId="15">
    <w:abstractNumId w:val="13"/>
  </w:num>
  <w:num w:numId="16">
    <w:abstractNumId w:val="1"/>
  </w:num>
  <w:num w:numId="17">
    <w:abstractNumId w:val="26"/>
  </w:num>
  <w:num w:numId="18">
    <w:abstractNumId w:val="0"/>
  </w:num>
  <w:num w:numId="19">
    <w:abstractNumId w:val="10"/>
  </w:num>
  <w:num w:numId="20">
    <w:abstractNumId w:val="21"/>
  </w:num>
  <w:num w:numId="21">
    <w:abstractNumId w:val="29"/>
  </w:num>
  <w:num w:numId="22">
    <w:abstractNumId w:val="6"/>
  </w:num>
  <w:num w:numId="23">
    <w:abstractNumId w:val="23"/>
  </w:num>
  <w:num w:numId="24">
    <w:abstractNumId w:val="22"/>
  </w:num>
  <w:num w:numId="25">
    <w:abstractNumId w:val="25"/>
  </w:num>
  <w:num w:numId="26">
    <w:abstractNumId w:val="4"/>
  </w:num>
  <w:num w:numId="27">
    <w:abstractNumId w:val="24"/>
  </w:num>
  <w:num w:numId="28">
    <w:abstractNumId w:val="30"/>
  </w:num>
  <w:num w:numId="29">
    <w:abstractNumId w:val="28"/>
  </w:num>
  <w:num w:numId="30">
    <w:abstractNumId w:val="1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29A"/>
    <w:rsid w:val="00050030"/>
    <w:rsid w:val="0006352D"/>
    <w:rsid w:val="00093538"/>
    <w:rsid w:val="000A0C00"/>
    <w:rsid w:val="000B2537"/>
    <w:rsid w:val="001031D1"/>
    <w:rsid w:val="00110EE0"/>
    <w:rsid w:val="00130A16"/>
    <w:rsid w:val="00161565"/>
    <w:rsid w:val="00161C60"/>
    <w:rsid w:val="0016608B"/>
    <w:rsid w:val="00183339"/>
    <w:rsid w:val="001933A8"/>
    <w:rsid w:val="001A1A4A"/>
    <w:rsid w:val="002026A9"/>
    <w:rsid w:val="002061B2"/>
    <w:rsid w:val="002422A2"/>
    <w:rsid w:val="002C1822"/>
    <w:rsid w:val="002E0351"/>
    <w:rsid w:val="002F7095"/>
    <w:rsid w:val="00315911"/>
    <w:rsid w:val="00396991"/>
    <w:rsid w:val="003C5613"/>
    <w:rsid w:val="00400CED"/>
    <w:rsid w:val="00411519"/>
    <w:rsid w:val="00487E03"/>
    <w:rsid w:val="004968C9"/>
    <w:rsid w:val="004E4B38"/>
    <w:rsid w:val="00516366"/>
    <w:rsid w:val="00525EA5"/>
    <w:rsid w:val="005A22B3"/>
    <w:rsid w:val="005E2858"/>
    <w:rsid w:val="005E532B"/>
    <w:rsid w:val="00640991"/>
    <w:rsid w:val="00646351"/>
    <w:rsid w:val="0066096B"/>
    <w:rsid w:val="00676293"/>
    <w:rsid w:val="006812CE"/>
    <w:rsid w:val="0068462F"/>
    <w:rsid w:val="00687A89"/>
    <w:rsid w:val="00694C33"/>
    <w:rsid w:val="006B640A"/>
    <w:rsid w:val="006D2C68"/>
    <w:rsid w:val="006F0752"/>
    <w:rsid w:val="0070029A"/>
    <w:rsid w:val="00703E01"/>
    <w:rsid w:val="00733F14"/>
    <w:rsid w:val="00741F80"/>
    <w:rsid w:val="00753185"/>
    <w:rsid w:val="0075350E"/>
    <w:rsid w:val="007734AE"/>
    <w:rsid w:val="00783566"/>
    <w:rsid w:val="00787507"/>
    <w:rsid w:val="00793CAF"/>
    <w:rsid w:val="007C6F86"/>
    <w:rsid w:val="007E5A9A"/>
    <w:rsid w:val="007E6296"/>
    <w:rsid w:val="007F2ABD"/>
    <w:rsid w:val="008004AE"/>
    <w:rsid w:val="0083103D"/>
    <w:rsid w:val="008441E8"/>
    <w:rsid w:val="00850CA3"/>
    <w:rsid w:val="00891BF5"/>
    <w:rsid w:val="008D14E4"/>
    <w:rsid w:val="008D2F5D"/>
    <w:rsid w:val="008D4E35"/>
    <w:rsid w:val="008E2A67"/>
    <w:rsid w:val="008E36F2"/>
    <w:rsid w:val="00960B7A"/>
    <w:rsid w:val="0096512D"/>
    <w:rsid w:val="009714B6"/>
    <w:rsid w:val="00983093"/>
    <w:rsid w:val="009976B2"/>
    <w:rsid w:val="009A3B28"/>
    <w:rsid w:val="009C7DBA"/>
    <w:rsid w:val="009D6B87"/>
    <w:rsid w:val="00A05483"/>
    <w:rsid w:val="00A1214E"/>
    <w:rsid w:val="00A15F3B"/>
    <w:rsid w:val="00A20E62"/>
    <w:rsid w:val="00A34DF2"/>
    <w:rsid w:val="00A44F25"/>
    <w:rsid w:val="00A519CF"/>
    <w:rsid w:val="00AA2819"/>
    <w:rsid w:val="00AA3EA3"/>
    <w:rsid w:val="00AB0267"/>
    <w:rsid w:val="00AB3A3F"/>
    <w:rsid w:val="00AC5C29"/>
    <w:rsid w:val="00AD2898"/>
    <w:rsid w:val="00B2134F"/>
    <w:rsid w:val="00B22933"/>
    <w:rsid w:val="00B31986"/>
    <w:rsid w:val="00B35ED5"/>
    <w:rsid w:val="00B61B46"/>
    <w:rsid w:val="00B92A7D"/>
    <w:rsid w:val="00B956C1"/>
    <w:rsid w:val="00BB6F1A"/>
    <w:rsid w:val="00BC7043"/>
    <w:rsid w:val="00BE0784"/>
    <w:rsid w:val="00C16EC7"/>
    <w:rsid w:val="00C16FE2"/>
    <w:rsid w:val="00C311F0"/>
    <w:rsid w:val="00C3738E"/>
    <w:rsid w:val="00C72B38"/>
    <w:rsid w:val="00C85A22"/>
    <w:rsid w:val="00C87C03"/>
    <w:rsid w:val="00CA3F5C"/>
    <w:rsid w:val="00CE61A2"/>
    <w:rsid w:val="00D03EDA"/>
    <w:rsid w:val="00DB78F6"/>
    <w:rsid w:val="00DF0EC4"/>
    <w:rsid w:val="00E07238"/>
    <w:rsid w:val="00E128E8"/>
    <w:rsid w:val="00E71753"/>
    <w:rsid w:val="00E8624D"/>
    <w:rsid w:val="00E90013"/>
    <w:rsid w:val="00EB5166"/>
    <w:rsid w:val="00F45E41"/>
    <w:rsid w:val="00F627EB"/>
    <w:rsid w:val="00F81F70"/>
    <w:rsid w:val="00FD1EDC"/>
    <w:rsid w:val="00FD55A6"/>
    <w:rsid w:val="00F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7DE73"/>
  <w15:chartTrackingRefBased/>
  <w15:docId w15:val="{378708A7-878E-4F64-B671-25E77F05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02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02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0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029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02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8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858"/>
    <w:rPr>
      <w:sz w:val="18"/>
      <w:szCs w:val="18"/>
    </w:rPr>
  </w:style>
  <w:style w:type="character" w:styleId="a8">
    <w:name w:val="Hyperlink"/>
    <w:basedOn w:val="a0"/>
    <w:uiPriority w:val="99"/>
    <w:unhideWhenUsed/>
    <w:rsid w:val="008D2F5D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3198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31986"/>
    <w:rPr>
      <w:sz w:val="18"/>
      <w:szCs w:val="18"/>
    </w:rPr>
  </w:style>
  <w:style w:type="character" w:styleId="ab">
    <w:name w:val="Placeholder Text"/>
    <w:basedOn w:val="a0"/>
    <w:uiPriority w:val="99"/>
    <w:semiHidden/>
    <w:rsid w:val="005A22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7286A-09E3-48CC-9347-0C5D209D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艺翔</dc:creator>
  <cp:keywords/>
  <dc:description/>
  <cp:lastModifiedBy>连 艺翔</cp:lastModifiedBy>
  <cp:revision>4</cp:revision>
  <cp:lastPrinted>2019-02-28T10:00:00Z</cp:lastPrinted>
  <dcterms:created xsi:type="dcterms:W3CDTF">2019-04-18T06:57:00Z</dcterms:created>
  <dcterms:modified xsi:type="dcterms:W3CDTF">2019-04-18T08:06:00Z</dcterms:modified>
</cp:coreProperties>
</file>