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V2.6 —— 游戏完整Demo联调设计</w:t>
      </w:r>
    </w:p>
    <w:p>
      <w:pPr>
        <w:pStyle w:val="Heading2"/>
      </w:pPr>
      <w:r>
        <w:t>1. Demo联调目标</w:t>
      </w:r>
    </w:p>
    <w:p>
      <w:r>
        <w:t>本版本定义《逗萝大陆》第一阶段可玩Demo的完整系统串联方案。</w:t>
        <w:br/>
        <w:br/>
        <w:t>目标：将地图探索、玩家移动、NPC交互、萝莉魔物娘遭遇、卡牌战斗、卡牌精灵收集、好感度成长、数据保存完整连接，形成最小可玩的游戏闭环。</w:t>
      </w:r>
    </w:p>
    <w:p>
      <w:pPr>
        <w:pStyle w:val="Heading2"/>
      </w:pPr>
      <w:r>
        <w:t>2. Demo核心玩法循环</w:t>
      </w:r>
    </w:p>
    <w:p>
      <w:r>
        <w:t>完整循环：</w:t>
        <w:br/>
        <w:br/>
        <w:t>进入游戏。</w:t>
        <w:br/>
        <w:br/>
        <w:t>加载玩家存档。</w:t>
        <w:br/>
        <w:br/>
        <w:t>进入晨曦村。</w:t>
        <w:br/>
        <w:br/>
        <w:t>探索地图。</w:t>
        <w:br/>
        <w:br/>
        <w:t>遇见NPC或萝莉魔物娘。</w:t>
        <w:br/>
        <w:br/>
        <w:t>触发交流或战斗。</w:t>
        <w:br/>
        <w:br/>
        <w:t>获得卡牌精灵。</w:t>
        <w:br/>
        <w:br/>
        <w:t>加入套牌。</w:t>
        <w:br/>
        <w:br/>
        <w:t>继续探索更危险区域。</w:t>
      </w:r>
    </w:p>
    <w:p>
      <w:pPr>
        <w:pStyle w:val="Heading2"/>
      </w:pPr>
      <w:r>
        <w:t>3. Demo整体流程</w:t>
      </w:r>
    </w:p>
    <w:p>
      <w:r>
        <w:t>启动流程：</w:t>
        <w:br/>
        <w:br/>
        <w:t>客户端启动。</w:t>
        <w:br/>
        <w:br/>
        <w:t>加载资源。</w:t>
        <w:br/>
        <w:br/>
        <w:t>用户登录。</w:t>
        <w:br/>
        <w:br/>
        <w:t>请求玩家数据。</w:t>
        <w:br/>
        <w:br/>
        <w:t>加载地图。</w:t>
        <w:br/>
        <w:br/>
        <w:t>创建玩家角色。</w:t>
        <w:br/>
        <w:br/>
        <w:t>进入世界探索。</w:t>
        <w:br/>
        <w:br/>
        <w:t>等待玩家操作。</w:t>
      </w:r>
    </w:p>
    <w:p>
      <w:pPr>
        <w:pStyle w:val="Heading2"/>
      </w:pPr>
      <w:r>
        <w:t>4. 晨曦村Demo设计</w:t>
      </w:r>
    </w:p>
    <w:p>
      <w:r>
        <w:t>晨曦村作为第一张可玩地图。</w:t>
        <w:br/>
        <w:br/>
        <w:t>包含：</w:t>
        <w:br/>
        <w:br/>
        <w:t>玩家出生点。</w:t>
        <w:br/>
        <w:br/>
        <w:t>村长NPC。</w:t>
        <w:br/>
        <w:br/>
        <w:t>商店NPC。</w:t>
        <w:br/>
        <w:br/>
        <w:t>铁匠少女苏娜。</w:t>
        <w:br/>
        <w:br/>
        <w:t>训练区域。</w:t>
        <w:br/>
        <w:br/>
        <w:t>森林入口。</w:t>
        <w:br/>
        <w:br/>
        <w:t>任务触发点。</w:t>
      </w:r>
    </w:p>
    <w:p>
      <w:pPr>
        <w:pStyle w:val="Heading2"/>
      </w:pPr>
      <w:r>
        <w:t>5. 玩家探索流程</w:t>
      </w:r>
    </w:p>
    <w:p>
      <w:r>
        <w:t>玩家操作：</w:t>
        <w:br/>
        <w:br/>
        <w:t>移动探索地图。</w:t>
        <w:br/>
        <w:br/>
        <w:t>接近NPC。</w:t>
        <w:br/>
        <w:br/>
        <w:t>查看提示。</w:t>
        <w:br/>
        <w:br/>
        <w:t>选择交互。</w:t>
        <w:br/>
        <w:br/>
        <w:t>接受任务或挑战。</w:t>
        <w:br/>
        <w:br/>
        <w:t>获得奖励。</w:t>
      </w:r>
    </w:p>
    <w:p>
      <w:pPr>
        <w:pStyle w:val="Heading2"/>
      </w:pPr>
      <w:r>
        <w:t>6. NPC联调流程</w:t>
      </w:r>
    </w:p>
    <w:p>
      <w:r>
        <w:t>流程：</w:t>
        <w:br/>
        <w:br/>
        <w:t>Player移动。</w:t>
        <w:br/>
        <w:br/>
        <w:t>InteractionSystem检测NPC。</w:t>
        <w:br/>
        <w:br/>
        <w:t>打开DialogSystem。</w:t>
        <w:br/>
        <w:br/>
        <w:t>读取NPC配置。</w:t>
        <w:br/>
        <w:br/>
        <w:t>显示剧情。</w:t>
        <w:br/>
        <w:br/>
        <w:t>触发任务、战斗或奖励。</w:t>
      </w:r>
    </w:p>
    <w:p>
      <w:pPr>
        <w:pStyle w:val="Heading2"/>
      </w:pPr>
      <w:r>
        <w:t>7. 萝莉魔物娘遭遇流程</w:t>
      </w:r>
    </w:p>
    <w:p>
      <w:r>
        <w:t>流程：</w:t>
        <w:br/>
        <w:br/>
        <w:t>玩家进入迷雾森林。</w:t>
        <w:br/>
        <w:br/>
        <w:t>EventSystem触发遭遇。</w:t>
        <w:br/>
        <w:br/>
        <w:t>出现萝莉魔物娘。</w:t>
        <w:br/>
        <w:br/>
        <w:t>选择交流或战斗。</w:t>
        <w:br/>
        <w:br/>
        <w:t>进入BattleScene。</w:t>
        <w:br/>
        <w:br/>
        <w:t>胜利后获得认可。</w:t>
        <w:br/>
        <w:br/>
        <w:t>生成卡牌精灵。</w:t>
      </w:r>
    </w:p>
    <w:p>
      <w:pPr>
        <w:pStyle w:val="Heading2"/>
      </w:pPr>
      <w:r>
        <w:t>8. 战斗联调流程</w:t>
      </w:r>
    </w:p>
    <w:p>
      <w:r>
        <w:t>流程：</w:t>
        <w:br/>
        <w:br/>
        <w:t>WorldScene切换BattleScene。</w:t>
        <w:br/>
        <w:br/>
        <w:t>加载双方卡组。</w:t>
        <w:br/>
        <w:br/>
        <w:t>初始化生命和能量。</w:t>
        <w:br/>
        <w:br/>
        <w:t>玩家使用卡牌。</w:t>
        <w:br/>
        <w:br/>
        <w:t>服务器验证结果。</w:t>
        <w:br/>
        <w:br/>
        <w:t>客户端播放技能效果。</w:t>
        <w:br/>
        <w:br/>
        <w:t>战斗结束返回世界。</w:t>
      </w:r>
    </w:p>
    <w:p>
      <w:pPr>
        <w:pStyle w:val="Heading2"/>
      </w:pPr>
      <w:r>
        <w:t>9. 卡牌精灵获取流程</w:t>
      </w:r>
    </w:p>
    <w:p>
      <w:r>
        <w:t>获得流程：</w:t>
        <w:br/>
        <w:br/>
        <w:t>击败或完成剧情。</w:t>
        <w:br/>
        <w:br/>
        <w:t>角色认可玩家。</w:t>
        <w:br/>
        <w:br/>
        <w:t>创建PlayerCardSpirit数据。</w:t>
        <w:br/>
        <w:br/>
        <w:t>加入收藏。</w:t>
        <w:br/>
        <w:br/>
        <w:t>生成对应战斗卡牌。</w:t>
        <w:br/>
        <w:br/>
        <w:t>可加入套牌。</w:t>
      </w:r>
    </w:p>
    <w:p>
      <w:pPr>
        <w:pStyle w:val="Heading2"/>
      </w:pPr>
      <w:r>
        <w:t>10. 好感度联调</w:t>
      </w:r>
    </w:p>
    <w:p>
      <w:r>
        <w:t>互动来源：</w:t>
        <w:br/>
        <w:br/>
        <w:t>对话。</w:t>
        <w:br/>
        <w:br/>
        <w:t>完成角色任务。</w:t>
        <w:br/>
        <w:br/>
        <w:t>携带战斗。</w:t>
        <w:br/>
        <w:br/>
        <w:t>赠送物品。</w:t>
        <w:br/>
        <w:br/>
        <w:t>好感度影响：</w:t>
        <w:br/>
        <w:br/>
        <w:t>卡牌伤害。</w:t>
        <w:br/>
        <w:br/>
        <w:t>技能效果。</w:t>
        <w:br/>
        <w:br/>
        <w:t>觉醒能力。</w:t>
      </w:r>
    </w:p>
    <w:p>
      <w:pPr>
        <w:pStyle w:val="Heading2"/>
      </w:pPr>
      <w:r>
        <w:t>11. 数据同步流程</w:t>
      </w:r>
    </w:p>
    <w:p>
      <w:r>
        <w:t>客户端负责：</w:t>
        <w:br/>
        <w:br/>
        <w:t>游戏表现。</w:t>
        <w:br/>
        <w:br/>
        <w:t>操作输入。</w:t>
        <w:br/>
        <w:br/>
        <w:t>动画播放。</w:t>
        <w:br/>
        <w:br/>
        <w:t>服务器负责：</w:t>
        <w:br/>
        <w:br/>
        <w:t>玩家数据。</w:t>
        <w:br/>
        <w:br/>
        <w:t>卡牌拥有。</w:t>
        <w:br/>
        <w:br/>
        <w:t>战斗结果。</w:t>
        <w:br/>
        <w:br/>
        <w:t>好感度。</w:t>
        <w:br/>
        <w:br/>
        <w:t>存档。</w:t>
      </w:r>
    </w:p>
    <w:p>
      <w:pPr>
        <w:pStyle w:val="Heading2"/>
      </w:pPr>
      <w:r>
        <w:t>12. Demo服务器接口组合</w:t>
      </w:r>
    </w:p>
    <w:p>
      <w:r>
        <w:t>需要联调接口：</w:t>
        <w:br/>
        <w:br/>
        <w:t>登录接口。</w:t>
        <w:br/>
        <w:br/>
        <w:t>玩家数据接口。</w:t>
        <w:br/>
        <w:br/>
        <w:t>地图接口。</w:t>
        <w:br/>
        <w:br/>
        <w:t>NPC接口。</w:t>
        <w:br/>
        <w:br/>
        <w:t>卡牌接口。</w:t>
        <w:br/>
        <w:br/>
        <w:t>卡牌精灵接口。</w:t>
        <w:br/>
        <w:br/>
        <w:t>战斗接口。</w:t>
        <w:br/>
        <w:br/>
        <w:t>保存接口。</w:t>
      </w:r>
    </w:p>
    <w:p>
      <w:pPr>
        <w:pStyle w:val="Heading2"/>
      </w:pPr>
      <w:r>
        <w:t>13. Demo数据准备</w:t>
      </w:r>
    </w:p>
    <w:p>
      <w:r>
        <w:t>需要准备：</w:t>
        <w:br/>
        <w:br/>
        <w:t>1张地图。</w:t>
        <w:br/>
        <w:br/>
        <w:t>5个NPC。</w:t>
        <w:br/>
        <w:br/>
        <w:t>3个萝莉魔物娘。</w:t>
        <w:br/>
        <w:br/>
        <w:t>20张卡牌。</w:t>
        <w:br/>
        <w:br/>
        <w:t>3套敌方卡组。</w:t>
        <w:br/>
        <w:br/>
        <w:t>基础剧情。</w:t>
        <w:br/>
        <w:br/>
        <w:t>基础奖励配置。</w:t>
      </w:r>
    </w:p>
    <w:p>
      <w:pPr>
        <w:pStyle w:val="Heading2"/>
      </w:pPr>
      <w:r>
        <w:t>14. Demo测试流程</w:t>
      </w:r>
    </w:p>
    <w:p>
      <w:r>
        <w:t>测试步骤：</w:t>
        <w:br/>
        <w:br/>
        <w:t>创建账号。</w:t>
        <w:br/>
        <w:br/>
        <w:t>进入游戏。</w:t>
        <w:br/>
        <w:br/>
        <w:t>移动角色。</w:t>
        <w:br/>
        <w:br/>
        <w:t>触发NPC。</w:t>
        <w:br/>
        <w:br/>
        <w:t>完成任务。</w:t>
        <w:br/>
        <w:br/>
        <w:t>进入战斗。</w:t>
        <w:br/>
        <w:br/>
        <w:t>获得卡牌精灵。</w:t>
        <w:br/>
        <w:br/>
        <w:t>提升好感。</w:t>
        <w:br/>
        <w:br/>
        <w:t>重新登录检查存档。</w:t>
      </w:r>
    </w:p>
    <w:p>
      <w:pPr>
        <w:pStyle w:val="Heading2"/>
      </w:pPr>
      <w:r>
        <w:t>15. Demo版本目标</w:t>
      </w:r>
    </w:p>
    <w:p>
      <w:r>
        <w:t>第一版完成标准：</w:t>
        <w:br/>
        <w:br/>
        <w:t>玩家可以进入逗萝大陆。</w:t>
        <w:br/>
        <w:br/>
        <w:t>可以自由移动。</w:t>
        <w:br/>
        <w:br/>
        <w:t>可以与角色互动。</w:t>
        <w:br/>
        <w:br/>
        <w:t>可以进行卡牌战斗。</w:t>
        <w:br/>
        <w:br/>
        <w:t>可以收集卡牌精灵。</w:t>
        <w:br/>
        <w:br/>
        <w:t>可以保存游戏进度。</w:t>
      </w:r>
    </w:p>
    <w:p>
      <w:pPr>
        <w:pStyle w:val="Heading2"/>
      </w:pPr>
      <w:r>
        <w:t>16. 后续版本路线</w:t>
      </w:r>
    </w:p>
    <w:p>
      <w:r>
        <w:t>V3.0方向：</w:t>
        <w:br/>
        <w:br/>
        <w:t>扩大世界地图。</w:t>
        <w:br/>
        <w:br/>
        <w:t>增加更多卡牌精灵。</w:t>
        <w:br/>
        <w:br/>
        <w:t>完善剧情系统。</w:t>
        <w:br/>
        <w:br/>
        <w:t>增加更多战斗机制。</w:t>
        <w:br/>
        <w:br/>
        <w:t>优化美术表现。</w:t>
        <w:br/>
        <w:br/>
        <w:t>支持移动端。</w:t>
      </w:r>
    </w:p>
    <w:p>
      <w:pPr>
        <w:pStyle w:val="Heading2"/>
      </w:pPr>
      <w:r>
        <w:t>17. 设计原则</w:t>
      </w:r>
    </w:p>
    <w:p>
      <w:r>
        <w:t>原则：</w:t>
        <w:br/>
        <w:br/>
        <w:t>优先完成完整闭环。</w:t>
        <w:br/>
        <w:br/>
        <w:t>减少无关功能。</w:t>
        <w:br/>
        <w:br/>
        <w:t>所有系统保持模块化。</w:t>
        <w:br/>
        <w:br/>
        <w:t>数据驱动内容扩展。</w:t>
        <w:br/>
        <w:br/>
        <w:t>先实现可玩，再扩展规模。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