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b w:val="false"/>
          <w:b w:val="false"/>
          <w:bCs w:val="false"/>
        </w:rPr>
      </w:pPr>
      <w:bookmarkStart w:id="0" w:name="__DdeLink__43_1877362530"/>
      <w:r>
        <w:rPr>
          <w:b w:val="false"/>
          <w:bCs w:val="false"/>
          <w:sz w:val="28"/>
          <w:szCs w:val="28"/>
        </w:rPr>
        <w:t>Romain PEREIRA</w:t>
      </w:r>
      <w:bookmarkEnd w:id="0"/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 xml:space="preserve">Five myths about the refugee crisis – </w:t>
      </w:r>
      <w:r>
        <w:rPr>
          <w:b/>
          <w:bCs/>
          <w:sz w:val="28"/>
          <w:szCs w:val="28"/>
        </w:rPr>
        <w:t>Daniel TRILLING</w:t>
      </w:r>
    </w:p>
    <w:p>
      <w:pPr>
        <w:pStyle w:val="Normal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rPr/>
      </w:pPr>
      <w:r>
        <w:rPr/>
        <w:t>This article deconstructs 5 myths about the refugee crisis that 'started' in 2015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Myth 1 : 'The crisis is over'</w:t>
      </w:r>
    </w:p>
    <w:p>
      <w:pPr>
        <w:pStyle w:val="Normal"/>
        <w:rPr/>
      </w:pPr>
      <w:r>
        <w:rPr/>
        <w:t>- The refugee crisis was extremely mediatized between 2015 and 2016, as an unusually high amount of people (3 million) claim asylum in Europe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European immigration handling is chaotic : Dublin treaty, opened borders, budgets...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Nothing changed in Europe since the crisis : wars are continuing and no sustainable policy for immigration was decided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Myth 2 : We can separate 'refugees' from 'economic migrants'</w:t>
      </w:r>
    </w:p>
    <w:p>
      <w:pPr>
        <w:pStyle w:val="Normal"/>
        <w:rPr/>
      </w:pPr>
      <w:r>
        <w:rPr/>
        <w:t>- ‘economic migrant’ tends to have a negative meaning (insinuating that’s they are 'fake' migrants, who wants to abuse western systems)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proportion of migrant (relative to world population) has remained stable since 1960.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However, the origin and direction of migration have changed.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The term ‘refugee’ has a specific definition, set during the 1951 refugee convention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International law aims to protect refugees, but states wants control of their border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Myth 3 : Telling ‘human stories’ is enough to change people’s minds</w:t>
      </w:r>
    </w:p>
    <w:p>
      <w:pPr>
        <w:pStyle w:val="Normal"/>
        <w:rPr/>
      </w:pPr>
      <w:r>
        <w:rPr>
          <w:b/>
          <w:bCs/>
          <w:i/>
          <w:iCs/>
        </w:rPr>
        <w:t xml:space="preserve">- </w:t>
      </w:r>
      <w:r>
        <w:rPr>
          <w:b w:val="false"/>
          <w:bCs w:val="false"/>
          <w:i w:val="false"/>
          <w:iCs w:val="false"/>
        </w:rPr>
        <w:t>media may use “human stories</w:t>
      </w:r>
      <w:r>
        <w:rPr/>
        <w:t>”, and focus on the experiences of a refugee to create sympathy from the audience, and to keep their attention.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empathy shouldn’t be a necessary condition for refugees to claim for their rights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Myth 4 : The crisis is a threat to European values</w:t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- Some </w:t>
      </w:r>
      <w:r>
        <w:rPr/>
        <w:t>demagogues used this crisis to position themselves as the “Christian European civilisation” protectors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On the other hand, some politicians claimed Europe as a land of freedom and democracy, despite the fact that it has been imperialistic during colonisation, and ignoring refugee’s tragedy for the last two decades 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b/>
          <w:bCs/>
          <w:i/>
          <w:iCs/>
        </w:rPr>
        <w:t>Myth 5 : History is repeating and there’s nothing we can do about it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 not respecting refugees’ rights often lead to create conditions for dictatorship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  <w:t>- many European countries extended police powers instead of resolving the problems for the source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</w:rPr>
      </w:r>
    </w:p>
    <w:p>
      <w:pPr>
        <w:pStyle w:val="Normal"/>
        <w:rPr/>
      </w:pPr>
      <w:r>
        <w:rPr>
          <w:b w:val="false"/>
          <w:bCs w:val="false"/>
          <w:i w:val="false"/>
          <w:iCs w:val="false"/>
        </w:rPr>
        <w:t xml:space="preserve">- </w:t>
      </w:r>
      <w:r>
        <w:rPr/>
        <w:t>criminalisation of European citizens who helps refugees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refugees leave their countries to improve their life quality (fleeing from wars)</w:t>
      </w:r>
    </w:p>
    <w:p>
      <w:pPr>
        <w:pStyle w:val="Normal"/>
        <w:rPr/>
      </w:pPr>
      <w:r>
        <w:rPr/>
        <w:tab/>
        <w:t>=&gt; European countries would be better finding a way towards peace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climate change may lead to another refugee crisis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Titre2">
    <w:name w:val="Heading 2"/>
    <w:basedOn w:val="Titre"/>
    <w:qFormat/>
    <w:pPr>
      <w:spacing w:before="200" w:after="120"/>
      <w:outlineLvl w:val="1"/>
    </w:pPr>
    <w:rPr>
      <w:rFonts w:ascii="Liberation Serif" w:hAnsi="Liberation Serif" w:eastAsia="AR PL SungtiL GB" w:cs="Lohit Devanagari"/>
      <w:b/>
      <w:bCs/>
      <w:sz w:val="36"/>
      <w:szCs w:val="3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LibreOffice/6.0.6.2$Linux_X86_64 LibreOffice_project/00m0$Build-2</Application>
  <Pages>1</Pages>
  <Words>362</Words>
  <Characters>1867</Characters>
  <CharactersWithSpaces>2206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2018-11-12T18:42:23Z</dcterms:created>
  <dc:creator/>
  <dc:description/>
  <dc:language>fr-FR</dc:language>
  <cp:lastModifiedBy/>
  <dcterms:modified xsi:type="dcterms:W3CDTF">2018-11-12T20:19:51Z</dcterms:modified>
  <cp:revision>20</cp:revision>
  <dc:subject/>
  <dc:title/>
</cp:coreProperties>
</file>