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492CA" w14:textId="00D900B7" w:rsidR="00AA5EF2" w:rsidRDefault="006D2523" w:rsidP="006D25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2523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</w:t>
      </w:r>
    </w:p>
    <w:p w14:paraId="1FFD17F1" w14:textId="34B50CF5" w:rsidR="006D2523" w:rsidRDefault="006D2523" w:rsidP="006D2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  <w:r w:rsidRPr="006D252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2523">
        <w:rPr>
          <w:rFonts w:ascii="Times New Roman" w:hAnsi="Times New Roman" w:cs="Times New Roman"/>
          <w:sz w:val="28"/>
          <w:szCs w:val="28"/>
        </w:rPr>
        <w:t>«Использование сервисных программ поддержки интерфейсов. Настройка рабочего стола».</w:t>
      </w:r>
    </w:p>
    <w:p w14:paraId="01B52025" w14:textId="64FCCC2D" w:rsidR="006D2523" w:rsidRDefault="006D2523" w:rsidP="006D2523">
      <w:pPr>
        <w:rPr>
          <w:rFonts w:ascii="Times New Roman" w:hAnsi="Times New Roman" w:cs="Times New Roman"/>
          <w:sz w:val="28"/>
          <w:szCs w:val="28"/>
        </w:rPr>
      </w:pPr>
      <w:r w:rsidRPr="006D252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="00A24B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2957">
        <w:rPr>
          <w:rFonts w:ascii="Times New Roman" w:hAnsi="Times New Roman" w:cs="Times New Roman"/>
          <w:sz w:val="28"/>
          <w:szCs w:val="28"/>
        </w:rPr>
        <w:t>р</w:t>
      </w:r>
      <w:r w:rsidRPr="006D2957">
        <w:rPr>
          <w:rFonts w:ascii="Times New Roman" w:hAnsi="Times New Roman" w:cs="Times New Roman"/>
          <w:sz w:val="28"/>
          <w:szCs w:val="28"/>
        </w:rPr>
        <w:t>ассмотреть сервисные программы поддержки</w:t>
      </w:r>
      <w:r w:rsidR="00A24B57" w:rsidRPr="006D2957">
        <w:rPr>
          <w:rFonts w:ascii="Times New Roman" w:hAnsi="Times New Roman" w:cs="Times New Roman"/>
          <w:sz w:val="28"/>
          <w:szCs w:val="28"/>
        </w:rPr>
        <w:t xml:space="preserve"> интерфейсов ОС</w:t>
      </w:r>
      <w:r w:rsidR="006D2957" w:rsidRPr="006D2957">
        <w:rPr>
          <w:rFonts w:ascii="Times New Roman" w:hAnsi="Times New Roman" w:cs="Times New Roman"/>
          <w:sz w:val="28"/>
          <w:szCs w:val="28"/>
        </w:rPr>
        <w:t>, основные настройки рабочего стола ОС</w:t>
      </w:r>
      <w:r w:rsidR="006D2957">
        <w:rPr>
          <w:rFonts w:ascii="Times New Roman" w:hAnsi="Times New Roman" w:cs="Times New Roman"/>
          <w:sz w:val="28"/>
          <w:szCs w:val="28"/>
        </w:rPr>
        <w:t>.</w:t>
      </w:r>
    </w:p>
    <w:p w14:paraId="5131B995" w14:textId="792B3E23" w:rsidR="006D2957" w:rsidRDefault="006D2957" w:rsidP="006D2523">
      <w:pPr>
        <w:rPr>
          <w:rFonts w:ascii="Times New Roman" w:hAnsi="Times New Roman" w:cs="Times New Roman"/>
          <w:sz w:val="28"/>
          <w:szCs w:val="28"/>
        </w:rPr>
      </w:pPr>
      <w:r w:rsidRPr="006D2957">
        <w:rPr>
          <w:rFonts w:ascii="Times New Roman" w:hAnsi="Times New Roman" w:cs="Times New Roman"/>
          <w:b/>
          <w:bCs/>
          <w:sz w:val="28"/>
          <w:szCs w:val="28"/>
        </w:rPr>
        <w:t xml:space="preserve">Оборудование: </w:t>
      </w:r>
      <w:r w:rsidRPr="006D2957">
        <w:rPr>
          <w:rFonts w:ascii="Times New Roman" w:hAnsi="Times New Roman" w:cs="Times New Roman"/>
          <w:sz w:val="28"/>
          <w:szCs w:val="28"/>
        </w:rPr>
        <w:t xml:space="preserve">ПК, ОС </w:t>
      </w:r>
      <w:r w:rsidRPr="006D295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D2957">
        <w:rPr>
          <w:rFonts w:ascii="Times New Roman" w:hAnsi="Times New Roman" w:cs="Times New Roman"/>
          <w:sz w:val="28"/>
          <w:szCs w:val="28"/>
        </w:rPr>
        <w:t xml:space="preserve">, </w:t>
      </w:r>
      <w:r w:rsidRPr="006D2957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6D2957">
        <w:rPr>
          <w:rFonts w:ascii="Times New Roman" w:hAnsi="Times New Roman" w:cs="Times New Roman"/>
          <w:sz w:val="28"/>
          <w:szCs w:val="28"/>
        </w:rPr>
        <w:t xml:space="preserve"> </w:t>
      </w:r>
      <w:r w:rsidRPr="006D2957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6D2957">
        <w:rPr>
          <w:rFonts w:ascii="Times New Roman" w:hAnsi="Times New Roman" w:cs="Times New Roman"/>
          <w:sz w:val="28"/>
          <w:szCs w:val="28"/>
        </w:rPr>
        <w:t>.</w:t>
      </w:r>
    </w:p>
    <w:p w14:paraId="0AFBC931" w14:textId="4BF51167" w:rsidR="006D2957" w:rsidRDefault="006D2957" w:rsidP="006D29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2957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3A980AD" w14:textId="4D5835B7" w:rsidR="00955C65" w:rsidRDefault="00955C65" w:rsidP="00955C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C117D6E" w14:textId="5605B788" w:rsidR="00955C65" w:rsidRDefault="00955C65" w:rsidP="00955C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8AB4CEF" w14:textId="77777777" w:rsidR="006D2957" w:rsidRDefault="006D2957" w:rsidP="006D2957">
      <w:pPr>
        <w:pStyle w:val="z1qcye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="Arial" w:hAnsi="Arial" w:cs="Arial"/>
        </w:rPr>
      </w:pPr>
      <w:r>
        <w:rPr>
          <w:rStyle w:val="a3"/>
          <w:rFonts w:ascii="Arial" w:hAnsi="Arial" w:cs="Arial"/>
        </w:rPr>
        <w:t>Название устройства:</w:t>
      </w:r>
      <w:r>
        <w:rPr>
          <w:rStyle w:val="inqyif"/>
          <w:rFonts w:ascii="Arial" w:hAnsi="Arial" w:cs="Arial"/>
        </w:rPr>
        <w:t xml:space="preserve"> HID-совместимая мышь</w:t>
      </w:r>
    </w:p>
    <w:p w14:paraId="3EB34265" w14:textId="77777777" w:rsidR="006D2957" w:rsidRDefault="006D2957" w:rsidP="006D2957">
      <w:pPr>
        <w:pStyle w:val="z1qcye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="Arial" w:hAnsi="Arial" w:cs="Arial"/>
        </w:rPr>
      </w:pPr>
      <w:r>
        <w:rPr>
          <w:rStyle w:val="a3"/>
          <w:rFonts w:ascii="Arial" w:hAnsi="Arial" w:cs="Arial"/>
        </w:rPr>
        <w:t>Тип устройства:</w:t>
      </w:r>
      <w:r>
        <w:rPr>
          <w:rStyle w:val="inqyif"/>
          <w:rFonts w:ascii="Arial" w:hAnsi="Arial" w:cs="Arial"/>
        </w:rPr>
        <w:t xml:space="preserve"> Мыши и иные указывающие устройства</w:t>
      </w:r>
    </w:p>
    <w:p w14:paraId="7E06E0CC" w14:textId="77777777" w:rsidR="006D2957" w:rsidRDefault="006D2957" w:rsidP="006D2957">
      <w:pPr>
        <w:pStyle w:val="z1qcye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="Arial" w:hAnsi="Arial" w:cs="Arial"/>
        </w:rPr>
      </w:pPr>
      <w:r>
        <w:rPr>
          <w:rStyle w:val="a3"/>
          <w:rFonts w:ascii="Arial" w:hAnsi="Arial" w:cs="Arial"/>
        </w:rPr>
        <w:t>Изготовитель:</w:t>
      </w:r>
      <w:r>
        <w:rPr>
          <w:rStyle w:val="inqyif"/>
          <w:rFonts w:ascii="Arial" w:hAnsi="Arial" w:cs="Arial"/>
        </w:rPr>
        <w:t xml:space="preserve"> Microsoft</w:t>
      </w:r>
    </w:p>
    <w:p w14:paraId="3C3E2AA4" w14:textId="00A73179" w:rsidR="006D2957" w:rsidRDefault="006D2957" w:rsidP="006D2957">
      <w:pPr>
        <w:pStyle w:val="z1qcye"/>
        <w:numPr>
          <w:ilvl w:val="0"/>
          <w:numId w:val="1"/>
        </w:numPr>
        <w:spacing w:before="0" w:beforeAutospacing="0" w:after="0" w:afterAutospacing="0"/>
        <w:ind w:left="357" w:hanging="357"/>
        <w:rPr>
          <w:rStyle w:val="inqyif"/>
          <w:rFonts w:ascii="Arial" w:hAnsi="Arial" w:cs="Arial"/>
        </w:rPr>
      </w:pPr>
      <w:r>
        <w:rPr>
          <w:rStyle w:val="a3"/>
          <w:rFonts w:ascii="Arial" w:hAnsi="Arial" w:cs="Arial"/>
        </w:rPr>
        <w:t>Размещение:</w:t>
      </w:r>
      <w:r>
        <w:rPr>
          <w:rStyle w:val="inqyif"/>
          <w:rFonts w:ascii="Arial" w:hAnsi="Arial" w:cs="Arial"/>
        </w:rPr>
        <w:t xml:space="preserve"> на USB-устройстве ввода</w:t>
      </w:r>
      <w:r w:rsidR="00834F64">
        <w:rPr>
          <w:rStyle w:val="inqyif"/>
          <w:rFonts w:ascii="Arial" w:hAnsi="Arial" w:cs="Arial"/>
        </w:rPr>
        <w:t>.</w:t>
      </w:r>
    </w:p>
    <w:p w14:paraId="2921AFFF" w14:textId="0C699698" w:rsidR="00834F64" w:rsidRDefault="00834F64" w:rsidP="00834F64">
      <w:pPr>
        <w:pStyle w:val="z1qcye"/>
        <w:spacing w:before="0" w:beforeAutospacing="0" w:after="0" w:afterAutospacing="0"/>
        <w:ind w:left="357"/>
        <w:rPr>
          <w:rStyle w:val="a3"/>
          <w:rFonts w:ascii="Arial" w:hAnsi="Arial" w:cs="Arial"/>
        </w:rPr>
      </w:pPr>
    </w:p>
    <w:p w14:paraId="49C2F2BD" w14:textId="5D00091B" w:rsidR="00834F64" w:rsidRDefault="00834F64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  <w:r w:rsidRPr="00834F64">
        <w:rPr>
          <w:rFonts w:ascii="Arial" w:hAnsi="Arial" w:cs="Arial"/>
        </w:rPr>
        <w:drawing>
          <wp:inline distT="0" distB="0" distL="0" distR="0" wp14:anchorId="656A2CE5" wp14:editId="2FDDA2A6">
            <wp:extent cx="4276725" cy="49047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350" cy="49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392D" w14:textId="2C2D2A5C" w:rsidR="00834F64" w:rsidRDefault="00834F64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  <w:r w:rsidRPr="00834F64">
        <w:rPr>
          <w:sz w:val="28"/>
          <w:szCs w:val="28"/>
        </w:rPr>
        <w:lastRenderedPageBreak/>
        <w:drawing>
          <wp:inline distT="0" distB="0" distL="0" distR="0" wp14:anchorId="22BD6BB3" wp14:editId="57D96C9F">
            <wp:extent cx="2257425" cy="26147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9813" cy="26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F64">
        <w:rPr>
          <w:sz w:val="28"/>
          <w:szCs w:val="28"/>
        </w:rPr>
        <w:drawing>
          <wp:inline distT="0" distB="0" distL="0" distR="0" wp14:anchorId="60E132BE" wp14:editId="3A64833B">
            <wp:extent cx="2266950" cy="26152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7547" cy="26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F64">
        <w:rPr>
          <w:sz w:val="28"/>
          <w:szCs w:val="28"/>
        </w:rPr>
        <w:drawing>
          <wp:inline distT="0" distB="0" distL="0" distR="0" wp14:anchorId="34BDCE90" wp14:editId="70AA3038">
            <wp:extent cx="1891716" cy="2085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10" cy="20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AEBF" w14:textId="54A8B73E" w:rsidR="00955C65" w:rsidRDefault="00955C65">
      <w:pPr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hAnsi="Arial" w:cs="Arial"/>
        </w:rPr>
        <w:br w:type="page"/>
      </w:r>
    </w:p>
    <w:p w14:paraId="678AA7E7" w14:textId="31799570" w:rsidR="00955C65" w:rsidRDefault="00955C6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4</w:t>
      </w:r>
    </w:p>
    <w:p w14:paraId="1FCD8389" w14:textId="77777777" w:rsidR="00955C65" w:rsidRDefault="00955C65" w:rsidP="00955C65">
      <w:pPr>
        <w:pStyle w:val="z1qcye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="Arial" w:hAnsi="Arial" w:cs="Arial"/>
        </w:rPr>
      </w:pPr>
      <w:r>
        <w:rPr>
          <w:rStyle w:val="a3"/>
          <w:rFonts w:ascii="Arial" w:hAnsi="Arial" w:cs="Arial"/>
        </w:rPr>
        <w:t>Задержка перед началом повтора:</w:t>
      </w:r>
      <w:r>
        <w:rPr>
          <w:rStyle w:val="inqyif"/>
          <w:rFonts w:ascii="Arial" w:hAnsi="Arial" w:cs="Arial"/>
        </w:rPr>
        <w:t xml:space="preserve"> ползунок установлен ближе к значению </w:t>
      </w:r>
      <w:r>
        <w:rPr>
          <w:rStyle w:val="a3"/>
          <w:rFonts w:ascii="Arial" w:hAnsi="Arial" w:cs="Arial"/>
        </w:rPr>
        <w:t>«Короче»</w:t>
      </w:r>
      <w:r>
        <w:rPr>
          <w:rStyle w:val="inqyif"/>
          <w:rFonts w:ascii="Arial" w:hAnsi="Arial" w:cs="Arial"/>
        </w:rPr>
        <w:t xml:space="preserve"> (примерно на 3/4 шкалы).</w:t>
      </w:r>
    </w:p>
    <w:p w14:paraId="2A3BF430" w14:textId="77777777" w:rsidR="00955C65" w:rsidRDefault="00955C65" w:rsidP="00955C65">
      <w:pPr>
        <w:pStyle w:val="z1qcye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="Arial" w:hAnsi="Arial" w:cs="Arial"/>
        </w:rPr>
      </w:pPr>
      <w:r>
        <w:rPr>
          <w:rStyle w:val="a3"/>
          <w:rFonts w:ascii="Arial" w:hAnsi="Arial" w:cs="Arial"/>
        </w:rPr>
        <w:t>Скорость повтора:</w:t>
      </w:r>
      <w:r>
        <w:rPr>
          <w:rStyle w:val="inqyif"/>
          <w:rFonts w:ascii="Arial" w:hAnsi="Arial" w:cs="Arial"/>
        </w:rPr>
        <w:t xml:space="preserve"> ползунок установлен на максимальное значение </w:t>
      </w:r>
      <w:r>
        <w:rPr>
          <w:rStyle w:val="a3"/>
          <w:rFonts w:ascii="Arial" w:hAnsi="Arial" w:cs="Arial"/>
        </w:rPr>
        <w:t>«Выше»</w:t>
      </w:r>
      <w:r>
        <w:rPr>
          <w:rStyle w:val="inqyif"/>
          <w:rFonts w:ascii="Arial" w:hAnsi="Arial" w:cs="Arial"/>
        </w:rPr>
        <w:t>.</w:t>
      </w:r>
    </w:p>
    <w:p w14:paraId="5913B1F9" w14:textId="77777777" w:rsidR="00955C65" w:rsidRDefault="00955C65" w:rsidP="00955C65">
      <w:pPr>
        <w:pStyle w:val="z1qcye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="Arial" w:hAnsi="Arial" w:cs="Arial"/>
        </w:rPr>
      </w:pPr>
      <w:r>
        <w:rPr>
          <w:rStyle w:val="a3"/>
          <w:rFonts w:ascii="Arial" w:hAnsi="Arial" w:cs="Arial"/>
        </w:rPr>
        <w:t>Поле для проверки скорости повтора:</w:t>
      </w:r>
      <w:r>
        <w:rPr>
          <w:rStyle w:val="inqyif"/>
          <w:rFonts w:ascii="Arial" w:hAnsi="Arial" w:cs="Arial"/>
        </w:rPr>
        <w:t xml:space="preserve"> пустое текстовое поле с инструкцией: </w:t>
      </w:r>
      <w:r>
        <w:rPr>
          <w:rStyle w:val="a4"/>
          <w:rFonts w:ascii="Arial" w:hAnsi="Arial" w:cs="Arial"/>
        </w:rPr>
        <w:t>«Чтобы проверить скорость повтора, поместите курсор в поле, нажмите любую клавишу и не отпускайте ее:»</w:t>
      </w:r>
      <w:r>
        <w:rPr>
          <w:rStyle w:val="inqyif"/>
          <w:rFonts w:ascii="Arial" w:hAnsi="Arial" w:cs="Arial"/>
        </w:rPr>
        <w:t>.</w:t>
      </w:r>
    </w:p>
    <w:p w14:paraId="639F83CF" w14:textId="77777777" w:rsidR="00955C65" w:rsidRDefault="00955C65" w:rsidP="00955C65">
      <w:pPr>
        <w:pStyle w:val="z1qcye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="Arial" w:hAnsi="Arial" w:cs="Arial"/>
        </w:rPr>
      </w:pPr>
      <w:r>
        <w:rPr>
          <w:rStyle w:val="a3"/>
          <w:rFonts w:ascii="Arial" w:hAnsi="Arial" w:cs="Arial"/>
        </w:rPr>
        <w:t>Частота мерцания курсора:</w:t>
      </w:r>
      <w:r>
        <w:rPr>
          <w:rStyle w:val="inqyif"/>
          <w:rFonts w:ascii="Arial" w:hAnsi="Arial" w:cs="Arial"/>
        </w:rPr>
        <w:t xml:space="preserve"> ползунок установлен ровно посередине между значениями </w:t>
      </w:r>
      <w:r>
        <w:rPr>
          <w:rStyle w:val="a3"/>
          <w:rFonts w:ascii="Arial" w:hAnsi="Arial" w:cs="Arial"/>
        </w:rPr>
        <w:t>«Ниже»</w:t>
      </w:r>
      <w:r>
        <w:rPr>
          <w:rStyle w:val="inqyif"/>
          <w:rFonts w:ascii="Arial" w:hAnsi="Arial" w:cs="Arial"/>
        </w:rPr>
        <w:t xml:space="preserve"> и </w:t>
      </w:r>
      <w:r>
        <w:rPr>
          <w:rStyle w:val="a3"/>
          <w:rFonts w:ascii="Arial" w:hAnsi="Arial" w:cs="Arial"/>
        </w:rPr>
        <w:t>«Выше»</w:t>
      </w:r>
      <w:r>
        <w:rPr>
          <w:rStyle w:val="inqyif"/>
          <w:rFonts w:ascii="Arial" w:hAnsi="Arial" w:cs="Arial"/>
        </w:rPr>
        <w:t>.</w:t>
      </w:r>
    </w:p>
    <w:p w14:paraId="2066B9F0" w14:textId="77777777" w:rsidR="00955C65" w:rsidRDefault="00955C6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4AECB017" w14:textId="126A415D" w:rsidR="00955C65" w:rsidRDefault="00955C6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  <w:r w:rsidRPr="00955C65">
        <w:rPr>
          <w:rFonts w:ascii="Arial" w:hAnsi="Arial" w:cs="Arial"/>
        </w:rPr>
        <w:drawing>
          <wp:inline distT="0" distB="0" distL="0" distR="0" wp14:anchorId="741B6FCC" wp14:editId="15FF3727">
            <wp:extent cx="2375940" cy="27051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125" cy="270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C65">
        <w:rPr>
          <w:rFonts w:ascii="Arial" w:hAnsi="Arial" w:cs="Arial"/>
        </w:rPr>
        <w:drawing>
          <wp:inline distT="0" distB="0" distL="0" distR="0" wp14:anchorId="4F5B3277" wp14:editId="34C55C14">
            <wp:extent cx="2352675" cy="2702317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7393" cy="270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34F3" w14:textId="609C37F6" w:rsidR="00955C65" w:rsidRDefault="00955C6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5</w:t>
      </w:r>
    </w:p>
    <w:p w14:paraId="2BF32EDE" w14:textId="77777777" w:rsidR="006C1385" w:rsidRPr="006C1385" w:rsidRDefault="006C1385" w:rsidP="006C138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Яркость и цвет</w:t>
      </w:r>
    </w:p>
    <w:p w14:paraId="2B59C714" w14:textId="77777777" w:rsidR="006C1385" w:rsidRPr="006C1385" w:rsidRDefault="006C1385" w:rsidP="006C13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Ночной свет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(Использовать более теплые цвета для блокировки синего света): </w:t>
      </w:r>
      <w:proofErr w:type="spellStart"/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Откл</w:t>
      </w:r>
      <w:proofErr w:type="spellEnd"/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(переключатель выключен)</w:t>
      </w:r>
    </w:p>
    <w:p w14:paraId="2E37083C" w14:textId="77777777" w:rsidR="006C1385" w:rsidRPr="006C1385" w:rsidRDefault="006C1385" w:rsidP="006C13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HDR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(Подробнее об HDR): доступен переход в подменю</w:t>
      </w:r>
    </w:p>
    <w:p w14:paraId="1043A198" w14:textId="77777777" w:rsidR="006C1385" w:rsidRPr="006C1385" w:rsidRDefault="006C1385" w:rsidP="006C138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 и макет</w:t>
      </w:r>
    </w:p>
    <w:p w14:paraId="0D9AF5C0" w14:textId="77777777" w:rsidR="006C1385" w:rsidRPr="006C1385" w:rsidRDefault="006C1385" w:rsidP="006C13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(Изменение размера текста, приложений и других элементов): </w:t>
      </w: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100% (рекомендуется)</w:t>
      </w:r>
    </w:p>
    <w:p w14:paraId="0CD27CB4" w14:textId="77777777" w:rsidR="006C1385" w:rsidRPr="006C1385" w:rsidRDefault="006C1385" w:rsidP="006C13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Разрешение дисплея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(Настроить разрешение под подключенный дисплей): </w:t>
      </w: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1920 × 1080 (рекомендуется)</w:t>
      </w:r>
    </w:p>
    <w:p w14:paraId="0206B07A" w14:textId="77777777" w:rsidR="006C1385" w:rsidRPr="006C1385" w:rsidRDefault="006C1385" w:rsidP="006C13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Ориентация дисплея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Альбомная</w:t>
      </w:r>
    </w:p>
    <w:p w14:paraId="55ACFCCE" w14:textId="77777777" w:rsidR="006C1385" w:rsidRPr="006C1385" w:rsidRDefault="006C1385" w:rsidP="006C13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Несколько дисплеев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(Выберите режим презентации для дисплеев): меню свернуто</w:t>
      </w:r>
    </w:p>
    <w:p w14:paraId="686B456D" w14:textId="77777777" w:rsidR="006C1385" w:rsidRPr="006C1385" w:rsidRDefault="006C1385" w:rsidP="006C138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Сопутствующие параметры</w:t>
      </w:r>
    </w:p>
    <w:p w14:paraId="7653483A" w14:textId="77777777" w:rsidR="006C1385" w:rsidRPr="006C1385" w:rsidRDefault="006C1385" w:rsidP="006C138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Расширенные параметры дисплея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(Отображение сведений, частота обновления): доступен переход в подменю</w:t>
      </w:r>
    </w:p>
    <w:p w14:paraId="7406CCE8" w14:textId="77777777" w:rsidR="006C1385" w:rsidRPr="006C1385" w:rsidRDefault="006C1385" w:rsidP="006C138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Графика</w:t>
      </w:r>
      <w:r w:rsidRPr="006C1385">
        <w:rPr>
          <w:rFonts w:ascii="Times New Roman" w:eastAsia="Times New Roman" w:hAnsi="Times New Roman" w:cs="Times New Roman"/>
          <w:sz w:val="28"/>
          <w:szCs w:val="28"/>
          <w:lang w:eastAsia="ru-RU"/>
        </w:rPr>
        <w:t>: доступен переход в подменю</w:t>
      </w:r>
    </w:p>
    <w:p w14:paraId="641BAFCE" w14:textId="2DFDF646" w:rsidR="006C1385" w:rsidRDefault="006C138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  <w:r w:rsidRPr="006C1385">
        <w:rPr>
          <w:rFonts w:ascii="Arial" w:hAnsi="Arial" w:cs="Arial"/>
        </w:rPr>
        <w:lastRenderedPageBreak/>
        <w:drawing>
          <wp:inline distT="0" distB="0" distL="0" distR="0" wp14:anchorId="02DDB93F" wp14:editId="0F184E64">
            <wp:extent cx="3606294" cy="3333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197" cy="333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BF65" w14:textId="6E5C3F02" w:rsidR="006C1385" w:rsidRDefault="006C138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4B633087" w14:textId="0C03DDEB" w:rsidR="00955C65" w:rsidRDefault="006C138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6</w:t>
      </w:r>
    </w:p>
    <w:p w14:paraId="0B653503" w14:textId="77777777" w:rsidR="006C1385" w:rsidRPr="006D2957" w:rsidRDefault="006C1385" w:rsidP="00834F64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6E05E541" w14:textId="6D8CE75A" w:rsidR="006D2957" w:rsidRDefault="006D2957" w:rsidP="00834F64">
      <w:pPr>
        <w:rPr>
          <w:rFonts w:ascii="Times New Roman" w:hAnsi="Times New Roman" w:cs="Times New Roman"/>
          <w:sz w:val="28"/>
          <w:szCs w:val="28"/>
        </w:rPr>
      </w:pPr>
    </w:p>
    <w:p w14:paraId="2495C364" w14:textId="40FECB06" w:rsidR="00834F64" w:rsidRDefault="00834F64" w:rsidP="00834F64">
      <w:pPr>
        <w:rPr>
          <w:rFonts w:ascii="Times New Roman" w:hAnsi="Times New Roman" w:cs="Times New Roman"/>
          <w:sz w:val="28"/>
          <w:szCs w:val="28"/>
        </w:rPr>
      </w:pPr>
    </w:p>
    <w:p w14:paraId="01B076B3" w14:textId="36939492" w:rsidR="00834F64" w:rsidRPr="006D2957" w:rsidRDefault="00834F64" w:rsidP="00834F64">
      <w:pPr>
        <w:rPr>
          <w:rFonts w:ascii="Times New Roman" w:hAnsi="Times New Roman" w:cs="Times New Roman"/>
          <w:sz w:val="28"/>
          <w:szCs w:val="28"/>
        </w:rPr>
      </w:pPr>
    </w:p>
    <w:sectPr w:rsidR="00834F64" w:rsidRPr="006D2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D78D8"/>
    <w:multiLevelType w:val="multilevel"/>
    <w:tmpl w:val="9B6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93D18"/>
    <w:multiLevelType w:val="multilevel"/>
    <w:tmpl w:val="09C2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91707"/>
    <w:multiLevelType w:val="multilevel"/>
    <w:tmpl w:val="5A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B6242"/>
    <w:multiLevelType w:val="multilevel"/>
    <w:tmpl w:val="A37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967B6"/>
    <w:multiLevelType w:val="multilevel"/>
    <w:tmpl w:val="D8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6D"/>
    <w:rsid w:val="006C1385"/>
    <w:rsid w:val="006D2523"/>
    <w:rsid w:val="006D2957"/>
    <w:rsid w:val="00834F64"/>
    <w:rsid w:val="00955C65"/>
    <w:rsid w:val="00A24B57"/>
    <w:rsid w:val="00AA5EF2"/>
    <w:rsid w:val="00F213FC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709FF"/>
  <w15:chartTrackingRefBased/>
  <w15:docId w15:val="{CE2BFB26-BFFB-4942-9DF7-1E02F03E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6D2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6D2957"/>
  </w:style>
  <w:style w:type="character" w:styleId="a3">
    <w:name w:val="Strong"/>
    <w:basedOn w:val="a0"/>
    <w:uiPriority w:val="22"/>
    <w:qFormat/>
    <w:rsid w:val="006D2957"/>
    <w:rPr>
      <w:b/>
      <w:bCs/>
    </w:rPr>
  </w:style>
  <w:style w:type="character" w:styleId="a4">
    <w:name w:val="Emphasis"/>
    <w:basedOn w:val="a0"/>
    <w:uiPriority w:val="20"/>
    <w:qFormat/>
    <w:rsid w:val="00955C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46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03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5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2</cp:revision>
  <dcterms:created xsi:type="dcterms:W3CDTF">2026-09-15T07:53:00Z</dcterms:created>
  <dcterms:modified xsi:type="dcterms:W3CDTF">2026-09-15T08:37:00Z</dcterms:modified>
</cp:coreProperties>
</file>