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缴莉萍评教结果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均值：91.2%</w:t>
            </w:r>
          </w:p>
          <w:p>
            <w:r>
              <w:rPr>
                <w:b/>
              </w:rPr>
              <w:t xml:space="preserve">良好:1.06%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基本合格:1.06%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优秀:98.4%   均值：91.31%</w:t>
            </w:r>
          </w:p>
          <w:p>
            <w:r>
              <w:rPr>
                <w:b/>
              </w:rPr>
              <w:t xml:space="preserve">良好:0.53%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基本合格:1.06%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优秀:98.4%   均值：91.29%</w:t>
            </w:r>
          </w:p>
          <w:p>
            <w:r>
              <w:rPr>
                <w:b/>
              </w:rPr>
              <w:t xml:space="preserve">良好:0.53%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基本合格:1.06%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均值：89.92%</w:t>
            </w:r>
          </w:p>
          <w:p>
            <w:r>
              <w:rPr>
                <w:b/>
              </w:rPr>
              <w:t xml:space="preserve">良好:1.06%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基本合格:1.06%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优秀:98.4%   均值：89.88%</w:t>
            </w:r>
          </w:p>
          <w:p>
            <w:r>
              <w:rPr>
                <w:b/>
              </w:rPr>
              <w:t xml:space="preserve">良好:0.53%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基本合格:1.06%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优秀:96.81%   均值：89.35%</w:t>
            </w:r>
          </w:p>
          <w:p>
            <w:r>
              <w:rPr>
                <w:b/>
              </w:rPr>
              <w:t xml:space="preserve">良好:2.13%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基本合格:1.06%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优秀:97.34%   均值：90.93%</w:t>
            </w:r>
          </w:p>
          <w:p>
            <w:r>
              <w:rPr>
                <w:b/>
              </w:rPr>
              <w:t xml:space="preserve">良好:1.6%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基本合格:1.06%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均值：91.57%</w:t>
            </w:r>
          </w:p>
          <w:p>
            <w:r>
              <w:rPr>
                <w:b/>
              </w:rPr>
              <w:t xml:space="preserve">良好:0.53%   均值：4.63%</w:t>
            </w:r>
          </w:p>
          <w:p>
            <w:r>
              <w:rPr>
                <w:b/>
              </w:rPr>
              <w:t xml:space="preserve">合格:0.53%   均值：1.6%</w:t>
            </w:r>
          </w:p>
          <w:p>
            <w:r>
              <w:rPr>
                <w:b/>
              </w:rPr>
              <w:t xml:space="preserve">基本合格:1.06%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优秀:98.4%   均值：90.54%</w:t>
            </w:r>
          </w:p>
          <w:p>
            <w:r>
              <w:rPr>
                <w:b/>
              </w:rPr>
              <w:t xml:space="preserve">良好:0.53%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基本合格:1.06%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均值：91.49%</w:t>
            </w:r>
          </w:p>
          <w:p>
            <w:r>
              <w:rPr>
                <w:b/>
              </w:rPr>
              <w:t xml:space="preserve">良好:1.06%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基本合格:1.06%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总分：99.1  全校平均得分：96.93报告生成时间2016-03-24 16:25:37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2016-03-24T16:25:37+08:00</dcterms:created>
  <dcterms:modified xsi:type="dcterms:W3CDTF">2016-03-24T16:25:37+08:00</dcterms:modified>
  <dc:title/>
  <dc:description/>
  <dc:subject/>
  <cp:keywords/>
  <cp:category/>
</cp:coreProperties>
</file>