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A860" w14:textId="77777777" w:rsidR="005E07EA" w:rsidRPr="00771263" w:rsidRDefault="005E07EA" w:rsidP="005E07EA">
      <w:pPr>
        <w:pStyle w:val="1"/>
        <w:spacing w:after="0"/>
        <w:rPr>
          <w:sz w:val="36"/>
        </w:rPr>
      </w:pPr>
      <w:r w:rsidRPr="00771263">
        <w:rPr>
          <w:sz w:val="36"/>
        </w:rPr>
        <w:t>The 3</w:t>
      </w:r>
      <w:r w:rsidRPr="00771263">
        <w:rPr>
          <w:sz w:val="36"/>
          <w:vertAlign w:val="superscript"/>
        </w:rPr>
        <w:t>rd</w:t>
      </w:r>
      <w:r w:rsidRPr="00771263">
        <w:rPr>
          <w:sz w:val="36"/>
        </w:rPr>
        <w:t xml:space="preserve"> Asian Workshop on Molecular Spectroscopy</w:t>
      </w:r>
    </w:p>
    <w:p w14:paraId="41872FCF" w14:textId="77777777" w:rsidR="005E07EA" w:rsidRDefault="00535E15" w:rsidP="005E07EA">
      <w:r>
        <w:pict w14:anchorId="08346AAD">
          <v:rect id="_x0000_i1025" style="width:415.3pt;height:2pt;mso-position-vertical:absolute" o:hralign="center" o:hrstd="t" o:hrnoshade="t" o:hr="t" fillcolor="red" stroked="f"/>
        </w:pict>
      </w:r>
    </w:p>
    <w:p w14:paraId="7A41F63B" w14:textId="77777777" w:rsidR="005E07EA" w:rsidRPr="003128D4" w:rsidRDefault="005E07EA" w:rsidP="005E07EA">
      <w:pPr>
        <w:pStyle w:val="2"/>
        <w:spacing w:before="0"/>
        <w:rPr>
          <w:rFonts w:ascii="Times New Roman" w:hAnsi="Times New Roman" w:cs="Times New Roman"/>
          <w:sz w:val="24"/>
          <w:szCs w:val="24"/>
        </w:rPr>
      </w:pPr>
      <w:r w:rsidRPr="003128D4">
        <w:rPr>
          <w:rFonts w:ascii="Times New Roman" w:hAnsi="Times New Roman" w:cs="Times New Roman"/>
          <w:sz w:val="24"/>
          <w:szCs w:val="24"/>
        </w:rPr>
        <w:t>Introduction</w:t>
      </w:r>
    </w:p>
    <w:p w14:paraId="4F903410" w14:textId="77777777" w:rsidR="005E07EA" w:rsidRPr="005E07EA" w:rsidRDefault="005E07EA" w:rsidP="005E07EA">
      <w:pPr>
        <w:ind w:firstLineChars="200" w:firstLine="480"/>
        <w:rPr>
          <w:rFonts w:ascii="Times New Roman" w:eastAsia="Arial Unicode MS" w:hAnsi="Times New Roman" w:cs="Times New Roman"/>
          <w:szCs w:val="24"/>
          <w:shd w:val="clear" w:color="auto" w:fill="FFFFFF"/>
        </w:rPr>
      </w:pP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>Building on the great success of the 2</w:t>
      </w:r>
      <w:r w:rsidRPr="005E07EA">
        <w:rPr>
          <w:rFonts w:ascii="Times New Roman" w:eastAsia="Arial Unicode MS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nd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 xml:space="preserve"> Asian Workshop on Molecular Spectroscopy held in Taoyuan, Taiwan in 2018, we will be holding the 3</w:t>
      </w:r>
      <w:r w:rsidRPr="005E07EA">
        <w:rPr>
          <w:rFonts w:ascii="Times New Roman" w:eastAsia="Arial Unicode MS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rd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 xml:space="preserve"> Asian Workshop on Molecular Spectroscopy in Hefei, Anhui on March 7 to 9, 2019. Following the spirit of the 1</w:t>
      </w:r>
      <w:r w:rsidRPr="005E07EA">
        <w:rPr>
          <w:rFonts w:ascii="Times New Roman" w:eastAsia="Arial Unicode MS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st</w:t>
      </w:r>
      <w:r w:rsidR="003128D4">
        <w:rPr>
          <w:rFonts w:ascii="Times New Roman" w:eastAsia="Arial Unicode MS" w:hAnsi="Times New Roman" w:cs="Times New Roman"/>
          <w:szCs w:val="24"/>
          <w:shd w:val="clear" w:color="auto" w:fill="FFFFFF"/>
        </w:rPr>
        <w:t xml:space="preserve"> 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>and 2</w:t>
      </w:r>
      <w:r w:rsidRPr="005E07EA">
        <w:rPr>
          <w:rFonts w:ascii="Times New Roman" w:eastAsia="Arial Unicode MS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>nd</w:t>
      </w:r>
      <w:r w:rsidR="003128D4">
        <w:rPr>
          <w:rFonts w:ascii="Times New Roman" w:eastAsia="Arial Unicode MS" w:hAnsi="Times New Roman" w:cs="Times New Roman"/>
          <w:szCs w:val="24"/>
          <w:bdr w:val="none" w:sz="0" w:space="0" w:color="auto" w:frame="1"/>
          <w:shd w:val="clear" w:color="auto" w:fill="FFFFFF"/>
          <w:vertAlign w:val="superscript"/>
        </w:rPr>
        <w:t xml:space="preserve"> </w:t>
      </w: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>meeting, we encourage young researchers in the field to give oral presentations of their latest studies and interact with researchers from all over the world.</w:t>
      </w:r>
    </w:p>
    <w:p w14:paraId="6A2A22C0" w14:textId="77777777" w:rsidR="005E07EA" w:rsidRPr="005E07EA" w:rsidRDefault="005E07EA" w:rsidP="005E07EA">
      <w:pPr>
        <w:ind w:firstLineChars="200" w:firstLine="48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The themes that we intend to cover in this meeting are as follows:</w:t>
      </w:r>
    </w:p>
    <w:p w14:paraId="6D8410E4" w14:textId="77777777"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Spectroscopy in gas phase</w:t>
      </w:r>
    </w:p>
    <w:p w14:paraId="7E88DF4E" w14:textId="77777777"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Application of spectroscopy to dynamics</w:t>
      </w:r>
    </w:p>
    <w:p w14:paraId="63EBA380" w14:textId="77777777"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New spectroscopic techniques</w:t>
      </w:r>
    </w:p>
    <w:p w14:paraId="61EC628E" w14:textId="77777777"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Precision measurement</w:t>
      </w:r>
    </w:p>
    <w:p w14:paraId="448DC17F" w14:textId="77777777" w:rsidR="005E07EA" w:rsidRPr="005E07EA" w:rsidRDefault="005E07EA" w:rsidP="005E07EA">
      <w:pPr>
        <w:pStyle w:val="a3"/>
        <w:numPr>
          <w:ilvl w:val="0"/>
          <w:numId w:val="1"/>
        </w:numPr>
        <w:ind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Theoretical analysis</w:t>
      </w:r>
    </w:p>
    <w:p w14:paraId="0D44EBCC" w14:textId="77777777" w:rsidR="005E07EA" w:rsidRPr="005E07EA" w:rsidRDefault="005E07EA" w:rsidP="005E07EA">
      <w:pPr>
        <w:pStyle w:val="a3"/>
        <w:numPr>
          <w:ilvl w:val="0"/>
          <w:numId w:val="1"/>
        </w:numPr>
        <w:ind w:left="902"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Spectroscopy of condensed phase/solid</w:t>
      </w:r>
    </w:p>
    <w:p w14:paraId="2816AF9A" w14:textId="3813AFAD" w:rsidR="005E07EA" w:rsidRDefault="005E07EA" w:rsidP="005E07EA">
      <w:pPr>
        <w:pStyle w:val="a3"/>
        <w:numPr>
          <w:ilvl w:val="0"/>
          <w:numId w:val="1"/>
        </w:numPr>
        <w:ind w:left="902" w:firstLineChars="0"/>
        <w:rPr>
          <w:rFonts w:ascii="Times New Roman" w:eastAsia="Arial Unicode MS" w:hAnsi="Times New Roman" w:cs="Times New Roman"/>
          <w:szCs w:val="24"/>
        </w:rPr>
      </w:pPr>
      <w:r w:rsidRPr="005E07EA">
        <w:rPr>
          <w:rFonts w:ascii="Times New Roman" w:eastAsia="Arial Unicode MS" w:hAnsi="Times New Roman" w:cs="Times New Roman"/>
          <w:szCs w:val="24"/>
        </w:rPr>
        <w:t>Other topics</w:t>
      </w:r>
    </w:p>
    <w:p w14:paraId="66474215" w14:textId="77777777" w:rsidR="0085357A" w:rsidRPr="0085357A" w:rsidRDefault="0085357A" w:rsidP="0085357A">
      <w:pPr>
        <w:rPr>
          <w:rFonts w:ascii="Times New Roman" w:eastAsia="Arial Unicode MS" w:hAnsi="Times New Roman" w:cs="Times New Roman"/>
          <w:szCs w:val="24"/>
        </w:rPr>
      </w:pPr>
    </w:p>
    <w:p w14:paraId="095B6D28" w14:textId="77777777" w:rsidR="005E07EA" w:rsidRPr="003128D4" w:rsidRDefault="005E07EA" w:rsidP="005E07EA">
      <w:pPr>
        <w:pStyle w:val="2"/>
        <w:spacing w:before="0"/>
        <w:rPr>
          <w:rFonts w:ascii="Times New Roman" w:hAnsi="Times New Roman" w:cs="Times New Roman"/>
          <w:sz w:val="24"/>
          <w:szCs w:val="24"/>
        </w:rPr>
      </w:pPr>
      <w:r w:rsidRPr="003128D4">
        <w:rPr>
          <w:rFonts w:ascii="Times New Roman" w:hAnsi="Times New Roman" w:cs="Times New Roman"/>
          <w:sz w:val="24"/>
          <w:szCs w:val="24"/>
        </w:rPr>
        <w:t>Date</w:t>
      </w:r>
    </w:p>
    <w:p w14:paraId="13775294" w14:textId="75D7C3AB" w:rsidR="005E07EA" w:rsidRDefault="005E07EA" w:rsidP="005E07EA">
      <w:pPr>
        <w:ind w:leftChars="200" w:left="480"/>
        <w:rPr>
          <w:rFonts w:ascii="Times New Roman" w:eastAsia="Arial Unicode MS" w:hAnsi="Times New Roman" w:cs="Times New Roman"/>
          <w:szCs w:val="24"/>
          <w:shd w:val="clear" w:color="auto" w:fill="FFFFFF"/>
        </w:rPr>
      </w:pPr>
      <w:r w:rsidRPr="005E07EA">
        <w:rPr>
          <w:rFonts w:ascii="Times New Roman" w:eastAsia="Arial Unicode MS" w:hAnsi="Times New Roman" w:cs="Times New Roman"/>
          <w:szCs w:val="24"/>
          <w:shd w:val="clear" w:color="auto" w:fill="FFFFFF"/>
        </w:rPr>
        <w:t>March 7 to 9, 2019 (Date of arrival: March 6, date of departure: March 10)</w:t>
      </w:r>
    </w:p>
    <w:p w14:paraId="717A6245" w14:textId="77777777" w:rsidR="0085357A" w:rsidRPr="005E07EA" w:rsidRDefault="0085357A" w:rsidP="005E07EA">
      <w:pPr>
        <w:ind w:leftChars="200" w:left="480"/>
        <w:rPr>
          <w:rFonts w:ascii="Times New Roman" w:eastAsia="Arial Unicode MS" w:hAnsi="Times New Roman" w:cs="Times New Roman"/>
          <w:szCs w:val="24"/>
          <w:shd w:val="clear" w:color="auto" w:fill="FFFFFF"/>
        </w:rPr>
      </w:pPr>
    </w:p>
    <w:p w14:paraId="63A7B056" w14:textId="77777777" w:rsidR="005E07EA" w:rsidRPr="003128D4" w:rsidRDefault="005E07EA" w:rsidP="005E07EA">
      <w:pPr>
        <w:pStyle w:val="2"/>
        <w:spacing w:before="0"/>
        <w:rPr>
          <w:rFonts w:ascii="Times New Roman" w:hAnsi="Times New Roman" w:cs="Times New Roman"/>
          <w:sz w:val="24"/>
          <w:szCs w:val="24"/>
        </w:rPr>
      </w:pPr>
      <w:r w:rsidRPr="003128D4">
        <w:rPr>
          <w:rFonts w:ascii="Times New Roman" w:hAnsi="Times New Roman" w:cs="Times New Roman"/>
          <w:sz w:val="24"/>
          <w:szCs w:val="24"/>
        </w:rPr>
        <w:t>Venue</w:t>
      </w:r>
    </w:p>
    <w:p w14:paraId="3324B267" w14:textId="77777777" w:rsidR="005E07EA" w:rsidRPr="005E07EA" w:rsidRDefault="00535E15" w:rsidP="005E07EA">
      <w:pPr>
        <w:ind w:leftChars="200" w:left="480"/>
        <w:rPr>
          <w:rFonts w:ascii="Times New Roman" w:hAnsi="Times New Roman" w:cs="Times New Roman"/>
          <w:szCs w:val="24"/>
        </w:rPr>
      </w:pPr>
      <w:hyperlink r:id="rId5" w:history="1">
        <w:r w:rsidR="005E07EA" w:rsidRPr="005E07EA">
          <w:rPr>
            <w:rStyle w:val="a4"/>
            <w:rFonts w:ascii="Times New Roman" w:eastAsiaTheme="majorEastAsia" w:hAnsi="Times New Roman" w:cs="Times New Roman"/>
            <w:szCs w:val="24"/>
          </w:rPr>
          <w:t>Hefei National Laboratory for Physical Sciences at the Microscale</w:t>
        </w:r>
      </w:hyperlink>
      <w:r w:rsidR="005E07EA" w:rsidRPr="005E07EA">
        <w:rPr>
          <w:rFonts w:ascii="Times New Roman" w:hAnsi="Times New Roman" w:cs="Times New Roman"/>
          <w:szCs w:val="24"/>
        </w:rPr>
        <w:t xml:space="preserve">, </w:t>
      </w:r>
    </w:p>
    <w:p w14:paraId="21DCE71F" w14:textId="7F18D83D" w:rsidR="005E07EA" w:rsidRDefault="005E07EA" w:rsidP="005E07EA">
      <w:pPr>
        <w:ind w:leftChars="200" w:left="480"/>
        <w:rPr>
          <w:rFonts w:ascii="Times New Roman" w:hAnsi="Times New Roman" w:cs="Times New Roman"/>
          <w:szCs w:val="24"/>
        </w:rPr>
      </w:pPr>
      <w:r w:rsidRPr="005E07EA">
        <w:rPr>
          <w:rFonts w:ascii="Times New Roman" w:hAnsi="Times New Roman" w:cs="Times New Roman"/>
          <w:szCs w:val="24"/>
        </w:rPr>
        <w:t>East Campus, USTC.</w:t>
      </w:r>
    </w:p>
    <w:p w14:paraId="772CA101" w14:textId="77777777" w:rsidR="0085357A" w:rsidRPr="0085357A" w:rsidRDefault="0085357A" w:rsidP="005E07EA">
      <w:pPr>
        <w:ind w:leftChars="200" w:left="480"/>
        <w:rPr>
          <w:rFonts w:ascii="Times New Roman" w:eastAsiaTheme="minorEastAsia" w:hAnsi="Times New Roman" w:cs="Times New Roman"/>
          <w:szCs w:val="24"/>
        </w:rPr>
      </w:pPr>
    </w:p>
    <w:p w14:paraId="329B519A" w14:textId="77777777" w:rsidR="005E07EA" w:rsidRPr="003128D4" w:rsidRDefault="005E07EA" w:rsidP="005E07EA">
      <w:pPr>
        <w:pStyle w:val="2"/>
        <w:spacing w:before="0"/>
        <w:rPr>
          <w:rFonts w:ascii="Times New Roman" w:hAnsi="Times New Roman" w:cs="Times New Roman"/>
          <w:sz w:val="24"/>
          <w:szCs w:val="24"/>
        </w:rPr>
      </w:pPr>
      <w:r w:rsidRPr="003128D4">
        <w:rPr>
          <w:rFonts w:ascii="Times New Roman" w:hAnsi="Times New Roman" w:cs="Times New Roman"/>
          <w:sz w:val="24"/>
          <w:szCs w:val="24"/>
        </w:rPr>
        <w:t>Homepage</w:t>
      </w:r>
    </w:p>
    <w:p w14:paraId="0B964369" w14:textId="0629A585" w:rsidR="005E07EA" w:rsidRDefault="00535E15" w:rsidP="005E07EA">
      <w:pPr>
        <w:ind w:leftChars="200" w:left="480"/>
        <w:rPr>
          <w:rStyle w:val="a4"/>
          <w:rFonts w:ascii="Times New Roman" w:eastAsiaTheme="majorEastAsia" w:hAnsi="Times New Roman" w:cs="Times New Roman"/>
          <w:szCs w:val="24"/>
        </w:rPr>
      </w:pPr>
      <w:hyperlink r:id="rId6" w:history="1">
        <w:r w:rsidR="005E07EA" w:rsidRPr="005E07EA">
          <w:rPr>
            <w:rStyle w:val="a4"/>
            <w:rFonts w:ascii="Times New Roman" w:eastAsiaTheme="majorEastAsia" w:hAnsi="Times New Roman" w:cs="Times New Roman"/>
            <w:szCs w:val="24"/>
          </w:rPr>
          <w:t>http://atta.ustc.edu.cn/AWMS2019</w:t>
        </w:r>
      </w:hyperlink>
    </w:p>
    <w:p w14:paraId="06BF8010" w14:textId="77777777" w:rsidR="0085357A" w:rsidRPr="0085357A" w:rsidRDefault="0085357A" w:rsidP="005E07EA">
      <w:pPr>
        <w:ind w:leftChars="200" w:left="480"/>
        <w:rPr>
          <w:rFonts w:ascii="Times New Roman" w:eastAsiaTheme="minorEastAsia" w:hAnsi="Times New Roman" w:cs="Times New Roman"/>
          <w:szCs w:val="24"/>
        </w:rPr>
      </w:pPr>
    </w:p>
    <w:p w14:paraId="1EA4CB0B" w14:textId="77777777" w:rsidR="005E07EA" w:rsidRPr="003128D4" w:rsidRDefault="005E07EA" w:rsidP="005E07EA">
      <w:pPr>
        <w:pStyle w:val="2"/>
        <w:spacing w:before="0"/>
        <w:rPr>
          <w:rFonts w:ascii="Times New Roman" w:hAnsi="Times New Roman" w:cs="Times New Roman"/>
          <w:sz w:val="24"/>
          <w:szCs w:val="24"/>
        </w:rPr>
      </w:pPr>
      <w:r w:rsidRPr="003128D4">
        <w:rPr>
          <w:rFonts w:ascii="Times New Roman" w:hAnsi="Times New Roman" w:cs="Times New Roman"/>
          <w:sz w:val="24"/>
          <w:szCs w:val="24"/>
        </w:rPr>
        <w:t>Registration</w:t>
      </w:r>
    </w:p>
    <w:p w14:paraId="330E2BCE" w14:textId="77777777" w:rsidR="005E07EA" w:rsidRPr="005E07EA" w:rsidRDefault="005E07EA" w:rsidP="005E07EA">
      <w:pPr>
        <w:ind w:leftChars="200" w:left="480"/>
        <w:rPr>
          <w:rFonts w:ascii="Times New Roman" w:hAnsi="Times New Roman" w:cs="Times New Roman"/>
          <w:szCs w:val="24"/>
        </w:rPr>
      </w:pPr>
      <w:r w:rsidRPr="005E07EA">
        <w:rPr>
          <w:rFonts w:ascii="Times New Roman" w:hAnsi="Times New Roman" w:cs="Times New Roman"/>
          <w:szCs w:val="24"/>
        </w:rPr>
        <w:t>Registration will be open on 11/20/2018.</w:t>
      </w:r>
    </w:p>
    <w:p w14:paraId="41B34A43" w14:textId="77777777" w:rsidR="005E07EA" w:rsidRPr="005E07EA" w:rsidRDefault="005E07EA" w:rsidP="005E07EA">
      <w:pPr>
        <w:ind w:leftChars="200" w:left="480"/>
        <w:rPr>
          <w:rFonts w:ascii="Times New Roman" w:hAnsi="Times New Roman" w:cs="Times New Roman"/>
          <w:szCs w:val="24"/>
        </w:rPr>
      </w:pPr>
    </w:p>
    <w:p w14:paraId="1634D0AC" w14:textId="77777777" w:rsidR="00E752FD" w:rsidRPr="003128D4" w:rsidRDefault="005E07EA" w:rsidP="005E07EA">
      <w:pPr>
        <w:pStyle w:val="2"/>
        <w:spacing w:before="0"/>
        <w:rPr>
          <w:rFonts w:ascii="Times New Roman" w:hAnsi="Times New Roman" w:cs="Times New Roman"/>
          <w:sz w:val="24"/>
          <w:szCs w:val="24"/>
        </w:rPr>
      </w:pPr>
      <w:r w:rsidRPr="003128D4">
        <w:rPr>
          <w:rFonts w:ascii="Times New Roman" w:hAnsi="Times New Roman" w:cs="Times New Roman"/>
          <w:sz w:val="24"/>
          <w:szCs w:val="24"/>
        </w:rPr>
        <w:t>Committees</w:t>
      </w:r>
    </w:p>
    <w:p w14:paraId="03361248" w14:textId="77777777" w:rsid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7"/>
        </w:rPr>
        <w:t>I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nternational Advisory Committee</w:t>
      </w:r>
    </w:p>
    <w:p w14:paraId="4C6805AF" w14:textId="77777777"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J. T. </w:t>
      </w:r>
      <w:proofErr w:type="spellStart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Hougen</w:t>
      </w:r>
      <w:proofErr w:type="spellEnd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National Institute of Science and Technology</w:t>
      </w:r>
    </w:p>
    <w:p w14:paraId="4DAEE6E3" w14:textId="77777777" w:rsidR="003128D4" w:rsidRDefault="005E07EA" w:rsidP="003128D4">
      <w:pPr>
        <w:widowControl/>
        <w:ind w:left="1258" w:hangingChars="524" w:hanging="1258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A. J. </w:t>
      </w:r>
      <w:proofErr w:type="spellStart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Merer</w:t>
      </w:r>
      <w:proofErr w:type="spellEnd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Institute of Atomic and Molecular Sciences, Academia </w:t>
      </w:r>
      <w:proofErr w:type="spellStart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Sinica</w:t>
      </w:r>
      <w:proofErr w:type="spellEnd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, </w:t>
      </w:r>
    </w:p>
    <w:p w14:paraId="49DC7AEA" w14:textId="77777777" w:rsidR="005E07EA" w:rsidRPr="005E07EA" w:rsidRDefault="005E07EA" w:rsidP="003128D4">
      <w:pPr>
        <w:widowControl/>
        <w:ind w:left="1261" w:firstLine="419"/>
        <w:rPr>
          <w:rFonts w:ascii="Times New Roman" w:eastAsia="宋体" w:hAnsi="Times New Roman" w:cs="Times New Roman"/>
          <w:color w:val="000000"/>
          <w:kern w:val="0"/>
          <w:szCs w:val="27"/>
        </w:rPr>
      </w:pPr>
      <w:r>
        <w:rPr>
          <w:rFonts w:ascii="Times New Roman" w:eastAsia="宋体" w:hAnsi="Times New Roman" w:cs="Times New Roman"/>
          <w:color w:val="000000"/>
          <w:kern w:val="0"/>
          <w:szCs w:val="27"/>
        </w:rPr>
        <w:t>&amp;</w:t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U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niversity</w:t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of British Columbia</w:t>
      </w:r>
    </w:p>
    <w:p w14:paraId="2F957367" w14:textId="77777777" w:rsidR="00535E15" w:rsidRDefault="00535E15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7"/>
        </w:rPr>
        <w:t>Y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. C. Hsu</w:t>
      </w:r>
      <w:r w:rsidR="005E07EA"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, </w:t>
      </w:r>
      <w:r w:rsidR="005E07EA"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="005E07EA"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Institute of Atomic and Molecular Sciences, Academia </w:t>
      </w:r>
      <w:proofErr w:type="spellStart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Sinica</w:t>
      </w:r>
      <w:proofErr w:type="spellEnd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</w:t>
      </w:r>
    </w:p>
    <w:p w14:paraId="63AFD4CB" w14:textId="7344C062"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T. Amano,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Jet Propulsion Laboratory, California Institute of Technology</w:t>
      </w:r>
    </w:p>
    <w:p w14:paraId="6B8360A9" w14:textId="77777777"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M. Baba,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Kyoto U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niversity</w:t>
      </w:r>
    </w:p>
    <w:p w14:paraId="2A202955" w14:textId="77777777"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S.-M. Hu,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University of Science and Technology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of</w:t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China</w:t>
      </w:r>
    </w:p>
    <w:p w14:paraId="2EDE781F" w14:textId="77777777"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C. H. Kwon,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proofErr w:type="spellStart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Kangwon</w:t>
      </w:r>
      <w:proofErr w:type="spellEnd"/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National U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niversity</w:t>
      </w:r>
    </w:p>
    <w:p w14:paraId="27B319BA" w14:textId="77777777" w:rsidR="005E07EA" w:rsidRPr="005E07EA" w:rsidRDefault="005E07EA" w:rsidP="005E07EA">
      <w:pPr>
        <w:widowControl/>
        <w:ind w:left="425" w:hangingChars="177" w:hanging="425"/>
        <w:rPr>
          <w:rFonts w:ascii="Times New Roman" w:eastAsia="宋体" w:hAnsi="Times New Roman" w:cs="Times New Roman"/>
          <w:color w:val="000000"/>
          <w:kern w:val="0"/>
          <w:szCs w:val="27"/>
        </w:rPr>
      </w:pP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L.-H. Xu, 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ab/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>U</w:t>
      </w:r>
      <w:r>
        <w:rPr>
          <w:rFonts w:ascii="Times New Roman" w:eastAsia="宋体" w:hAnsi="Times New Roman" w:cs="Times New Roman"/>
          <w:color w:val="000000"/>
          <w:kern w:val="0"/>
          <w:szCs w:val="27"/>
        </w:rPr>
        <w:t>niversity</w:t>
      </w:r>
      <w:r w:rsidRPr="005E07EA">
        <w:rPr>
          <w:rFonts w:ascii="Times New Roman" w:eastAsia="宋体" w:hAnsi="Times New Roman" w:cs="Times New Roman"/>
          <w:color w:val="000000"/>
          <w:kern w:val="0"/>
          <w:szCs w:val="27"/>
        </w:rPr>
        <w:t xml:space="preserve"> of New Brunswick</w:t>
      </w:r>
    </w:p>
    <w:p w14:paraId="1CEEAD98" w14:textId="77777777"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</w:p>
    <w:p w14:paraId="0B865C77" w14:textId="77777777"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>Local Organizing Committee</w:t>
      </w:r>
    </w:p>
    <w:p w14:paraId="3C95F635" w14:textId="1378FD61"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S.-M. Hu, </w:t>
      </w:r>
      <w:r w:rsidR="00535E15">
        <w:rPr>
          <w:rFonts w:ascii="Times New Roman" w:eastAsiaTheme="minorEastAsia" w:hAnsi="Times New Roman" w:cs="Times New Roman"/>
          <w:szCs w:val="24"/>
        </w:rPr>
        <w:tab/>
      </w:r>
      <w:r w:rsidRPr="005E07EA">
        <w:rPr>
          <w:rFonts w:ascii="Times New Roman" w:eastAsiaTheme="minorEastAsia" w:hAnsi="Times New Roman" w:cs="Times New Roman"/>
          <w:szCs w:val="24"/>
        </w:rPr>
        <w:t xml:space="preserve">University of Science and Technology of China, </w:t>
      </w:r>
      <w:hyperlink r:id="rId7" w:history="1">
        <w:r w:rsidRPr="005E07EA">
          <w:rPr>
            <w:rStyle w:val="a4"/>
            <w:rFonts w:ascii="Times New Roman" w:eastAsiaTheme="majorEastAsia" w:hAnsi="Times New Roman" w:cs="Times New Roman"/>
            <w:szCs w:val="24"/>
          </w:rPr>
          <w:t>smhu@ustc.edu.cn</w:t>
        </w:r>
      </w:hyperlink>
    </w:p>
    <w:p w14:paraId="601312D6" w14:textId="239D263E"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R.-F. Kan, </w:t>
      </w:r>
      <w:r w:rsidR="00535E15">
        <w:rPr>
          <w:rFonts w:ascii="Times New Roman" w:eastAsiaTheme="minorEastAsia" w:hAnsi="Times New Roman" w:cs="Times New Roman"/>
          <w:szCs w:val="24"/>
        </w:rPr>
        <w:tab/>
      </w:r>
      <w:r w:rsidRPr="005E07EA">
        <w:rPr>
          <w:rFonts w:ascii="Times New Roman" w:eastAsiaTheme="minorEastAsia" w:hAnsi="Times New Roman" w:cs="Times New Roman"/>
          <w:szCs w:val="24"/>
        </w:rPr>
        <w:t xml:space="preserve">Anhui Institute of optics and Fine mechanism, </w:t>
      </w:r>
      <w:hyperlink r:id="rId8" w:history="1">
        <w:r w:rsidRPr="005E07EA">
          <w:rPr>
            <w:rStyle w:val="a4"/>
            <w:rFonts w:ascii="Times New Roman" w:eastAsiaTheme="majorEastAsia" w:hAnsi="Times New Roman" w:cs="Times New Roman"/>
            <w:szCs w:val="24"/>
          </w:rPr>
          <w:t>kanruifeng@aiofm.ac.cn</w:t>
        </w:r>
      </w:hyperlink>
    </w:p>
    <w:p w14:paraId="56C695CD" w14:textId="5ED0CE3F"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A.-W. Liu, </w:t>
      </w:r>
      <w:r w:rsidR="00535E15">
        <w:rPr>
          <w:rFonts w:ascii="Times New Roman" w:eastAsiaTheme="minorEastAsia" w:hAnsi="Times New Roman" w:cs="Times New Roman"/>
          <w:szCs w:val="24"/>
        </w:rPr>
        <w:tab/>
      </w:r>
      <w:r w:rsidRPr="005E07EA">
        <w:rPr>
          <w:rFonts w:ascii="Times New Roman" w:eastAsiaTheme="minorEastAsia" w:hAnsi="Times New Roman" w:cs="Times New Roman"/>
          <w:szCs w:val="24"/>
        </w:rPr>
        <w:t xml:space="preserve">University of Science and Technology of China, </w:t>
      </w:r>
      <w:hyperlink r:id="rId9" w:history="1">
        <w:r w:rsidRPr="005E07EA">
          <w:rPr>
            <w:rStyle w:val="a4"/>
            <w:rFonts w:ascii="Times New Roman" w:eastAsiaTheme="majorEastAsia" w:hAnsi="Times New Roman" w:cs="Times New Roman"/>
            <w:szCs w:val="24"/>
          </w:rPr>
          <w:t>awliu@ustc.edu.cn</w:t>
        </w:r>
      </w:hyperlink>
    </w:p>
    <w:p w14:paraId="1B6DAF31" w14:textId="38275C04"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>X.-A. Wang,</w:t>
      </w:r>
      <w:r w:rsidR="00535E15">
        <w:rPr>
          <w:rFonts w:ascii="Times New Roman" w:eastAsiaTheme="minorEastAsia" w:hAnsi="Times New Roman" w:cs="Times New Roman"/>
          <w:szCs w:val="24"/>
        </w:rPr>
        <w:tab/>
      </w:r>
      <w:r w:rsidRPr="005E07EA">
        <w:rPr>
          <w:rFonts w:ascii="Times New Roman" w:eastAsiaTheme="minorEastAsia" w:hAnsi="Times New Roman" w:cs="Times New Roman"/>
          <w:szCs w:val="24"/>
        </w:rPr>
        <w:t xml:space="preserve">University of Science and Technology of China, </w:t>
      </w:r>
      <w:hyperlink r:id="rId10" w:history="1">
        <w:r w:rsidR="00535E15" w:rsidRPr="00E321E5">
          <w:rPr>
            <w:rStyle w:val="a4"/>
            <w:rFonts w:ascii="Times New Roman" w:eastAsiaTheme="minorEastAsia" w:hAnsi="Times New Roman" w:cs="Times New Roman"/>
            <w:szCs w:val="24"/>
          </w:rPr>
          <w:t>xawang@ustc.edu.cn</w:t>
        </w:r>
      </w:hyperlink>
    </w:p>
    <w:p w14:paraId="59E6BCD9" w14:textId="6E2AE3BE"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 xml:space="preserve">D.-F. Zhao, </w:t>
      </w:r>
      <w:r w:rsidR="00535E15">
        <w:rPr>
          <w:rFonts w:ascii="Times New Roman" w:eastAsiaTheme="minorEastAsia" w:hAnsi="Times New Roman" w:cs="Times New Roman"/>
          <w:szCs w:val="24"/>
        </w:rPr>
        <w:tab/>
      </w:r>
      <w:r w:rsidRPr="005E07EA">
        <w:rPr>
          <w:rFonts w:ascii="Times New Roman" w:eastAsiaTheme="minorEastAsia" w:hAnsi="Times New Roman" w:cs="Times New Roman"/>
          <w:szCs w:val="24"/>
        </w:rPr>
        <w:t xml:space="preserve">University of Science and Technology of China, </w:t>
      </w:r>
      <w:hyperlink r:id="rId11" w:history="1">
        <w:r w:rsidRPr="00535E15">
          <w:rPr>
            <w:rStyle w:val="a4"/>
            <w:rFonts w:ascii="Times New Roman" w:eastAsiaTheme="minorEastAsia" w:hAnsi="Times New Roman" w:cs="Times New Roman"/>
            <w:szCs w:val="24"/>
          </w:rPr>
          <w:t>dzhao@ustc.edu.cn</w:t>
        </w:r>
      </w:hyperlink>
      <w:bookmarkStart w:id="0" w:name="_GoBack"/>
      <w:bookmarkEnd w:id="0"/>
    </w:p>
    <w:p w14:paraId="03E7A6B4" w14:textId="5021713F" w:rsidR="005E07EA" w:rsidRP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>W.-X. Zhao,</w:t>
      </w:r>
      <w:r w:rsidR="00535E15">
        <w:rPr>
          <w:rFonts w:ascii="Times New Roman" w:eastAsiaTheme="minorEastAsia" w:hAnsi="Times New Roman" w:cs="Times New Roman"/>
          <w:szCs w:val="24"/>
        </w:rPr>
        <w:tab/>
      </w:r>
      <w:r w:rsidRPr="005E07EA">
        <w:rPr>
          <w:rFonts w:ascii="Times New Roman" w:eastAsiaTheme="minorEastAsia" w:hAnsi="Times New Roman" w:cs="Times New Roman"/>
          <w:szCs w:val="24"/>
        </w:rPr>
        <w:t xml:space="preserve">Anhui Institute of optics and Fine mechanism, </w:t>
      </w:r>
      <w:hyperlink r:id="rId12" w:history="1">
        <w:r w:rsidRPr="00535E15">
          <w:rPr>
            <w:rStyle w:val="a4"/>
            <w:rFonts w:ascii="Times New Roman" w:eastAsiaTheme="minorEastAsia" w:hAnsi="Times New Roman" w:cs="Times New Roman"/>
            <w:szCs w:val="24"/>
          </w:rPr>
          <w:t>wxzhao@aiofm.ac.cn</w:t>
        </w:r>
      </w:hyperlink>
    </w:p>
    <w:p w14:paraId="68F30102" w14:textId="669C0E46" w:rsidR="005E07EA" w:rsidRDefault="005E07EA" w:rsidP="005E07EA">
      <w:pPr>
        <w:rPr>
          <w:rFonts w:ascii="Times New Roman" w:eastAsiaTheme="minorEastAsia" w:hAnsi="Times New Roman" w:cs="Times New Roman"/>
          <w:szCs w:val="24"/>
        </w:rPr>
      </w:pPr>
      <w:r w:rsidRPr="005E07EA">
        <w:rPr>
          <w:rFonts w:ascii="Times New Roman" w:eastAsiaTheme="minorEastAsia" w:hAnsi="Times New Roman" w:cs="Times New Roman"/>
          <w:szCs w:val="24"/>
        </w:rPr>
        <w:t>X.-G. Zhou,</w:t>
      </w:r>
      <w:r w:rsidR="00535E15">
        <w:rPr>
          <w:rFonts w:ascii="Times New Roman" w:eastAsiaTheme="minorEastAsia" w:hAnsi="Times New Roman" w:cs="Times New Roman"/>
          <w:szCs w:val="24"/>
        </w:rPr>
        <w:tab/>
      </w:r>
      <w:r w:rsidRPr="005E07EA">
        <w:rPr>
          <w:rFonts w:ascii="Times New Roman" w:eastAsiaTheme="minorEastAsia" w:hAnsi="Times New Roman" w:cs="Times New Roman"/>
          <w:szCs w:val="24"/>
        </w:rPr>
        <w:t xml:space="preserve">University of Science and Technology of China, </w:t>
      </w:r>
      <w:hyperlink r:id="rId13" w:history="1">
        <w:r w:rsidR="003128D4" w:rsidRPr="00002D0A">
          <w:rPr>
            <w:rStyle w:val="a4"/>
            <w:rFonts w:ascii="Times New Roman" w:eastAsiaTheme="minorEastAsia" w:hAnsi="Times New Roman" w:cs="Times New Roman"/>
            <w:szCs w:val="24"/>
          </w:rPr>
          <w:t>xzhou@ustc.edu.cn</w:t>
        </w:r>
      </w:hyperlink>
    </w:p>
    <w:p w14:paraId="4D7A9DB7" w14:textId="77777777" w:rsidR="003128D4" w:rsidRDefault="003128D4" w:rsidP="005E07EA">
      <w:pPr>
        <w:rPr>
          <w:rFonts w:ascii="Times New Roman" w:eastAsiaTheme="minorEastAsia" w:hAnsi="Times New Roman" w:cs="Times New Roman"/>
          <w:szCs w:val="24"/>
        </w:rPr>
      </w:pPr>
    </w:p>
    <w:p w14:paraId="74015636" w14:textId="77777777" w:rsidR="003128D4" w:rsidRPr="003128D4" w:rsidRDefault="003128D4" w:rsidP="003128D4">
      <w:pPr>
        <w:pStyle w:val="2"/>
        <w:spacing w:before="0"/>
        <w:rPr>
          <w:rFonts w:ascii="Times New Roman" w:hAnsi="Times New Roman" w:cs="Times New Roman"/>
          <w:sz w:val="24"/>
          <w:szCs w:val="24"/>
        </w:rPr>
      </w:pPr>
      <w:r w:rsidRPr="003128D4">
        <w:rPr>
          <w:rFonts w:ascii="Times New Roman" w:hAnsi="Times New Roman" w:cs="Times New Roman"/>
          <w:sz w:val="24"/>
          <w:szCs w:val="24"/>
        </w:rPr>
        <w:t>Sponsors</w:t>
      </w:r>
    </w:p>
    <w:p w14:paraId="7255428F" w14:textId="77777777" w:rsidR="003128D4" w:rsidRPr="003128D4" w:rsidRDefault="003128D4" w:rsidP="003128D4">
      <w:pPr>
        <w:rPr>
          <w:rFonts w:ascii="Times New Roman" w:hAnsi="Times New Roman" w:cs="Times New Roman"/>
          <w:kern w:val="0"/>
        </w:rPr>
      </w:pPr>
      <w:r w:rsidRPr="003128D4">
        <w:rPr>
          <w:rFonts w:ascii="Times New Roman" w:hAnsi="Times New Roman" w:cs="Times New Roman"/>
          <w:kern w:val="0"/>
        </w:rPr>
        <w:t>Chinese Journal of Chemical Physics</w:t>
      </w:r>
    </w:p>
    <w:p w14:paraId="4BE76C59" w14:textId="77777777" w:rsidR="003128D4" w:rsidRPr="003128D4" w:rsidRDefault="003128D4" w:rsidP="003128D4">
      <w:pPr>
        <w:rPr>
          <w:rFonts w:ascii="Times New Roman" w:eastAsiaTheme="minorEastAsia" w:hAnsi="Times New Roman" w:cs="Times New Roman"/>
        </w:rPr>
      </w:pPr>
      <w:r w:rsidRPr="003128D4">
        <w:rPr>
          <w:rFonts w:ascii="Times New Roman" w:eastAsiaTheme="minorEastAsia" w:hAnsi="Times New Roman" w:cs="Times New Roman"/>
        </w:rPr>
        <w:t>Chinese Academy of Sciences</w:t>
      </w:r>
    </w:p>
    <w:sectPr w:rsidR="003128D4" w:rsidRPr="00312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57A9"/>
    <w:multiLevelType w:val="multilevel"/>
    <w:tmpl w:val="623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B6BEB"/>
    <w:multiLevelType w:val="hybridMultilevel"/>
    <w:tmpl w:val="EC68F9A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EA"/>
    <w:rsid w:val="003128D4"/>
    <w:rsid w:val="00535E15"/>
    <w:rsid w:val="005E07EA"/>
    <w:rsid w:val="0085357A"/>
    <w:rsid w:val="00B45259"/>
    <w:rsid w:val="00E7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2EE6"/>
  <w15:chartTrackingRefBased/>
  <w15:docId w15:val="{700E66BA-AFD6-4DCA-84C5-19BB454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EA"/>
    <w:pPr>
      <w:widowControl w:val="0"/>
      <w:jc w:val="both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E0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07EA"/>
    <w:pPr>
      <w:keepNext/>
      <w:keepLines/>
      <w:spacing w:before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7EA"/>
    <w:rPr>
      <w:rFonts w:eastAsia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E07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07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07EA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12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ruifeng@aiofm.ac.cn" TargetMode="External"/><Relationship Id="rId13" Type="http://schemas.openxmlformats.org/officeDocument/2006/relationships/hyperlink" Target="mailto:xzhou@ust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mhu@ustc.edu.cn" TargetMode="External"/><Relationship Id="rId12" Type="http://schemas.openxmlformats.org/officeDocument/2006/relationships/hyperlink" Target="mailto:wxzhao@aiofm.ac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tta.ustc.edu.cn/AWMS2019" TargetMode="External"/><Relationship Id="rId11" Type="http://schemas.openxmlformats.org/officeDocument/2006/relationships/hyperlink" Target="mailto:dzhao@ustc.edu.cn" TargetMode="External"/><Relationship Id="rId5" Type="http://schemas.openxmlformats.org/officeDocument/2006/relationships/hyperlink" Target="http://en.hfnl.ustc.edu.cn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xawang@ust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wliu@ustc.edu.c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</dc:creator>
  <cp:keywords/>
  <dc:description/>
  <cp:lastModifiedBy>1836 kid</cp:lastModifiedBy>
  <cp:revision>4</cp:revision>
  <cp:lastPrinted>2018-07-20T02:23:00Z</cp:lastPrinted>
  <dcterms:created xsi:type="dcterms:W3CDTF">2018-07-20T02:23:00Z</dcterms:created>
  <dcterms:modified xsi:type="dcterms:W3CDTF">2018-08-02T06:27:00Z</dcterms:modified>
</cp:coreProperties>
</file>