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4D7" w:rsidRPr="00771263" w:rsidRDefault="00124B0D" w:rsidP="00771263">
      <w:pPr>
        <w:pStyle w:val="1"/>
        <w:spacing w:after="0"/>
        <w:rPr>
          <w:sz w:val="36"/>
        </w:rPr>
      </w:pPr>
      <w:r w:rsidRPr="00771263">
        <w:rPr>
          <w:sz w:val="36"/>
        </w:rPr>
        <w:t>The 3</w:t>
      </w:r>
      <w:r w:rsidRPr="00771263">
        <w:rPr>
          <w:sz w:val="36"/>
          <w:vertAlign w:val="superscript"/>
        </w:rPr>
        <w:t>rd</w:t>
      </w:r>
      <w:r w:rsidRPr="00771263">
        <w:rPr>
          <w:sz w:val="36"/>
        </w:rPr>
        <w:t xml:space="preserve"> Asian Workshop on Molecular Spectroscopy</w:t>
      </w:r>
    </w:p>
    <w:p w:rsidR="00124B0D" w:rsidRDefault="00124B0D" w:rsidP="00771263">
      <w:r w:rsidRPr="00124B0D">
        <w:pict>
          <v:rect id="_x0000_i1057" style="width:415.3pt;height:2pt;mso-position-vertical:absolute" o:hralign="center" o:hrstd="t" o:hrnoshade="t" o:hr="t" fillcolor="red" stroked="f"/>
        </w:pict>
      </w:r>
    </w:p>
    <w:p w:rsidR="00C12145" w:rsidRPr="003C32A5" w:rsidRDefault="00771263" w:rsidP="003C32A5">
      <w:pPr>
        <w:pStyle w:val="2"/>
      </w:pPr>
      <w:r w:rsidRPr="003C32A5">
        <w:rPr>
          <w:rFonts w:hint="eastAsia"/>
        </w:rPr>
        <w:t>I</w:t>
      </w:r>
      <w:r w:rsidRPr="003C32A5">
        <w:t>ntroduction</w:t>
      </w:r>
    </w:p>
    <w:p w:rsidR="00C12145" w:rsidRPr="00771263" w:rsidRDefault="00124B0D" w:rsidP="00771263">
      <w:pPr>
        <w:spacing w:afterLines="100" w:after="312"/>
        <w:ind w:firstLineChars="200" w:firstLine="480"/>
        <w:rPr>
          <w:rFonts w:ascii="Times New Roman" w:eastAsia="Arial Unicode MS" w:hAnsi="Times New Roman" w:cs="Times New Roman" w:hint="eastAsia"/>
          <w:szCs w:val="24"/>
          <w:shd w:val="clear" w:color="auto" w:fill="FFFFFF"/>
        </w:rPr>
      </w:pPr>
      <w:r w:rsidRPr="00C12145">
        <w:rPr>
          <w:rFonts w:ascii="Times New Roman" w:eastAsia="Arial Unicode MS" w:hAnsi="Times New Roman" w:cs="Times New Roman"/>
          <w:szCs w:val="24"/>
          <w:shd w:val="clear" w:color="auto" w:fill="FFFFFF"/>
        </w:rPr>
        <w:t>Building on the great success of the 2</w:t>
      </w:r>
      <w:r w:rsidRPr="00C12145">
        <w:rPr>
          <w:rFonts w:ascii="Times New Roman" w:eastAsia="Arial Unicode MS" w:hAnsi="Times New Roman" w:cs="Times New Roman"/>
          <w:szCs w:val="24"/>
          <w:bdr w:val="none" w:sz="0" w:space="0" w:color="auto" w:frame="1"/>
          <w:shd w:val="clear" w:color="auto" w:fill="FFFFFF"/>
          <w:vertAlign w:val="superscript"/>
        </w:rPr>
        <w:t>nd</w:t>
      </w:r>
      <w:r w:rsidR="00C12145" w:rsidRPr="00C12145">
        <w:rPr>
          <w:rFonts w:ascii="Times New Roman" w:eastAsia="Arial Unicode MS" w:hAnsi="Times New Roman" w:cs="Times New Roman"/>
          <w:szCs w:val="24"/>
          <w:shd w:val="clear" w:color="auto" w:fill="FFFFFF"/>
        </w:rPr>
        <w:t xml:space="preserve"> </w:t>
      </w:r>
      <w:r w:rsidRPr="00C12145">
        <w:rPr>
          <w:rFonts w:ascii="Times New Roman" w:eastAsia="Arial Unicode MS" w:hAnsi="Times New Roman" w:cs="Times New Roman"/>
          <w:szCs w:val="24"/>
          <w:shd w:val="clear" w:color="auto" w:fill="FFFFFF"/>
        </w:rPr>
        <w:t>Asian Workshop on Molecular Spectroscopy held in Taoyuan, Taiwan in March 9, 2018, we will be holding the 3</w:t>
      </w:r>
      <w:r w:rsidRPr="00C12145">
        <w:rPr>
          <w:rFonts w:ascii="Times New Roman" w:eastAsia="Arial Unicode MS" w:hAnsi="Times New Roman" w:cs="Times New Roman"/>
          <w:szCs w:val="24"/>
          <w:bdr w:val="none" w:sz="0" w:space="0" w:color="auto" w:frame="1"/>
          <w:shd w:val="clear" w:color="auto" w:fill="FFFFFF"/>
          <w:vertAlign w:val="superscript"/>
        </w:rPr>
        <w:t>rd</w:t>
      </w:r>
      <w:r w:rsidR="00C12145" w:rsidRPr="00C12145">
        <w:rPr>
          <w:rFonts w:ascii="Times New Roman" w:eastAsia="Arial Unicode MS" w:hAnsi="Times New Roman" w:cs="Times New Roman"/>
          <w:szCs w:val="24"/>
          <w:shd w:val="clear" w:color="auto" w:fill="FFFFFF"/>
        </w:rPr>
        <w:t xml:space="preserve"> </w:t>
      </w:r>
      <w:r w:rsidRPr="00C12145">
        <w:rPr>
          <w:rFonts w:ascii="Times New Roman" w:eastAsia="Arial Unicode MS" w:hAnsi="Times New Roman" w:cs="Times New Roman"/>
          <w:szCs w:val="24"/>
          <w:shd w:val="clear" w:color="auto" w:fill="FFFFFF"/>
        </w:rPr>
        <w:t>Asian Workshop on Molecular Spectroscopy in Hefei, Anhui on March 7 to 9, 2019. Following the spirit of the 1</w:t>
      </w:r>
      <w:r w:rsidRPr="00C12145">
        <w:rPr>
          <w:rFonts w:ascii="Times New Roman" w:eastAsia="Arial Unicode MS" w:hAnsi="Times New Roman" w:cs="Times New Roman"/>
          <w:szCs w:val="24"/>
          <w:bdr w:val="none" w:sz="0" w:space="0" w:color="auto" w:frame="1"/>
          <w:shd w:val="clear" w:color="auto" w:fill="FFFFFF"/>
          <w:vertAlign w:val="superscript"/>
        </w:rPr>
        <w:t>st</w:t>
      </w:r>
      <w:r w:rsidRPr="00C12145">
        <w:rPr>
          <w:rFonts w:ascii="Times New Roman" w:eastAsia="Arial Unicode MS" w:hAnsi="Times New Roman" w:cs="Times New Roman"/>
          <w:szCs w:val="24"/>
          <w:shd w:val="clear" w:color="auto" w:fill="FFFFFF"/>
        </w:rPr>
        <w:t> and 2</w:t>
      </w:r>
      <w:r w:rsidRPr="00C12145">
        <w:rPr>
          <w:rFonts w:ascii="Times New Roman" w:eastAsia="Arial Unicode MS" w:hAnsi="Times New Roman" w:cs="Times New Roman"/>
          <w:szCs w:val="24"/>
          <w:bdr w:val="none" w:sz="0" w:space="0" w:color="auto" w:frame="1"/>
          <w:shd w:val="clear" w:color="auto" w:fill="FFFFFF"/>
          <w:vertAlign w:val="superscript"/>
        </w:rPr>
        <w:t>nd</w:t>
      </w:r>
      <w:r w:rsidRPr="00C12145">
        <w:rPr>
          <w:rFonts w:ascii="Times New Roman" w:eastAsia="Arial Unicode MS" w:hAnsi="Times New Roman" w:cs="Times New Roman"/>
          <w:szCs w:val="24"/>
          <w:shd w:val="clear" w:color="auto" w:fill="FFFFFF"/>
        </w:rPr>
        <w:t> meeting we welcome all presenters to present oral presentations. We especially encourage young researchers in the field to present their newest research and interact with fellow researchers from all over the world.</w:t>
      </w:r>
    </w:p>
    <w:p w:rsidR="00C12145" w:rsidRPr="00C12145" w:rsidRDefault="00C12145" w:rsidP="00771263">
      <w:pPr>
        <w:ind w:firstLineChars="200" w:firstLine="480"/>
        <w:rPr>
          <w:rFonts w:ascii="Times New Roman" w:eastAsia="Arial Unicode MS" w:hAnsi="Times New Roman" w:cs="Times New Roman"/>
          <w:szCs w:val="24"/>
        </w:rPr>
      </w:pPr>
      <w:r w:rsidRPr="00C12145">
        <w:rPr>
          <w:rFonts w:ascii="Times New Roman" w:eastAsia="Arial Unicode MS" w:hAnsi="Times New Roman" w:cs="Times New Roman"/>
          <w:szCs w:val="24"/>
        </w:rPr>
        <w:t>The themes that we intend to cover in this meeting are as follows:</w:t>
      </w:r>
    </w:p>
    <w:p w:rsidR="00C12145" w:rsidRPr="00771263" w:rsidRDefault="00C12145" w:rsidP="00771263">
      <w:pPr>
        <w:pStyle w:val="a8"/>
        <w:numPr>
          <w:ilvl w:val="0"/>
          <w:numId w:val="2"/>
        </w:numPr>
        <w:ind w:firstLineChars="0"/>
        <w:rPr>
          <w:rFonts w:ascii="Times New Roman" w:eastAsia="Arial Unicode MS" w:hAnsi="Times New Roman" w:cs="Times New Roman"/>
          <w:szCs w:val="24"/>
        </w:rPr>
      </w:pPr>
      <w:r w:rsidRPr="00771263">
        <w:rPr>
          <w:rFonts w:ascii="Times New Roman" w:eastAsia="Arial Unicode MS" w:hAnsi="Times New Roman" w:cs="Times New Roman"/>
          <w:szCs w:val="24"/>
        </w:rPr>
        <w:t>Spectroscopy in gas phase</w:t>
      </w:r>
    </w:p>
    <w:p w:rsidR="00C12145" w:rsidRPr="00771263" w:rsidRDefault="00C12145" w:rsidP="00771263">
      <w:pPr>
        <w:pStyle w:val="a8"/>
        <w:numPr>
          <w:ilvl w:val="0"/>
          <w:numId w:val="2"/>
        </w:numPr>
        <w:ind w:firstLineChars="0"/>
        <w:rPr>
          <w:rFonts w:ascii="Times New Roman" w:eastAsia="Arial Unicode MS" w:hAnsi="Times New Roman" w:cs="Times New Roman"/>
          <w:szCs w:val="24"/>
        </w:rPr>
      </w:pPr>
      <w:r w:rsidRPr="00771263">
        <w:rPr>
          <w:rFonts w:ascii="Times New Roman" w:eastAsia="Arial Unicode MS" w:hAnsi="Times New Roman" w:cs="Times New Roman"/>
          <w:szCs w:val="24"/>
        </w:rPr>
        <w:t>Application of spectroscopy to dynamics</w:t>
      </w:r>
    </w:p>
    <w:p w:rsidR="00C12145" w:rsidRPr="00771263" w:rsidRDefault="00C12145" w:rsidP="00771263">
      <w:pPr>
        <w:pStyle w:val="a8"/>
        <w:numPr>
          <w:ilvl w:val="0"/>
          <w:numId w:val="2"/>
        </w:numPr>
        <w:ind w:firstLineChars="0"/>
        <w:rPr>
          <w:rFonts w:ascii="Times New Roman" w:eastAsia="Arial Unicode MS" w:hAnsi="Times New Roman" w:cs="Times New Roman"/>
          <w:szCs w:val="24"/>
        </w:rPr>
      </w:pPr>
      <w:r w:rsidRPr="00771263">
        <w:rPr>
          <w:rFonts w:ascii="Times New Roman" w:eastAsia="Arial Unicode MS" w:hAnsi="Times New Roman" w:cs="Times New Roman"/>
          <w:szCs w:val="24"/>
        </w:rPr>
        <w:t>New spectroscopic techniques</w:t>
      </w:r>
    </w:p>
    <w:p w:rsidR="00C12145" w:rsidRPr="00771263" w:rsidRDefault="00C12145" w:rsidP="00771263">
      <w:pPr>
        <w:pStyle w:val="a8"/>
        <w:numPr>
          <w:ilvl w:val="0"/>
          <w:numId w:val="2"/>
        </w:numPr>
        <w:ind w:firstLineChars="0"/>
        <w:rPr>
          <w:rFonts w:ascii="Times New Roman" w:eastAsia="Arial Unicode MS" w:hAnsi="Times New Roman" w:cs="Times New Roman"/>
          <w:szCs w:val="24"/>
        </w:rPr>
      </w:pPr>
      <w:r w:rsidRPr="00771263">
        <w:rPr>
          <w:rFonts w:ascii="Times New Roman" w:eastAsia="Arial Unicode MS" w:hAnsi="Times New Roman" w:cs="Times New Roman"/>
          <w:szCs w:val="24"/>
        </w:rPr>
        <w:t>Precision measurement</w:t>
      </w:r>
    </w:p>
    <w:p w:rsidR="00C12145" w:rsidRPr="00771263" w:rsidRDefault="00C12145" w:rsidP="00771263">
      <w:pPr>
        <w:pStyle w:val="a8"/>
        <w:numPr>
          <w:ilvl w:val="0"/>
          <w:numId w:val="2"/>
        </w:numPr>
        <w:ind w:firstLineChars="0"/>
        <w:rPr>
          <w:rFonts w:ascii="Times New Roman" w:eastAsia="Arial Unicode MS" w:hAnsi="Times New Roman" w:cs="Times New Roman"/>
          <w:szCs w:val="24"/>
        </w:rPr>
      </w:pPr>
      <w:r w:rsidRPr="00771263">
        <w:rPr>
          <w:rFonts w:ascii="Times New Roman" w:eastAsia="Arial Unicode MS" w:hAnsi="Times New Roman" w:cs="Times New Roman"/>
          <w:szCs w:val="24"/>
        </w:rPr>
        <w:t>Theoretical analysis</w:t>
      </w:r>
    </w:p>
    <w:p w:rsidR="00C12145" w:rsidRPr="00771263" w:rsidRDefault="00C12145" w:rsidP="00771263">
      <w:pPr>
        <w:pStyle w:val="a8"/>
        <w:numPr>
          <w:ilvl w:val="0"/>
          <w:numId w:val="2"/>
        </w:numPr>
        <w:ind w:firstLineChars="0"/>
        <w:rPr>
          <w:rFonts w:ascii="Times New Roman" w:eastAsia="Arial Unicode MS" w:hAnsi="Times New Roman" w:cs="Times New Roman"/>
          <w:szCs w:val="24"/>
        </w:rPr>
      </w:pPr>
      <w:r w:rsidRPr="00771263">
        <w:rPr>
          <w:rFonts w:ascii="Times New Roman" w:eastAsia="Arial Unicode MS" w:hAnsi="Times New Roman" w:cs="Times New Roman"/>
          <w:szCs w:val="24"/>
        </w:rPr>
        <w:t>Other topics</w:t>
      </w:r>
    </w:p>
    <w:p w:rsidR="00C12145" w:rsidRPr="00771263" w:rsidRDefault="00C12145" w:rsidP="00771263">
      <w:pPr>
        <w:pStyle w:val="a8"/>
        <w:numPr>
          <w:ilvl w:val="0"/>
          <w:numId w:val="2"/>
        </w:numPr>
        <w:spacing w:afterLines="100" w:after="312"/>
        <w:ind w:left="902" w:firstLineChars="0"/>
        <w:rPr>
          <w:rFonts w:ascii="Times New Roman" w:eastAsia="Arial Unicode MS" w:hAnsi="Times New Roman" w:cs="Times New Roman" w:hint="eastAsia"/>
          <w:szCs w:val="24"/>
        </w:rPr>
      </w:pPr>
      <w:r w:rsidRPr="00771263">
        <w:rPr>
          <w:rFonts w:ascii="Times New Roman" w:eastAsia="Arial Unicode MS" w:hAnsi="Times New Roman" w:cs="Times New Roman"/>
          <w:szCs w:val="24"/>
        </w:rPr>
        <w:t>Spectroscopy of condensed phase/solid</w:t>
      </w:r>
    </w:p>
    <w:p w:rsidR="00C12145" w:rsidRPr="003C32A5" w:rsidRDefault="00C12145" w:rsidP="003C32A5">
      <w:pPr>
        <w:pStyle w:val="2"/>
      </w:pPr>
      <w:r w:rsidRPr="003C32A5">
        <w:rPr>
          <w:rFonts w:hint="eastAsia"/>
        </w:rPr>
        <w:t>D</w:t>
      </w:r>
      <w:r w:rsidRPr="003C32A5">
        <w:t>ate</w:t>
      </w:r>
    </w:p>
    <w:p w:rsidR="00C12145" w:rsidRDefault="00771263" w:rsidP="003C32A5">
      <w:pPr>
        <w:ind w:leftChars="200" w:left="480"/>
        <w:rPr>
          <w:rFonts w:ascii="Times New Roman" w:eastAsia="Arial Unicode MS" w:hAnsi="Times New Roman" w:cs="Times New Roman"/>
          <w:szCs w:val="24"/>
          <w:shd w:val="clear" w:color="auto" w:fill="FFFFFF"/>
        </w:rPr>
      </w:pPr>
      <w:r w:rsidRPr="00C12145">
        <w:rPr>
          <w:rFonts w:ascii="Times New Roman" w:eastAsia="Arial Unicode MS" w:hAnsi="Times New Roman" w:cs="Times New Roman"/>
          <w:szCs w:val="24"/>
          <w:shd w:val="clear" w:color="auto" w:fill="FFFFFF"/>
        </w:rPr>
        <w:t>March 7 to 9, 2019</w:t>
      </w:r>
      <w:r>
        <w:rPr>
          <w:rFonts w:ascii="Times New Roman" w:eastAsia="Arial Unicode MS" w:hAnsi="Times New Roman" w:cs="Times New Roman"/>
          <w:szCs w:val="24"/>
          <w:shd w:val="clear" w:color="auto" w:fill="FFFFFF"/>
        </w:rPr>
        <w:t xml:space="preserve"> (Date of arrival: March 6, </w:t>
      </w:r>
      <w:r w:rsidRPr="00771263">
        <w:rPr>
          <w:rFonts w:ascii="Times New Roman" w:eastAsia="Arial Unicode MS" w:hAnsi="Times New Roman" w:cs="Times New Roman"/>
          <w:szCs w:val="24"/>
          <w:shd w:val="clear" w:color="auto" w:fill="FFFFFF"/>
        </w:rPr>
        <w:t>date of departure:</w:t>
      </w:r>
      <w:r>
        <w:rPr>
          <w:rFonts w:ascii="Times New Roman" w:eastAsia="Arial Unicode MS" w:hAnsi="Times New Roman" w:cs="Times New Roman"/>
          <w:szCs w:val="24"/>
          <w:shd w:val="clear" w:color="auto" w:fill="FFFFFF"/>
        </w:rPr>
        <w:t xml:space="preserve"> March 10)</w:t>
      </w:r>
    </w:p>
    <w:p w:rsidR="00771263" w:rsidRPr="003C32A5" w:rsidRDefault="00771263" w:rsidP="003C32A5">
      <w:pPr>
        <w:pStyle w:val="2"/>
      </w:pPr>
      <w:r w:rsidRPr="003C32A5">
        <w:rPr>
          <w:rFonts w:hint="eastAsia"/>
        </w:rPr>
        <w:t>V</w:t>
      </w:r>
      <w:r w:rsidRPr="003C32A5">
        <w:t>enue</w:t>
      </w:r>
    </w:p>
    <w:p w:rsidR="003C32A5" w:rsidRDefault="003C32A5" w:rsidP="003C32A5">
      <w:pPr>
        <w:ind w:leftChars="200" w:left="480"/>
        <w:rPr>
          <w:rFonts w:ascii="Times New Roman" w:hAnsi="Times New Roman" w:cs="Times New Roman"/>
          <w:szCs w:val="24"/>
        </w:rPr>
      </w:pPr>
      <w:r>
        <w:rPr>
          <w:rFonts w:ascii="Times New Roman" w:hAnsi="Times New Roman" w:cs="Times New Roman"/>
          <w:szCs w:val="24"/>
        </w:rPr>
        <w:t>West academic hall, 3</w:t>
      </w:r>
      <w:r>
        <w:rPr>
          <w:rFonts w:ascii="Times New Roman" w:hAnsi="Times New Roman" w:cs="Times New Roman"/>
          <w:szCs w:val="24"/>
          <w:vertAlign w:val="superscript"/>
        </w:rPr>
        <w:t xml:space="preserve">rd </w:t>
      </w:r>
      <w:r>
        <w:rPr>
          <w:rFonts w:ascii="Times New Roman" w:hAnsi="Times New Roman" w:cs="Times New Roman"/>
          <w:szCs w:val="24"/>
        </w:rPr>
        <w:t>flour</w:t>
      </w:r>
    </w:p>
    <w:p w:rsidR="003C32A5" w:rsidRDefault="003C32A5" w:rsidP="003C32A5">
      <w:pPr>
        <w:ind w:leftChars="200" w:left="480"/>
        <w:rPr>
          <w:rFonts w:ascii="Times New Roman" w:hAnsi="Times New Roman" w:cs="Times New Roman"/>
          <w:szCs w:val="24"/>
        </w:rPr>
      </w:pPr>
      <w:hyperlink r:id="rId8" w:history="1">
        <w:r w:rsidR="00771263" w:rsidRPr="003C32A5">
          <w:rPr>
            <w:rStyle w:val="a3"/>
            <w:rFonts w:ascii="Times New Roman" w:hAnsi="Times New Roman" w:cs="Times New Roman"/>
            <w:szCs w:val="24"/>
          </w:rPr>
          <w:t>Hefei National Laboratory for Physical Sciences at the Microscale</w:t>
        </w:r>
      </w:hyperlink>
      <w:r>
        <w:rPr>
          <w:rFonts w:ascii="Times New Roman" w:hAnsi="Times New Roman" w:cs="Times New Roman"/>
          <w:szCs w:val="24"/>
        </w:rPr>
        <w:t xml:space="preserve">, </w:t>
      </w:r>
    </w:p>
    <w:p w:rsidR="003C32A5" w:rsidRDefault="003C32A5" w:rsidP="003C32A5">
      <w:pPr>
        <w:ind w:leftChars="200" w:left="480"/>
        <w:rPr>
          <w:rFonts w:ascii="Times New Roman" w:hAnsi="Times New Roman" w:cs="Times New Roman"/>
          <w:szCs w:val="24"/>
        </w:rPr>
      </w:pPr>
      <w:r>
        <w:rPr>
          <w:rFonts w:ascii="Times New Roman" w:hAnsi="Times New Roman" w:cs="Times New Roman"/>
          <w:szCs w:val="24"/>
        </w:rPr>
        <w:t>East Campus, USTC.</w:t>
      </w:r>
    </w:p>
    <w:p w:rsidR="000611C2" w:rsidRPr="003C32A5" w:rsidRDefault="000611C2" w:rsidP="000611C2">
      <w:pPr>
        <w:pStyle w:val="2"/>
      </w:pPr>
      <w:r w:rsidRPr="003C32A5">
        <w:rPr>
          <w:rFonts w:hint="eastAsia"/>
        </w:rPr>
        <w:t>H</w:t>
      </w:r>
      <w:r w:rsidRPr="003C32A5">
        <w:t>omepage of the workshop</w:t>
      </w:r>
    </w:p>
    <w:p w:rsidR="000611C2" w:rsidRPr="000611C2" w:rsidRDefault="000611C2" w:rsidP="000611C2">
      <w:pPr>
        <w:ind w:leftChars="200" w:left="480"/>
        <w:rPr>
          <w:rFonts w:ascii="Times New Roman" w:hAnsi="Times New Roman" w:cs="Times New Roman"/>
        </w:rPr>
      </w:pPr>
      <w:hyperlink r:id="rId9" w:history="1">
        <w:r w:rsidRPr="000611C2">
          <w:rPr>
            <w:rStyle w:val="a3"/>
            <w:rFonts w:ascii="Times New Roman" w:hAnsi="Times New Roman" w:cs="Times New Roman"/>
          </w:rPr>
          <w:t>http://atta.ustc.edu.cn/AWMS2019</w:t>
        </w:r>
      </w:hyperlink>
    </w:p>
    <w:p w:rsidR="000611C2" w:rsidRDefault="000611C2" w:rsidP="000611C2">
      <w:pPr>
        <w:pStyle w:val="2"/>
      </w:pPr>
      <w:r>
        <w:rPr>
          <w:rFonts w:hint="eastAsia"/>
        </w:rPr>
        <w:t>Registration</w:t>
      </w:r>
    </w:p>
    <w:p w:rsidR="000611C2" w:rsidRPr="000611C2" w:rsidRDefault="000611C2" w:rsidP="000611C2">
      <w:pPr>
        <w:ind w:leftChars="200" w:left="480"/>
        <w:rPr>
          <w:rFonts w:ascii="Times New Roman" w:hAnsi="Times New Roman" w:cs="Times New Roman"/>
        </w:rPr>
      </w:pPr>
      <w:r w:rsidRPr="000611C2">
        <w:rPr>
          <w:rFonts w:ascii="Times New Roman" w:hAnsi="Times New Roman" w:cs="Times New Roman"/>
        </w:rPr>
        <w:t>Registration will be open on 11/20/2018.</w:t>
      </w:r>
    </w:p>
    <w:p w:rsidR="00C43DD3" w:rsidRDefault="00C43DD3" w:rsidP="00C43DD3">
      <w:pPr>
        <w:pStyle w:val="2"/>
      </w:pPr>
      <w:r>
        <w:rPr>
          <w:rFonts w:hint="eastAsia"/>
        </w:rPr>
        <w:lastRenderedPageBreak/>
        <w:t>C</w:t>
      </w:r>
      <w:r>
        <w:t>ommittees</w:t>
      </w:r>
    </w:p>
    <w:tbl>
      <w:tblPr>
        <w:tblStyle w:val="21"/>
        <w:tblW w:w="0" w:type="auto"/>
        <w:tblLook w:val="04A0" w:firstRow="1" w:lastRow="0" w:firstColumn="1" w:lastColumn="0" w:noHBand="0" w:noVBand="1"/>
      </w:tblPr>
      <w:tblGrid>
        <w:gridCol w:w="1577"/>
        <w:gridCol w:w="5658"/>
        <w:gridCol w:w="1071"/>
      </w:tblGrid>
      <w:tr w:rsidR="000611C2" w:rsidTr="003E1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6" w:type="dxa"/>
            <w:gridSpan w:val="3"/>
          </w:tcPr>
          <w:p w:rsidR="000611C2" w:rsidRPr="00C43DD3" w:rsidRDefault="000611C2" w:rsidP="00C43DD3">
            <w:pPr>
              <w:rPr>
                <w:rFonts w:ascii="Times New Roman" w:eastAsiaTheme="minorEastAsia" w:hAnsi="Times New Roman"/>
              </w:rPr>
            </w:pPr>
            <w:r w:rsidRPr="000611C2">
              <w:rPr>
                <w:rFonts w:ascii="Times New Roman" w:eastAsiaTheme="minorEastAsia" w:hAnsi="Times New Roman" w:hint="eastAsia"/>
                <w:sz w:val="28"/>
              </w:rPr>
              <w:t>I</w:t>
            </w:r>
            <w:r w:rsidRPr="000611C2">
              <w:rPr>
                <w:rFonts w:ascii="Times New Roman" w:eastAsiaTheme="minorEastAsia" w:hAnsi="Times New Roman"/>
                <w:sz w:val="28"/>
              </w:rPr>
              <w:t>nternational Committee</w:t>
            </w:r>
          </w:p>
        </w:tc>
      </w:tr>
      <w:tr w:rsidR="00C43DD3" w:rsidTr="00061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vAlign w:val="center"/>
          </w:tcPr>
          <w:p w:rsidR="00C43DD3" w:rsidRPr="00C43DD3" w:rsidRDefault="00C43DD3" w:rsidP="000611C2">
            <w:pPr>
              <w:jc w:val="center"/>
              <w:rPr>
                <w:rFonts w:ascii="Times New Roman" w:eastAsiaTheme="minorEastAsia" w:hAnsi="Times New Roman" w:hint="eastAsia"/>
              </w:rPr>
            </w:pPr>
            <w:r w:rsidRPr="00C43DD3">
              <w:rPr>
                <w:rFonts w:ascii="Times New Roman" w:eastAsiaTheme="minorEastAsia" w:hAnsi="Times New Roman"/>
              </w:rPr>
              <w:t xml:space="preserve">J. T. </w:t>
            </w:r>
            <w:proofErr w:type="spellStart"/>
            <w:r w:rsidRPr="00C43DD3">
              <w:rPr>
                <w:rFonts w:ascii="Times New Roman" w:eastAsiaTheme="minorEastAsia" w:hAnsi="Times New Roman"/>
              </w:rPr>
              <w:t>Hougen</w:t>
            </w:r>
            <w:proofErr w:type="spellEnd"/>
          </w:p>
        </w:tc>
        <w:tc>
          <w:tcPr>
            <w:tcW w:w="5658" w:type="dxa"/>
          </w:tcPr>
          <w:p w:rsidR="00C43DD3" w:rsidRPr="00C43DD3" w:rsidRDefault="00C43DD3" w:rsidP="00C43D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hint="eastAsia"/>
              </w:rPr>
            </w:pPr>
            <w:r w:rsidRPr="00C43DD3">
              <w:rPr>
                <w:rFonts w:ascii="Times New Roman" w:eastAsiaTheme="minorEastAsia" w:hAnsi="Times New Roman"/>
              </w:rPr>
              <w:t>National Institute of Science and Technology</w:t>
            </w:r>
          </w:p>
        </w:tc>
        <w:tc>
          <w:tcPr>
            <w:tcW w:w="1071" w:type="dxa"/>
          </w:tcPr>
          <w:p w:rsidR="00C43DD3" w:rsidRPr="00C43DD3" w:rsidRDefault="00C43DD3" w:rsidP="00C43D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hint="eastAsia"/>
              </w:rPr>
            </w:pPr>
            <w:r w:rsidRPr="00C43DD3">
              <w:rPr>
                <w:rFonts w:ascii="Times New Roman" w:eastAsiaTheme="minorEastAsia" w:hAnsi="Times New Roman"/>
              </w:rPr>
              <w:t>U. S. A.</w:t>
            </w:r>
          </w:p>
        </w:tc>
      </w:tr>
      <w:tr w:rsidR="00C43DD3" w:rsidTr="000611C2">
        <w:tc>
          <w:tcPr>
            <w:cnfStyle w:val="001000000000" w:firstRow="0" w:lastRow="0" w:firstColumn="1" w:lastColumn="0" w:oddVBand="0" w:evenVBand="0" w:oddHBand="0" w:evenHBand="0" w:firstRowFirstColumn="0" w:firstRowLastColumn="0" w:lastRowFirstColumn="0" w:lastRowLastColumn="0"/>
            <w:tcW w:w="1577" w:type="dxa"/>
            <w:vMerge w:val="restart"/>
            <w:vAlign w:val="center"/>
          </w:tcPr>
          <w:p w:rsidR="00C43DD3" w:rsidRPr="00C43DD3" w:rsidRDefault="00C43DD3" w:rsidP="000611C2">
            <w:pPr>
              <w:jc w:val="center"/>
              <w:rPr>
                <w:rFonts w:ascii="Times New Roman" w:eastAsiaTheme="minorEastAsia" w:hAnsi="Times New Roman" w:hint="eastAsia"/>
              </w:rPr>
            </w:pPr>
            <w:r w:rsidRPr="00C43DD3">
              <w:rPr>
                <w:rFonts w:ascii="Times New Roman" w:eastAsiaTheme="minorEastAsia" w:hAnsi="Times New Roman"/>
              </w:rPr>
              <w:t xml:space="preserve">A. J. </w:t>
            </w:r>
            <w:proofErr w:type="spellStart"/>
            <w:r w:rsidRPr="00C43DD3">
              <w:rPr>
                <w:rFonts w:ascii="Times New Roman" w:eastAsiaTheme="minorEastAsia" w:hAnsi="Times New Roman"/>
              </w:rPr>
              <w:t>Merer</w:t>
            </w:r>
            <w:proofErr w:type="spellEnd"/>
          </w:p>
        </w:tc>
        <w:tc>
          <w:tcPr>
            <w:tcW w:w="5658" w:type="dxa"/>
          </w:tcPr>
          <w:p w:rsidR="00C43DD3" w:rsidRPr="00C43DD3" w:rsidRDefault="00C43DD3" w:rsidP="00C43D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hint="eastAsia"/>
              </w:rPr>
            </w:pPr>
            <w:r w:rsidRPr="00C43DD3">
              <w:rPr>
                <w:rFonts w:ascii="Times New Roman" w:eastAsiaTheme="minorEastAsia" w:hAnsi="Times New Roman"/>
              </w:rPr>
              <w:t xml:space="preserve">Institute of Atomic and Molecular Sciences, Taiwan Academia </w:t>
            </w:r>
            <w:proofErr w:type="spellStart"/>
            <w:r w:rsidRPr="00C43DD3">
              <w:rPr>
                <w:rFonts w:ascii="Times New Roman" w:eastAsiaTheme="minorEastAsia" w:hAnsi="Times New Roman"/>
              </w:rPr>
              <w:t>Sinica</w:t>
            </w:r>
            <w:proofErr w:type="spellEnd"/>
          </w:p>
        </w:tc>
        <w:tc>
          <w:tcPr>
            <w:tcW w:w="1071" w:type="dxa"/>
          </w:tcPr>
          <w:p w:rsidR="00C43DD3" w:rsidRPr="00C43DD3" w:rsidRDefault="00C43DD3" w:rsidP="00C43D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hint="eastAsia"/>
              </w:rPr>
            </w:pPr>
            <w:r w:rsidRPr="00C43DD3">
              <w:rPr>
                <w:rFonts w:ascii="Times New Roman" w:eastAsiaTheme="minorEastAsia" w:hAnsi="Times New Roman"/>
              </w:rPr>
              <w:t>Taiwan, China</w:t>
            </w:r>
          </w:p>
        </w:tc>
      </w:tr>
      <w:tr w:rsidR="00C43DD3" w:rsidTr="00061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vMerge/>
            <w:vAlign w:val="center"/>
          </w:tcPr>
          <w:p w:rsidR="00C43DD3" w:rsidRPr="00C43DD3" w:rsidRDefault="00C43DD3" w:rsidP="000611C2">
            <w:pPr>
              <w:jc w:val="center"/>
              <w:rPr>
                <w:rFonts w:ascii="Times New Roman" w:eastAsiaTheme="minorEastAsia" w:hAnsi="Times New Roman" w:hint="eastAsia"/>
              </w:rPr>
            </w:pPr>
          </w:p>
        </w:tc>
        <w:tc>
          <w:tcPr>
            <w:tcW w:w="5658" w:type="dxa"/>
          </w:tcPr>
          <w:p w:rsidR="00C43DD3" w:rsidRPr="00C43DD3" w:rsidRDefault="00C43DD3" w:rsidP="00C43D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hint="eastAsia"/>
              </w:rPr>
            </w:pPr>
            <w:r w:rsidRPr="00C43DD3">
              <w:rPr>
                <w:rFonts w:ascii="Times New Roman" w:eastAsiaTheme="minorEastAsia" w:hAnsi="Times New Roman"/>
              </w:rPr>
              <w:t>U. of British Columbia</w:t>
            </w:r>
          </w:p>
        </w:tc>
        <w:tc>
          <w:tcPr>
            <w:tcW w:w="1071" w:type="dxa"/>
          </w:tcPr>
          <w:p w:rsidR="00C43DD3" w:rsidRPr="00C43DD3" w:rsidRDefault="00C43DD3" w:rsidP="00C43D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hint="eastAsia"/>
              </w:rPr>
            </w:pPr>
            <w:r w:rsidRPr="00C43DD3">
              <w:rPr>
                <w:rFonts w:ascii="Times New Roman" w:eastAsiaTheme="minorEastAsia" w:hAnsi="Times New Roman"/>
              </w:rPr>
              <w:t>Canada</w:t>
            </w:r>
          </w:p>
        </w:tc>
      </w:tr>
      <w:tr w:rsidR="00C43DD3" w:rsidTr="000611C2">
        <w:tc>
          <w:tcPr>
            <w:cnfStyle w:val="001000000000" w:firstRow="0" w:lastRow="0" w:firstColumn="1" w:lastColumn="0" w:oddVBand="0" w:evenVBand="0" w:oddHBand="0" w:evenHBand="0" w:firstRowFirstColumn="0" w:firstRowLastColumn="0" w:lastRowFirstColumn="0" w:lastRowLastColumn="0"/>
            <w:tcW w:w="1577" w:type="dxa"/>
            <w:vAlign w:val="center"/>
          </w:tcPr>
          <w:p w:rsidR="00C43DD3" w:rsidRPr="00C43DD3" w:rsidRDefault="00C43DD3" w:rsidP="000611C2">
            <w:pPr>
              <w:jc w:val="center"/>
              <w:rPr>
                <w:rFonts w:ascii="Times New Roman" w:eastAsiaTheme="minorEastAsia" w:hAnsi="Times New Roman" w:hint="eastAsia"/>
              </w:rPr>
            </w:pPr>
            <w:r w:rsidRPr="00C43DD3">
              <w:rPr>
                <w:rFonts w:ascii="Times New Roman" w:eastAsiaTheme="minorEastAsia" w:hAnsi="Times New Roman"/>
              </w:rPr>
              <w:t>Y. P. Lee</w:t>
            </w:r>
          </w:p>
        </w:tc>
        <w:tc>
          <w:tcPr>
            <w:tcW w:w="5658" w:type="dxa"/>
          </w:tcPr>
          <w:p w:rsidR="00C43DD3" w:rsidRPr="00C43DD3" w:rsidRDefault="00C43DD3" w:rsidP="00C43D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hint="eastAsia"/>
              </w:rPr>
            </w:pPr>
            <w:r w:rsidRPr="00C43DD3">
              <w:rPr>
                <w:rFonts w:ascii="Times New Roman" w:eastAsiaTheme="minorEastAsia" w:hAnsi="Times New Roman"/>
              </w:rPr>
              <w:t xml:space="preserve">Taiwan National </w:t>
            </w:r>
            <w:proofErr w:type="spellStart"/>
            <w:r w:rsidRPr="00C43DD3">
              <w:rPr>
                <w:rFonts w:ascii="Times New Roman" w:eastAsiaTheme="minorEastAsia" w:hAnsi="Times New Roman"/>
              </w:rPr>
              <w:t>Chiao</w:t>
            </w:r>
            <w:proofErr w:type="spellEnd"/>
            <w:r w:rsidRPr="00C43DD3">
              <w:rPr>
                <w:rFonts w:ascii="Times New Roman" w:eastAsiaTheme="minorEastAsia" w:hAnsi="Times New Roman"/>
              </w:rPr>
              <w:t xml:space="preserve"> Tung U.</w:t>
            </w:r>
          </w:p>
        </w:tc>
        <w:tc>
          <w:tcPr>
            <w:tcW w:w="1071" w:type="dxa"/>
          </w:tcPr>
          <w:p w:rsidR="00C43DD3" w:rsidRPr="00C43DD3" w:rsidRDefault="00C43DD3" w:rsidP="00C43D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hint="eastAsia"/>
              </w:rPr>
            </w:pPr>
            <w:r w:rsidRPr="00C43DD3">
              <w:rPr>
                <w:rFonts w:ascii="Times New Roman" w:eastAsiaTheme="minorEastAsia" w:hAnsi="Times New Roman"/>
              </w:rPr>
              <w:t>Taiwan, China</w:t>
            </w:r>
          </w:p>
        </w:tc>
      </w:tr>
      <w:tr w:rsidR="00C43DD3" w:rsidTr="00061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vAlign w:val="center"/>
          </w:tcPr>
          <w:p w:rsidR="00C43DD3" w:rsidRPr="00C43DD3" w:rsidRDefault="00C43DD3" w:rsidP="000611C2">
            <w:pPr>
              <w:jc w:val="center"/>
              <w:rPr>
                <w:rFonts w:ascii="Times New Roman" w:eastAsiaTheme="minorEastAsia" w:hAnsi="Times New Roman" w:hint="eastAsia"/>
              </w:rPr>
            </w:pPr>
            <w:r w:rsidRPr="00C43DD3">
              <w:rPr>
                <w:rFonts w:ascii="Times New Roman" w:eastAsiaTheme="minorEastAsia" w:hAnsi="Times New Roman"/>
              </w:rPr>
              <w:t>T. Amano</w:t>
            </w:r>
          </w:p>
        </w:tc>
        <w:tc>
          <w:tcPr>
            <w:tcW w:w="5658" w:type="dxa"/>
          </w:tcPr>
          <w:p w:rsidR="00C43DD3" w:rsidRPr="00C43DD3" w:rsidRDefault="00C43DD3" w:rsidP="00C43D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hint="eastAsia"/>
              </w:rPr>
            </w:pPr>
            <w:r w:rsidRPr="00C43DD3">
              <w:rPr>
                <w:rFonts w:ascii="Times New Roman" w:eastAsiaTheme="minorEastAsia" w:hAnsi="Times New Roman"/>
              </w:rPr>
              <w:t>Jet Propulsion Laboratory, California Institute of Technology</w:t>
            </w:r>
          </w:p>
        </w:tc>
        <w:tc>
          <w:tcPr>
            <w:tcW w:w="1071" w:type="dxa"/>
          </w:tcPr>
          <w:p w:rsidR="00C43DD3" w:rsidRPr="00C43DD3" w:rsidRDefault="00C43DD3" w:rsidP="00C43D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hint="eastAsia"/>
              </w:rPr>
            </w:pPr>
            <w:r w:rsidRPr="00C43DD3">
              <w:rPr>
                <w:rFonts w:ascii="Times New Roman" w:eastAsiaTheme="minorEastAsia" w:hAnsi="Times New Roman"/>
              </w:rPr>
              <w:t>U. S. A.</w:t>
            </w:r>
          </w:p>
        </w:tc>
      </w:tr>
      <w:tr w:rsidR="00C43DD3" w:rsidTr="000611C2">
        <w:tc>
          <w:tcPr>
            <w:cnfStyle w:val="001000000000" w:firstRow="0" w:lastRow="0" w:firstColumn="1" w:lastColumn="0" w:oddVBand="0" w:evenVBand="0" w:oddHBand="0" w:evenHBand="0" w:firstRowFirstColumn="0" w:firstRowLastColumn="0" w:lastRowFirstColumn="0" w:lastRowLastColumn="0"/>
            <w:tcW w:w="1577" w:type="dxa"/>
            <w:vAlign w:val="center"/>
          </w:tcPr>
          <w:p w:rsidR="00C43DD3" w:rsidRPr="00C43DD3" w:rsidRDefault="00C43DD3" w:rsidP="000611C2">
            <w:pPr>
              <w:jc w:val="center"/>
              <w:rPr>
                <w:rFonts w:ascii="Times New Roman" w:eastAsiaTheme="minorEastAsia" w:hAnsi="Times New Roman" w:hint="eastAsia"/>
              </w:rPr>
            </w:pPr>
            <w:r w:rsidRPr="00C43DD3">
              <w:rPr>
                <w:rFonts w:ascii="Times New Roman" w:eastAsiaTheme="minorEastAsia" w:hAnsi="Times New Roman"/>
              </w:rPr>
              <w:t>M. Baba</w:t>
            </w:r>
          </w:p>
        </w:tc>
        <w:tc>
          <w:tcPr>
            <w:tcW w:w="5658" w:type="dxa"/>
          </w:tcPr>
          <w:p w:rsidR="00C43DD3" w:rsidRPr="00C43DD3" w:rsidRDefault="00C43DD3" w:rsidP="00C43D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hint="eastAsia"/>
              </w:rPr>
            </w:pPr>
            <w:r w:rsidRPr="00C43DD3">
              <w:rPr>
                <w:rFonts w:ascii="Times New Roman" w:eastAsiaTheme="minorEastAsia" w:hAnsi="Times New Roman"/>
              </w:rPr>
              <w:t>Kyoto U.</w:t>
            </w:r>
          </w:p>
        </w:tc>
        <w:tc>
          <w:tcPr>
            <w:tcW w:w="1071" w:type="dxa"/>
          </w:tcPr>
          <w:p w:rsidR="00C43DD3" w:rsidRPr="00C43DD3" w:rsidRDefault="00C43DD3" w:rsidP="00C43D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hint="eastAsia"/>
              </w:rPr>
            </w:pPr>
            <w:r w:rsidRPr="00C43DD3">
              <w:rPr>
                <w:rFonts w:ascii="Times New Roman" w:eastAsiaTheme="minorEastAsia" w:hAnsi="Times New Roman"/>
              </w:rPr>
              <w:t>Japan</w:t>
            </w:r>
          </w:p>
        </w:tc>
      </w:tr>
      <w:tr w:rsidR="00C43DD3" w:rsidTr="00061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vAlign w:val="center"/>
          </w:tcPr>
          <w:p w:rsidR="00C43DD3" w:rsidRPr="00C43DD3" w:rsidRDefault="00C43DD3" w:rsidP="000611C2">
            <w:pPr>
              <w:jc w:val="center"/>
              <w:rPr>
                <w:rFonts w:ascii="Times New Roman" w:eastAsiaTheme="minorEastAsia" w:hAnsi="Times New Roman" w:hint="eastAsia"/>
              </w:rPr>
            </w:pPr>
            <w:r w:rsidRPr="00C43DD3">
              <w:rPr>
                <w:rFonts w:ascii="Times New Roman" w:eastAsiaTheme="minorEastAsia" w:hAnsi="Times New Roman"/>
              </w:rPr>
              <w:t>S.-</w:t>
            </w:r>
            <w:proofErr w:type="gramStart"/>
            <w:r w:rsidRPr="00C43DD3">
              <w:rPr>
                <w:rFonts w:ascii="Times New Roman" w:eastAsiaTheme="minorEastAsia" w:hAnsi="Times New Roman"/>
              </w:rPr>
              <w:t>M.Hu</w:t>
            </w:r>
            <w:proofErr w:type="gramEnd"/>
          </w:p>
        </w:tc>
        <w:tc>
          <w:tcPr>
            <w:tcW w:w="5658" w:type="dxa"/>
          </w:tcPr>
          <w:p w:rsidR="00C43DD3" w:rsidRPr="00C43DD3" w:rsidRDefault="00C43DD3" w:rsidP="00C43D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hint="eastAsia"/>
              </w:rPr>
            </w:pPr>
            <w:r w:rsidRPr="00C43DD3">
              <w:rPr>
                <w:rFonts w:ascii="Times New Roman" w:eastAsiaTheme="minorEastAsia" w:hAnsi="Times New Roman"/>
              </w:rPr>
              <w:t>U. of Science and Technology of China</w:t>
            </w:r>
            <w:r w:rsidRPr="00C43DD3">
              <w:rPr>
                <w:rFonts w:ascii="Times New Roman" w:eastAsiaTheme="minorEastAsia" w:hAnsi="Times New Roman"/>
              </w:rPr>
              <w:tab/>
            </w:r>
          </w:p>
        </w:tc>
        <w:tc>
          <w:tcPr>
            <w:tcW w:w="1071" w:type="dxa"/>
          </w:tcPr>
          <w:p w:rsidR="00C43DD3" w:rsidRPr="00C43DD3" w:rsidRDefault="00C43DD3" w:rsidP="00C43D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hint="eastAsia"/>
              </w:rPr>
            </w:pPr>
            <w:r w:rsidRPr="00C43DD3">
              <w:rPr>
                <w:rFonts w:ascii="Times New Roman" w:eastAsiaTheme="minorEastAsia" w:hAnsi="Times New Roman"/>
              </w:rPr>
              <w:t>China</w:t>
            </w:r>
          </w:p>
        </w:tc>
      </w:tr>
      <w:tr w:rsidR="00C43DD3" w:rsidTr="000611C2">
        <w:tc>
          <w:tcPr>
            <w:cnfStyle w:val="001000000000" w:firstRow="0" w:lastRow="0" w:firstColumn="1" w:lastColumn="0" w:oddVBand="0" w:evenVBand="0" w:oddHBand="0" w:evenHBand="0" w:firstRowFirstColumn="0" w:firstRowLastColumn="0" w:lastRowFirstColumn="0" w:lastRowLastColumn="0"/>
            <w:tcW w:w="1577" w:type="dxa"/>
            <w:vAlign w:val="center"/>
          </w:tcPr>
          <w:p w:rsidR="00C43DD3" w:rsidRPr="00C43DD3" w:rsidRDefault="00C43DD3" w:rsidP="000611C2">
            <w:pPr>
              <w:jc w:val="center"/>
              <w:rPr>
                <w:rFonts w:ascii="Times New Roman" w:eastAsiaTheme="minorEastAsia" w:hAnsi="Times New Roman" w:hint="eastAsia"/>
              </w:rPr>
            </w:pPr>
            <w:r w:rsidRPr="00C43DD3">
              <w:rPr>
                <w:rFonts w:ascii="Times New Roman" w:eastAsiaTheme="minorEastAsia" w:hAnsi="Times New Roman"/>
              </w:rPr>
              <w:t>C. H. Kwon</w:t>
            </w:r>
          </w:p>
        </w:tc>
        <w:tc>
          <w:tcPr>
            <w:tcW w:w="5658" w:type="dxa"/>
          </w:tcPr>
          <w:p w:rsidR="00C43DD3" w:rsidRPr="00C43DD3" w:rsidRDefault="00C43DD3" w:rsidP="00C43D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hint="eastAsia"/>
              </w:rPr>
            </w:pPr>
            <w:proofErr w:type="spellStart"/>
            <w:r w:rsidRPr="00C43DD3">
              <w:rPr>
                <w:rFonts w:ascii="Times New Roman" w:eastAsiaTheme="minorEastAsia" w:hAnsi="Times New Roman"/>
              </w:rPr>
              <w:t>Kangwon</w:t>
            </w:r>
            <w:proofErr w:type="spellEnd"/>
            <w:r w:rsidRPr="00C43DD3">
              <w:rPr>
                <w:rFonts w:ascii="Times New Roman" w:eastAsiaTheme="minorEastAsia" w:hAnsi="Times New Roman"/>
              </w:rPr>
              <w:t xml:space="preserve"> National U.</w:t>
            </w:r>
          </w:p>
        </w:tc>
        <w:tc>
          <w:tcPr>
            <w:tcW w:w="1071" w:type="dxa"/>
          </w:tcPr>
          <w:p w:rsidR="00C43DD3" w:rsidRPr="00C43DD3" w:rsidRDefault="00C43DD3" w:rsidP="00C43D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hint="eastAsia"/>
              </w:rPr>
            </w:pPr>
            <w:r w:rsidRPr="00C43DD3">
              <w:rPr>
                <w:rFonts w:ascii="Times New Roman" w:eastAsiaTheme="minorEastAsia" w:hAnsi="Times New Roman"/>
              </w:rPr>
              <w:t>Korea</w:t>
            </w:r>
          </w:p>
        </w:tc>
      </w:tr>
      <w:tr w:rsidR="00C43DD3" w:rsidTr="00061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vAlign w:val="center"/>
          </w:tcPr>
          <w:p w:rsidR="00C43DD3" w:rsidRPr="00C43DD3" w:rsidRDefault="00C43DD3" w:rsidP="000611C2">
            <w:pPr>
              <w:jc w:val="center"/>
              <w:rPr>
                <w:rFonts w:ascii="Times New Roman" w:eastAsiaTheme="minorEastAsia" w:hAnsi="Times New Roman"/>
              </w:rPr>
            </w:pPr>
            <w:r w:rsidRPr="00C43DD3">
              <w:rPr>
                <w:rFonts w:ascii="Times New Roman" w:eastAsiaTheme="minorEastAsia" w:hAnsi="Times New Roman"/>
              </w:rPr>
              <w:t>L.-H. Xu</w:t>
            </w:r>
          </w:p>
        </w:tc>
        <w:tc>
          <w:tcPr>
            <w:tcW w:w="5658" w:type="dxa"/>
          </w:tcPr>
          <w:p w:rsidR="00C43DD3" w:rsidRPr="00C43DD3" w:rsidRDefault="00C43DD3" w:rsidP="00C43D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rPr>
            </w:pPr>
            <w:r w:rsidRPr="00C43DD3">
              <w:rPr>
                <w:rFonts w:ascii="Times New Roman" w:eastAsiaTheme="minorEastAsia" w:hAnsi="Times New Roman"/>
              </w:rPr>
              <w:t>U. of New Brunswick</w:t>
            </w:r>
          </w:p>
        </w:tc>
        <w:tc>
          <w:tcPr>
            <w:tcW w:w="1071" w:type="dxa"/>
          </w:tcPr>
          <w:p w:rsidR="00C43DD3" w:rsidRPr="00C43DD3" w:rsidRDefault="00C43DD3" w:rsidP="00C43D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rPr>
            </w:pPr>
            <w:r w:rsidRPr="00C43DD3">
              <w:rPr>
                <w:rFonts w:ascii="Times New Roman" w:eastAsiaTheme="minorEastAsia" w:hAnsi="Times New Roman"/>
              </w:rPr>
              <w:t>Canada</w:t>
            </w:r>
          </w:p>
        </w:tc>
      </w:tr>
    </w:tbl>
    <w:p w:rsidR="00C43DD3" w:rsidRPr="00C43DD3" w:rsidRDefault="00C43DD3" w:rsidP="00C43DD3">
      <w:pPr>
        <w:rPr>
          <w:rFonts w:eastAsiaTheme="minorEastAsia" w:hint="eastAsia"/>
        </w:rPr>
      </w:pPr>
    </w:p>
    <w:tbl>
      <w:tblPr>
        <w:tblStyle w:val="21"/>
        <w:tblW w:w="0" w:type="auto"/>
        <w:tblLook w:val="04A0" w:firstRow="1" w:lastRow="0" w:firstColumn="1" w:lastColumn="0" w:noHBand="0" w:noVBand="1"/>
      </w:tblPr>
      <w:tblGrid>
        <w:gridCol w:w="1560"/>
        <w:gridCol w:w="5670"/>
        <w:gridCol w:w="1066"/>
      </w:tblGrid>
      <w:tr w:rsidR="000611C2" w:rsidRPr="000611C2" w:rsidTr="00BC7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tcPr>
          <w:p w:rsidR="000611C2" w:rsidRPr="000611C2" w:rsidRDefault="000611C2" w:rsidP="000611C2">
            <w:pPr>
              <w:rPr>
                <w:rFonts w:ascii="Times New Roman" w:eastAsiaTheme="minorEastAsia" w:hAnsi="Times New Roman" w:cs="Times New Roman" w:hint="eastAsia"/>
                <w:sz w:val="28"/>
                <w:szCs w:val="24"/>
              </w:rPr>
            </w:pPr>
            <w:r w:rsidRPr="000611C2">
              <w:rPr>
                <w:rFonts w:ascii="Times New Roman" w:eastAsiaTheme="minorEastAsia" w:hAnsi="Times New Roman" w:cs="Times New Roman" w:hint="eastAsia"/>
                <w:sz w:val="28"/>
                <w:szCs w:val="24"/>
              </w:rPr>
              <w:t>L</w:t>
            </w:r>
            <w:r w:rsidRPr="000611C2">
              <w:rPr>
                <w:rFonts w:ascii="Times New Roman" w:eastAsiaTheme="minorEastAsia" w:hAnsi="Times New Roman" w:cs="Times New Roman"/>
                <w:sz w:val="28"/>
                <w:szCs w:val="24"/>
              </w:rPr>
              <w:t>ocal Organizing Committee</w:t>
            </w:r>
          </w:p>
        </w:tc>
      </w:tr>
      <w:tr w:rsidR="000611C2" w:rsidRPr="000611C2" w:rsidTr="00FC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0611C2" w:rsidRPr="000611C2" w:rsidRDefault="000611C2" w:rsidP="000611C2">
            <w:pPr>
              <w:jc w:val="center"/>
              <w:rPr>
                <w:rFonts w:ascii="Times New Roman" w:eastAsiaTheme="minorEastAsia" w:hAnsi="Times New Roman" w:cs="Times New Roman" w:hint="eastAsia"/>
                <w:b w:val="0"/>
                <w:szCs w:val="24"/>
              </w:rPr>
            </w:pPr>
            <w:r w:rsidRPr="000611C2">
              <w:rPr>
                <w:rFonts w:ascii="Times New Roman" w:eastAsiaTheme="minorEastAsia" w:hAnsi="Times New Roman" w:cs="Times New Roman"/>
                <w:b w:val="0"/>
                <w:szCs w:val="24"/>
              </w:rPr>
              <w:t>S.-</w:t>
            </w:r>
            <w:proofErr w:type="gramStart"/>
            <w:r w:rsidRPr="000611C2">
              <w:rPr>
                <w:rFonts w:ascii="Times New Roman" w:eastAsiaTheme="minorEastAsia" w:hAnsi="Times New Roman" w:cs="Times New Roman"/>
                <w:b w:val="0"/>
                <w:szCs w:val="24"/>
              </w:rPr>
              <w:t>M.Hu</w:t>
            </w:r>
            <w:proofErr w:type="gramEnd"/>
          </w:p>
        </w:tc>
        <w:tc>
          <w:tcPr>
            <w:tcW w:w="5670" w:type="dxa"/>
            <w:vAlign w:val="center"/>
          </w:tcPr>
          <w:p w:rsidR="000611C2" w:rsidRPr="000611C2" w:rsidRDefault="000611C2" w:rsidP="00FC025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hint="eastAsia"/>
                <w:szCs w:val="24"/>
              </w:rPr>
            </w:pPr>
            <w:r w:rsidRPr="000611C2">
              <w:rPr>
                <w:rFonts w:ascii="Times New Roman" w:eastAsiaTheme="minorEastAsia" w:hAnsi="Times New Roman" w:cs="Times New Roman"/>
                <w:szCs w:val="24"/>
              </w:rPr>
              <w:t>smhu@ustc.edu.cn</w:t>
            </w:r>
          </w:p>
        </w:tc>
        <w:tc>
          <w:tcPr>
            <w:tcW w:w="1066" w:type="dxa"/>
          </w:tcPr>
          <w:p w:rsidR="000611C2" w:rsidRPr="000611C2" w:rsidRDefault="000611C2" w:rsidP="000611C2">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hint="eastAsia"/>
                <w:szCs w:val="24"/>
              </w:rPr>
            </w:pPr>
            <w:r w:rsidRPr="000611C2">
              <w:rPr>
                <w:rFonts w:ascii="Times New Roman" w:eastAsiaTheme="minorEastAsia" w:hAnsi="Times New Roman" w:cs="Times New Roman"/>
                <w:szCs w:val="24"/>
              </w:rPr>
              <w:t>USTC</w:t>
            </w:r>
          </w:p>
        </w:tc>
      </w:tr>
      <w:tr w:rsidR="000611C2" w:rsidRPr="000611C2" w:rsidTr="00FC0255">
        <w:tc>
          <w:tcPr>
            <w:cnfStyle w:val="001000000000" w:firstRow="0" w:lastRow="0" w:firstColumn="1" w:lastColumn="0" w:oddVBand="0" w:evenVBand="0" w:oddHBand="0" w:evenHBand="0" w:firstRowFirstColumn="0" w:firstRowLastColumn="0" w:lastRowFirstColumn="0" w:lastRowLastColumn="0"/>
            <w:tcW w:w="1560" w:type="dxa"/>
            <w:vAlign w:val="center"/>
          </w:tcPr>
          <w:p w:rsidR="000611C2" w:rsidRPr="000611C2" w:rsidRDefault="000611C2" w:rsidP="000611C2">
            <w:pPr>
              <w:jc w:val="center"/>
              <w:rPr>
                <w:rFonts w:ascii="Times New Roman" w:eastAsiaTheme="minorEastAsia" w:hAnsi="Times New Roman" w:cs="Times New Roman" w:hint="eastAsia"/>
                <w:b w:val="0"/>
                <w:szCs w:val="24"/>
              </w:rPr>
            </w:pPr>
            <w:r w:rsidRPr="000611C2">
              <w:rPr>
                <w:rFonts w:ascii="Times New Roman" w:eastAsiaTheme="minorEastAsia" w:hAnsi="Times New Roman" w:cs="Times New Roman"/>
                <w:b w:val="0"/>
                <w:szCs w:val="24"/>
              </w:rPr>
              <w:t>A.-</w:t>
            </w:r>
            <w:proofErr w:type="spellStart"/>
            <w:proofErr w:type="gramStart"/>
            <w:r w:rsidRPr="000611C2">
              <w:rPr>
                <w:rFonts w:ascii="Times New Roman" w:eastAsiaTheme="minorEastAsia" w:hAnsi="Times New Roman" w:cs="Times New Roman"/>
                <w:b w:val="0"/>
                <w:szCs w:val="24"/>
              </w:rPr>
              <w:t>W.Liu</w:t>
            </w:r>
            <w:proofErr w:type="spellEnd"/>
            <w:proofErr w:type="gramEnd"/>
          </w:p>
        </w:tc>
        <w:tc>
          <w:tcPr>
            <w:tcW w:w="5670" w:type="dxa"/>
            <w:vAlign w:val="center"/>
          </w:tcPr>
          <w:p w:rsidR="000611C2" w:rsidRPr="000611C2" w:rsidRDefault="000611C2" w:rsidP="00FC02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hint="eastAsia"/>
                <w:szCs w:val="24"/>
              </w:rPr>
            </w:pPr>
            <w:r w:rsidRPr="000611C2">
              <w:rPr>
                <w:rFonts w:ascii="Times New Roman" w:eastAsiaTheme="minorEastAsia" w:hAnsi="Times New Roman" w:cs="Times New Roman"/>
                <w:szCs w:val="24"/>
              </w:rPr>
              <w:t>awliu@ustc.edu.cn</w:t>
            </w:r>
          </w:p>
        </w:tc>
        <w:tc>
          <w:tcPr>
            <w:tcW w:w="1066" w:type="dxa"/>
          </w:tcPr>
          <w:p w:rsidR="000611C2" w:rsidRPr="000611C2" w:rsidRDefault="000611C2" w:rsidP="000611C2">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hint="eastAsia"/>
                <w:szCs w:val="24"/>
              </w:rPr>
            </w:pPr>
            <w:r w:rsidRPr="000611C2">
              <w:rPr>
                <w:rFonts w:ascii="Times New Roman" w:eastAsiaTheme="minorEastAsia" w:hAnsi="Times New Roman" w:cs="Times New Roman"/>
                <w:szCs w:val="24"/>
              </w:rPr>
              <w:t>USTC</w:t>
            </w:r>
          </w:p>
        </w:tc>
      </w:tr>
      <w:tr w:rsidR="000611C2" w:rsidRPr="000611C2" w:rsidTr="00FC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0611C2" w:rsidRPr="000611C2" w:rsidRDefault="000611C2" w:rsidP="000611C2">
            <w:pPr>
              <w:jc w:val="center"/>
              <w:rPr>
                <w:rFonts w:ascii="Times New Roman" w:eastAsiaTheme="minorEastAsia" w:hAnsi="Times New Roman" w:cs="Times New Roman" w:hint="eastAsia"/>
                <w:b w:val="0"/>
                <w:szCs w:val="24"/>
              </w:rPr>
            </w:pPr>
            <w:r w:rsidRPr="000611C2">
              <w:rPr>
                <w:rFonts w:ascii="Times New Roman" w:eastAsiaTheme="minorEastAsia" w:hAnsi="Times New Roman" w:cs="Times New Roman"/>
                <w:b w:val="0"/>
                <w:szCs w:val="24"/>
              </w:rPr>
              <w:t>X.-</w:t>
            </w:r>
            <w:proofErr w:type="spellStart"/>
            <w:proofErr w:type="gramStart"/>
            <w:r w:rsidRPr="000611C2">
              <w:rPr>
                <w:rFonts w:ascii="Times New Roman" w:eastAsiaTheme="minorEastAsia" w:hAnsi="Times New Roman" w:cs="Times New Roman"/>
                <w:b w:val="0"/>
                <w:szCs w:val="24"/>
              </w:rPr>
              <w:t>A.Wang</w:t>
            </w:r>
            <w:proofErr w:type="spellEnd"/>
            <w:proofErr w:type="gramEnd"/>
          </w:p>
        </w:tc>
        <w:tc>
          <w:tcPr>
            <w:tcW w:w="5670" w:type="dxa"/>
            <w:vAlign w:val="center"/>
          </w:tcPr>
          <w:p w:rsidR="000611C2" w:rsidRPr="000611C2" w:rsidRDefault="000611C2" w:rsidP="00FC025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hint="eastAsia"/>
                <w:szCs w:val="24"/>
              </w:rPr>
            </w:pPr>
            <w:r w:rsidRPr="000611C2">
              <w:rPr>
                <w:rFonts w:ascii="Times New Roman" w:eastAsiaTheme="minorEastAsia" w:hAnsi="Times New Roman" w:cs="Times New Roman"/>
                <w:szCs w:val="24"/>
              </w:rPr>
              <w:t>xawang@ustc.edu.cn</w:t>
            </w:r>
          </w:p>
        </w:tc>
        <w:tc>
          <w:tcPr>
            <w:tcW w:w="1066" w:type="dxa"/>
          </w:tcPr>
          <w:p w:rsidR="000611C2" w:rsidRPr="000611C2" w:rsidRDefault="000611C2" w:rsidP="000611C2">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hint="eastAsia"/>
                <w:szCs w:val="24"/>
              </w:rPr>
            </w:pPr>
            <w:r w:rsidRPr="000611C2">
              <w:rPr>
                <w:rFonts w:ascii="Times New Roman" w:eastAsiaTheme="minorEastAsia" w:hAnsi="Times New Roman" w:cs="Times New Roman"/>
                <w:szCs w:val="24"/>
              </w:rPr>
              <w:t>USTC</w:t>
            </w:r>
          </w:p>
        </w:tc>
      </w:tr>
      <w:tr w:rsidR="000611C2" w:rsidRPr="000611C2" w:rsidTr="00FC0255">
        <w:tc>
          <w:tcPr>
            <w:cnfStyle w:val="001000000000" w:firstRow="0" w:lastRow="0" w:firstColumn="1" w:lastColumn="0" w:oddVBand="0" w:evenVBand="0" w:oddHBand="0" w:evenHBand="0" w:firstRowFirstColumn="0" w:firstRowLastColumn="0" w:lastRowFirstColumn="0" w:lastRowLastColumn="0"/>
            <w:tcW w:w="1560" w:type="dxa"/>
            <w:vAlign w:val="center"/>
          </w:tcPr>
          <w:p w:rsidR="000611C2" w:rsidRPr="000611C2" w:rsidRDefault="000611C2" w:rsidP="000611C2">
            <w:pPr>
              <w:jc w:val="center"/>
              <w:rPr>
                <w:rFonts w:ascii="Times New Roman" w:eastAsiaTheme="minorEastAsia" w:hAnsi="Times New Roman" w:cs="Times New Roman" w:hint="eastAsia"/>
                <w:b w:val="0"/>
                <w:szCs w:val="24"/>
              </w:rPr>
            </w:pPr>
            <w:r w:rsidRPr="000611C2">
              <w:rPr>
                <w:rFonts w:ascii="Times New Roman" w:eastAsiaTheme="minorEastAsia" w:hAnsi="Times New Roman" w:cs="Times New Roman"/>
                <w:b w:val="0"/>
                <w:szCs w:val="24"/>
              </w:rPr>
              <w:t>D.-</w:t>
            </w:r>
            <w:proofErr w:type="spellStart"/>
            <w:proofErr w:type="gramStart"/>
            <w:r w:rsidRPr="000611C2">
              <w:rPr>
                <w:rFonts w:ascii="Times New Roman" w:eastAsiaTheme="minorEastAsia" w:hAnsi="Times New Roman" w:cs="Times New Roman"/>
                <w:b w:val="0"/>
                <w:szCs w:val="24"/>
              </w:rPr>
              <w:t>F.Zhao</w:t>
            </w:r>
            <w:proofErr w:type="spellEnd"/>
            <w:proofErr w:type="gramEnd"/>
          </w:p>
        </w:tc>
        <w:tc>
          <w:tcPr>
            <w:tcW w:w="5670" w:type="dxa"/>
            <w:vAlign w:val="center"/>
          </w:tcPr>
          <w:p w:rsidR="000611C2" w:rsidRPr="000611C2" w:rsidRDefault="000611C2" w:rsidP="00FC02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hint="eastAsia"/>
                <w:szCs w:val="24"/>
              </w:rPr>
            </w:pPr>
            <w:r w:rsidRPr="000611C2">
              <w:rPr>
                <w:rFonts w:ascii="Times New Roman" w:eastAsiaTheme="minorEastAsia" w:hAnsi="Times New Roman" w:cs="Times New Roman"/>
                <w:szCs w:val="24"/>
              </w:rPr>
              <w:t>dzhao@ustc.edu.cn</w:t>
            </w:r>
          </w:p>
        </w:tc>
        <w:tc>
          <w:tcPr>
            <w:tcW w:w="1066" w:type="dxa"/>
          </w:tcPr>
          <w:p w:rsidR="000611C2" w:rsidRPr="000611C2" w:rsidRDefault="000611C2" w:rsidP="000611C2">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hint="eastAsia"/>
                <w:szCs w:val="24"/>
              </w:rPr>
            </w:pPr>
            <w:r w:rsidRPr="000611C2">
              <w:rPr>
                <w:rFonts w:ascii="Times New Roman" w:eastAsiaTheme="minorEastAsia" w:hAnsi="Times New Roman" w:cs="Times New Roman"/>
                <w:szCs w:val="24"/>
              </w:rPr>
              <w:t>USTC</w:t>
            </w:r>
          </w:p>
        </w:tc>
      </w:tr>
      <w:tr w:rsidR="000611C2" w:rsidRPr="000611C2" w:rsidTr="00FC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0611C2" w:rsidRPr="000611C2" w:rsidRDefault="000611C2" w:rsidP="000611C2">
            <w:pPr>
              <w:jc w:val="center"/>
              <w:rPr>
                <w:rFonts w:ascii="Times New Roman" w:eastAsiaTheme="minorEastAsia" w:hAnsi="Times New Roman" w:cs="Times New Roman" w:hint="eastAsia"/>
                <w:b w:val="0"/>
                <w:szCs w:val="24"/>
              </w:rPr>
            </w:pPr>
            <w:r w:rsidRPr="000611C2">
              <w:rPr>
                <w:rFonts w:ascii="Times New Roman" w:eastAsiaTheme="minorEastAsia" w:hAnsi="Times New Roman" w:cs="Times New Roman"/>
                <w:b w:val="0"/>
                <w:szCs w:val="24"/>
              </w:rPr>
              <w:t>X.-</w:t>
            </w:r>
            <w:proofErr w:type="spellStart"/>
            <w:proofErr w:type="gramStart"/>
            <w:r w:rsidRPr="000611C2">
              <w:rPr>
                <w:rFonts w:ascii="Times New Roman" w:eastAsiaTheme="minorEastAsia" w:hAnsi="Times New Roman" w:cs="Times New Roman"/>
                <w:b w:val="0"/>
                <w:szCs w:val="24"/>
              </w:rPr>
              <w:t>G.Zhou</w:t>
            </w:r>
            <w:proofErr w:type="spellEnd"/>
            <w:proofErr w:type="gramEnd"/>
          </w:p>
        </w:tc>
        <w:tc>
          <w:tcPr>
            <w:tcW w:w="5670" w:type="dxa"/>
            <w:vAlign w:val="center"/>
          </w:tcPr>
          <w:p w:rsidR="000611C2" w:rsidRPr="000611C2" w:rsidRDefault="000611C2" w:rsidP="00FC025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hint="eastAsia"/>
                <w:szCs w:val="24"/>
              </w:rPr>
            </w:pPr>
            <w:r w:rsidRPr="000611C2">
              <w:rPr>
                <w:rFonts w:ascii="Times New Roman" w:eastAsiaTheme="minorEastAsia" w:hAnsi="Times New Roman" w:cs="Times New Roman"/>
                <w:szCs w:val="24"/>
              </w:rPr>
              <w:t>xzhou@ustc.edu.cn</w:t>
            </w:r>
          </w:p>
        </w:tc>
        <w:tc>
          <w:tcPr>
            <w:tcW w:w="1066" w:type="dxa"/>
          </w:tcPr>
          <w:p w:rsidR="000611C2" w:rsidRPr="000611C2" w:rsidRDefault="000611C2" w:rsidP="000611C2">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hint="eastAsia"/>
                <w:szCs w:val="24"/>
              </w:rPr>
            </w:pPr>
            <w:r w:rsidRPr="000611C2">
              <w:rPr>
                <w:rFonts w:ascii="Times New Roman" w:eastAsiaTheme="minorEastAsia" w:hAnsi="Times New Roman" w:cs="Times New Roman"/>
                <w:szCs w:val="24"/>
              </w:rPr>
              <w:t>USTC</w:t>
            </w:r>
          </w:p>
        </w:tc>
      </w:tr>
      <w:tr w:rsidR="000611C2" w:rsidRPr="000611C2" w:rsidTr="00FC0255">
        <w:tc>
          <w:tcPr>
            <w:cnfStyle w:val="001000000000" w:firstRow="0" w:lastRow="0" w:firstColumn="1" w:lastColumn="0" w:oddVBand="0" w:evenVBand="0" w:oddHBand="0" w:evenHBand="0" w:firstRowFirstColumn="0" w:firstRowLastColumn="0" w:lastRowFirstColumn="0" w:lastRowLastColumn="0"/>
            <w:tcW w:w="1560" w:type="dxa"/>
            <w:vAlign w:val="center"/>
          </w:tcPr>
          <w:p w:rsidR="000611C2" w:rsidRPr="000611C2" w:rsidRDefault="000611C2" w:rsidP="000611C2">
            <w:pPr>
              <w:jc w:val="center"/>
              <w:rPr>
                <w:rFonts w:ascii="Times New Roman" w:eastAsiaTheme="minorEastAsia" w:hAnsi="Times New Roman" w:cs="Times New Roman" w:hint="eastAsia"/>
                <w:b w:val="0"/>
                <w:szCs w:val="24"/>
              </w:rPr>
            </w:pPr>
            <w:r w:rsidRPr="000611C2">
              <w:rPr>
                <w:rFonts w:ascii="Times New Roman" w:eastAsiaTheme="minorEastAsia" w:hAnsi="Times New Roman" w:cs="Times New Roman"/>
                <w:b w:val="0"/>
                <w:szCs w:val="24"/>
              </w:rPr>
              <w:t>W.-</w:t>
            </w:r>
            <w:proofErr w:type="spellStart"/>
            <w:proofErr w:type="gramStart"/>
            <w:r w:rsidRPr="000611C2">
              <w:rPr>
                <w:rFonts w:ascii="Times New Roman" w:eastAsiaTheme="minorEastAsia" w:hAnsi="Times New Roman" w:cs="Times New Roman"/>
                <w:b w:val="0"/>
                <w:szCs w:val="24"/>
              </w:rPr>
              <w:t>X.Zhao</w:t>
            </w:r>
            <w:proofErr w:type="spellEnd"/>
            <w:proofErr w:type="gramEnd"/>
          </w:p>
        </w:tc>
        <w:tc>
          <w:tcPr>
            <w:tcW w:w="5670" w:type="dxa"/>
            <w:vAlign w:val="center"/>
          </w:tcPr>
          <w:p w:rsidR="000611C2" w:rsidRPr="000611C2" w:rsidRDefault="000611C2" w:rsidP="00FC02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hint="eastAsia"/>
                <w:szCs w:val="24"/>
              </w:rPr>
            </w:pPr>
            <w:r w:rsidRPr="000611C2">
              <w:rPr>
                <w:rFonts w:ascii="Times New Roman" w:eastAsiaTheme="minorEastAsia" w:hAnsi="Times New Roman" w:cs="Times New Roman"/>
                <w:szCs w:val="24"/>
              </w:rPr>
              <w:t>wxzhao@aiofm.ac.cn</w:t>
            </w:r>
          </w:p>
        </w:tc>
        <w:tc>
          <w:tcPr>
            <w:tcW w:w="1066" w:type="dxa"/>
          </w:tcPr>
          <w:p w:rsidR="000611C2" w:rsidRPr="000611C2" w:rsidRDefault="000611C2" w:rsidP="000611C2">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hint="eastAsia"/>
                <w:szCs w:val="24"/>
              </w:rPr>
            </w:pPr>
            <w:r w:rsidRPr="000611C2">
              <w:rPr>
                <w:rFonts w:ascii="Times New Roman" w:eastAsiaTheme="minorEastAsia" w:hAnsi="Times New Roman" w:cs="Times New Roman"/>
                <w:szCs w:val="24"/>
              </w:rPr>
              <w:t>AIOFM</w:t>
            </w:r>
          </w:p>
        </w:tc>
      </w:tr>
      <w:tr w:rsidR="000611C2" w:rsidRPr="000611C2" w:rsidTr="00FC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0611C2" w:rsidRPr="000611C2" w:rsidRDefault="000611C2" w:rsidP="000611C2">
            <w:pPr>
              <w:jc w:val="center"/>
              <w:rPr>
                <w:rFonts w:ascii="Times New Roman" w:eastAsiaTheme="minorEastAsia" w:hAnsi="Times New Roman" w:cs="Times New Roman" w:hint="eastAsia"/>
                <w:b w:val="0"/>
                <w:szCs w:val="24"/>
              </w:rPr>
            </w:pPr>
            <w:r w:rsidRPr="000611C2">
              <w:rPr>
                <w:rFonts w:ascii="Times New Roman" w:eastAsiaTheme="minorEastAsia" w:hAnsi="Times New Roman" w:cs="Times New Roman"/>
                <w:b w:val="0"/>
                <w:szCs w:val="24"/>
              </w:rPr>
              <w:t>R.-</w:t>
            </w:r>
            <w:proofErr w:type="spellStart"/>
            <w:proofErr w:type="gramStart"/>
            <w:r w:rsidRPr="000611C2">
              <w:rPr>
                <w:rFonts w:ascii="Times New Roman" w:eastAsiaTheme="minorEastAsia" w:hAnsi="Times New Roman" w:cs="Times New Roman"/>
                <w:b w:val="0"/>
                <w:szCs w:val="24"/>
              </w:rPr>
              <w:t>F.Kan</w:t>
            </w:r>
            <w:proofErr w:type="spellEnd"/>
            <w:proofErr w:type="gramEnd"/>
          </w:p>
        </w:tc>
        <w:tc>
          <w:tcPr>
            <w:tcW w:w="5670" w:type="dxa"/>
            <w:vAlign w:val="center"/>
          </w:tcPr>
          <w:p w:rsidR="000611C2" w:rsidRPr="000611C2" w:rsidRDefault="000611C2" w:rsidP="00FC025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hint="eastAsia"/>
                <w:szCs w:val="24"/>
              </w:rPr>
            </w:pPr>
            <w:r w:rsidRPr="000611C2">
              <w:rPr>
                <w:rFonts w:ascii="Times New Roman" w:eastAsiaTheme="minorEastAsia" w:hAnsi="Times New Roman" w:cs="Times New Roman"/>
                <w:szCs w:val="24"/>
              </w:rPr>
              <w:t>kanruifeng@aiofm.ac.cn</w:t>
            </w:r>
          </w:p>
        </w:tc>
        <w:tc>
          <w:tcPr>
            <w:tcW w:w="1066" w:type="dxa"/>
          </w:tcPr>
          <w:p w:rsidR="000611C2" w:rsidRPr="000611C2" w:rsidRDefault="000611C2" w:rsidP="000611C2">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hint="eastAsia"/>
                <w:szCs w:val="24"/>
              </w:rPr>
            </w:pPr>
            <w:r w:rsidRPr="000611C2">
              <w:rPr>
                <w:rFonts w:ascii="Times New Roman" w:eastAsiaTheme="minorEastAsia" w:hAnsi="Times New Roman" w:cs="Times New Roman"/>
                <w:szCs w:val="24"/>
              </w:rPr>
              <w:t>AIOFM</w:t>
            </w:r>
          </w:p>
        </w:tc>
      </w:tr>
    </w:tbl>
    <w:p w:rsidR="003C32A5" w:rsidRPr="000611C2" w:rsidRDefault="003C32A5" w:rsidP="000611C2">
      <w:pPr>
        <w:rPr>
          <w:rFonts w:ascii="Times New Roman" w:eastAsiaTheme="minorEastAsia" w:hAnsi="Times New Roman" w:cs="Times New Roman" w:hint="eastAsia"/>
          <w:szCs w:val="24"/>
        </w:rPr>
      </w:pPr>
    </w:p>
    <w:p w:rsidR="003C32A5" w:rsidRPr="003C32A5" w:rsidRDefault="00C43DD3" w:rsidP="00C43DD3">
      <w:pPr>
        <w:pStyle w:val="2"/>
      </w:pPr>
      <w:r>
        <w:rPr>
          <w:rFonts w:hint="eastAsia"/>
        </w:rPr>
        <w:t>S</w:t>
      </w:r>
      <w:r>
        <w:t>ponsors</w:t>
      </w:r>
    </w:p>
    <w:p w:rsidR="003C32A5" w:rsidRPr="00C43DD3" w:rsidRDefault="00C43DD3" w:rsidP="00C43DD3">
      <w:pPr>
        <w:ind w:leftChars="200" w:left="480"/>
        <w:rPr>
          <w:rFonts w:ascii="Times New Roman" w:eastAsiaTheme="minorEastAsia" w:hAnsi="Times New Roman" w:cs="Times New Roman" w:hint="eastAsia"/>
          <w:szCs w:val="24"/>
        </w:rPr>
      </w:pPr>
      <w:r>
        <w:rPr>
          <w:rFonts w:ascii="Times New Roman" w:eastAsiaTheme="minorEastAsia" w:hAnsi="Times New Roman" w:cs="Times New Roman" w:hint="eastAsia"/>
          <w:szCs w:val="24"/>
        </w:rPr>
        <w:t>C</w:t>
      </w:r>
      <w:r>
        <w:rPr>
          <w:rFonts w:ascii="Times New Roman" w:eastAsiaTheme="minorEastAsia" w:hAnsi="Times New Roman" w:cs="Times New Roman"/>
          <w:szCs w:val="24"/>
        </w:rPr>
        <w:t>hinese Academy of Sciences</w:t>
      </w:r>
    </w:p>
    <w:p w:rsidR="003C32A5" w:rsidRPr="00771263" w:rsidRDefault="003C32A5" w:rsidP="00771263">
      <w:pPr>
        <w:rPr>
          <w:rFonts w:ascii="Times New Roman" w:eastAsia="Arial Unicode MS" w:hAnsi="Times New Roman" w:cs="Times New Roman" w:hint="eastAsia"/>
          <w:szCs w:val="24"/>
        </w:rPr>
      </w:pPr>
      <w:bookmarkStart w:id="0" w:name="_GoBack"/>
      <w:bookmarkEnd w:id="0"/>
    </w:p>
    <w:sectPr w:rsidR="003C32A5" w:rsidRPr="00771263">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F6B" w:rsidRDefault="00D93F6B" w:rsidP="00C12145">
      <w:pPr>
        <w:spacing w:after="240"/>
        <w:ind w:firstLine="420"/>
      </w:pPr>
      <w:r>
        <w:separator/>
      </w:r>
    </w:p>
  </w:endnote>
  <w:endnote w:type="continuationSeparator" w:id="0">
    <w:p w:rsidR="00D93F6B" w:rsidRDefault="00D93F6B" w:rsidP="00C12145">
      <w:pPr>
        <w:spacing w:after="24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F6B" w:rsidRDefault="00D93F6B" w:rsidP="00C12145">
      <w:pPr>
        <w:spacing w:after="240"/>
        <w:ind w:firstLine="420"/>
      </w:pPr>
      <w:r>
        <w:separator/>
      </w:r>
    </w:p>
  </w:footnote>
  <w:footnote w:type="continuationSeparator" w:id="0">
    <w:p w:rsidR="00D93F6B" w:rsidRDefault="00D93F6B" w:rsidP="00C12145">
      <w:pPr>
        <w:spacing w:after="24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145" w:rsidRDefault="00C12145">
    <w:pPr>
      <w:pStyle w:val="a4"/>
      <w:spacing w:after="240"/>
      <w:ind w:firstLine="360"/>
    </w:pPr>
    <w:r>
      <w:rPr>
        <w:rFonts w:hint="eastAsia"/>
      </w:rPr>
      <w:t>First</w:t>
    </w:r>
    <w:r>
      <w:t xml:space="preserve"> </w:t>
    </w:r>
    <w:r>
      <w:rPr>
        <w:rFonts w:hint="eastAsia"/>
      </w:rPr>
      <w:t>Announcement</w:t>
    </w:r>
    <w:r>
      <w:ptab w:relativeTo="margin" w:alignment="center" w:leader="none"/>
    </w:r>
    <w:r>
      <w:rPr>
        <w:rFonts w:hint="eastAsia"/>
      </w:rPr>
      <w:t>The</w:t>
    </w:r>
    <w:r>
      <w:t xml:space="preserve"> </w:t>
    </w:r>
    <w:r>
      <w:rPr>
        <w:rFonts w:hint="eastAsia"/>
      </w:rPr>
      <w:t>3</w:t>
    </w:r>
    <w:r>
      <w:rPr>
        <w:rFonts w:hint="eastAsia"/>
        <w:vertAlign w:val="superscript"/>
      </w:rPr>
      <w:t>rd</w:t>
    </w:r>
    <w:r>
      <w:t xml:space="preserve"> AWMS</w:t>
    </w:r>
    <w:r>
      <w:ptab w:relativeTo="margin" w:alignment="right" w:leader="none"/>
    </w:r>
    <w:r w:rsidR="00771263">
      <w:t>07/20/2018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218D8"/>
    <w:multiLevelType w:val="hybridMultilevel"/>
    <w:tmpl w:val="7D689A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5E7B6BEB"/>
    <w:multiLevelType w:val="hybridMultilevel"/>
    <w:tmpl w:val="EC68F9A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B0D"/>
    <w:rsid w:val="000611C2"/>
    <w:rsid w:val="000934D7"/>
    <w:rsid w:val="00124B0D"/>
    <w:rsid w:val="001572F5"/>
    <w:rsid w:val="003C32A5"/>
    <w:rsid w:val="00771263"/>
    <w:rsid w:val="00C12145"/>
    <w:rsid w:val="00C43DD3"/>
    <w:rsid w:val="00D93F6B"/>
    <w:rsid w:val="00E22CC5"/>
    <w:rsid w:val="00E235CA"/>
    <w:rsid w:val="00FC0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BCD73"/>
  <w15:chartTrackingRefBased/>
  <w15:docId w15:val="{91A3E6D1-5927-413C-9C13-727A1AD7B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32A5"/>
    <w:pPr>
      <w:widowControl w:val="0"/>
      <w:jc w:val="both"/>
    </w:pPr>
    <w:rPr>
      <w:rFonts w:eastAsia="Times New Roman"/>
      <w:sz w:val="24"/>
    </w:rPr>
  </w:style>
  <w:style w:type="paragraph" w:styleId="1">
    <w:name w:val="heading 1"/>
    <w:basedOn w:val="a"/>
    <w:next w:val="a"/>
    <w:link w:val="10"/>
    <w:uiPriority w:val="9"/>
    <w:qFormat/>
    <w:rsid w:val="00124B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C32A5"/>
    <w:pPr>
      <w:keepNext/>
      <w:keepLines/>
      <w:spacing w:before="26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43DD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43DD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4B0D"/>
    <w:rPr>
      <w:b/>
      <w:bCs/>
      <w:kern w:val="44"/>
      <w:sz w:val="44"/>
      <w:szCs w:val="44"/>
    </w:rPr>
  </w:style>
  <w:style w:type="character" w:styleId="a3">
    <w:name w:val="Hyperlink"/>
    <w:basedOn w:val="a0"/>
    <w:uiPriority w:val="99"/>
    <w:unhideWhenUsed/>
    <w:rsid w:val="00124B0D"/>
    <w:rPr>
      <w:color w:val="0000FF"/>
      <w:u w:val="single"/>
    </w:rPr>
  </w:style>
  <w:style w:type="paragraph" w:styleId="a4">
    <w:name w:val="header"/>
    <w:basedOn w:val="a"/>
    <w:link w:val="a5"/>
    <w:uiPriority w:val="99"/>
    <w:unhideWhenUsed/>
    <w:rsid w:val="00C1214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12145"/>
    <w:rPr>
      <w:sz w:val="18"/>
      <w:szCs w:val="18"/>
    </w:rPr>
  </w:style>
  <w:style w:type="paragraph" w:styleId="a6">
    <w:name w:val="footer"/>
    <w:basedOn w:val="a"/>
    <w:link w:val="a7"/>
    <w:uiPriority w:val="99"/>
    <w:unhideWhenUsed/>
    <w:rsid w:val="00C12145"/>
    <w:pPr>
      <w:tabs>
        <w:tab w:val="center" w:pos="4153"/>
        <w:tab w:val="right" w:pos="8306"/>
      </w:tabs>
      <w:snapToGrid w:val="0"/>
      <w:jc w:val="left"/>
    </w:pPr>
    <w:rPr>
      <w:sz w:val="18"/>
      <w:szCs w:val="18"/>
    </w:rPr>
  </w:style>
  <w:style w:type="character" w:customStyle="1" w:styleId="a7">
    <w:name w:val="页脚 字符"/>
    <w:basedOn w:val="a0"/>
    <w:link w:val="a6"/>
    <w:uiPriority w:val="99"/>
    <w:rsid w:val="00C12145"/>
    <w:rPr>
      <w:sz w:val="18"/>
      <w:szCs w:val="18"/>
    </w:rPr>
  </w:style>
  <w:style w:type="paragraph" w:styleId="a8">
    <w:name w:val="List Paragraph"/>
    <w:basedOn w:val="a"/>
    <w:uiPriority w:val="34"/>
    <w:qFormat/>
    <w:rsid w:val="00C12145"/>
    <w:pPr>
      <w:ind w:firstLineChars="200" w:firstLine="420"/>
    </w:pPr>
  </w:style>
  <w:style w:type="character" w:customStyle="1" w:styleId="20">
    <w:name w:val="标题 2 字符"/>
    <w:basedOn w:val="a0"/>
    <w:link w:val="2"/>
    <w:uiPriority w:val="9"/>
    <w:rsid w:val="003C32A5"/>
    <w:rPr>
      <w:rFonts w:asciiTheme="majorHAnsi" w:eastAsiaTheme="majorEastAsia" w:hAnsiTheme="majorHAnsi" w:cstheme="majorBidi"/>
      <w:b/>
      <w:bCs/>
      <w:sz w:val="32"/>
      <w:szCs w:val="32"/>
    </w:rPr>
  </w:style>
  <w:style w:type="character" w:styleId="a9">
    <w:name w:val="Unresolved Mention"/>
    <w:basedOn w:val="a0"/>
    <w:uiPriority w:val="99"/>
    <w:semiHidden/>
    <w:unhideWhenUsed/>
    <w:rsid w:val="003C32A5"/>
    <w:rPr>
      <w:color w:val="605E5C"/>
      <w:shd w:val="clear" w:color="auto" w:fill="E1DFDD"/>
    </w:rPr>
  </w:style>
  <w:style w:type="character" w:customStyle="1" w:styleId="40">
    <w:name w:val="标题 4 字符"/>
    <w:basedOn w:val="a0"/>
    <w:link w:val="4"/>
    <w:uiPriority w:val="9"/>
    <w:rsid w:val="00C43DD3"/>
    <w:rPr>
      <w:rFonts w:asciiTheme="majorHAnsi" w:eastAsiaTheme="majorEastAsia" w:hAnsiTheme="majorHAnsi" w:cstheme="majorBidi"/>
      <w:b/>
      <w:bCs/>
      <w:sz w:val="28"/>
      <w:szCs w:val="28"/>
    </w:rPr>
  </w:style>
  <w:style w:type="character" w:customStyle="1" w:styleId="30">
    <w:name w:val="标题 3 字符"/>
    <w:basedOn w:val="a0"/>
    <w:link w:val="3"/>
    <w:uiPriority w:val="9"/>
    <w:rsid w:val="00C43DD3"/>
    <w:rPr>
      <w:rFonts w:eastAsia="Times New Roman"/>
      <w:b/>
      <w:bCs/>
      <w:sz w:val="32"/>
      <w:szCs w:val="32"/>
    </w:rPr>
  </w:style>
  <w:style w:type="paragraph" w:styleId="aa">
    <w:name w:val="Subtitle"/>
    <w:basedOn w:val="a"/>
    <w:next w:val="a"/>
    <w:link w:val="ab"/>
    <w:uiPriority w:val="11"/>
    <w:qFormat/>
    <w:rsid w:val="00C43DD3"/>
    <w:pPr>
      <w:spacing w:before="240" w:after="60" w:line="312" w:lineRule="auto"/>
      <w:jc w:val="center"/>
      <w:outlineLvl w:val="1"/>
    </w:pPr>
    <w:rPr>
      <w:rFonts w:eastAsiaTheme="minorEastAsia"/>
      <w:b/>
      <w:bCs/>
      <w:kern w:val="28"/>
      <w:sz w:val="32"/>
      <w:szCs w:val="32"/>
    </w:rPr>
  </w:style>
  <w:style w:type="character" w:customStyle="1" w:styleId="ab">
    <w:name w:val="副标题 字符"/>
    <w:basedOn w:val="a0"/>
    <w:link w:val="aa"/>
    <w:uiPriority w:val="11"/>
    <w:rsid w:val="00C43DD3"/>
    <w:rPr>
      <w:b/>
      <w:bCs/>
      <w:kern w:val="28"/>
      <w:sz w:val="32"/>
      <w:szCs w:val="32"/>
    </w:rPr>
  </w:style>
  <w:style w:type="paragraph" w:styleId="ac">
    <w:name w:val="Title"/>
    <w:basedOn w:val="a"/>
    <w:next w:val="a"/>
    <w:link w:val="ad"/>
    <w:uiPriority w:val="10"/>
    <w:qFormat/>
    <w:rsid w:val="00C43DD3"/>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C43DD3"/>
    <w:rPr>
      <w:rFonts w:asciiTheme="majorHAnsi" w:eastAsiaTheme="majorEastAsia" w:hAnsiTheme="majorHAnsi" w:cstheme="majorBidi"/>
      <w:b/>
      <w:bCs/>
      <w:sz w:val="32"/>
      <w:szCs w:val="32"/>
    </w:rPr>
  </w:style>
  <w:style w:type="table" w:styleId="ae">
    <w:name w:val="Table Grid"/>
    <w:basedOn w:val="a1"/>
    <w:uiPriority w:val="39"/>
    <w:rsid w:val="00C43D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Grid Table 2"/>
    <w:basedOn w:val="a1"/>
    <w:uiPriority w:val="47"/>
    <w:rsid w:val="000611C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958540">
      <w:bodyDiv w:val="1"/>
      <w:marLeft w:val="0"/>
      <w:marRight w:val="0"/>
      <w:marTop w:val="0"/>
      <w:marBottom w:val="0"/>
      <w:divBdr>
        <w:top w:val="none" w:sz="0" w:space="0" w:color="auto"/>
        <w:left w:val="none" w:sz="0" w:space="0" w:color="auto"/>
        <w:bottom w:val="none" w:sz="0" w:space="0" w:color="auto"/>
        <w:right w:val="none" w:sz="0" w:space="0" w:color="auto"/>
      </w:divBdr>
    </w:div>
    <w:div w:id="456223855">
      <w:bodyDiv w:val="1"/>
      <w:marLeft w:val="0"/>
      <w:marRight w:val="0"/>
      <w:marTop w:val="0"/>
      <w:marBottom w:val="0"/>
      <w:divBdr>
        <w:top w:val="none" w:sz="0" w:space="0" w:color="auto"/>
        <w:left w:val="none" w:sz="0" w:space="0" w:color="auto"/>
        <w:bottom w:val="none" w:sz="0" w:space="0" w:color="auto"/>
        <w:right w:val="none" w:sz="0" w:space="0" w:color="auto"/>
      </w:divBdr>
    </w:div>
    <w:div w:id="541332955">
      <w:bodyDiv w:val="1"/>
      <w:marLeft w:val="0"/>
      <w:marRight w:val="0"/>
      <w:marTop w:val="0"/>
      <w:marBottom w:val="0"/>
      <w:divBdr>
        <w:top w:val="none" w:sz="0" w:space="0" w:color="auto"/>
        <w:left w:val="none" w:sz="0" w:space="0" w:color="auto"/>
        <w:bottom w:val="none" w:sz="0" w:space="0" w:color="auto"/>
        <w:right w:val="none" w:sz="0" w:space="0" w:color="auto"/>
      </w:divBdr>
    </w:div>
    <w:div w:id="579028287">
      <w:bodyDiv w:val="1"/>
      <w:marLeft w:val="0"/>
      <w:marRight w:val="0"/>
      <w:marTop w:val="0"/>
      <w:marBottom w:val="0"/>
      <w:divBdr>
        <w:top w:val="none" w:sz="0" w:space="0" w:color="auto"/>
        <w:left w:val="none" w:sz="0" w:space="0" w:color="auto"/>
        <w:bottom w:val="none" w:sz="0" w:space="0" w:color="auto"/>
        <w:right w:val="none" w:sz="0" w:space="0" w:color="auto"/>
      </w:divBdr>
      <w:divsChild>
        <w:div w:id="227810446">
          <w:marLeft w:val="0"/>
          <w:marRight w:val="0"/>
          <w:marTop w:val="0"/>
          <w:marBottom w:val="0"/>
          <w:divBdr>
            <w:top w:val="none" w:sz="0" w:space="0" w:color="auto"/>
            <w:left w:val="none" w:sz="0" w:space="0" w:color="auto"/>
            <w:bottom w:val="none" w:sz="0" w:space="0" w:color="auto"/>
            <w:right w:val="none" w:sz="0" w:space="0" w:color="auto"/>
          </w:divBdr>
        </w:div>
        <w:div w:id="1033651779">
          <w:marLeft w:val="0"/>
          <w:marRight w:val="0"/>
          <w:marTop w:val="0"/>
          <w:marBottom w:val="0"/>
          <w:divBdr>
            <w:top w:val="none" w:sz="0" w:space="0" w:color="auto"/>
            <w:left w:val="none" w:sz="0" w:space="0" w:color="auto"/>
            <w:bottom w:val="none" w:sz="0" w:space="0" w:color="auto"/>
            <w:right w:val="none" w:sz="0" w:space="0" w:color="auto"/>
          </w:divBdr>
        </w:div>
      </w:divsChild>
    </w:div>
    <w:div w:id="836654332">
      <w:bodyDiv w:val="1"/>
      <w:marLeft w:val="0"/>
      <w:marRight w:val="0"/>
      <w:marTop w:val="0"/>
      <w:marBottom w:val="0"/>
      <w:divBdr>
        <w:top w:val="none" w:sz="0" w:space="0" w:color="auto"/>
        <w:left w:val="none" w:sz="0" w:space="0" w:color="auto"/>
        <w:bottom w:val="none" w:sz="0" w:space="0" w:color="auto"/>
        <w:right w:val="none" w:sz="0" w:space="0" w:color="auto"/>
      </w:divBdr>
    </w:div>
    <w:div w:id="881595565">
      <w:bodyDiv w:val="1"/>
      <w:marLeft w:val="0"/>
      <w:marRight w:val="0"/>
      <w:marTop w:val="0"/>
      <w:marBottom w:val="0"/>
      <w:divBdr>
        <w:top w:val="none" w:sz="0" w:space="0" w:color="auto"/>
        <w:left w:val="none" w:sz="0" w:space="0" w:color="auto"/>
        <w:bottom w:val="none" w:sz="0" w:space="0" w:color="auto"/>
        <w:right w:val="none" w:sz="0" w:space="0" w:color="auto"/>
      </w:divBdr>
    </w:div>
    <w:div w:id="1228300269">
      <w:bodyDiv w:val="1"/>
      <w:marLeft w:val="0"/>
      <w:marRight w:val="0"/>
      <w:marTop w:val="0"/>
      <w:marBottom w:val="0"/>
      <w:divBdr>
        <w:top w:val="none" w:sz="0" w:space="0" w:color="auto"/>
        <w:left w:val="none" w:sz="0" w:space="0" w:color="auto"/>
        <w:bottom w:val="none" w:sz="0" w:space="0" w:color="auto"/>
        <w:right w:val="none" w:sz="0" w:space="0" w:color="auto"/>
      </w:divBdr>
    </w:div>
    <w:div w:id="1513452675">
      <w:bodyDiv w:val="1"/>
      <w:marLeft w:val="0"/>
      <w:marRight w:val="0"/>
      <w:marTop w:val="0"/>
      <w:marBottom w:val="0"/>
      <w:divBdr>
        <w:top w:val="none" w:sz="0" w:space="0" w:color="auto"/>
        <w:left w:val="none" w:sz="0" w:space="0" w:color="auto"/>
        <w:bottom w:val="none" w:sz="0" w:space="0" w:color="auto"/>
        <w:right w:val="none" w:sz="0" w:space="0" w:color="auto"/>
      </w:divBdr>
    </w:div>
    <w:div w:id="1866868851">
      <w:bodyDiv w:val="1"/>
      <w:marLeft w:val="0"/>
      <w:marRight w:val="0"/>
      <w:marTop w:val="0"/>
      <w:marBottom w:val="0"/>
      <w:divBdr>
        <w:top w:val="none" w:sz="0" w:space="0" w:color="auto"/>
        <w:left w:val="none" w:sz="0" w:space="0" w:color="auto"/>
        <w:bottom w:val="none" w:sz="0" w:space="0" w:color="auto"/>
        <w:right w:val="none" w:sz="0" w:space="0" w:color="auto"/>
      </w:divBdr>
    </w:div>
    <w:div w:id="1933850391">
      <w:bodyDiv w:val="1"/>
      <w:marLeft w:val="0"/>
      <w:marRight w:val="0"/>
      <w:marTop w:val="0"/>
      <w:marBottom w:val="0"/>
      <w:divBdr>
        <w:top w:val="none" w:sz="0" w:space="0" w:color="auto"/>
        <w:left w:val="none" w:sz="0" w:space="0" w:color="auto"/>
        <w:bottom w:val="none" w:sz="0" w:space="0" w:color="auto"/>
        <w:right w:val="none" w:sz="0" w:space="0" w:color="auto"/>
      </w:divBdr>
    </w:div>
    <w:div w:id="1980105789">
      <w:bodyDiv w:val="1"/>
      <w:marLeft w:val="0"/>
      <w:marRight w:val="0"/>
      <w:marTop w:val="0"/>
      <w:marBottom w:val="0"/>
      <w:divBdr>
        <w:top w:val="none" w:sz="0" w:space="0" w:color="auto"/>
        <w:left w:val="none" w:sz="0" w:space="0" w:color="auto"/>
        <w:bottom w:val="none" w:sz="0" w:space="0" w:color="auto"/>
        <w:right w:val="none" w:sz="0" w:space="0" w:color="auto"/>
      </w:divBdr>
    </w:div>
    <w:div w:id="203996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hfnl.ustc.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tta.ustc.edu.cn/AWMS20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AF6C6-6B5E-4F10-A3F8-D149CC0B0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1836 kid</dc:creator>
  <cp:keywords/>
  <dc:description/>
  <cp:lastModifiedBy>1836 kid</cp:lastModifiedBy>
  <cp:revision>1</cp:revision>
  <dcterms:created xsi:type="dcterms:W3CDTF">2018-07-19T08:40:00Z</dcterms:created>
  <dcterms:modified xsi:type="dcterms:W3CDTF">2018-07-19T09:46:00Z</dcterms:modified>
</cp:coreProperties>
</file>