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客房部领班查房工作效率统计表</w:t>
      </w:r>
    </w:p>
    <w:p>
      <w:pPr>
        <w:pStyle w:val="7"/>
        <w:spacing w:line="360" w:lineRule="auto"/>
        <w:ind w:firstLine="0" w:firstLineChars="0"/>
        <w:jc w:val="center"/>
        <w:rPr>
          <w:rFonts w:ascii="宋体" w:hAnsi="宋体"/>
        </w:rPr>
      </w:pPr>
      <w:r>
        <w:rPr>
          <w:rFonts w:hint="eastAsia" w:ascii="宋体" w:hAnsi="宋体"/>
        </w:rPr>
        <w:t>统计时间：${startDate}至${endDate}</w:t>
      </w:r>
    </w:p>
    <w:tbl>
      <w:tblPr>
        <w:tblStyle w:val="6"/>
        <w:tblW w:w="9766" w:type="dxa"/>
        <w:jc w:val="center"/>
        <w:tblInd w:w="-3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1111"/>
        <w:gridCol w:w="1111"/>
        <w:gridCol w:w="1804"/>
        <w:gridCol w:w="1756"/>
        <w:gridCol w:w="1115"/>
        <w:gridCol w:w="1100"/>
        <w:gridCol w:w="1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5" w:type="dxa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111" w:type="dxa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领班姓名</w:t>
            </w:r>
          </w:p>
        </w:tc>
        <w:tc>
          <w:tcPr>
            <w:tcW w:w="1111" w:type="dxa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领班编号</w:t>
            </w:r>
          </w:p>
        </w:tc>
        <w:tc>
          <w:tcPr>
            <w:tcW w:w="1804" w:type="dxa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查房总时间（分钟）</w:t>
            </w:r>
          </w:p>
        </w:tc>
        <w:tc>
          <w:tcPr>
            <w:tcW w:w="1756" w:type="dxa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当班班总时间（分钟）</w:t>
            </w:r>
          </w:p>
        </w:tc>
        <w:tc>
          <w:tcPr>
            <w:tcW w:w="1115" w:type="dxa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效率</w:t>
            </w:r>
          </w:p>
        </w:tc>
        <w:tc>
          <w:tcPr>
            <w:tcW w:w="1100" w:type="dxa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房间数量</w:t>
            </w:r>
          </w:p>
        </w:tc>
        <w:tc>
          <w:tcPr>
            <w:tcW w:w="1084" w:type="dxa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平均查房时间</w:t>
            </w:r>
            <w:bookmarkStart w:id="0" w:name="_GoBack"/>
            <w:bookmarkEnd w:id="0"/>
          </w:p>
        </w:tc>
      </w:tr>
    </w:tbl>
    <w:p>
      <w:pPr>
        <w:pStyle w:val="7"/>
        <w:spacing w:line="360" w:lineRule="auto"/>
        <w:ind w:firstLine="0" w:firstLineChars="0"/>
        <w:jc w:val="left"/>
        <w:rPr>
          <w:rFonts w:ascii="Consolas" w:hAnsi="Consolas" w:eastAsia="宋体"/>
          <w:color w:val="2A00FF"/>
          <w:sz w:val="28"/>
          <w:highlight w:val="white"/>
        </w:rPr>
      </w:pPr>
    </w:p>
    <w:p>
      <w:pPr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hint="eastAsia" w:ascii="宋体" w:hAnsi="宋体"/>
          <w:b/>
          <w:bCs/>
          <w:color w:val="FF0000"/>
          <w:sz w:val="24"/>
          <w:szCs w:val="24"/>
        </w:rPr>
        <w:t>${analyseResult}</w:t>
      </w:r>
    </w:p>
    <w:p/>
    <w:sectPr>
      <w:pgSz w:w="11906" w:h="16838"/>
      <w:pgMar w:top="1440" w:right="1134" w:bottom="144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2E4456"/>
    <w:rsid w:val="00A1581F"/>
    <w:rsid w:val="00E829CE"/>
    <w:rsid w:val="066C7305"/>
    <w:rsid w:val="0ECE2745"/>
    <w:rsid w:val="172B0CA4"/>
    <w:rsid w:val="1A2779A4"/>
    <w:rsid w:val="1BE3795E"/>
    <w:rsid w:val="28FA76A4"/>
    <w:rsid w:val="37BF720F"/>
    <w:rsid w:val="39EF2844"/>
    <w:rsid w:val="424E4835"/>
    <w:rsid w:val="4323650A"/>
    <w:rsid w:val="44485D30"/>
    <w:rsid w:val="4EB34057"/>
    <w:rsid w:val="511C3647"/>
    <w:rsid w:val="5BCE79A2"/>
    <w:rsid w:val="5E4E53F3"/>
    <w:rsid w:val="5EAF37CD"/>
    <w:rsid w:val="630059C1"/>
    <w:rsid w:val="6774527C"/>
    <w:rsid w:val="68E018AE"/>
    <w:rsid w:val="6B251FEA"/>
    <w:rsid w:val="6EC50CE0"/>
    <w:rsid w:val="70C55BA0"/>
    <w:rsid w:val="721A0F97"/>
    <w:rsid w:val="775D12F6"/>
    <w:rsid w:val="7771155B"/>
    <w:rsid w:val="797A3753"/>
    <w:rsid w:val="7CD07D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0"/>
    <w:pPr>
      <w:ind w:firstLine="420" w:firstLineChars="200"/>
    </w:pPr>
  </w:style>
  <w:style w:type="character" w:customStyle="1" w:styleId="8">
    <w:name w:val="页眉 Char"/>
    <w:basedOn w:val="5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86</Characters>
  <Lines>1</Lines>
  <Paragraphs>1</Paragraphs>
  <ScaleCrop>false</ScaleCrop>
  <LinksUpToDate>false</LinksUpToDate>
  <CharactersWithSpaces>100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2017-03-01T11:25:18Z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