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72" w:lineRule="exact" w:before="304" w:after="0"/>
        <w:ind w:left="0" w:right="0" w:firstLine="0"/>
        <w:jc w:val="center"/>
      </w:pPr>
      <w:r>
        <w:rPr>
          <w:w w:val="98.93931027116447"/>
          <w:rFonts w:ascii="NimbusRomNo9L" w:hAnsi="NimbusRomNo9L" w:eastAsia="NimbusRomNo9L"/>
          <w:b/>
          <w:i w:val="0"/>
          <w:color w:val="000000"/>
          <w:sz w:val="29"/>
        </w:rPr>
        <w:t>LegoNet: Efficient Convolutional Neural Networks with Lego Filters</w:t>
      </w:r>
    </w:p>
    <w:p>
      <w:pPr>
        <w:autoSpaceDN w:val="0"/>
        <w:autoSpaceDE w:val="0"/>
        <w:widowControl/>
        <w:spacing w:line="268" w:lineRule="exact" w:before="696" w:after="0"/>
        <w:ind w:left="184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Zhaohui Yang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1 2 *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Yunhe Wang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Hanting Chen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1 2 *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Chuanjian Liu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0" w:after="394"/>
        <w:ind w:left="0" w:right="2692" w:firstLine="0"/>
        <w:jc w:val="righ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Boxin Shi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3 4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Chao Xu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Chunjing Xu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Chang Xu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5</w:t>
      </w:r>
    </w:p>
    <w:p>
      <w:pPr>
        <w:sectPr>
          <w:pgSz w:w="12240" w:h="15840"/>
          <w:pgMar w:top="720" w:right="1356" w:bottom="744" w:left="1098" w:header="720" w:footer="720" w:gutter="0"/>
          <w:cols w:space="720" w:num="1" w:equalWidth="0"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0"/>
        <w:ind w:left="0" w:right="2086" w:firstLine="0"/>
        <w:jc w:val="righ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Abstract</w:t>
      </w:r>
    </w:p>
    <w:p>
      <w:pPr>
        <w:autoSpaceDN w:val="0"/>
        <w:autoSpaceDE w:val="0"/>
        <w:widowControl/>
        <w:spacing w:line="240" w:lineRule="exact" w:before="32" w:after="0"/>
        <w:ind w:left="402" w:right="432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paper aims to build efficient convolutional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neural networks using a set of Lego filters. Many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successful building blocks,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e.g.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inception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residual modules, have been designed to refresh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state-of-the-art records of CNNs on visual recog-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nition tasks. Beyond these high-level modules,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we suggest that an ordinary filter in the neural net-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work can be upgraded to a sophisticated module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 well. Filter modules are established by assem-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bling a shared set of Lego filters that are often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much lower dimensions. Weights in Lego filters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binary masks to stack Lego filters for these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filter modules can be simultaneously optimized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 end-to-end manner as usual. Inspired by net-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work engineering, we develop a split-transform-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merge strategy for an efficient convolution by ex-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ploiting intermediate Lego feature maps.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compression and acceleration achieved by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Networks using the proposed Lego filters have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been theoretically discussed. Experimental results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on benchmark datasets and deep models demon-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strate the advantages of the proposed Lego filters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their potential real-world applications on mo-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bile devices.</w:t>
      </w:r>
    </w:p>
    <w:p>
      <w:pPr>
        <w:autoSpaceDN w:val="0"/>
        <w:autoSpaceDE w:val="0"/>
        <w:widowControl/>
        <w:spacing w:line="310" w:lineRule="exact" w:before="398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1. Introduction</w:t>
      </w:r>
    </w:p>
    <w:p>
      <w:pPr>
        <w:autoSpaceDN w:val="0"/>
        <w:autoSpaceDE w:val="0"/>
        <w:widowControl/>
        <w:spacing w:line="240" w:lineRule="exact" w:before="122" w:after="40"/>
        <w:ind w:left="10" w:right="174" w:hanging="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success of deep convolutional neural networks (CNNs)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has been well demonstrated on a wide variety of computer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vision (CV) tasks, such as object recognition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Simonyan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and Zisserman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Szegedy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He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957"/>
        <w:gridCol w:w="1957"/>
        <w:gridCol w:w="1957"/>
        <w:gridCol w:w="1957"/>
        <w:gridCol w:w="1957"/>
      </w:tblGrid>
      <w:tr>
        <w:trPr>
          <w:trHeight w:hRule="exact" w:val="914"/>
        </w:trPr>
        <w:tc>
          <w:tcPr>
            <w:tcW w:type="dxa" w:w="4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  <w:tab w:pos="1664" w:val="left"/>
                <w:tab w:pos="3990" w:val="left"/>
                <w:tab w:pos="4328" w:val="left"/>
              </w:tabs>
              <w:autoSpaceDE w:val="0"/>
              <w:widowControl/>
              <w:spacing w:line="200" w:lineRule="exact" w:before="116" w:after="0"/>
              <w:ind w:left="8" w:right="0" w:firstLine="0"/>
              <w:jc w:val="left"/>
            </w:pP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*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This work was done when Zhaohui Yang and Hant-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ing Chen were interns at Huawei Noah’s Ark Lab.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Key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Laboratory of Machine Perception (Ministry of Education),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Peking University.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Huawei Noah’s Ark Lab.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National</w:t>
            </w:r>
          </w:p>
        </w:tc>
      </w:tr>
      <w:tr>
        <w:trPr>
          <w:trHeight w:hRule="exact" w:val="2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Engineering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0" w:val="left"/>
                <w:tab w:pos="1562" w:val="left"/>
              </w:tabs>
              <w:autoSpaceDE w:val="0"/>
              <w:widowControl/>
              <w:spacing w:line="216" w:lineRule="exact" w:before="2" w:after="0"/>
              <w:ind w:left="18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Laboratory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for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Video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Peng Cheng Laboratory.</w:t>
            </w:r>
          </w:p>
        </w:tc>
        <w:tc>
          <w:tcPr>
            <w:tcW w:type="dxa" w:w="1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0" w:val="left"/>
              </w:tabs>
              <w:autoSpaceDE w:val="0"/>
              <w:widowControl/>
              <w:spacing w:line="216" w:lineRule="exact" w:before="2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Technology,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Peking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35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5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School of Com-</w:t>
            </w:r>
          </w:p>
        </w:tc>
      </w:tr>
      <w:tr>
        <w:trPr>
          <w:trHeight w:hRule="exact" w:val="2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University</w:t>
            </w:r>
          </w:p>
        </w:tc>
        <w:tc>
          <w:tcPr>
            <w:tcW w:type="dxa" w:w="1957"/>
            <w:vMerge/>
            <w:tcBorders/>
          </w:tcPr>
          <w:p/>
        </w:tc>
        <w:tc>
          <w:tcPr>
            <w:tcW w:type="dxa" w:w="5871"/>
            <w:gridSpan w:val="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9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puter Science, University of Sydney.</w:t>
            </w:r>
          </w:p>
        </w:tc>
        <w:tc>
          <w:tcPr>
            <w:tcW w:type="dxa" w:w="1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Correspondence to:</w:t>
            </w:r>
          </w:p>
        </w:tc>
      </w:tr>
      <w:tr>
        <w:trPr>
          <w:trHeight w:hRule="exact" w:val="200"/>
        </w:trPr>
        <w:tc>
          <w:tcPr>
            <w:tcW w:type="dxa" w:w="3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Zhaohui Yang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&lt;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zhaohuiyang@pku.edu.cn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&gt;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Yunhe Wang</w:t>
            </w:r>
          </w:p>
        </w:tc>
      </w:tr>
      <w:tr>
        <w:trPr>
          <w:trHeight w:hRule="exact" w:val="274"/>
        </w:trPr>
        <w:tc>
          <w:tcPr>
            <w:tcW w:type="dxa" w:w="4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&lt;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wangyunhe@pku.edu.cn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&gt;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, Chang Xu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&lt;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c.xu@sydney.edu.au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&gt;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00" w:lineRule="exact" w:before="138" w:after="0"/>
        <w:ind w:left="6" w:right="192" w:firstLine="0"/>
        <w:jc w:val="both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Proceedings of the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36</w:t>
      </w:r>
      <w:r>
        <w:rPr>
          <w:rFonts w:ascii="CMMI6" w:hAnsi="CMMI6" w:eastAsia="CMMI6"/>
          <w:b w:val="0"/>
          <w:i/>
          <w:color w:val="000000"/>
          <w:sz w:val="12"/>
        </w:rPr>
        <w:t>th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International Conference on Machine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Learning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Long Beach, California, PMLR 97, 2019. Copyright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2019 by the author(s).</w:t>
      </w:r>
    </w:p>
    <w:p>
      <w:pPr>
        <w:sectPr>
          <w:type w:val="continuous"/>
          <w:pgSz w:w="12240" w:h="15840"/>
          <w:pgMar w:top="720" w:right="1356" w:bottom="744" w:left="1098" w:header="720" w:footer="720" w:gutter="0"/>
          <w:cols w:space="720" w:num="2" w:equalWidth="0"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2" w:after="0"/>
        <w:ind w:left="16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1472"/>
          <w:sz w:val="20"/>
        </w:rPr>
        <w:t>Huang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 detection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Ren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Liu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 segmentation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He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 and tracking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Luo 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>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2017b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). Due to the powerful feature expression ability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CNNs, building deeper networks will result in higher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performance, but lead to the need for more resources. For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instance, more than 90</w:t>
      </w:r>
      <w:r>
        <w:rPr>
          <w:w w:val="98.62470626831055"/>
          <w:rFonts w:ascii="NimbusRomNo9L" w:hAnsi="NimbusRomNo9L" w:eastAsia="NimbusRomNo9L"/>
          <w:b w:val="0"/>
          <w:i/>
          <w:color w:val="000000"/>
          <w:sz w:val="20"/>
        </w:rPr>
        <w:t>MB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memory 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10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FLOPs (floating-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number operations) are required for launching the ResNet-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50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He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), which limits the application of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deep neural networks on mobile phones, laptops, and other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edge devices. Thus, we are motivated to explore portable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deep neural networks with high performance.</w:t>
      </w:r>
    </w:p>
    <w:p>
      <w:pPr>
        <w:autoSpaceDN w:val="0"/>
        <w:tabs>
          <w:tab w:pos="758" w:val="left"/>
          <w:tab w:pos="2750" w:val="left"/>
        </w:tabs>
        <w:autoSpaceDE w:val="0"/>
        <w:widowControl/>
        <w:spacing w:line="240" w:lineRule="exact" w:before="120" w:after="0"/>
        <w:ind w:left="162" w:right="0" w:firstLine="0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A number of algorithms have been proposed to reduce mem-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ory and FLOPs of convolutional networks with different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concerns.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Han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introduced pruning, quanti-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zation and Huffman coding for generating extremely com-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pact deep models without obviously affecting their accu-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racy.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Jaderberg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used matrix factorization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decompose spatial structure of kernels.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Li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proposed to learn 2-bit weight and constructed binary neu-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ral networks.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Molchanov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investigated Taylor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expansions to eliminate side effects caused by removing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filters.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He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fine-tuned the pruned model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higher efficiency.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Gao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pruned useless chan-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nels during the inference stage to accelerate.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Wang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2018b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discarded redundant coefficients of parameters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DCT frequency domain and introduced a data-driven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method.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Xie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decompose convolution kernels </w:t>
      </w:r>
      <w:r>
        <w:rPr>
          <w:w w:val="98.9763069152832"/>
          <w:rFonts w:ascii="NimbusRomNo9L" w:hAnsi="NimbusRomNo9L" w:eastAsia="NimbusRomNo9L"/>
          <w:b w:val="0"/>
          <w:i w:val="0"/>
          <w:color w:val="000000"/>
          <w:sz w:val="20"/>
        </w:rPr>
        <w:t>along channel and spatial dimensions. (</w:t>
      </w:r>
      <w:r>
        <w:rPr>
          <w:w w:val="98.9763069152832"/>
          <w:rFonts w:ascii="NimbusRomNo9L" w:hAnsi="NimbusRomNo9L" w:eastAsia="NimbusRomNo9L"/>
          <w:b w:val="0"/>
          <w:i w:val="0"/>
          <w:color w:val="001472"/>
          <w:sz w:val="20"/>
        </w:rPr>
        <w:t>Bucilu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ˇ</w:t>
      </w:r>
      <w:r>
        <w:rPr>
          <w:w w:val="98.9763069152832"/>
          <w:rFonts w:ascii="NimbusRomNo9L" w:hAnsi="NimbusRomNo9L" w:eastAsia="NimbusRomNo9L"/>
          <w:b w:val="0"/>
          <w:i w:val="0"/>
          <w:color w:val="001472"/>
          <w:sz w:val="20"/>
        </w:rPr>
        <w:t>a et al.</w:t>
      </w:r>
      <w:r>
        <w:rPr>
          <w:w w:val="98.9763069152832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9763069152832"/>
          <w:rFonts w:ascii="NimbusRomNo9L" w:hAnsi="NimbusRomNo9L" w:eastAsia="NimbusRomNo9L"/>
          <w:b w:val="0"/>
          <w:i w:val="0"/>
          <w:color w:val="001472"/>
          <w:sz w:val="20"/>
        </w:rPr>
        <w:t xml:space="preserve"> 2006</w:t>
      </w:r>
      <w:r>
        <w:rPr>
          <w:w w:val="98.9763069152832"/>
          <w:rFonts w:ascii="NimbusRomNo9L" w:hAnsi="NimbusRomNo9L" w:eastAsia="NimbusRomNo9L"/>
          <w:b w:val="0"/>
          <w:i w:val="0"/>
          <w:color w:val="000000"/>
          <w:sz w:val="20"/>
        </w:rPr>
        <w:t xml:space="preserve">; 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>Hinton 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2015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Romero 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2014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Polino 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2018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introduced teacher-student distillation strategy.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Wu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2018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Juefei-Xu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build light-weight network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with depth-wise convolution.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Wang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intro-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duced circulant matrix to construct convolution kernels.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Moreover,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Wu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compressed network based on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product quantization, (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>Wang and Cheng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) decomposed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a weight matrix into two ternary matrices and a non-negative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diagonal matrix to reduce memory and computational com-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plexity. (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>Rastegari 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;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Courbariaux 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2015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) fur-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ther studied the weight binarization problem in deep CNNs.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Although these methods can produce very high compression 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 xml:space="preserve">and speed-up ratios, they often involve special architectures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and operations (</w:t>
      </w:r>
      <w:r>
        <w:rPr>
          <w:w w:val="98.62470626831055"/>
          <w:rFonts w:ascii="NimbusRomNo9L" w:hAnsi="NimbusRomNo9L" w:eastAsia="NimbusRomNo9L"/>
          <w:b w:val="0"/>
          <w:i/>
          <w:color w:val="000000"/>
          <w:sz w:val="20"/>
        </w:rPr>
        <w:t>e.g.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sparse convolution, fixed-point multipli-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cation, and Huffman codebooks), which cannot be directly</w:t>
      </w:r>
    </w:p>
    <w:p>
      <w:pPr>
        <w:sectPr>
          <w:type w:val="nextColumn"/>
          <w:pgSz w:w="12240" w:h="15840"/>
          <w:pgMar w:top="720" w:right="1356" w:bottom="744" w:left="1098" w:header="720" w:footer="720" w:gutter="0"/>
          <w:cols w:space="720" w:num="2" w:equalWidth="0"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194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LegoNet: Efficient Convolutional Neural Networks with Lego Filters</w:t>
      </w:r>
    </w:p>
    <w:p>
      <w:pPr>
        <w:sectPr>
          <w:pgSz w:w="12240" w:h="15840"/>
          <w:pgMar w:top="456" w:right="1356" w:bottom="698" w:left="1098" w:header="720" w:footer="720" w:gutter="0"/>
          <w:cols w:space="720" w:num="1" w:equalWidth="0"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92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satisfied on off-the-shelf platforms and hardwares. Most 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 xml:space="preserve">importantly, these methods rely on a pre-trained network of </w:t>
      </w: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 xml:space="preserve">heavy design and the performance of compressed models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usually upper bounded by this particular network.</w:t>
      </w:r>
    </w:p>
    <w:p>
      <w:pPr>
        <w:autoSpaceDN w:val="0"/>
        <w:autoSpaceDE w:val="0"/>
        <w:widowControl/>
        <w:spacing w:line="240" w:lineRule="exact" w:before="118" w:after="0"/>
        <w:ind w:left="4" w:right="144" w:firstLine="6"/>
        <w:jc w:val="left"/>
      </w:pP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>Besides manipulating well-trained convolutional neural net-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works, an alternative is to design efficient network architec-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tures for learning representations. A set of network design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principles have been developed in network engineering.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example, VGGNets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Simonyan and Zisserman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ResNets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He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stack building blocks of the same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shape, which reduces the free choices of hyper-parameters.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Another important strategy is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split-transform-merge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ception models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Szegedy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), where the input is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split into a few embeddings of lower dimensionalities, trans-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formed by a set of specialized filters, and merged by concate-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nation. The representational power of large and dense layers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can therefore be approximated using this split-transform-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merge strategy, while the computational complexity could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be considerably lower. These insightful network design prin-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ciples then produce a number of successful neural networks,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e.g.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Xception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Chollet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 MobileNet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Howard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 Shufflenet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Zhang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 and ResNeXt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Xie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As filter is the basic unit in constructing deep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neural networks, we must ask whether these network de-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sign principles are applicable for re-designing filters in deep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learning.</w:t>
      </w:r>
    </w:p>
    <w:p>
      <w:pPr>
        <w:autoSpaceDN w:val="0"/>
        <w:autoSpaceDE w:val="0"/>
        <w:widowControl/>
        <w:spacing w:line="240" w:lineRule="exact" w:before="118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this paper, we propose Lego Networks (LegoNets) that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are efficient convolutional neural networks constructed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Lego filters. A set of lower-dimensional filters are discov-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ered and taken as Lego bricks to be stacked for more com-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plex filters, as shown in Fig.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1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. Instead of manually stacking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these Lego filters, we develop a method to learn the optimal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permutation of Lego filters for a filter module. As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filter modules share the same set of Lego filter but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different combinations, we adapt the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split-transform-merge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strategy to accelerate their convolutions, which further de-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crease the maximum serial FLOPS of standard convolution.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Firstly, Lego filters are convolved with splitted part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input features, and then merge the convolved results. Ex-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perimental results on benchmark datasets and CNN models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demonstrate the superiority of the proposed Lego filters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establishing portable deep neural networks with acceptable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performance.</w:t>
      </w:r>
    </w:p>
    <w:p>
      <w:pPr>
        <w:autoSpaceDN w:val="0"/>
        <w:autoSpaceDE w:val="0"/>
        <w:widowControl/>
        <w:spacing w:line="310" w:lineRule="exact" w:before="286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2. Lego Network</w:t>
      </w:r>
    </w:p>
    <w:p>
      <w:pPr>
        <w:autoSpaceDN w:val="0"/>
        <w:autoSpaceDE w:val="0"/>
        <w:widowControl/>
        <w:spacing w:line="240" w:lineRule="exact" w:before="122" w:after="0"/>
        <w:ind w:left="4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this section, we first define the problem of how to com-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press deep neural networks from a macro point of view.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Then we introduce the concept of Lego Filters (LF), which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basic unit in our efficient convolutional networks. 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last, we demonstrate the way of combining Lego filters.</w:t>
      </w:r>
    </w:p>
    <w:p>
      <w:pPr>
        <w:sectPr>
          <w:type w:val="continuous"/>
          <w:pgSz w:w="12240" w:h="15840"/>
          <w:pgMar w:top="456" w:right="1356" w:bottom="698" w:left="1098" w:header="720" w:footer="720" w:gutter="0"/>
          <w:cols w:space="720" w:num="2" w:equalWidth="0"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262"/>
        <w:gridCol w:w="3262"/>
        <w:gridCol w:w="3262"/>
      </w:tblGrid>
      <w:tr>
        <w:trPr>
          <w:trHeight w:hRule="exact" w:val="127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0430" cy="7861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30" cy="7861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7797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7797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00429" cy="7416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29" cy="741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1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34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(a) conv filters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(b) Lego filters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(c) stacked filters</w:t>
            </w:r>
          </w:p>
        </w:tc>
      </w:tr>
    </w:tbl>
    <w:p>
      <w:pPr>
        <w:autoSpaceDN w:val="0"/>
        <w:autoSpaceDE w:val="0"/>
        <w:widowControl/>
        <w:spacing w:line="220" w:lineRule="exact" w:before="200" w:after="0"/>
        <w:ind w:left="168" w:right="0" w:hanging="10"/>
        <w:jc w:val="left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Figure 1.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The diagram of convolution filters represented by Lego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filters. From left to right are conventional convolution filters,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Lego filters with smaller sizes, and convolution filters stacked by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exploiting a series of Lego filters</w:t>
      </w:r>
    </w:p>
    <w:p>
      <w:pPr>
        <w:autoSpaceDN w:val="0"/>
        <w:autoSpaceDE w:val="0"/>
        <w:widowControl/>
        <w:spacing w:line="258" w:lineRule="exact" w:before="350" w:after="0"/>
        <w:ind w:left="168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2.1. Lego Filters for Establishing CNNs</w:t>
      </w:r>
    </w:p>
    <w:p>
      <w:pPr>
        <w:autoSpaceDN w:val="0"/>
        <w:autoSpaceDE w:val="0"/>
        <w:widowControl/>
        <w:spacing w:line="286" w:lineRule="exact" w:before="76" w:after="0"/>
        <w:ind w:left="144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Most of existing convolutional neural networks are over-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parameterized with numerous parameters and enormous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computational complexity. It is common to have more than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one thousand of parameters in convolution filter (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e.g.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>3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128 = 1152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), but it will produce only one convolution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response for a given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input patch. There could be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considerable redundancy in these learned convolution filters.</w:t>
      </w:r>
    </w:p>
    <w:p>
      <w:pPr>
        <w:autoSpaceDN w:val="0"/>
        <w:autoSpaceDE w:val="0"/>
        <w:widowControl/>
        <w:spacing w:line="240" w:lineRule="exact" w:before="118" w:after="0"/>
        <w:ind w:left="168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reduce the required number of parameters in deep neu-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ral networks, some works proposed to decompose high-</w:t>
      </w: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>dimensional convolution filters into different efficient repre-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sentations. For example,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Wu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exploited vector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quantization.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Zhang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utilized singular value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decomposition (SVD). (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>Kim 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2015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) applied tensor de-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composition, and (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>Cheng et al.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2015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) replaced convolution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filters by circulate matrices.</w:t>
      </w:r>
    </w:p>
    <w:p>
      <w:pPr>
        <w:autoSpaceDN w:val="0"/>
        <w:autoSpaceDE w:val="0"/>
        <w:widowControl/>
        <w:spacing w:line="238" w:lineRule="exact" w:before="122" w:after="0"/>
        <w:ind w:left="168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Although these schemes make tremendous efforts to repre-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sent weights in deep CNNs with less parameters, most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them are proposed to compress and accelerate pre-trained 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>neural networks, which cannot be directly applied for learn-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CNNs from scratch. In addition, the performance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compressed neural networks is usually worse than that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original models, due to the loss caused by quantization or 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 xml:space="preserve">decomposition. Therefore, we are motivated to alleviate the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redundancy between these filters during the stage of network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design instead of waiting for solutions after all filters have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been optimized through back propagation.</w:t>
      </w:r>
    </w:p>
    <w:p>
      <w:pPr>
        <w:autoSpaceDN w:val="0"/>
        <w:autoSpaceDE w:val="0"/>
        <w:widowControl/>
        <w:spacing w:line="292" w:lineRule="exact" w:before="202" w:after="0"/>
        <w:ind w:left="168" w:right="22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Given an arbitrary convolutional layer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L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with its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convo-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lution filters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, ..., f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SY10" w:hAnsi="CMSY10" w:eastAsia="CMSY10"/>
          <w:b w:val="0"/>
          <w:i/>
          <w:color w:val="000000"/>
          <w:sz w:val="20"/>
        </w:rPr>
        <w:t>} ∈</w:t>
      </w:r>
      <w:r>
        <w:rPr>
          <w:rFonts w:ascii="MSBM10" w:hAnsi="MSBM10" w:eastAsia="MSBM10"/>
          <w:b w:val="0"/>
          <w:i w:val="0"/>
          <w:color w:val="000000"/>
          <w:sz w:val="20"/>
        </w:rPr>
        <w:t xml:space="preserve"> R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size of filters and,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the channel number, the convolu-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 operation can be formulated as</w:t>
      </w:r>
    </w:p>
    <w:p>
      <w:pPr>
        <w:autoSpaceDN w:val="0"/>
        <w:tabs>
          <w:tab w:pos="4616" w:val="left"/>
        </w:tabs>
        <w:autoSpaceDE w:val="0"/>
        <w:widowControl/>
        <w:spacing w:line="376" w:lineRule="exact" w:before="112" w:after="0"/>
        <w:ind w:left="1920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F, X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(1)</w:t>
      </w:r>
    </w:p>
    <w:p>
      <w:pPr>
        <w:autoSpaceDN w:val="0"/>
        <w:autoSpaceDE w:val="0"/>
        <w:widowControl/>
        <w:spacing w:line="240" w:lineRule="exact" w:before="6" w:after="68"/>
        <w:ind w:left="168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input data and output features of this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layer. Convolution filters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are then solved from the follow-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minimization problem by exploiting the feed-forward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back-propagation strategy,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i.e.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262"/>
        <w:gridCol w:w="3262"/>
        <w:gridCol w:w="3262"/>
      </w:tblGrid>
      <w:tr>
        <w:trPr>
          <w:trHeight w:hRule="exact" w:val="51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38" w:val="left"/>
              </w:tabs>
              <w:autoSpaceDE w:val="0"/>
              <w:widowControl/>
              <w:spacing w:line="114" w:lineRule="exact" w:before="280" w:after="0"/>
              <w:ind w:left="59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ˆ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arg min </w:t>
            </w:r>
            <w:r>
              <w:tab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2" w:right="288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||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ˆ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 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F,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||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F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1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(2)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2240" w:h="15840"/>
          <w:pgMar w:top="456" w:right="1356" w:bottom="698" w:left="1098" w:header="720" w:footer="720" w:gutter="0"/>
          <w:cols w:space="720" w:num="2" w:equalWidth="0"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178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LegoNet: Efficient Convolutional Neural Networks with Lego Filters</w:t>
      </w:r>
    </w:p>
    <w:p>
      <w:pPr>
        <w:sectPr>
          <w:pgSz w:w="12240" w:h="15840"/>
          <w:pgMar w:top="456" w:right="1356" w:bottom="674" w:left="1098" w:header="720" w:footer="720" w:gutter="0"/>
          <w:cols w:space="720" w:num="1" w:equalWidth="0"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0" w:after="0"/>
        <w:ind w:left="10" w:right="144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where</w:t>
      </w:r>
      <w:r>
        <w:rPr>
          <w:rFonts w:ascii="CMR10" w:hAnsi="CMR10" w:eastAsia="CMR10"/>
          <w:b w:val="0"/>
          <w:i w:val="0"/>
          <w:color w:val="000000"/>
          <w:sz w:val="20"/>
        </w:rPr>
        <w:t>ˆ</w:t>
      </w:r>
      <w:r>
        <w:rPr>
          <w:rFonts w:ascii="CMMI10" w:hAnsi="CMMI10" w:eastAsia="CMMI10"/>
          <w:b w:val="0"/>
          <w:i/>
          <w:color w:val="000000"/>
          <w:sz w:val="20"/>
        </w:rPr>
        <w:t>Y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the ground-truth of desired output of this layer,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|| · ||</w:t>
      </w:r>
      <w:r>
        <w:rPr>
          <w:rFonts w:ascii="CMMI7" w:hAnsi="CMMI7" w:eastAsia="CMMI7"/>
          <w:b w:val="0"/>
          <w:i/>
          <w:color w:val="000000"/>
          <w:sz w:val="14"/>
        </w:rPr>
        <w:t>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the Frobenius norm for matrices.</w:t>
      </w:r>
    </w:p>
    <w:p>
      <w:pPr>
        <w:autoSpaceDN w:val="0"/>
        <w:autoSpaceDE w:val="0"/>
        <w:widowControl/>
        <w:spacing w:line="342" w:lineRule="exact" w:before="34" w:after="0"/>
        <w:ind w:left="10" w:right="144" w:firstLine="0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Here, we propose a set of smaller filters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, ..., b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CMSY10" w:hAnsi="CMSY10" w:eastAsia="CMSY10"/>
          <w:b w:val="0"/>
          <w:i/>
          <w:color w:val="000000"/>
          <w:sz w:val="20"/>
        </w:rPr>
        <w:t>} ∈</w:t>
      </w:r>
      <w:r>
        <w:rPr>
          <w:rFonts w:ascii="MSBM10" w:hAnsi="MSBM10" w:eastAsia="MSBM10"/>
          <w:b w:val="0"/>
          <w:i w:val="0"/>
          <w:color w:val="000000"/>
          <w:sz w:val="20"/>
        </w:rPr>
        <w:t>R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R7" w:hAnsi="CMR7" w:eastAsia="CMR7"/>
          <w:b w:val="0"/>
          <w:i w:val="0"/>
          <w:color w:val="000000"/>
          <w:sz w:val="14"/>
        </w:rPr>
        <w:t>˜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fewer channels (</w:t>
      </w:r>
      <w:r>
        <w:rPr>
          <w:rFonts w:ascii="CMR10" w:hAnsi="CMR10" w:eastAsia="CMR10"/>
          <w:b w:val="0"/>
          <w:i w:val="0"/>
          <w:color w:val="000000"/>
          <w:sz w:val="20"/>
        </w:rPr>
        <w:t>˜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≪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), namely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filters, and apply them to establish</w:t>
      </w:r>
    </w:p>
    <w:p>
      <w:pPr>
        <w:autoSpaceDN w:val="0"/>
        <w:tabs>
          <w:tab w:pos="4458" w:val="left"/>
        </w:tabs>
        <w:autoSpaceDE w:val="0"/>
        <w:widowControl/>
        <w:spacing w:line="376" w:lineRule="exact" w:before="174" w:after="0"/>
        <w:ind w:left="1460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G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, b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, ..., b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(3)</w:t>
      </w:r>
    </w:p>
    <w:p>
      <w:pPr>
        <w:autoSpaceDN w:val="0"/>
        <w:autoSpaceDE w:val="0"/>
        <w:widowControl/>
        <w:spacing w:line="260" w:lineRule="exact" w:before="182" w:after="0"/>
        <w:ind w:left="0" w:right="144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where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a linear transformation for stacking these Lego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filters. Though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in Eq.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3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looks like a classical filter in Eq.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1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we take it as a filter module, as it is the assembled with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filters. Each Lego filter can be utilized for multiple times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constructing a filters module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as shown in Figure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Hence, the attention of the optimization problem Eq.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been turned to these Lego filters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of fewer parameters,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i.e.</w:t>
      </w:r>
    </w:p>
    <w:p>
      <w:pPr>
        <w:autoSpaceDN w:val="0"/>
        <w:tabs>
          <w:tab w:pos="1750" w:val="left"/>
          <w:tab w:pos="2038" w:val="left"/>
          <w:tab w:pos="3606" w:val="left"/>
          <w:tab w:pos="4458" w:val="left"/>
        </w:tabs>
        <w:autoSpaceDE w:val="0"/>
        <w:widowControl/>
        <w:spacing w:line="276" w:lineRule="exact" w:before="114" w:after="0"/>
        <w:ind w:left="908" w:right="144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ˆ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arg min </w:t>
      </w:r>
      <w:r>
        <w:tab/>
      </w:r>
      <w:r>
        <w:rPr>
          <w:rFonts w:ascii="CMMI7" w:hAnsi="CMMI7" w:eastAsia="CMMI7"/>
          <w:b w:val="0"/>
          <w:i/>
          <w:color w:val="000000"/>
          <w:sz w:val="14"/>
        </w:rPr>
        <w:t xml:space="preserve">B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CMSY10" w:hAnsi="CMSY10" w:eastAsia="CMSY10"/>
          <w:b w:val="0"/>
          <w:i/>
          <w:color w:val="000000"/>
          <w:sz w:val="20"/>
        </w:rPr>
        <w:t>||</w:t>
      </w:r>
      <w:r>
        <w:rPr>
          <w:rFonts w:ascii="CMMI10" w:hAnsi="CMMI10" w:eastAsia="CMMI10"/>
          <w:b w:val="0"/>
          <w:i/>
          <w:color w:val="000000"/>
          <w:sz w:val="20"/>
        </w:rPr>
        <w:t>Y,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SY10" w:hAnsi="CMSY10" w:eastAsia="CMSY10"/>
          <w:b w:val="0"/>
          <w:i/>
          <w:color w:val="000000"/>
          <w:sz w:val="20"/>
        </w:rPr>
        <w:t>G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, X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>||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F 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(4)</w:t>
      </w:r>
    </w:p>
    <w:p>
      <w:pPr>
        <w:autoSpaceDN w:val="0"/>
        <w:autoSpaceDE w:val="0"/>
        <w:widowControl/>
        <w:spacing w:line="238" w:lineRule="exact" w:before="188" w:after="136"/>
        <w:ind w:left="10" w:right="194" w:hanging="8"/>
        <w:jc w:val="both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We can stack</w:t>
      </w:r>
      <w:r>
        <w:rPr>
          <w:rFonts w:ascii="CMR10" w:hAnsi="CMR10" w:eastAsia="CMR10"/>
          <w:b w:val="0"/>
          <w:i w:val="0"/>
          <w:color w:val="000000"/>
          <w:sz w:val="20"/>
        </w:rPr>
        <w:t>ˆ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to construct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using Eq.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3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and then calculate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output data by exploiting the conventional convolution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operation. The compression can be achieved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2.0" w:type="dxa"/>
      </w:tblPr>
      <w:tblGrid>
        <w:gridCol w:w="4893"/>
        <w:gridCol w:w="4893"/>
      </w:tblGrid>
      <w:tr>
        <w:trPr>
          <w:trHeight w:hRule="exact" w:val="67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16" w:lineRule="exact" w:before="60" w:after="0"/>
              <w:ind w:left="57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˜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˜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&gt;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4" w:after="0"/>
              <w:ind w:left="0" w:right="9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(5)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10" w:right="194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Note that, there is a constraint over the number of channels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Lego filters. In practice, we need to select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c/</w:t>
      </w:r>
      <w:r>
        <w:rPr>
          <w:rFonts w:ascii="CMR10" w:hAnsi="CMR10" w:eastAsia="CMR10"/>
          <w:b w:val="0"/>
          <w:i w:val="0"/>
          <w:color w:val="000000"/>
          <w:sz w:val="20"/>
        </w:rPr>
        <w:t>˜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filters from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stack a general convolution filter,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should be an integer for subsequent processing.</w:t>
      </w:r>
    </w:p>
    <w:p>
      <w:pPr>
        <w:autoSpaceDN w:val="0"/>
        <w:autoSpaceDE w:val="0"/>
        <w:widowControl/>
        <w:spacing w:line="260" w:lineRule="exact" w:before="254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2.2. Learning to Stack Lego Filters</w:t>
      </w:r>
    </w:p>
    <w:p>
      <w:pPr>
        <w:autoSpaceDN w:val="0"/>
        <w:autoSpaceDE w:val="0"/>
        <w:widowControl/>
        <w:spacing w:line="298" w:lineRule="exact" w:before="62" w:after="0"/>
        <w:ind w:left="10" w:right="144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 new convolution framework with Lego filters was pro-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posed in Eq.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4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to reduce the space complexity of convolution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filters in deep CNNs, and a transformation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for stacking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Lego filters is proposed. In fact, we can design many ways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stack Lego filters,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e.g.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random projection and circulate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matrix.</w:t>
      </w:r>
    </w:p>
    <w:p>
      <w:pPr>
        <w:autoSpaceDN w:val="0"/>
        <w:autoSpaceDE w:val="0"/>
        <w:widowControl/>
        <w:spacing w:line="292" w:lineRule="exact" w:before="202" w:after="0"/>
        <w:ind w:left="0" w:right="144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Admittedly, the optimal transformation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can be also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learned during the training procedure of deep CNNs if it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is exactly a linear projection, and different filters would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have their own combinations of Lego filters. Dividing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q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SY7" w:hAnsi="CMSY7" w:eastAsia="CMSY7"/>
          <w:b w:val="0"/>
          <w:i/>
          <w:color w:val="000000"/>
          <w:sz w:val="14"/>
        </w:rPr>
        <w:t>′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patches and verctorizing them, we have </w:t>
      </w:r>
      <w:r>
        <w:rPr>
          <w:rFonts w:ascii="CMBX10" w:hAnsi="CMBX10" w:eastAsia="CMBX10"/>
          <w:b/>
          <w:i w:val="0"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[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vec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, ...,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vec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CMR10" w:hAnsi="CMR10" w:eastAsia="CMR10"/>
          <w:b w:val="0"/>
          <w:i w:val="0"/>
          <w:color w:val="000000"/>
          <w:sz w:val="20"/>
        </w:rPr>
        <w:t>)]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MSBM10" w:hAnsi="MSBM10" w:eastAsia="MSBM10"/>
          <w:b w:val="0"/>
          <w:i w:val="0"/>
          <w:color w:val="000000"/>
          <w:sz w:val="20"/>
        </w:rPr>
        <w:t xml:space="preserve"> R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R5" w:hAnsi="CMR5" w:eastAsia="CMR5"/>
          <w:b w:val="0"/>
          <w:i w:val="0"/>
          <w:color w:val="000000"/>
          <w:sz w:val="10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The output and fil-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ters in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L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can be reformulated as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[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vec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y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, ...,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vec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y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)]</w:t>
      </w:r>
    </w:p>
    <w:p>
      <w:pPr>
        <w:autoSpaceDN w:val="0"/>
        <w:autoSpaceDE w:val="0"/>
        <w:widowControl/>
        <w:spacing w:line="240" w:lineRule="exact" w:before="0" w:after="0"/>
        <w:ind w:left="4" w:right="0" w:firstLine="0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The conventional convolution operation as described in Eq.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1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[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vec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, ...,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vec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)]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MSBM10" w:hAnsi="MSBM10" w:eastAsia="MSBM10"/>
          <w:b w:val="0"/>
          <w:i w:val="0"/>
          <w:color w:val="000000"/>
          <w:sz w:val="20"/>
        </w:rPr>
        <w:t xml:space="preserve"> R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R5" w:hAnsi="CMR5" w:eastAsia="CMR5"/>
          <w:b w:val="0"/>
          <w:i w:val="0"/>
          <w:color w:val="000000"/>
          <w:sz w:val="10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respectively.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can be rewritten as</w:t>
      </w:r>
    </w:p>
    <w:p>
      <w:pPr>
        <w:autoSpaceDN w:val="0"/>
        <w:tabs>
          <w:tab w:pos="4458" w:val="left"/>
        </w:tabs>
        <w:autoSpaceDE w:val="0"/>
        <w:widowControl/>
        <w:spacing w:line="248" w:lineRule="exact" w:before="190" w:after="0"/>
        <w:ind w:left="187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rFonts w:ascii="CMSY7" w:hAnsi="CMSY7" w:eastAsia="CMSY7"/>
          <w:b w:val="0"/>
          <w:i/>
          <w:color w:val="000000"/>
          <w:sz w:val="14"/>
        </w:rPr>
        <w:t>⊤</w:t>
      </w:r>
      <w:r>
        <w:rPr>
          <w:rFonts w:ascii="CMBX10" w:hAnsi="CMBX10" w:eastAsia="CMBX10"/>
          <w:b/>
          <w:i w:val="0"/>
          <w:color w:val="000000"/>
          <w:sz w:val="20"/>
        </w:rPr>
        <w:t>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(6)</w:t>
      </w:r>
    </w:p>
    <w:p>
      <w:pPr>
        <w:autoSpaceDN w:val="0"/>
        <w:autoSpaceDE w:val="0"/>
        <w:widowControl/>
        <w:spacing w:line="320" w:lineRule="exact" w:before="124" w:after="0"/>
        <w:ind w:left="2" w:right="158" w:firstLine="2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Then, according to Eq.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we further divide the input data </w:t>
      </w:r>
      <w:r>
        <w:rPr>
          <w:rFonts w:ascii="CMBX10" w:hAnsi="CMBX10" w:eastAsia="CMBX10"/>
          <w:b/>
          <w:i w:val="0"/>
          <w:color w:val="000000"/>
          <w:sz w:val="20"/>
        </w:rPr>
        <w:t>X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c/</w:t>
      </w:r>
      <w:r>
        <w:rPr>
          <w:rFonts w:ascii="CMR10" w:hAnsi="CMR10" w:eastAsia="CMR10"/>
          <w:b w:val="0"/>
          <w:i w:val="0"/>
          <w:color w:val="000000"/>
          <w:sz w:val="20"/>
        </w:rPr>
        <w:t>˜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fragments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</w:t>
      </w:r>
      <w:r>
        <w:rPr>
          <w:rFonts w:ascii="CMBX10" w:hAnsi="CMBX10" w:eastAsia="CMBX10"/>
          <w:b/>
          <w:i w:val="0"/>
          <w:color w:val="000000"/>
          <w:sz w:val="20"/>
        </w:rPr>
        <w:t>X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, ...,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rFonts w:ascii="CMMI7" w:hAnsi="CMMI7" w:eastAsia="CMMI7"/>
          <w:b w:val="0"/>
          <w:i/>
          <w:color w:val="000000"/>
          <w:sz w:val="14"/>
        </w:rPr>
        <w:t>o</w:t>
      </w:r>
      <w:r>
        <w:rPr>
          <w:rFonts w:ascii="CMR10" w:hAnsi="CMR10" w:eastAsia="CMR10"/>
          <w:b w:val="0"/>
          <w:i w:val="0"/>
          <w:color w:val="000000"/>
          <w:sz w:val="20"/>
        </w:rPr>
        <w:t>]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and stack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filters to a matrix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[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vec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, ...,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vec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CMR10" w:hAnsi="CMR10" w:eastAsia="CMR10"/>
          <w:b w:val="0"/>
          <w:i w:val="0"/>
          <w:color w:val="000000"/>
          <w:sz w:val="20"/>
        </w:rPr>
        <w:t>)]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MSBM10" w:hAnsi="MSBM10" w:eastAsia="MSBM10"/>
          <w:b w:val="0"/>
          <w:i w:val="0"/>
          <w:color w:val="000000"/>
          <w:sz w:val="20"/>
        </w:rPr>
        <w:t xml:space="preserve"> R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R5" w:hAnsi="CMR5" w:eastAsia="CMR5"/>
          <w:b w:val="0"/>
          <w:i w:val="0"/>
          <w:color w:val="000000"/>
          <w:sz w:val="10"/>
        </w:rPr>
        <w:t>2</w:t>
      </w:r>
      <w:r>
        <w:rPr>
          <w:rFonts w:ascii="CMR7" w:hAnsi="CMR7" w:eastAsia="CMR7"/>
          <w:b w:val="0"/>
          <w:i w:val="0"/>
          <w:color w:val="000000"/>
          <w:sz w:val="14"/>
        </w:rPr>
        <w:t>˜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12240" w:h="15840"/>
          <w:pgMar w:top="456" w:right="1356" w:bottom="674" w:left="1098" w:header="720" w:footer="720" w:gutter="0"/>
          <w:cols w:space="720" w:num="2" w:equalWidth="0"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4"/>
        <w:ind w:left="16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Algorithm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Forward and Backward of LegoNet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55" w:type="dxa"/>
      </w:tblPr>
      <w:tblGrid>
        <w:gridCol w:w="4893"/>
        <w:gridCol w:w="4893"/>
      </w:tblGrid>
      <w:tr>
        <w:trPr>
          <w:trHeight w:hRule="exact" w:val="1452"/>
        </w:trPr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88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Require: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Hyper-parameter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o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Network architecture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Total training iterations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Learning rate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η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1: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Initialize Lego Filters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 float gradient accumulator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N</w:t>
            </w:r>
          </w:p>
          <w:p>
            <w:pPr>
              <w:autoSpaceDN w:val="0"/>
              <w:autoSpaceDE w:val="0"/>
              <w:widowControl/>
              <w:spacing w:line="374" w:lineRule="exact" w:before="0" w:after="0"/>
              <w:ind w:left="42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 each convolution layer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. . . 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L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by using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o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</w:t>
            </w:r>
          </w:p>
          <w:p>
            <w:pPr>
              <w:autoSpaceDN w:val="0"/>
              <w:autoSpaceDE w:val="0"/>
              <w:widowControl/>
              <w:spacing w:line="260" w:lineRule="exact" w:before="0" w:after="0"/>
              <w:ind w:left="1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2: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for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iter = 1 ...n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do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Task criterions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23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3: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Get mini-batch data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X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 target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4: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Calculate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for each layer using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according to</w:t>
            </w:r>
          </w:p>
        </w:tc>
      </w:tr>
      <w:tr>
        <w:trPr>
          <w:trHeight w:hRule="exact" w:val="228"/>
        </w:trPr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Eq.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9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25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5: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6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Construct convolution filters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for each layer using</w:t>
            </w:r>
          </w:p>
        </w:tc>
      </w:tr>
      <w:tr>
        <w:trPr>
          <w:trHeight w:hRule="exact" w:val="478"/>
        </w:trPr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" w:after="0"/>
              <w:ind w:left="62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lego filters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 binary matrix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Filters are con-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structed as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BM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(Eq.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).</w:t>
            </w:r>
          </w:p>
        </w:tc>
      </w:tr>
      <w:tr>
        <w:trPr>
          <w:trHeight w:hRule="exact" w:val="143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6:</w:t>
            </w:r>
          </w:p>
          <w:p>
            <w:pPr>
              <w:autoSpaceDN w:val="0"/>
              <w:autoSpaceDE w:val="0"/>
              <w:widowControl/>
              <w:spacing w:line="216" w:lineRule="exact" w:before="50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7:</w:t>
            </w:r>
          </w:p>
          <w:p>
            <w:pPr>
              <w:autoSpaceDN w:val="0"/>
              <w:autoSpaceDE w:val="0"/>
              <w:widowControl/>
              <w:spacing w:line="216" w:lineRule="exact" w:before="26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8: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36" w:val="left"/>
                <w:tab w:pos="3718" w:val="left"/>
                <w:tab w:pos="4154" w:val="left"/>
              </w:tabs>
              <w:autoSpaceDE w:val="0"/>
              <w:widowControl/>
              <w:spacing w:line="374" w:lineRule="exact" w:before="0" w:after="0"/>
              <w:ind w:left="16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Forward LegoNet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with stacked convo-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lution kernels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,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get prediction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, </w:t>
            </w: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Y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</w:p>
          <w:p>
            <w:pPr>
              <w:autoSpaceDN w:val="0"/>
              <w:autoSpaceDE w:val="0"/>
              <w:widowControl/>
              <w:spacing w:line="744" w:lineRule="exact" w:before="0" w:after="0"/>
              <w:ind w:left="166" w:right="0" w:firstLine="0"/>
              <w:jc w:val="left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⊤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(Eq.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7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). 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Calculate loss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L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using prediction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P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 ground truth</w:t>
            </w:r>
          </w:p>
          <w:p>
            <w:pPr>
              <w:autoSpaceDN w:val="0"/>
              <w:autoSpaceDE w:val="0"/>
              <w:widowControl/>
              <w:spacing w:line="376" w:lineRule="exact" w:before="0" w:after="0"/>
              <w:ind w:left="15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P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Backward gradients related to parameters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242"/>
        </w:trPr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62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which denoted as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∆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∆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23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9: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 each convolution layer, backward gradients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</w:p>
        </w:tc>
      </w:tr>
      <w:tr>
        <w:trPr>
          <w:trHeight w:hRule="exact" w:val="1632"/>
        </w:trPr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 parameters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according to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using STE, which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denoted as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∆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21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10: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Update parameters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in Network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ˆ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</w:p>
          <w:p>
            <w:pPr>
              <w:autoSpaceDN w:val="0"/>
              <w:autoSpaceDE w:val="0"/>
              <w:widowControl/>
              <w:spacing w:line="25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11: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end for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η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∆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ˆ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η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∆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384" w:lineRule="exact" w:before="0" w:after="0"/>
              <w:ind w:left="88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Ensure: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Trained Network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∗</w:t>
            </w:r>
          </w:p>
        </w:tc>
      </w:tr>
    </w:tbl>
    <w:p>
      <w:pPr>
        <w:autoSpaceDN w:val="0"/>
        <w:autoSpaceDE w:val="0"/>
        <w:widowControl/>
        <w:spacing w:line="240" w:lineRule="exact" w:before="294" w:after="174"/>
        <w:ind w:left="1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Since output feature maps are calculated by accumulating </w:t>
      </w: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>convolution response extracted from all fragments of the in-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put data, for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-th feature maps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Y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generated by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-the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convolution filter,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i.e.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-th column in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 convolution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opearation using Lego filters can be formulated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55" w:type="dxa"/>
      </w:tblPr>
      <w:tblGrid>
        <w:gridCol w:w="2446"/>
        <w:gridCol w:w="2446"/>
        <w:gridCol w:w="2446"/>
        <w:gridCol w:w="2446"/>
      </w:tblGrid>
      <w:tr>
        <w:trPr>
          <w:trHeight w:hRule="exact" w:val="82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18" w:after="0"/>
              <w:ind w:left="0" w:right="14" w:firstLine="0"/>
              <w:jc w:val="righ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Y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4" w:lineRule="exact" w:before="60" w:after="0"/>
              <w:ind w:left="0" w:right="0" w:firstLine="0"/>
              <w:jc w:val="center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56" w:after="0"/>
              <w:ind w:left="22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⊤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BM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0" w:after="0"/>
              <w:ind w:left="0" w:right="1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(7)</w:t>
            </w:r>
          </w:p>
        </w:tc>
      </w:tr>
      <w:tr>
        <w:trPr>
          <w:trHeight w:hRule="exact" w:val="1380"/>
        </w:trPr>
        <w:tc>
          <w:tcPr>
            <w:tcW w:type="dxa" w:w="4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where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 selecting only one Lego filter from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to process the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∈ 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×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||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||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is a vector mask</w:t>
            </w:r>
          </w:p>
          <w:p>
            <w:pPr>
              <w:autoSpaceDN w:val="0"/>
              <w:autoSpaceDE w:val="0"/>
              <w:widowControl/>
              <w:spacing w:line="238" w:lineRule="exact" w:before="2" w:after="0"/>
              <w:ind w:left="88" w:right="8" w:firstLine="0"/>
              <w:jc w:val="both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-th fragment of the input data. Therefore, the objective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function for simultaneously learning Lego filters and their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combination is</w:t>
            </w:r>
          </w:p>
        </w:tc>
      </w:tr>
      <w:tr>
        <w:trPr>
          <w:trHeight w:hRule="exact" w:val="1214"/>
        </w:trPr>
        <w:tc>
          <w:tcPr>
            <w:tcW w:type="dxa" w:w="4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2" w:val="left"/>
                <w:tab w:pos="1532" w:val="left"/>
                <w:tab w:pos="1844" w:val="left"/>
                <w:tab w:pos="2756" w:val="left"/>
                <w:tab w:pos="3350" w:val="left"/>
                <w:tab w:pos="3622" w:val="left"/>
              </w:tabs>
              <w:autoSpaceDE w:val="0"/>
              <w:widowControl/>
              <w:spacing w:line="428" w:lineRule="exact" w:before="0" w:after="0"/>
              <w:ind w:left="1080" w:right="576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,</w:t>
            </w: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 xml:space="preserve">j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min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||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Y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⊤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BM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||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,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50" w:lineRule="exact" w:before="0" w:after="0"/>
              <w:ind w:left="456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s.t.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∈ 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×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||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||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..., o.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52" w:after="0"/>
              <w:ind w:left="0" w:right="1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(8)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1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By minimizing the above function, we can obtain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Lego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filters with corresponding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masks for stacking them to orig-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inal convolution filters, as illustrated in Figure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By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masks, Lego filters could construct complete convolution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filters as Fig.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1(c)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shows.</w:t>
      </w:r>
    </w:p>
    <w:p>
      <w:pPr>
        <w:sectPr>
          <w:type w:val="nextColumn"/>
          <w:pgSz w:w="12240" w:h="15840"/>
          <w:pgMar w:top="456" w:right="1356" w:bottom="674" w:left="1098" w:header="720" w:footer="720" w:gutter="0"/>
          <w:cols w:space="720" w:num="2" w:equalWidth="0"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188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LegoNet: Efficient Convolutional Neural Networks with Lego Filters</w:t>
      </w:r>
    </w:p>
    <w:p>
      <w:pPr>
        <w:sectPr>
          <w:pgSz w:w="12240" w:h="15840"/>
          <w:pgMar w:top="456" w:right="1358" w:bottom="648" w:left="1098" w:header="720" w:footer="720" w:gutter="0"/>
          <w:cols w:space="720" w:num="1" w:equalWidth="0"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2.3. Optimization</w:t>
      </w:r>
    </w:p>
    <w:p>
      <w:pPr>
        <w:autoSpaceDN w:val="0"/>
        <w:autoSpaceDE w:val="0"/>
        <w:widowControl/>
        <w:spacing w:line="318" w:lineRule="exact" w:before="44" w:after="0"/>
        <w:ind w:left="0" w:right="144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proposed convolution operation needs the cooperation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between Lego filters and stacking masks, which are to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optimized in the training procedure of deep neural network,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i.e.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Eq.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8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Since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j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matrix and optimizing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a NP-hard problem, which 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SY10" w:hAnsi="CMSY10" w:eastAsia="CMSY10"/>
          <w:b w:val="0"/>
          <w:i/>
          <w:color w:val="000000"/>
          <w:sz w:val="20"/>
        </w:rPr>
        <w:t>∈ {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rFonts w:ascii="CMMI10" w:hAnsi="CMMI10" w:eastAsia="CMMI10"/>
          <w:b w:val="0"/>
          <w:i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a binary</w:t>
      </w:r>
    </w:p>
    <w:p>
      <w:pPr>
        <w:autoSpaceDN w:val="0"/>
        <w:autoSpaceDE w:val="0"/>
        <w:widowControl/>
        <w:spacing w:line="238" w:lineRule="exact" w:before="4" w:after="0"/>
        <w:ind w:left="2" w:right="144" w:firstLine="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makes it difficult to discover an optimal result using SGD.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We thus proceed to relax the object function for learning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480" w:lineRule="exact" w:before="14" w:after="0"/>
        <w:ind w:left="2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introduce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MSBM10" w:hAnsi="MSBM10" w:eastAsia="MSBM10"/>
          <w:b w:val="0"/>
          <w:i w:val="0"/>
          <w:color w:val="000000"/>
          <w:sz w:val="20"/>
        </w:rPr>
        <w:t xml:space="preserve"> R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o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the same shape as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During training,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binarized from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as follow,</w:t>
      </w:r>
    </w:p>
    <w:p>
      <w:pPr>
        <w:autoSpaceDN w:val="0"/>
        <w:autoSpaceDE w:val="0"/>
        <w:widowControl/>
        <w:spacing w:line="318" w:lineRule="exact" w:before="0" w:after="0"/>
        <w:ind w:left="94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M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j </w:t>
      </w:r>
      <w:r>
        <w:rPr>
          <w:rFonts w:ascii="CMMI7" w:hAnsi="CMMI7" w:eastAsia="CMMI7"/>
          <w:b w:val="0"/>
          <w:i/>
          <w:color w:val="000000"/>
          <w:sz w:val="14"/>
        </w:rPr>
        <w:t>i,k</w:t>
      </w:r>
      <w:r>
        <w:rPr>
          <w:rFonts w:ascii="CMR10" w:hAnsi="CMR10" w:eastAsia="CMR10"/>
          <w:b w:val="0"/>
          <w:i w:val="0"/>
          <w:color w:val="000000"/>
          <w:sz w:val="20"/>
        </w:rPr>
        <w:t>=</w:t>
      </w:r>
      <w:r>
        <w:rPr>
          <w:rFonts w:ascii="CMEX10" w:hAnsi="CMEX10" w:eastAsia="CMEX10"/>
          <w:b w:val="0"/>
          <w:i w:val="0"/>
          <w:color w:val="000000"/>
          <w:sz w:val="20"/>
        </w:rPr>
        <w:t>�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,</w:t>
      </w:r>
    </w:p>
    <w:p>
      <w:pPr>
        <w:autoSpaceDN w:val="0"/>
        <w:tabs>
          <w:tab w:pos="2140" w:val="left"/>
        </w:tabs>
        <w:autoSpaceDE w:val="0"/>
        <w:widowControl/>
        <w:spacing w:line="270" w:lineRule="exact" w:before="0" w:after="0"/>
        <w:ind w:left="1784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if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arg max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</w:p>
    <w:p>
      <w:pPr>
        <w:autoSpaceDN w:val="0"/>
        <w:tabs>
          <w:tab w:pos="3654" w:val="left"/>
          <w:tab w:pos="4458" w:val="left"/>
        </w:tabs>
        <w:autoSpaceDE w:val="0"/>
        <w:widowControl/>
        <w:spacing w:line="200" w:lineRule="exact" w:before="0" w:after="0"/>
        <w:ind w:left="2140" w:right="144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 xml:space="preserve">otherwise </w:t>
      </w:r>
      <w:r>
        <w:tab/>
      </w:r>
      <w:r>
        <w:rPr>
          <w:rFonts w:ascii="CMMI7" w:hAnsi="CMMI7" w:eastAsia="CMMI7"/>
          <w:b w:val="0"/>
          <w:i/>
          <w:color w:val="000000"/>
          <w:sz w:val="14"/>
        </w:rPr>
        <w:t xml:space="preserve">i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(9)</w:t>
      </w:r>
    </w:p>
    <w:p>
      <w:pPr>
        <w:autoSpaceDN w:val="0"/>
        <w:autoSpaceDE w:val="0"/>
        <w:widowControl/>
        <w:spacing w:line="200" w:lineRule="exact" w:before="132" w:after="0"/>
        <w:ind w:left="0" w:right="0" w:firstLine="0"/>
        <w:jc w:val="center"/>
      </w:pPr>
      <w:r>
        <w:rPr>
          <w:rFonts w:ascii="CMMI10" w:hAnsi="CMMI10" w:eastAsia="CMMI10"/>
          <w:b w:val="0"/>
          <w:i/>
          <w:color w:val="000000"/>
          <w:sz w:val="20"/>
        </w:rPr>
        <w:t>s.t. j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1</w:t>
      </w:r>
      <w:r>
        <w:rPr>
          <w:rFonts w:ascii="CMMI10" w:hAnsi="CMMI10" w:eastAsia="CMMI10"/>
          <w:b w:val="0"/>
          <w:i/>
          <w:color w:val="000000"/>
          <w:sz w:val="20"/>
        </w:rPr>
        <w:t>, . . . , n,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1</w:t>
      </w:r>
      <w:r>
        <w:rPr>
          <w:rFonts w:ascii="CMMI10" w:hAnsi="CMMI10" w:eastAsia="CMMI10"/>
          <w:b w:val="0"/>
          <w:i/>
          <w:color w:val="000000"/>
          <w:sz w:val="20"/>
        </w:rPr>
        <w:t>, . . . , o.</w:t>
      </w:r>
    </w:p>
    <w:p>
      <w:pPr>
        <w:autoSpaceDN w:val="0"/>
        <w:autoSpaceDE w:val="0"/>
        <w:widowControl/>
        <w:spacing w:line="240" w:lineRule="exact" w:before="150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During forward, Eq.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9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used to produce binary mask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however, it is a step function which is undifferentable. To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enable gradients to pass through the binary mask, we refer to 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>the Straight Through Estimator (STE) (</w:t>
      </w:r>
      <w:r>
        <w:rPr>
          <w:w w:val="98.9261531829834"/>
          <w:rFonts w:ascii="NimbusRomNo9L" w:hAnsi="NimbusRomNo9L" w:eastAsia="NimbusRomNo9L"/>
          <w:b w:val="0"/>
          <w:i w:val="0"/>
          <w:color w:val="001472"/>
          <w:sz w:val="20"/>
        </w:rPr>
        <w:t>Hubara et al.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w w:val="98.9261531829834"/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 xml:space="preserve">).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STE strategy is popular in training Binary Neural Network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like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Rastegari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 For any undifferentable trans-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formation Eq.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9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the gradient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∆</w:t>
      </w:r>
      <w:r>
        <w:rPr>
          <w:rFonts w:ascii="CMBX10" w:hAnsi="CMBX10" w:eastAsia="CMBX10"/>
          <w:b/>
          <w:i w:val="0"/>
          <w:color w:val="000000"/>
          <w:sz w:val="20"/>
        </w:rPr>
        <w:t>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for float parameters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same with the gradient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∆</w:t>
      </w:r>
      <w:r>
        <w:rPr>
          <w:rFonts w:ascii="CMBX10" w:hAnsi="CMBX10" w:eastAsia="CMBX10"/>
          <w:b/>
          <w:i w:val="0"/>
          <w:color w:val="000000"/>
          <w:sz w:val="20"/>
        </w:rPr>
        <w:t>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for output feature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88" w:lineRule="exact" w:before="0" w:after="0"/>
        <w:ind w:left="10" w:right="190" w:firstLine="0"/>
        <w:jc w:val="both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Compared to Binary Neural Network with binarized weights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activations in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{−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our target matrix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’s weights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in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rFonts w:ascii="CMMI10" w:hAnsi="CMMI10" w:eastAsia="CMMI10"/>
          <w:b w:val="0"/>
          <w:i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Besides, there is no constraint on the number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each value in binary neural network, while we have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constraint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||</w:t>
      </w:r>
      <w:r>
        <w:rPr>
          <w:rFonts w:ascii="CMBX10" w:hAnsi="CMBX10" w:eastAsia="CMBX10"/>
          <w:b/>
          <w:i w:val="0"/>
          <w:color w:val="000000"/>
          <w:sz w:val="20"/>
        </w:rPr>
        <w:t>M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j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concatenated brick by brick. The training pipeline is 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SY10" w:hAnsi="CMSY10" w:eastAsia="CMSY10"/>
          <w:b w:val="0"/>
          <w:i/>
          <w:color w:val="000000"/>
          <w:sz w:val="20"/>
        </w:rPr>
        <w:t>||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which constraints Lego filters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summarized in Alg.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0" w:lineRule="exact" w:before="286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3. Efficient Implementation of Lego Filters</w:t>
      </w:r>
    </w:p>
    <w:p>
      <w:pPr>
        <w:autoSpaceDN w:val="0"/>
        <w:tabs>
          <w:tab w:pos="204" w:val="left"/>
          <w:tab w:pos="440" w:val="left"/>
          <w:tab w:pos="850" w:val="left"/>
        </w:tabs>
        <w:autoSpaceDE w:val="0"/>
        <w:widowControl/>
        <w:spacing w:line="280" w:lineRule="exact" w:before="82" w:after="0"/>
        <w:ind w:left="4" w:right="144" w:firstLine="0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A two-stage approach underlines Eq.</w:t>
      </w:r>
      <w:r>
        <w:rPr>
          <w:w w:val="98.62470626831055"/>
          <w:rFonts w:ascii="NimbusRomNo9L" w:hAnsi="NimbusRomNo9L" w:eastAsia="NimbusRomNo9L"/>
          <w:b w:val="0"/>
          <w:i w:val="0"/>
          <w:color w:val="001472"/>
          <w:sz w:val="20"/>
        </w:rPr>
        <w:t xml:space="preserve"> 7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, that is concatenation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convolution. Lego filters firstly construct convolution </w:t>
      </w:r>
      <w:r>
        <w:rPr>
          <w:w w:val="98.9763069152832"/>
          <w:rFonts w:ascii="NimbusRomNo9L" w:hAnsi="NimbusRomNo9L" w:eastAsia="NimbusRomNo9L"/>
          <w:b w:val="0"/>
          <w:i w:val="0"/>
          <w:color w:val="000000"/>
          <w:sz w:val="20"/>
        </w:rPr>
        <w:t>filters and apply convolution onto input feature maps. How-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ever, repeated convolutions will be introduced during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convolution stage. For example, if two filter modules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1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contain same Lego filter at the same position, i.e. </w:t>
      </w:r>
      <w:r>
        <w:rPr>
          <w:rFonts w:ascii="CMMI10" w:hAnsi="CMMI10" w:eastAsia="CMMI10"/>
          <w:b w:val="0"/>
          <w:i/>
          <w:color w:val="000000"/>
          <w:sz w:val="20"/>
        </w:rPr>
        <w:t>M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5" w:hAnsi="CMR5" w:eastAsia="CMR5"/>
          <w:b w:val="0"/>
          <w:i w:val="0"/>
          <w:color w:val="000000"/>
          <w:sz w:val="10"/>
        </w:rPr>
        <w:t xml:space="preserve">1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convolution results will be exactly the same,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i.e. </w:t>
      </w:r>
      <w:r>
        <w:tab/>
      </w:r>
      <w:r>
        <w:rPr>
          <w:rFonts w:ascii="CMMI7" w:hAnsi="CMMI7" w:eastAsia="CMMI7"/>
          <w:b w:val="0"/>
          <w:i/>
          <w:color w:val="000000"/>
          <w:sz w:val="14"/>
        </w:rPr>
        <w:t xml:space="preserve">i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5" w:hAnsi="CMR5" w:eastAsia="CMR5"/>
          <w:b w:val="0"/>
          <w:i w:val="0"/>
          <w:color w:val="000000"/>
          <w:sz w:val="10"/>
        </w:rPr>
        <w:t xml:space="preserve">2 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, i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as shown in Fig.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1(c)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 their convolve</w:t>
      </w:r>
    </w:p>
    <w:p>
      <w:pPr>
        <w:autoSpaceDN w:val="0"/>
        <w:tabs>
          <w:tab w:pos="1688" w:val="left"/>
          <w:tab w:pos="2246" w:val="left"/>
          <w:tab w:pos="2630" w:val="left"/>
          <w:tab w:pos="2958" w:val="left"/>
          <w:tab w:pos="4358" w:val="left"/>
        </w:tabs>
        <w:autoSpaceDE w:val="0"/>
        <w:widowControl/>
        <w:spacing w:line="292" w:lineRule="exact" w:before="148" w:after="0"/>
        <w:ind w:left="151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X</w:t>
      </w:r>
      <w:r>
        <w:rPr>
          <w:rFonts w:ascii="CMSY7" w:hAnsi="CMSY7" w:eastAsia="CMSY7"/>
          <w:b w:val="0"/>
          <w:i/>
          <w:color w:val="000000"/>
          <w:sz w:val="14"/>
        </w:rPr>
        <w:t>⊤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M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 j</w:t>
      </w:r>
      <w:r>
        <w:rPr>
          <w:rFonts w:ascii="CMR5" w:hAnsi="CMR5" w:eastAsia="CMR5"/>
          <w:b w:val="0"/>
          <w:i w:val="0"/>
          <w:color w:val="000000"/>
          <w:sz w:val="10"/>
        </w:rPr>
        <w:t xml:space="preserve">1 </w:t>
      </w:r>
      <w:r>
        <w:rPr>
          <w:rFonts w:ascii="CMR10" w:hAnsi="CMR10" w:eastAsia="CMR10"/>
          <w:b w:val="0"/>
          <w:i w:val="0"/>
          <w:color w:val="000000"/>
          <w:sz w:val="20"/>
        </w:rPr>
        <w:t>=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rFonts w:ascii="CMSY7" w:hAnsi="CMSY7" w:eastAsia="CMSY7"/>
          <w:b w:val="0"/>
          <w:i/>
          <w:color w:val="000000"/>
          <w:sz w:val="14"/>
        </w:rPr>
        <w:t>⊤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M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 j</w:t>
      </w:r>
      <w:r>
        <w:rPr>
          <w:rFonts w:ascii="CMR5" w:hAnsi="CMR5" w:eastAsia="CMR5"/>
          <w:b w:val="0"/>
          <w:i w:val="0"/>
          <w:color w:val="000000"/>
          <w:sz w:val="10"/>
        </w:rPr>
        <w:t xml:space="preserve">2 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(10)</w:t>
      </w:r>
    </w:p>
    <w:p>
      <w:pPr>
        <w:autoSpaceDN w:val="0"/>
        <w:autoSpaceDE w:val="0"/>
        <w:widowControl/>
        <w:spacing w:line="274" w:lineRule="exact" w:before="78" w:after="0"/>
        <w:ind w:left="10" w:right="144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Towards an efficient convolution using Lego filters, we pro-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pose a three stage pipeline,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split-transform-merge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split stage, input feature maps are split into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fragments.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transform stage, these fragments are convolved with </w:t>
      </w:r>
      <w:r>
        <w:rPr>
          <w:w w:val="98.67501258850098"/>
          <w:rFonts w:ascii="NimbusRomNo9L" w:hAnsi="NimbusRomNo9L" w:eastAsia="NimbusRomNo9L"/>
          <w:b w:val="0"/>
          <w:i w:val="0"/>
          <w:color w:val="000000"/>
          <w:sz w:val="20"/>
        </w:rPr>
        <w:t>each individual Lego filter, which leads 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w w:val="98.67501258850098"/>
          <w:rFonts w:ascii="NimbusRomNo9L" w:hAnsi="NimbusRomNo9L" w:eastAsia="NimbusRomNo9L"/>
          <w:b w:val="0"/>
          <w:i w:val="0"/>
          <w:color w:val="000000"/>
          <w:sz w:val="20"/>
        </w:rPr>
        <w:t xml:space="preserve"> intermedi-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ate feature maps in total. At last, these intermediate feature </w:t>
      </w: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>maps are summed according to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w w:val="98.87598037719727"/>
          <w:rFonts w:ascii="NimbusRomNo9L" w:hAnsi="NimbusRomNo9L" w:eastAsia="NimbusRomNo9L"/>
          <w:b w:val="0"/>
          <w:i w:val="0"/>
          <w:color w:val="000000"/>
          <w:sz w:val="20"/>
        </w:rPr>
        <w:t xml:space="preserve">. We argue that this three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stage convolution is equivalent to the aforementioned two-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stage operation.</w:t>
      </w:r>
    </w:p>
    <w:p>
      <w:pPr>
        <w:sectPr>
          <w:type w:val="continuous"/>
          <w:pgSz w:w="12240" w:h="15840"/>
          <w:pgMar w:top="456" w:right="1358" w:bottom="648" w:left="1098" w:header="720" w:footer="720" w:gutter="0"/>
          <w:cols w:space="720" w:num="2" w:equalWidth="0"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304" w:lineRule="exact" w:before="92" w:after="0"/>
        <w:ind w:left="566" w:right="54" w:hanging="25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1.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Split: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We split input feature maps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MSBM10" w:hAnsi="MSBM10" w:eastAsia="MSBM10"/>
          <w:b w:val="0"/>
          <w:i w:val="0"/>
          <w:color w:val="000000"/>
          <w:sz w:val="20"/>
        </w:rPr>
        <w:t xml:space="preserve"> R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R5" w:hAnsi="CMR5" w:eastAsia="CMR5"/>
          <w:b w:val="0"/>
          <w:i w:val="0"/>
          <w:color w:val="000000"/>
          <w:sz w:val="10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fragments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</w:t>
      </w:r>
      <w:r>
        <w:rPr>
          <w:rFonts w:ascii="CMBX10" w:hAnsi="CMBX10" w:eastAsia="CMBX10"/>
          <w:b/>
          <w:i w:val="0"/>
          <w:color w:val="000000"/>
          <w:sz w:val="20"/>
        </w:rPr>
        <w:t>X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, . . . 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rFonts w:ascii="CMMI7" w:hAnsi="CMMI7" w:eastAsia="CMMI7"/>
          <w:b w:val="0"/>
          <w:i/>
          <w:color w:val="000000"/>
          <w:sz w:val="14"/>
        </w:rPr>
        <w:t>o</w:t>
      </w:r>
      <w:r>
        <w:rPr>
          <w:rFonts w:ascii="CMR10" w:hAnsi="CMR10" w:eastAsia="CMR10"/>
          <w:b w:val="0"/>
          <w:i w:val="0"/>
          <w:color w:val="000000"/>
          <w:sz w:val="20"/>
        </w:rPr>
        <w:t>]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where each fragment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MSBM10" w:hAnsi="MSBM10" w:eastAsia="MSBM10"/>
          <w:b w:val="0"/>
          <w:i w:val="0"/>
          <w:color w:val="000000"/>
          <w:sz w:val="20"/>
        </w:rPr>
        <w:t>R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R5" w:hAnsi="CMR5" w:eastAsia="CMR5"/>
          <w:b w:val="0"/>
          <w:i w:val="0"/>
          <w:color w:val="000000"/>
          <w:sz w:val="10"/>
        </w:rPr>
        <w:t>2</w:t>
      </w:r>
      <w:r>
        <w:rPr>
          <w:rFonts w:ascii="CMR7" w:hAnsi="CMR7" w:eastAsia="CMR7"/>
          <w:b w:val="0"/>
          <w:i w:val="0"/>
          <w:color w:val="000000"/>
          <w:sz w:val="14"/>
        </w:rPr>
        <w:t>˜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SY7" w:hAnsi="CMSY7" w:eastAsia="CMSY7"/>
          <w:b w:val="0"/>
          <w:i/>
          <w:color w:val="000000"/>
          <w:sz w:val="14"/>
        </w:rPr>
        <w:t>×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will be the basic feature map to be convolved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Lego filters.</w:t>
      </w:r>
    </w:p>
    <w:p>
      <w:pPr>
        <w:autoSpaceDN w:val="0"/>
        <w:tabs>
          <w:tab w:pos="566" w:val="left"/>
        </w:tabs>
        <w:autoSpaceDE w:val="0"/>
        <w:widowControl/>
        <w:spacing w:line="478" w:lineRule="exact" w:before="48" w:after="0"/>
        <w:ind w:left="31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2.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Transform: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Taking feature fragment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, i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basic component for convolution, for each Lego filter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MI10" w:hAnsi="CMMI10" w:eastAsia="CMMI10"/>
          <w:b w:val="0"/>
          <w:i/>
          <w:color w:val="000000"/>
          <w:sz w:val="20"/>
        </w:rPr>
        <w:t>, j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we can calculate the convolution as</w:t>
      </w:r>
    </w:p>
    <w:p>
      <w:pPr>
        <w:autoSpaceDN w:val="0"/>
        <w:tabs>
          <w:tab w:pos="2820" w:val="left"/>
          <w:tab w:pos="4514" w:val="left"/>
        </w:tabs>
        <w:autoSpaceDE w:val="0"/>
        <w:widowControl/>
        <w:spacing w:line="276" w:lineRule="exact" w:before="32" w:after="0"/>
        <w:ind w:left="215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I</w:t>
      </w:r>
      <w:r>
        <w:rPr>
          <w:rFonts w:ascii="CMMI7" w:hAnsi="CMMI7" w:eastAsia="CMMI7"/>
          <w:b w:val="0"/>
          <w:i/>
          <w:color w:val="000000"/>
          <w:sz w:val="14"/>
        </w:rPr>
        <w:t>ij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rFonts w:ascii="CMSY7" w:hAnsi="CMSY7" w:eastAsia="CMSY7"/>
          <w:b w:val="0"/>
          <w:i/>
          <w:color w:val="000000"/>
          <w:sz w:val="14"/>
        </w:rPr>
        <w:t>⊤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BX10" w:hAnsi="CMBX10" w:eastAsia="CMBX10"/>
          <w:b/>
          <w:i w:val="0"/>
          <w:color w:val="000000"/>
          <w:sz w:val="20"/>
        </w:rPr>
        <w:t>B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(11)</w:t>
      </w:r>
    </w:p>
    <w:p>
      <w:pPr>
        <w:autoSpaceDN w:val="0"/>
        <w:autoSpaceDE w:val="0"/>
        <w:widowControl/>
        <w:spacing w:line="360" w:lineRule="exact" w:before="30" w:after="0"/>
        <w:ind w:left="566" w:right="54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By launching this convolution between each feature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fragment and each Lego filter, there would be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intermediate Lego feature maps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I</w:t>
      </w:r>
      <w:r>
        <w:rPr>
          <w:rFonts w:ascii="CMMI7" w:hAnsi="CMMI7" w:eastAsia="CMMI7"/>
          <w:b w:val="0"/>
          <w:i/>
          <w:color w:val="000000"/>
          <w:sz w:val="14"/>
        </w:rPr>
        <w:t>i,j</w:t>
      </w:r>
      <w:r>
        <w:rPr>
          <w:rFonts w:ascii="CMMI10" w:hAnsi="CMMI10" w:eastAsia="CMMI10"/>
          <w:b w:val="0"/>
          <w:i/>
          <w:color w:val="000000"/>
          <w:sz w:val="20"/>
        </w:rPr>
        <w:t>, i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o, j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total.</w:t>
      </w:r>
    </w:p>
    <w:p>
      <w:pPr>
        <w:autoSpaceDN w:val="0"/>
        <w:autoSpaceDE w:val="0"/>
        <w:widowControl/>
        <w:spacing w:line="240" w:lineRule="exact" w:before="74" w:after="0"/>
        <w:ind w:left="566" w:right="0" w:hanging="10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We name this process as Lego Convolution, as the clas-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sical convolution operation is split into convolutions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over many smaller fragments cut from the original 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put feature map. Note that the major float operations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done in this stage, which could reduce the total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number of float operations compared to the standard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convolution operation.</w:t>
      </w:r>
    </w:p>
    <w:p>
      <w:pPr>
        <w:autoSpaceDN w:val="0"/>
        <w:autoSpaceDE w:val="0"/>
        <w:widowControl/>
        <w:spacing w:line="238" w:lineRule="exact" w:before="164" w:after="0"/>
        <w:ind w:left="556" w:right="0" w:hanging="24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3.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Merge: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this stage, the desired output feature maps </w:t>
      </w:r>
      <w:r>
        <w:rPr>
          <w:rFonts w:ascii="CMBX10" w:hAnsi="CMBX10" w:eastAsia="CMBX10"/>
          <w:b/>
          <w:i w:val="0"/>
          <w:color w:val="000000"/>
          <w:sz w:val="20"/>
        </w:rPr>
        <w:t>Y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produced from intermediate Lego feature maps </w:t>
      </w:r>
      <w:r>
        <w:rPr>
          <w:rFonts w:ascii="CMBX10" w:hAnsi="CMBX10" w:eastAsia="CMBX10"/>
          <w:b/>
          <w:i w:val="0"/>
          <w:color w:val="000000"/>
          <w:sz w:val="20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However, in standard convolution,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different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kernels have to be concatenated for a complete convo-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lution filter first, and then conduct convolutions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input feature map</w:t>
      </w:r>
      <w:r>
        <w:rPr>
          <w:rFonts w:ascii="CMBX10" w:hAnsi="CMBX10" w:eastAsia="CMBX10"/>
          <w:b/>
          <w:i w:val="0"/>
          <w:color w:val="000000"/>
          <w:sz w:val="20"/>
        </w:rPr>
        <w:t>X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In the above split and transform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stages, we have pre-calculated convolution results be-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tween input feature fragments and Lego filters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recorded them as intermediate Lego feature map. It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instructive to note that in previous two-stage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volution,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used to select Lego filter, while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proposed three-stage pipeline,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used for picking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Lego feature maps from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summarizing them.</w:t>
      </w:r>
    </w:p>
    <w:p>
      <w:pPr>
        <w:autoSpaceDN w:val="0"/>
        <w:autoSpaceDE w:val="0"/>
        <w:widowControl/>
        <w:spacing w:line="234" w:lineRule="exact" w:before="298" w:after="0"/>
        <w:ind w:left="166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Equivalent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We next proceed to prove the equivalence be-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tween the proposed efficient three-stage convolution and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standard convolutions using Lego filters in Theorem.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4" w:lineRule="exact" w:before="90" w:after="0"/>
        <w:ind w:left="166" w:right="0" w:hanging="6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Theorem 1.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Suppose we reverse the convolution by split-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transform-merge three-stage pipeline, the result should be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equal to concat lego filters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B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using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to form standard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kernels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K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and then convolve with feature map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38" w:lineRule="exact" w:before="262" w:after="0"/>
        <w:ind w:left="166" w:right="50" w:firstLine="0"/>
        <w:jc w:val="both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Proof.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In two-stage convolution, we calculate output feature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maps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by firstly constructing a complete convolution filter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then conduct convolutions over input feature maps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4514" w:val="left"/>
        </w:tabs>
        <w:autoSpaceDE w:val="0"/>
        <w:widowControl/>
        <w:spacing w:line="246" w:lineRule="exact" w:before="166" w:after="0"/>
        <w:ind w:left="186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rFonts w:ascii="CMSY7" w:hAnsi="CMSY7" w:eastAsia="CMSY7"/>
          <w:b w:val="0"/>
          <w:i/>
          <w:color w:val="000000"/>
          <w:sz w:val="14"/>
        </w:rPr>
        <w:t>⊤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BX10" w:hAnsi="CMBX10" w:eastAsia="CMBX10"/>
          <w:b/>
          <w:i w:val="0"/>
          <w:color w:val="000000"/>
          <w:sz w:val="20"/>
        </w:rPr>
        <w:t>BM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(12)</w:t>
      </w:r>
    </w:p>
    <w:p>
      <w:pPr>
        <w:autoSpaceDN w:val="0"/>
        <w:autoSpaceDE w:val="0"/>
        <w:widowControl/>
        <w:spacing w:line="248" w:lineRule="exact" w:before="180" w:after="118"/>
        <w:ind w:left="166" w:right="0" w:firstLine="0"/>
        <w:jc w:val="left"/>
      </w:pP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>For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>’th output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Y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>, the corresponding can be written 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7.9999999999995" w:type="dxa"/>
      </w:tblPr>
      <w:tblGrid>
        <w:gridCol w:w="2446"/>
        <w:gridCol w:w="2446"/>
        <w:gridCol w:w="2446"/>
        <w:gridCol w:w="2446"/>
      </w:tblGrid>
      <w:tr>
        <w:trPr>
          <w:trHeight w:hRule="exact" w:val="78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16" w:after="0"/>
              <w:ind w:left="0" w:right="14" w:firstLine="0"/>
              <w:jc w:val="righ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Y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4" w:lineRule="exact" w:before="60" w:after="0"/>
              <w:ind w:left="0" w:right="0" w:firstLine="0"/>
              <w:jc w:val="center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56" w:after="0"/>
              <w:ind w:left="22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⊤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BM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0" w:after="0"/>
              <w:ind w:left="0" w:right="1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(13)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2240" w:h="15840"/>
          <w:pgMar w:top="456" w:right="1358" w:bottom="648" w:left="1098" w:header="720" w:footer="720" w:gutter="0"/>
          <w:cols w:space="720" w:num="2" w:equalWidth="0"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LegoNet: Efficient Convolutional Neural Networks with Lego Filters</w:t>
      </w:r>
    </w:p>
    <w:p>
      <w:pPr>
        <w:autoSpaceDN w:val="0"/>
        <w:autoSpaceDE w:val="0"/>
        <w:widowControl/>
        <w:spacing w:line="240" w:lineRule="auto" w:before="198" w:after="0"/>
        <w:ind w:left="14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20540" cy="21564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156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50" w:after="0"/>
        <w:ind w:left="10" w:right="56" w:hanging="10"/>
        <w:jc w:val="both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Figure 2.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Lego Unit(LU). This figure shows how the three-stage pipeline split-transform-merge operates on input feature maps.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X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is the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input feature map, lego filters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B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are convolved with different parts from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X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which result in intermediate feature maps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I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. Output feature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map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Y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is generated by merging according to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2" w:after="154"/>
        <w:ind w:left="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From the perspective of matrix,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Y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can be calculated as,</w:t>
      </w:r>
    </w:p>
    <w:p>
      <w:pPr>
        <w:sectPr>
          <w:pgSz w:w="12240" w:h="15840"/>
          <w:pgMar w:top="456" w:right="1356" w:bottom="740" w:left="1098" w:header="720" w:footer="720" w:gutter="0"/>
          <w:cols w:space="720" w:num="1" w:equalWidth="0"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262"/>
        <w:gridCol w:w="3262"/>
        <w:gridCol w:w="3262"/>
      </w:tblGrid>
      <w:tr>
        <w:trPr>
          <w:trHeight w:hRule="exact" w:val="73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6" w:after="0"/>
              <w:ind w:left="0" w:right="18" w:firstLine="0"/>
              <w:jc w:val="righ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Y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4" w:lineRule="exact" w:before="0" w:after="0"/>
              <w:ind w:left="38" w:right="0" w:firstLine="0"/>
              <w:jc w:val="left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⊤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0" w:right="11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(14)</w:t>
            </w:r>
          </w:p>
        </w:tc>
      </w:tr>
      <w:tr>
        <w:trPr>
          <w:trHeight w:hRule="exact" w:val="1042"/>
        </w:trPr>
        <w:tc>
          <w:tcPr>
            <w:tcW w:type="dxa" w:w="4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first item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⊤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denotes the intermediate Lego feature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8" w:right="0" w:firstLine="0"/>
              <w:jc w:val="left"/>
            </w:pP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map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I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selects feature maps from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I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 summarizes them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 generate output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Hence, the proposed split-transform-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merge strategy can result in the same output feature map.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49.999999999999" w:type="dxa"/>
      </w:tblPr>
      <w:tblGrid>
        <w:gridCol w:w="9786"/>
      </w:tblGrid>
      <w:tr>
        <w:trPr>
          <w:trHeight w:hRule="exact" w:val="126"/>
        </w:trPr>
        <w:tc>
          <w:tcPr>
            <w:tcW w:type="dxa" w:w="12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114" w:after="0"/>
        <w:ind w:left="10" w:right="144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 convolution layer reformed by the proposed split-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transform-merge pipeline can be equivalent to the two-stage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construct-convolve solution. By using this split-transform-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merge pipeline, repeated computations are eliminated,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network could feed forward efficiently. Efficient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networks can be established using Lego Unit shown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Fig.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0" w:lineRule="exact" w:before="286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4. Analysis on Compression Performance</w:t>
      </w:r>
    </w:p>
    <w:p>
      <w:pPr>
        <w:autoSpaceDN w:val="0"/>
        <w:autoSpaceDE w:val="0"/>
        <w:widowControl/>
        <w:spacing w:line="240" w:lineRule="exact" w:before="122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Compared with standard convolution, convolution kernels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constructed by Lego filters can greatly reduce the number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parameters. Further, by using our proposed split-transform-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merge convolution strategy for Lego filters, neural network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calculation could be accelerated. In this section, we analyze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memory and float operations in detail.</w:t>
      </w:r>
    </w:p>
    <w:p>
      <w:pPr>
        <w:autoSpaceDN w:val="0"/>
        <w:autoSpaceDE w:val="0"/>
        <w:widowControl/>
        <w:spacing w:line="258" w:lineRule="exact" w:before="256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4.1. Compression</w:t>
      </w:r>
    </w:p>
    <w:p>
      <w:pPr>
        <w:autoSpaceDN w:val="0"/>
        <w:autoSpaceDE w:val="0"/>
        <w:widowControl/>
        <w:spacing w:line="496" w:lineRule="exact" w:before="0" w:after="0"/>
        <w:ind w:left="2" w:right="0" w:firstLine="0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We define the size of the convolution kernel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and the size of the input feature map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X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2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that input channel into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segments and have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Lego Filters </w:t>
      </w:r>
      <w:r>
        <w:rPr>
          <w:rFonts w:ascii="CMMI7" w:hAnsi="CMMI7" w:eastAsia="CMMI7"/>
          <w:b w:val="0"/>
          <w:i/>
          <w:color w:val="000000"/>
          <w:sz w:val="14"/>
        </w:rPr>
        <w:t>x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. We divide</w:t>
      </w:r>
    </w:p>
    <w:p>
      <w:pPr>
        <w:autoSpaceDN w:val="0"/>
        <w:autoSpaceDE w:val="0"/>
        <w:widowControl/>
        <w:spacing w:line="240" w:lineRule="exact" w:before="0" w:after="0"/>
        <w:ind w:left="10" w:right="19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 hand. All parameters are saved with float-32 data type 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>except for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 xml:space="preserve"> matrix with binary weights. The compression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rate is calculated by</w:t>
      </w:r>
    </w:p>
    <w:p>
      <w:pPr>
        <w:sectPr>
          <w:type w:val="continuous"/>
          <w:pgSz w:w="12240" w:h="15840"/>
          <w:pgMar w:top="456" w:right="1356" w:bottom="740" w:left="1098" w:header="720" w:footer="720" w:gutter="0"/>
          <w:cols w:space="720" w:num="2" w:equalWidth="0"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3.99999999999977" w:type="dxa"/>
      </w:tblPr>
      <w:tblGrid>
        <w:gridCol w:w="9786"/>
      </w:tblGrid>
      <w:tr>
        <w:trPr>
          <w:trHeight w:hRule="exact" w:val="192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8" w:val="left"/>
                <w:tab w:pos="3940" w:val="left"/>
                <w:tab w:pos="4436" w:val="left"/>
              </w:tabs>
              <w:autoSpaceDE w:val="0"/>
              <w:widowControl/>
              <w:spacing w:line="376" w:lineRule="exact" w:before="0" w:after="0"/>
              <w:ind w:left="886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 xml:space="preserve">c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o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+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o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+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≈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o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(15)</w:t>
            </w:r>
          </w:p>
          <w:p>
            <w:pPr>
              <w:autoSpaceDN w:val="0"/>
              <w:autoSpaceDE w:val="0"/>
              <w:widowControl/>
              <w:spacing w:line="39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 the denominator,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 xml:space="preserve">c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o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denotes the memory occu-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pied by Lego filter takes.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o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is the memory for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Since the binary matrix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is relatively small compared to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Lego filter parameters, the total compression ratio for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convolution layer would be approximately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>n</w:t>
            </w:r>
            <w:r>
              <w:rPr>
                <w:rFonts w:ascii="CMSY7" w:hAnsi="CMSY7" w:eastAsia="CMSY7"/>
                <w:b w:val="0"/>
                <w:i/>
                <w:strike/>
                <w:color w:val="000000"/>
                <w:sz w:val="14"/>
              </w:rPr>
              <w:t>×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 xml:space="preserve">o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38" w:lineRule="exact" w:before="38" w:after="0"/>
        <w:ind w:left="162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By using Lego filters to construct filter modules according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binary matrix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we can save a large volume of parame-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ters, which make compressed network applicable for mobile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devices.</w:t>
      </w:r>
    </w:p>
    <w:p>
      <w:pPr>
        <w:autoSpaceDN w:val="0"/>
        <w:autoSpaceDE w:val="0"/>
        <w:widowControl/>
        <w:spacing w:line="260" w:lineRule="exact" w:before="256" w:after="0"/>
        <w:ind w:left="162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4.2. Acceleration</w:t>
      </w:r>
    </w:p>
    <w:p>
      <w:pPr>
        <w:autoSpaceDN w:val="0"/>
        <w:autoSpaceDE w:val="0"/>
        <w:widowControl/>
        <w:spacing w:line="240" w:lineRule="exact" w:before="120" w:after="0"/>
        <w:ind w:left="162" w:right="22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order to accelerate inference time, we develop the split-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transform-merge strategy, which can largely reduce the num-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ber of float operations in LegoNet. For a standard convolu-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 layer, float operations number is calculated as</w:t>
      </w:r>
    </w:p>
    <w:p>
      <w:pPr>
        <w:autoSpaceDN w:val="0"/>
        <w:tabs>
          <w:tab w:pos="3042" w:val="left"/>
          <w:tab w:pos="4510" w:val="left"/>
        </w:tabs>
        <w:autoSpaceDE w:val="0"/>
        <w:widowControl/>
        <w:spacing w:line="378" w:lineRule="exact" w:before="196" w:after="0"/>
        <w:ind w:left="1808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2 </w:t>
      </w:r>
      <w:r>
        <w:rPr>
          <w:rFonts w:ascii="CMMI7" w:hAnsi="CMMI7" w:eastAsia="CMMI7"/>
          <w:b w:val="0"/>
          <w:i/>
          <w:color w:val="000000"/>
          <w:sz w:val="14"/>
        </w:rPr>
        <w:t>x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(16)</w:t>
      </w:r>
    </w:p>
    <w:p>
      <w:pPr>
        <w:autoSpaceDN w:val="0"/>
        <w:autoSpaceDE w:val="0"/>
        <w:widowControl/>
        <w:spacing w:line="240" w:lineRule="exact" w:before="64" w:after="0"/>
        <w:ind w:left="162" w:right="56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Lego networks, firstly generating standard convolution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filter using Lego filters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binary matrix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and then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conducting convolve as usual would not increase any extra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float operations. Hence, Eq.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provides an upper bound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 number of float operations. In other words, even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worst case, applying Lego filters will not increase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computational burden.</w:t>
      </w:r>
    </w:p>
    <w:p>
      <w:pPr>
        <w:autoSpaceDN w:val="0"/>
        <w:autoSpaceDE w:val="0"/>
        <w:widowControl/>
        <w:spacing w:line="240" w:lineRule="exact" w:before="118" w:after="0"/>
        <w:ind w:left="162" w:right="52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some cases, if the number of Lego filters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smaller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than the output channel number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it could be optimized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using split-transform-merge strategy. The theoretical speed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up for an optimized convolution layer can be calculated as</w:t>
      </w:r>
    </w:p>
    <w:p>
      <w:pPr>
        <w:sectPr>
          <w:type w:val="nextColumn"/>
          <w:pgSz w:w="12240" w:h="15840"/>
          <w:pgMar w:top="456" w:right="1356" w:bottom="740" w:left="1098" w:header="720" w:footer="720" w:gutter="0"/>
          <w:cols w:space="720" w:num="2" w:equalWidth="0"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538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LegoNet: Efficient Convolutional Neural Networks with Lego Filters</w:t>
      </w:r>
    </w:p>
    <w:p>
      <w:pPr>
        <w:sectPr>
          <w:pgSz w:w="12240" w:h="15840"/>
          <w:pgMar w:top="456" w:right="1356" w:bottom="740" w:left="1094" w:header="720" w:footer="720" w:gutter="0"/>
          <w:cols w:space="720" w:num="1" w:equalWidth="0"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263"/>
        <w:gridCol w:w="3263"/>
        <w:gridCol w:w="3263"/>
      </w:tblGrid>
      <w:tr>
        <w:trPr>
          <w:trHeight w:hRule="exact" w:val="64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0" w:right="832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x</w:t>
            </w:r>
          </w:p>
          <w:p>
            <w:pPr>
              <w:autoSpaceDN w:val="0"/>
              <w:autoSpaceDE w:val="0"/>
              <w:widowControl/>
              <w:spacing w:line="374" w:lineRule="exact" w:before="0" w:after="0"/>
              <w:ind w:left="45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o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 xml:space="preserve">c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o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+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o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28" w:after="0"/>
              <w:ind w:left="50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≈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n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2" w:after="0"/>
              <w:ind w:left="0" w:right="9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(17)</w:t>
            </w:r>
          </w:p>
        </w:tc>
      </w:tr>
      <w:tr>
        <w:trPr>
          <w:trHeight w:hRule="exact" w:val="1294"/>
        </w:trPr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38" w:after="0"/>
              <w:ind w:left="8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o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 xml:space="preserve">c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o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x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is number of float operations required</w:t>
            </w:r>
          </w:p>
          <w:p>
            <w:pPr>
              <w:autoSpaceDN w:val="0"/>
              <w:autoSpaceDE w:val="0"/>
              <w:widowControl/>
              <w:spacing w:line="376" w:lineRule="exact" w:before="0" w:after="0"/>
              <w:ind w:left="0" w:right="0" w:firstLine="0"/>
              <w:jc w:val="center"/>
            </w:pP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by Lego convolution. It would generate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o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intermediate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Lego features with channel equal to 1. In the merge stage,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368" w:lineRule="exact" w:before="0" w:after="0"/>
              <w:ind w:left="8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o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maps. </w:t>
            </w:r>
            <w:r>
              <w:tab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x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FLOPS are taken to sum up these Lego feature</w:t>
            </w:r>
          </w:p>
        </w:tc>
      </w:tr>
    </w:tbl>
    <w:p>
      <w:pPr>
        <w:autoSpaceDN w:val="0"/>
        <w:autoSpaceDE w:val="0"/>
        <w:widowControl/>
        <w:spacing w:line="310" w:lineRule="exact" w:before="226" w:after="58"/>
        <w:ind w:left="14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5. Experiments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90"/>
      </w:tblGrid>
      <w:tr>
        <w:trPr>
          <w:trHeight w:hRule="exact" w:val="9810"/>
        </w:trPr>
        <w:tc>
          <w:tcPr>
            <w:tcW w:type="dxa" w:w="4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4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Experiment Setup.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We have developed a novel convo-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lution framework using Lego filters in the above section,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here we will first test the proposed method on the CIFAR-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10 (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Krizhevsky and Hinton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) dataset with different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parameters and settings. The CIFAR-10 dataset consists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of 60000 natural images with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32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32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resolution split into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train/test fold. We select the VGGNet-16 (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Simonyan and 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Zisserman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2014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 as the baseline model, which is a classi-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cal deep neural network and has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93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25%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accuracy on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CIFAR-10 benchmark. This network contains 13 convolu-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tion layers, followed by 3 fully-connected layers, which is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widely used in visual recognition, detection and segmenta-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tion tasks. In order to apply VGGNet-16 on the CIFAR10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dataset, we replace the last convolutional layer by a global 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average pooling layer and then reconfigure a fully-connected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layer for conducting the classification task with 10 cate-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gories. The network will be trained 1,000 epochs with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batch size of 128 using the conventional SGD. The initial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learning rate is set as 0.1, which will be reduced by a fac-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tor of 10 at 200, 400, 600, 800, 900 epochs, respectively.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Weight decay is set to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5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10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−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for regularization.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momentum parameter is set to 0.9. In addition, images in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training set are firstly padded by 4 pixels, and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32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32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patches will be randomly sampled for padded images for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data augmentation. Code is available at github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14"/>
              </w:rPr>
              <w:t>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78" w:lineRule="exact" w:before="94" w:after="0"/>
              <w:ind w:left="8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Binary</w:t>
            </w:r>
            <w:r>
              <w:rPr>
                <w:rFonts w:ascii="NimbusRomNo9L" w:hAnsi="NimbusRomNo9L" w:eastAsia="NimbusRomNo9L"/>
                <w:b/>
                <w:i/>
                <w:color w:val="000000"/>
                <w:sz w:val="20"/>
              </w:rPr>
              <w:t xml:space="preserve"> v.s.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Weighted.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Conventional filters in CNNs are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divided into two parts by using the proposed approach,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 xml:space="preserve"> i.e. 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Lego filters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B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 corresponding binary mask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  <w:r>
              <w:rPr>
                <w:w w:val="98.62470626831055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for record-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ing their permutations. In order to solve these two vari-</w:t>
            </w:r>
            <w:r>
              <w:rPr>
                <w:w w:val="98.67501258850098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ables efficiently, an intermediate variable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N</w:t>
            </w:r>
            <w:r>
              <w:rPr>
                <w:w w:val="98.67501258850098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was introduced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 Eq.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9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for relaxing the constrain of the binary mask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Therefore, besides to permute Lego filters to conventional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filters using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 we also can utilize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 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to obtain another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permutation of Lego filters with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o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floating numbers to </w:t>
            </w:r>
            <w:r>
              <w:rPr>
                <w:w w:val="98.67501258850098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assign each Lego filter a learnable weight. Considering that,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there are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˜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parameters in the given conventional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layer, these coefficients do not account for an obvious pro-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portion for storing the entire neural network. Thus, we first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test the performance of Lego networks with and without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additional coefficients on Lego filters.</w:t>
            </w:r>
          </w:p>
        </w:tc>
      </w:tr>
    </w:tbl>
    <w:p>
      <w:pPr>
        <w:autoSpaceDN w:val="0"/>
        <w:autoSpaceDE w:val="0"/>
        <w:widowControl/>
        <w:spacing w:line="238" w:lineRule="exact" w:before="76" w:after="0"/>
        <w:ind w:left="26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2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https://github.com/zhaohui-yang/LegoNet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pytorch</w:t>
      </w:r>
    </w:p>
    <w:p>
      <w:pPr>
        <w:sectPr>
          <w:type w:val="continuous"/>
          <w:pgSz w:w="12240" w:h="15840"/>
          <w:pgMar w:top="456" w:right="1356" w:bottom="740" w:left="1094" w:header="720" w:footer="720" w:gutter="0"/>
          <w:cols w:space="720" w:num="2" w:equalWidth="0">
            <w:col w:w="4884" w:space="0"/>
            <w:col w:w="4906" w:space="0"/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377439" cy="20345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439" cy="203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48" w:after="0"/>
        <w:ind w:left="170" w:right="0" w:hanging="10"/>
        <w:jc w:val="left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Figure 3.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 Impact of two parameters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o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 and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m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,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o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 indicates how many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fragments input feature maps are splitted into.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is set to 0.125,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0.25 and 0.5 times to the original output features. Upper line is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LegoNet with coefficients, which verify the impact of introduced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coefficients.</w:t>
      </w:r>
    </w:p>
    <w:p>
      <w:pPr>
        <w:autoSpaceDN w:val="0"/>
        <w:autoSpaceDE w:val="0"/>
        <w:widowControl/>
        <w:spacing w:line="234" w:lineRule="exact" w:before="352" w:after="0"/>
        <w:ind w:left="170" w:right="56" w:firstLine="0"/>
        <w:jc w:val="both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Impact of Parameters.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We evaluate the performance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our proposed LegoNet as described in the previous section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on CIFAR10 dataset.</w:t>
      </w:r>
    </w:p>
    <w:p>
      <w:pPr>
        <w:autoSpaceDN w:val="0"/>
        <w:autoSpaceDE w:val="0"/>
        <w:widowControl/>
        <w:spacing w:line="270" w:lineRule="exact" w:before="90" w:after="0"/>
        <w:ind w:left="156" w:right="0" w:firstLine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Lego filters could construct convolution filters with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without coefficients while concatenating, in order to full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explore the impact of coefficients, we test LegoNet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range of compression ratios. We set hyper-parameter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be 2 for whole network, which indicates that input fea-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tures are splitted into two fragments,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MSBM10" w:hAnsi="MSBM10" w:eastAsia="MSBM10"/>
          <w:b w:val="0"/>
          <w:i w:val="0"/>
          <w:color w:val="000000"/>
          <w:sz w:val="20"/>
        </w:rPr>
        <w:t xml:space="preserve"> R</w:t>
      </w:r>
      <w:r>
        <w:rPr>
          <w:rFonts w:ascii="CMR7" w:hAnsi="CMR7" w:eastAsia="CMR7"/>
          <w:b w:val="0"/>
          <w:i w:val="0"/>
          <w:color w:val="000000"/>
          <w:sz w:val="14"/>
        </w:rPr>
        <w:t>+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indicates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ratio of Lego filters compared to the original output chan-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nels. We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ranging from 0.125 to 0.5, which compress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VGGNet-16 by a factor of 4-16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Fig.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shows the results,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any compression ratio, Lego filters concatenating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coefficients(denoted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2</w:t>
      </w:r>
      <w:r>
        <w:rPr>
          <w:rFonts w:ascii="CMMI10" w:hAnsi="CMMI10" w:eastAsia="CMMI10"/>
          <w:b w:val="0"/>
          <w:i/>
          <w:color w:val="000000"/>
          <w:sz w:val="20"/>
        </w:rPr>
        <w:t>, coeff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always performs bet-</w:t>
      </w:r>
      <w:r>
        <w:rPr>
          <w:w w:val="98.9763069152832"/>
          <w:rFonts w:ascii="NimbusRomNo9L" w:hAnsi="NimbusRomNo9L" w:eastAsia="NimbusRomNo9L"/>
          <w:b w:val="0"/>
          <w:i w:val="0"/>
          <w:color w:val="000000"/>
          <w:sz w:val="20"/>
        </w:rPr>
        <w:t xml:space="preserve">ter than directly concatenating without coefficients(denoted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2</w:t>
      </w:r>
      <w:r>
        <w:rPr>
          <w:rFonts w:ascii="CMMI10" w:hAnsi="CMMI10" w:eastAsia="CMMI10"/>
          <w:b w:val="0"/>
          <w:i/>
          <w:color w:val="000000"/>
          <w:sz w:val="20"/>
        </w:rPr>
        <w:t>, w/o coeff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Under same parameters budget, 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introducing few more coefficients, LegoNet would enhance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expression ability by a large margin. As compression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ratio increases, coefficients play an more important role,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extreme compression situation of 16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LegoNet with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coefficient could maintain performance about 90% accuracy,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compared to 86% accuracy of LegoNet without coefficient.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argue that if parameters are not too few, parameters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enough to learn comparable results,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e.g.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 Lego-VGGNet-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16-w(o=2,m=0.5) in Tab.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However, if VGGNet-16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compressed extremely, using Lego filters would introduce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 repeat calculations among different filter modules.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thus need few coefficients for weighted concatenation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strength the expression ability. Further experiments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all conducted with coefficients during concatenating.</w:t>
      </w:r>
    </w:p>
    <w:p>
      <w:pPr>
        <w:autoSpaceDN w:val="0"/>
        <w:autoSpaceDE w:val="0"/>
        <w:widowControl/>
        <w:spacing w:line="240" w:lineRule="exact" w:before="118" w:after="0"/>
        <w:ind w:left="144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There are two parameters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LegoNet,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i.e.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indi-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cates how many fragments input feature maps are splitted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into,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indicates the number of Lego filters compared to the</w:t>
      </w:r>
    </w:p>
    <w:p>
      <w:pPr>
        <w:sectPr>
          <w:type w:val="nextColumn"/>
          <w:pgSz w:w="12240" w:h="15840"/>
          <w:pgMar w:top="456" w:right="1356" w:bottom="740" w:left="1094" w:header="720" w:footer="720" w:gutter="0"/>
          <w:cols w:space="720" w:num="2" w:equalWidth="0">
            <w:col w:w="4884" w:space="0"/>
            <w:col w:w="4906" w:space="0"/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LegoNet: Efficient Convolutional Neural Networks with Lego Filters</w:t>
      </w:r>
    </w:p>
    <w:p>
      <w:pPr>
        <w:autoSpaceDN w:val="0"/>
        <w:autoSpaceDE w:val="0"/>
        <w:widowControl/>
        <w:spacing w:line="216" w:lineRule="exact" w:before="354" w:after="8"/>
        <w:ind w:left="0" w:right="0" w:firstLine="0"/>
        <w:jc w:val="center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Table 1.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Comparison results of different neural networks on the CIFAR-10 datasets.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0.0" w:type="dxa"/>
      </w:tblPr>
      <w:tblGrid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206"/>
        </w:trPr>
        <w:tc>
          <w:tcPr>
            <w:tcW w:type="dxa" w:w="3532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Model</w:t>
            </w:r>
          </w:p>
        </w:tc>
        <w:tc>
          <w:tcPr>
            <w:tcW w:type="dxa" w:w="86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Acc (%)</w:t>
            </w:r>
          </w:p>
        </w:tc>
        <w:tc>
          <w:tcPr>
            <w:tcW w:type="dxa" w:w="104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Params(M)</w:t>
            </w:r>
          </w:p>
        </w:tc>
        <w:tc>
          <w:tcPr>
            <w:tcW w:type="dxa" w:w="105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Comp ratio</w:t>
            </w:r>
          </w:p>
        </w:tc>
        <w:tc>
          <w:tcPr>
            <w:tcW w:type="dxa" w:w="105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FLOPS(M)</w:t>
            </w:r>
          </w:p>
        </w:tc>
        <w:tc>
          <w:tcPr>
            <w:tcW w:type="dxa" w:w="940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Speed Up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5.99999999999994" w:type="dxa"/>
      </w:tblPr>
      <w:tblGrid>
        <w:gridCol w:w="9788"/>
      </w:tblGrid>
      <w:tr>
        <w:trPr>
          <w:trHeight w:hRule="exact" w:val="1122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4.00000000000006" w:type="dxa"/>
            </w:tblPr>
            <w:tblGrid>
              <w:gridCol w:w="1523"/>
              <w:gridCol w:w="1523"/>
              <w:gridCol w:w="1523"/>
              <w:gridCol w:w="1523"/>
              <w:gridCol w:w="1523"/>
              <w:gridCol w:w="1523"/>
            </w:tblGrid>
            <w:tr>
              <w:trPr>
                <w:trHeight w:hRule="exact" w:val="208"/>
              </w:trPr>
              <w:tc>
                <w:tcPr>
                  <w:tcW w:type="dxa" w:w="353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VGGNet-16(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>Simonyan and Zisserman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,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 xml:space="preserve"> 2014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)</w:t>
                  </w:r>
                </w:p>
              </w:tc>
              <w:tc>
                <w:tcPr>
                  <w:tcW w:type="dxa" w:w="854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93.25</w:t>
                  </w:r>
                </w:p>
              </w:tc>
              <w:tc>
                <w:tcPr>
                  <w:tcW w:type="dxa" w:w="1044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14.7</w:t>
                  </w:r>
                </w:p>
              </w:tc>
              <w:tc>
                <w:tcPr>
                  <w:tcW w:type="dxa" w:w="10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</w:p>
              </w:tc>
              <w:tc>
                <w:tcPr>
                  <w:tcW w:type="dxa" w:w="1058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298.7</w:t>
                  </w:r>
                </w:p>
              </w:tc>
              <w:tc>
                <w:tcPr>
                  <w:tcW w:type="dxa" w:w="9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</w:p>
              </w:tc>
            </w:tr>
            <w:tr>
              <w:trPr>
                <w:trHeight w:hRule="exact" w:val="804"/>
              </w:trPr>
              <w:tc>
                <w:tcPr>
                  <w:tcW w:type="dxa" w:w="353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432" w:right="432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Lego-VGGNet-16-w(o=2,m=0.5)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Lego-VGGNet-16-w(o=2,m=0.25)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Lego-VGGNet-16-w(o=4,m=0.5)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Lego-VGGNet-16-w(o=4,m=0.25)</w:t>
                  </w:r>
                </w:p>
              </w:tc>
              <w:tc>
                <w:tcPr>
                  <w:tcW w:type="dxa" w:w="854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228" w:right="214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93.23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91.97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92.42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91.35</w:t>
                  </w:r>
                </w:p>
              </w:tc>
              <w:tc>
                <w:tcPr>
                  <w:tcW w:type="dxa" w:w="1044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406" w:right="406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3.7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1.9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1.9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0.9</w:t>
                  </w:r>
                </w:p>
              </w:tc>
              <w:tc>
                <w:tcPr>
                  <w:tcW w:type="dxa" w:w="10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138" w:after="0"/>
                    <w:ind w:left="404" w:right="404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8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8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</w:p>
              </w:tc>
              <w:tc>
                <w:tcPr>
                  <w:tcW w:type="dxa" w:w="1058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288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149.4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74.7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149.4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74.7</w:t>
                  </w:r>
                </w:p>
              </w:tc>
              <w:tc>
                <w:tcPr>
                  <w:tcW w:type="dxa" w:w="9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138" w:after="0"/>
                    <w:ind w:left="350" w:right="354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</w:p>
              </w:tc>
            </w:tr>
          </w:tbl>
          <w:p>
            <w:pPr>
              <w:autoSpaceDN w:val="0"/>
              <w:tabs>
                <w:tab w:pos="8222" w:val="left"/>
              </w:tabs>
              <w:autoSpaceDE w:val="0"/>
              <w:widowControl/>
              <w:spacing w:line="336" w:lineRule="exact" w:before="0" w:after="0"/>
              <w:ind w:left="6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16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×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4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×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310"/>
        <w:ind w:left="0" w:right="0"/>
      </w:pPr>
    </w:p>
    <w:p>
      <w:pPr>
        <w:sectPr>
          <w:pgSz w:w="12240" w:h="15840"/>
          <w:pgMar w:top="456" w:right="1358" w:bottom="778" w:left="1094" w:header="720" w:footer="720" w:gutter="0"/>
          <w:cols w:space="720" w:num="1" w:equalWidth="0">
            <w:col w:w="9788" w:space="0"/>
            <w:col w:w="4884" w:space="0"/>
            <w:col w:w="4906" w:space="0"/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8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original of each layer. We conduct our experiments on dif-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ferent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which compress VGGNet-16 by a factor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4-64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Fig.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shows the relationship between performance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two parameters.</w:t>
      </w:r>
    </w:p>
    <w:p>
      <w:pPr>
        <w:autoSpaceDN w:val="0"/>
        <w:autoSpaceDE w:val="0"/>
        <w:widowControl/>
        <w:spacing w:line="280" w:lineRule="exact" w:before="80" w:after="0"/>
        <w:ind w:left="0" w:right="144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mentioned above, Lego-VGGNet-16-w could compress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network by a factor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m/o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When we set different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achieve a compression ratio less than 8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accuracy </w:t>
      </w: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>drops less than 1%,</w:t>
      </w:r>
      <w:r>
        <w:rPr>
          <w:w w:val="98.77554893493652"/>
          <w:rFonts w:ascii="NimbusRomNo9L" w:hAnsi="NimbusRomNo9L" w:eastAsia="NimbusRomNo9L"/>
          <w:b w:val="0"/>
          <w:i/>
          <w:color w:val="000000"/>
          <w:sz w:val="20"/>
        </w:rPr>
        <w:t xml:space="preserve"> e.g.</w:t>
      </w: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 xml:space="preserve"> , Lego-VGGNet-16-w(o=4, m=0.5)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Tab.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As the parameter grows, the accuracy will 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crease, which in consistent with our motivation, however,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this will lead to larger model size or much more flops. There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thus a trade-off between accuracy, model size and speed.</w:t>
      </w:r>
    </w:p>
    <w:p>
      <w:pPr>
        <w:autoSpaceDN w:val="0"/>
        <w:autoSpaceDE w:val="0"/>
        <w:widowControl/>
        <w:spacing w:line="240" w:lineRule="exact" w:before="118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order to analysis the relationship between params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flops, as previous figures show, under the same budget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parameters, the performance are approximately the same.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The number of parameters directly indicates the final perfor-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mance of the network. Under the budget of approximately 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>same parameters, higher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w w:val="98.9261531829834"/>
          <w:rFonts w:ascii="NimbusRomNo9L" w:hAnsi="NimbusRomNo9L" w:eastAsia="NimbusRomNo9L"/>
          <w:b w:val="0"/>
          <w:i w:val="0"/>
          <w:color w:val="000000"/>
          <w:sz w:val="20"/>
        </w:rPr>
        <w:t xml:space="preserve"> which indicates much more frag-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ments, which could achieve higher performance,</w:t>
      </w:r>
      <w:r>
        <w:rPr>
          <w:w w:val="98.62470626831055"/>
          <w:rFonts w:ascii="NimbusRomNo9L" w:hAnsi="NimbusRomNo9L" w:eastAsia="NimbusRomNo9L"/>
          <w:b w:val="0"/>
          <w:i/>
          <w:color w:val="000000"/>
          <w:sz w:val="20"/>
        </w:rPr>
        <w:t xml:space="preserve"> e.g.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 , Lego-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VGGNet-16-w(o=2, m = 0.25) achieves 91.97% accuracy,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which is almost the same accuracy with Lego-VGGNet-16-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w(o=4, m = 0.5) with 92.42% accuracy. However, float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operations vary a lot for two networks. Lego-VGGNet-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16-w(o=4, m = 0.5) costs twice flops compared to model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Lego-VGGNet-16-w(o=2, m = 0.25). Note that using 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proposed three-stage strategy by split-transform-merge,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number of FLOPS is proportional to the number of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filters for each layer. Thus, under same parameters budget,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though larger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introduce higher performance, but takes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much more flops. Take flops into consideration, in order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balance the model size and flops, we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the rest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our experiments, which reduce a large amount of flops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while maintain comparable accuracy.</w:t>
      </w:r>
    </w:p>
    <w:p>
      <w:pPr>
        <w:autoSpaceDN w:val="0"/>
        <w:tabs>
          <w:tab w:pos="1938" w:val="left"/>
        </w:tabs>
        <w:autoSpaceDE w:val="0"/>
        <w:widowControl/>
        <w:spacing w:line="264" w:lineRule="exact" w:before="108" w:after="0"/>
        <w:ind w:left="8" w:right="144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Large-Scale Datasets.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We test our LegoNet on a large-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scale classification task, ILSVRC2012, with several dif-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ferent architectures.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evaluate LegoNet based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ResNet50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He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2016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 VGGNet-16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Simonyan and 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Zisserman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and MobileNet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Howard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net-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work architecture. Images are resized with 256 pixels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shorter side and 224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224 pixels patchs are randomly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sampled from resized image as data augmentation.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batch contains 256 images for training. Center crop is used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testing. We trained 300 epochs in total. Learning rate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started with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10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decayed by a factor of 10 every 80</w:t>
      </w:r>
    </w:p>
    <w:p>
      <w:pPr>
        <w:sectPr>
          <w:type w:val="continuous"/>
          <w:pgSz w:w="12240" w:h="15840"/>
          <w:pgMar w:top="456" w:right="1358" w:bottom="778" w:left="1094" w:header="720" w:footer="720" w:gutter="0"/>
          <w:cols w:space="720" w:num="2" w:equalWidth="0">
            <w:col w:w="4888" w:space="0"/>
            <w:col w:w="4900" w:space="0"/>
            <w:col w:w="9788" w:space="0"/>
            <w:col w:w="4884" w:space="0"/>
            <w:col w:w="4906" w:space="0"/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epochs. Note that although the last fully connected layer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classification has lots of parameters, if we use Lego fil-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ters to compress the last layer, many classes would share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similar features, which would introduce side effect on per-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formance, especially fine-grained classification. Besides,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if the network backbone is used in tasks like detection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segmentation, the last fully connected layer is replaced by </w:t>
      </w: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 xml:space="preserve">other layers, so we do not compress the last fully connected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layer in all our experiments.</w:t>
      </w:r>
    </w:p>
    <w:p>
      <w:pPr>
        <w:autoSpaceDN w:val="0"/>
        <w:autoSpaceDE w:val="0"/>
        <w:widowControl/>
        <w:spacing w:line="274" w:lineRule="exact" w:before="84" w:after="0"/>
        <w:ind w:left="144" w:right="0" w:firstLine="0"/>
        <w:jc w:val="center"/>
      </w:pPr>
      <w:r>
        <w:rPr>
          <w:w w:val="98.77554893493652"/>
          <w:rFonts w:ascii="NimbusRomNo9L" w:hAnsi="NimbusRomNo9L" w:eastAsia="NimbusRomNo9L"/>
          <w:b w:val="0"/>
          <w:i w:val="0"/>
          <w:color w:val="000000"/>
          <w:sz w:val="20"/>
        </w:rPr>
        <w:t>In VGGNet-16 network, 138M parameters are mainly occu-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pied by fully connected layer, which requires a large amount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memory resources. However, this could be removed 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introducing Global Average Pooling(GAP) after all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volution layers, about 10% parameters left after removing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fully connected layers, with almost same accuracy. Then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1000 classes fully connected layer followed by a soft-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max layer is used for classification. We apply our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filters onto VGGNet-16-GAP network. Lego-VGGNet-16-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w(o=2,m=0.5) compressed original VGGNet-16 by a fac-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tor of approximately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30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achieved comparable per-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formance as Tab.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shows. Such a small model would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sufficient for mobile devices. As VGGNet-16 network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been largely used in many different computer vision tasks,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deploying such a small Lego-VGGNet-16-w(o=2,m=0.5)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could satisfy most of the needs. 2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float operations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reduced which speed up inference time.</w:t>
      </w:r>
    </w:p>
    <w:p>
      <w:pPr>
        <w:autoSpaceDN w:val="0"/>
        <w:autoSpaceDE w:val="0"/>
        <w:widowControl/>
        <w:spacing w:line="278" w:lineRule="exact" w:before="78" w:after="0"/>
        <w:ind w:left="1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ResNet50 usually contains 1x1 and 3x3 convolutions. 1x1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convolution layers are mainly used for channel-wise trans-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formation and 3x3 convolution is used to merge spatial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features. We used the same compression method as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on CIFAR10, thus setting parameter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o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be 2 and controls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number of Lego filters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We compress two types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layers without difference. In the ResNet50 network,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convolutional feature extractor is followed by classification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layer of the network. The final classification layer occupies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2M parameters. Tab.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shows Lego-Res50 with 2-3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com-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pression ratio. Accuracy keeps to be almost the same with 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>3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 xml:space="preserve"> compression ratio. Meanwhile, float operations reduced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lot in these networks by approximately 2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Compared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original, Lego-Res50-w(o=2,m=0.5) is a more portable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alternative to the original.</w:t>
      </w:r>
    </w:p>
    <w:p>
      <w:pPr>
        <w:autoSpaceDN w:val="0"/>
        <w:autoSpaceDE w:val="0"/>
        <w:widowControl/>
        <w:spacing w:line="238" w:lineRule="exact" w:before="120" w:after="0"/>
        <w:ind w:left="166" w:right="4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addition, we evaluate LegoNet-Res50 with and without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coefficients on large scale dataset. Compared to weighted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concatenation of Lego filters, Lego-Res50(o=2,m=0.5)</w:t>
      </w:r>
    </w:p>
    <w:p>
      <w:pPr>
        <w:sectPr>
          <w:type w:val="nextColumn"/>
          <w:pgSz w:w="12240" w:h="15840"/>
          <w:pgMar w:top="456" w:right="1358" w:bottom="778" w:left="1094" w:header="720" w:footer="720" w:gutter="0"/>
          <w:cols w:space="720" w:num="2" w:equalWidth="0">
            <w:col w:w="4888" w:space="0"/>
            <w:col w:w="4900" w:space="0"/>
            <w:col w:w="9788" w:space="0"/>
            <w:col w:w="4884" w:space="0"/>
            <w:col w:w="4906" w:space="0"/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60" w:lineRule="exact" w:before="0" w:after="8"/>
        <w:ind w:left="1728" w:right="1728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LegoNet: Efficient Convolutional Neural Networks with Lego Filters </w:t>
      </w:r>
      <w:r>
        <w:br/>
      </w:r>
      <w:r>
        <w:rPr>
          <w:rFonts w:ascii="NimbusRomNo9L" w:hAnsi="NimbusRomNo9L" w:eastAsia="NimbusRomNo9L"/>
          <w:b w:val="0"/>
          <w:i/>
          <w:color w:val="000000"/>
          <w:sz w:val="18"/>
        </w:rPr>
        <w:t>Table 2.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Comparison results of different neural networks on the ILSVRC2012 datasets.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1632"/>
        <w:gridCol w:w="1632"/>
        <w:gridCol w:w="1632"/>
        <w:gridCol w:w="1632"/>
        <w:gridCol w:w="1632"/>
        <w:gridCol w:w="1632"/>
      </w:tblGrid>
      <w:tr>
        <w:trPr>
          <w:trHeight w:hRule="exact" w:val="208"/>
        </w:trPr>
        <w:tc>
          <w:tcPr>
            <w:tcW w:type="dxa" w:w="3576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Model</w:t>
            </w:r>
          </w:p>
        </w:tc>
        <w:tc>
          <w:tcPr>
            <w:tcW w:type="dxa" w:w="128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Top-5 Acc(%)</w:t>
            </w:r>
          </w:p>
        </w:tc>
        <w:tc>
          <w:tcPr>
            <w:tcW w:type="dxa" w:w="104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Params(M)</w:t>
            </w:r>
          </w:p>
        </w:tc>
        <w:tc>
          <w:tcPr>
            <w:tcW w:type="dxa" w:w="111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Comp Ratio</w:t>
            </w:r>
          </w:p>
        </w:tc>
        <w:tc>
          <w:tcPr>
            <w:tcW w:type="dxa" w:w="98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FLOPs(B)</w:t>
            </w:r>
          </w:p>
        </w:tc>
        <w:tc>
          <w:tcPr>
            <w:tcW w:type="dxa" w:w="942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Speed Up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2447"/>
        <w:gridCol w:w="2447"/>
        <w:gridCol w:w="2447"/>
        <w:gridCol w:w="2447"/>
      </w:tblGrid>
      <w:tr>
        <w:trPr>
          <w:trHeight w:hRule="exact" w:val="2752"/>
        </w:trPr>
        <w:tc>
          <w:tcPr>
            <w:tcW w:type="dxa" w:w="9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4.00000000000006" w:type="dxa"/>
            </w:tblPr>
            <w:tblGrid>
              <w:gridCol w:w="1597"/>
              <w:gridCol w:w="1597"/>
              <w:gridCol w:w="1597"/>
              <w:gridCol w:w="1597"/>
              <w:gridCol w:w="1597"/>
              <w:gridCol w:w="1597"/>
            </w:tblGrid>
            <w:tr>
              <w:trPr>
                <w:trHeight w:hRule="exact" w:val="1202"/>
              </w:trPr>
              <w:tc>
                <w:tcPr>
                  <w:tcW w:type="dxa" w:w="3582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576" w:right="576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ResNet50 (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>He et al.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,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 xml:space="preserve"> 2016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)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ThiNet-Res (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>Luo et al.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,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 xml:space="preserve"> 2017a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)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Versatile (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>Wang et al.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,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 xml:space="preserve"> 2018a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)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Lego-Res50(o=2,m=0.5)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Lego-Res50-w(o=2,m=0.5)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Lego-Res50-w(o=2,m=0.6)</w:t>
                  </w:r>
                </w:p>
              </w:tc>
              <w:tc>
                <w:tcPr>
                  <w:tcW w:type="dxa" w:w="128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486" w:right="472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92.2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88.3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91.8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89.7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90.6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91.3</w:t>
                  </w:r>
                </w:p>
              </w:tc>
              <w:tc>
                <w:tcPr>
                  <w:tcW w:type="dxa" w:w="1044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288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25.6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8.7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11.0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8.1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8.1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9.3</w:t>
                  </w:r>
                </w:p>
              </w:tc>
              <w:tc>
                <w:tcPr>
                  <w:tcW w:type="dxa" w:w="11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38" w:after="0"/>
                    <w:ind w:left="366" w:right="368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1.0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2.9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2.3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3.2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3.2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2.8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</w:p>
              </w:tc>
              <w:tc>
                <w:tcPr>
                  <w:tcW w:type="dxa" w:w="986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378" w:right="376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4.1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2.2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3.0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2.0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2.0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2.0</w:t>
                  </w:r>
                </w:p>
              </w:tc>
              <w:tc>
                <w:tcPr>
                  <w:tcW w:type="dxa" w:w="942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38" w:after="0"/>
                    <w:ind w:left="284" w:right="288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1.0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1.9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1.4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2.0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2.0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1.7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</w:p>
              </w:tc>
            </w:tr>
            <w:tr>
              <w:trPr>
                <w:trHeight w:hRule="exact" w:val="806"/>
              </w:trPr>
              <w:tc>
                <w:tcPr>
                  <w:tcW w:type="dxa" w:w="3582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VGGNet-16 (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>Simonyan and Zisserman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,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 xml:space="preserve"> 2014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)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ThiNet-VGG (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>Luo et al.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,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 xml:space="preserve"> 2017a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)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Lego-VGGNet-16-w(o=2,m=0.5)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Lego-VGGNet-16-w(o=2,m=0.6)</w:t>
                  </w:r>
                </w:p>
              </w:tc>
              <w:tc>
                <w:tcPr>
                  <w:tcW w:type="dxa" w:w="128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486" w:right="472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90.1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90.3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88.9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89.2</w:t>
                  </w:r>
                </w:p>
              </w:tc>
              <w:tc>
                <w:tcPr>
                  <w:tcW w:type="dxa" w:w="1044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288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138.0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38.0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4.2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5.0</w:t>
                  </w:r>
                </w:p>
              </w:tc>
              <w:tc>
                <w:tcPr>
                  <w:tcW w:type="dxa" w:w="11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38" w:after="0"/>
                    <w:ind w:left="288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1.0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3.6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32.9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27.6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</w:p>
              </w:tc>
              <w:tc>
                <w:tcPr>
                  <w:tcW w:type="dxa" w:w="986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288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15.3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3.9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7.7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9.2</w:t>
                  </w:r>
                </w:p>
              </w:tc>
              <w:tc>
                <w:tcPr>
                  <w:tcW w:type="dxa" w:w="942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38" w:after="0"/>
                    <w:ind w:left="284" w:right="288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1.0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3.9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2.0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1.7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</w:p>
              </w:tc>
            </w:tr>
            <w:tr>
              <w:trPr>
                <w:trHeight w:hRule="exact" w:val="606"/>
              </w:trPr>
              <w:tc>
                <w:tcPr>
                  <w:tcW w:type="dxa" w:w="3582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576" w:right="576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MobileNet (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>Howard et al.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,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1472"/>
                      <w:sz w:val="18"/>
                    </w:rPr>
                    <w:t xml:space="preserve"> 2017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)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Lego-Mobile-w(o=2,m=0.9)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Lego-Mobile-w(o=2,m=1.5)</w:t>
                  </w:r>
                </w:p>
              </w:tc>
              <w:tc>
                <w:tcPr>
                  <w:tcW w:type="dxa" w:w="128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486" w:right="472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88.9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87.5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88.3</w:t>
                  </w:r>
                </w:p>
              </w:tc>
              <w:tc>
                <w:tcPr>
                  <w:tcW w:type="dxa" w:w="1044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406" w:right="406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4.2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2.5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3.5</w:t>
                  </w:r>
                </w:p>
              </w:tc>
              <w:tc>
                <w:tcPr>
                  <w:tcW w:type="dxa" w:w="11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36" w:after="0"/>
                    <w:ind w:left="288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1.0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1.7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</w:p>
              </w:tc>
              <w:tc>
                <w:tcPr>
                  <w:tcW w:type="dxa" w:w="986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378" w:right="376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0.6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0.5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0.6</w:t>
                  </w:r>
                </w:p>
              </w:tc>
              <w:tc>
                <w:tcPr>
                  <w:tcW w:type="dxa" w:w="942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36" w:after="0"/>
                    <w:ind w:left="144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1.0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1.1</w:t>
                  </w:r>
                  <w:r>
                    <w:rPr>
                      <w:rFonts w:ascii="CMSY9" w:hAnsi="CMSY9" w:eastAsia="CMSY9"/>
                      <w:b w:val="0"/>
                      <w:i/>
                      <w:color w:val="000000"/>
                      <w:sz w:val="18"/>
                    </w:rPr>
                    <w:t>×</w:t>
                  </w:r>
                </w:p>
              </w:tc>
            </w:tr>
          </w:tbl>
          <w:p>
            <w:pPr>
              <w:autoSpaceDN w:val="0"/>
              <w:tabs>
                <w:tab w:pos="8484" w:val="left"/>
              </w:tabs>
              <w:autoSpaceDE w:val="0"/>
              <w:widowControl/>
              <w:spacing w:line="338" w:lineRule="exact" w:before="0" w:after="0"/>
              <w:ind w:left="64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1.2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×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1.0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×</w:t>
            </w:r>
          </w:p>
        </w:tc>
      </w:tr>
      <w:tr>
        <w:trPr>
          <w:trHeight w:hRule="exact" w:val="24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40130" cy="138684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30" cy="1386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40130" cy="13868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30" cy="1386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4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data, which achieves same float operations and inference</w:t>
            </w:r>
          </w:p>
        </w:tc>
      </w:tr>
      <w:tr>
        <w:trPr>
          <w:trHeight w:hRule="exact" w:val="300"/>
        </w:trPr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54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time as the original.</w:t>
            </w:r>
          </w:p>
        </w:tc>
      </w:tr>
      <w:tr>
        <w:trPr>
          <w:trHeight w:hRule="exact" w:val="320"/>
        </w:trPr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548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Generalization Ability.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10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 order to full explore the gen-</w:t>
            </w:r>
          </w:p>
        </w:tc>
      </w:tr>
      <w:tr>
        <w:trPr>
          <w:trHeight w:hRule="exact" w:val="234"/>
        </w:trPr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4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eralization ability of LegoNet, we evaluate our LegoNet</w:t>
            </w:r>
          </w:p>
        </w:tc>
      </w:tr>
      <w:tr>
        <w:trPr>
          <w:trHeight w:hRule="exact" w:val="226"/>
        </w:trPr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4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on VOC object detection task(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Everingham et al.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).</w:t>
            </w:r>
          </w:p>
        </w:tc>
      </w:tr>
      <w:tr>
        <w:trPr>
          <w:trHeight w:hRule="exact" w:val="252"/>
        </w:trPr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54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Faster-RCNN (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>Ren et al.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2015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 was used as the detection</w:t>
            </w:r>
          </w:p>
        </w:tc>
      </w:tr>
      <w:tr>
        <w:trPr>
          <w:trHeight w:hRule="exact" w:val="228"/>
        </w:trPr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4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framework, VOC07 train+val dataset was used to train the</w:t>
            </w:r>
          </w:p>
        </w:tc>
      </w:tr>
      <w:tr>
        <w:trPr>
          <w:trHeight w:hRule="exact" w:val="250"/>
        </w:trPr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54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network. We used Lego-Res50-w(o=2,m=0.5) as the detec-</w:t>
            </w:r>
          </w:p>
        </w:tc>
      </w:tr>
      <w:tr>
        <w:trPr>
          <w:trHeight w:hRule="exact" w:val="230"/>
        </w:trPr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4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tion backbone. Tab.</w:t>
            </w:r>
            <w:r>
              <w:rPr>
                <w:rFonts w:ascii="NimbusRomNo9L" w:hAnsi="NimbusRomNo9L" w:eastAsia="NimbusRomNo9L"/>
                <w:b w:val="0"/>
                <w:i w:val="0"/>
                <w:color w:val="001472"/>
                <w:sz w:val="20"/>
              </w:rPr>
              <w:t xml:space="preserve"> 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shows the results of trained network.</w:t>
            </w:r>
          </w:p>
        </w:tc>
      </w:tr>
      <w:tr>
        <w:trPr>
          <w:trHeight w:hRule="exact" w:val="24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0" w:after="0"/>
              <w:ind w:left="0" w:right="40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(a) FRCNN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0" w:after="0"/>
              <w:ind w:left="1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(b) Lego-FRCNN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548" w:right="0" w:firstLine="0"/>
              <w:jc w:val="left"/>
            </w:pPr>
            <w:r>
              <w:rPr>
                <w:w w:val="98.82577896118164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Comparing baseline network, our LegoNet achieves compa-</w:t>
            </w:r>
          </w:p>
        </w:tc>
      </w:tr>
      <w:tr>
        <w:trPr>
          <w:trHeight w:hRule="exact" w:val="228"/>
        </w:trPr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54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rable results with much less parameters.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72"/>
        <w:ind w:left="0" w:right="0"/>
      </w:pPr>
    </w:p>
    <w:p>
      <w:pPr>
        <w:sectPr>
          <w:pgSz w:w="12240" w:h="15840"/>
          <w:pgMar w:top="456" w:right="1356" w:bottom="740" w:left="1094" w:header="720" w:footer="720" w:gutter="0"/>
          <w:cols w:space="720" w:num="1" w:equalWidth="0">
            <w:col w:w="9790" w:space="0"/>
            <w:col w:w="4888" w:space="0"/>
            <w:col w:w="4900" w:space="0"/>
            <w:col w:w="9788" w:space="0"/>
            <w:col w:w="4884" w:space="0"/>
            <w:col w:w="4906" w:space="0"/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4" w:right="144" w:hanging="10"/>
        <w:jc w:val="left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Figure 4.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Example object detection results on PASCAL VOC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dataset.</w:t>
      </w:r>
    </w:p>
    <w:p>
      <w:pPr>
        <w:autoSpaceDN w:val="0"/>
        <w:autoSpaceDE w:val="0"/>
        <w:widowControl/>
        <w:spacing w:line="240" w:lineRule="exact" w:before="206" w:after="0"/>
        <w:ind w:left="8" w:right="19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drops 2% more accuracy, which proves that the introduced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coefficients indeed improve LegoNet expression ability. For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VGGNet-16 and MobileNet, we only tested the performance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which contains coefficients.</w:t>
      </w:r>
    </w:p>
    <w:p>
      <w:pPr>
        <w:autoSpaceDN w:val="0"/>
        <w:autoSpaceDE w:val="0"/>
        <w:widowControl/>
        <w:spacing w:line="240" w:lineRule="exact" w:before="118" w:after="0"/>
        <w:ind w:left="14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Further, we adopt proposed LegoNet onto mobile setting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networks, MobileNet (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>Howard et al.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VGGNet-16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and ResNet50 are designed for a higher classification perfor-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mance. Given much more parameters, higher accuracy can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 achieved. Compressing these kinds of networks while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preserving their performance is easier than compressing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MobileNet like efficient network designs.</w:t>
      </w:r>
    </w:p>
    <w:p>
      <w:pPr>
        <w:autoSpaceDN w:val="0"/>
        <w:autoSpaceDE w:val="0"/>
        <w:widowControl/>
        <w:spacing w:line="370" w:lineRule="exact" w:before="0" w:after="0"/>
        <w:ind w:left="0" w:right="144" w:firstLine="0"/>
        <w:jc w:val="center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Mobilenet consists depthwise convolutional filters and point-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wise convolution which are 3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3 and 1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 convolution.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Depthwise convolution learns a transform for each chan-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nel using 3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3 convolution with group number equals to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>input channels. 1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1 pointwise convolution takes most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parameters in MobileNet, thus we mainly adopt our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filters onto those 1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 convolution. We test our proposed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Lego-MobileNet-w on ILSVRC2012 and achieved less than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1% accuracy drop with 1.2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compression. Note that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 Lego-Mobile-w(o=2,m=1.5), the number of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filters for each layer is 1.5</w:t>
      </w:r>
      <w:r>
        <w:rPr>
          <w:rFonts w:ascii="CMSY10" w:hAnsi="CMSY10" w:eastAsia="CMSY10"/>
          <w:b w:val="0"/>
          <w:i/>
          <w:color w:val="000000"/>
          <w:sz w:val="20"/>
        </w:rPr>
        <w:t>×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compared to the original, di-</w:t>
      </w:r>
      <w:r>
        <w:rPr>
          <w:w w:val="98.82577896118164"/>
          <w:rFonts w:ascii="NimbusRomNo9L" w:hAnsi="NimbusRomNo9L" w:eastAsia="NimbusRomNo9L"/>
          <w:b w:val="0"/>
          <w:i w:val="0"/>
          <w:color w:val="000000"/>
          <w:sz w:val="20"/>
        </w:rPr>
        <w:t xml:space="preserve">rectly using our proposed split-transform-merge three-stage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pipeline, flops is larger than the original. For this model, it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reaches the upper bound and we forward this network by </w:t>
      </w:r>
      <w:r>
        <w:rPr>
          <w:w w:val="98.67501258850098"/>
          <w:rFonts w:ascii="NimbusRomNo9L" w:hAnsi="NimbusRomNo9L" w:eastAsia="NimbusRomNo9L"/>
          <w:b w:val="0"/>
          <w:i w:val="0"/>
          <w:color w:val="000000"/>
          <w:sz w:val="20"/>
        </w:rPr>
        <w:t>firstly reconstruct convolution filters and then forward input</w:t>
      </w:r>
    </w:p>
    <w:p>
      <w:pPr>
        <w:sectPr>
          <w:type w:val="continuous"/>
          <w:pgSz w:w="12240" w:h="15840"/>
          <w:pgMar w:top="456" w:right="1356" w:bottom="740" w:left="1094" w:header="720" w:footer="720" w:gutter="0"/>
          <w:cols w:space="720" w:num="2" w:equalWidth="0">
            <w:col w:w="4888" w:space="0"/>
            <w:col w:w="4902" w:space="0"/>
            <w:col w:w="9790" w:space="0"/>
            <w:col w:w="4888" w:space="0"/>
            <w:col w:w="4900" w:space="0"/>
            <w:col w:w="9788" w:space="0"/>
            <w:col w:w="4884" w:space="0"/>
            <w:col w:w="4906" w:space="0"/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8"/>
        <w:ind w:left="418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18"/>
        </w:rPr>
        <w:t>Table 3.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 Object detection results on the VOC2007 dataset.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7.99999999999955" w:type="dxa"/>
      </w:tblPr>
      <w:tblGrid>
        <w:gridCol w:w="3263"/>
        <w:gridCol w:w="3263"/>
        <w:gridCol w:w="3263"/>
      </w:tblGrid>
      <w:tr>
        <w:trPr>
          <w:trHeight w:hRule="exact" w:val="208"/>
        </w:trPr>
        <w:tc>
          <w:tcPr>
            <w:tcW w:type="dxa" w:w="2232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Model</w:t>
            </w:r>
          </w:p>
        </w:tc>
        <w:tc>
          <w:tcPr>
            <w:tcW w:type="dxa" w:w="89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mAP(%)</w:t>
            </w:r>
          </w:p>
        </w:tc>
        <w:tc>
          <w:tcPr>
            <w:tcW w:type="dxa" w:w="1044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Params(M)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97.99999999999955" w:type="dxa"/>
      </w:tblPr>
      <w:tblGrid>
        <w:gridCol w:w="3263"/>
        <w:gridCol w:w="3263"/>
        <w:gridCol w:w="3263"/>
      </w:tblGrid>
      <w:tr>
        <w:trPr>
          <w:trHeight w:hRule="exact" w:val="206"/>
        </w:trPr>
        <w:tc>
          <w:tcPr>
            <w:tcW w:type="dxa" w:w="2238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ResNet50</w:t>
            </w:r>
          </w:p>
        </w:tc>
        <w:tc>
          <w:tcPr>
            <w:tcW w:type="dxa" w:w="89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72.8</w:t>
            </w:r>
          </w:p>
        </w:tc>
        <w:tc>
          <w:tcPr>
            <w:tcW w:type="dxa" w:w="1044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23.8</w:t>
            </w:r>
          </w:p>
        </w:tc>
      </w:tr>
      <w:tr>
        <w:trPr>
          <w:trHeight w:hRule="exact" w:val="208"/>
        </w:trPr>
        <w:tc>
          <w:tcPr>
            <w:tcW w:type="dxa" w:w="2238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Lego-Res50(o=2,m=0.5)-w</w:t>
            </w:r>
          </w:p>
        </w:tc>
        <w:tc>
          <w:tcPr>
            <w:tcW w:type="dxa" w:w="89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71.3</w:t>
            </w:r>
          </w:p>
        </w:tc>
        <w:tc>
          <w:tcPr>
            <w:tcW w:type="dxa" w:w="1044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6.3</w:t>
            </w:r>
          </w:p>
        </w:tc>
      </w:tr>
    </w:tbl>
    <w:p>
      <w:pPr>
        <w:autoSpaceDN w:val="0"/>
        <w:autoSpaceDE w:val="0"/>
        <w:widowControl/>
        <w:spacing w:line="240" w:lineRule="exact" w:before="224" w:after="0"/>
        <w:ind w:left="166" w:right="0" w:firstLine="0"/>
        <w:jc w:val="left"/>
      </w:pP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Here, we give the example of Faster-RCNN detection result.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It can be seen from Fig.</w:t>
      </w:r>
      <w:r>
        <w:rPr>
          <w:rFonts w:ascii="NimbusRomNo9L" w:hAnsi="NimbusRomNo9L" w:eastAsia="NimbusRomNo9L"/>
          <w:b w:val="0"/>
          <w:i w:val="0"/>
          <w:color w:val="001472"/>
          <w:sz w:val="20"/>
        </w:rPr>
        <w:t xml:space="preserve"> 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that the difference between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original ResNet50 and our LegoNet is quite small.</w:t>
      </w:r>
    </w:p>
    <w:p>
      <w:pPr>
        <w:autoSpaceDN w:val="0"/>
        <w:autoSpaceDE w:val="0"/>
        <w:widowControl/>
        <w:spacing w:line="312" w:lineRule="exact" w:before="286" w:after="0"/>
        <w:ind w:left="166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6. Conclusion</w:t>
      </w:r>
    </w:p>
    <w:p>
      <w:pPr>
        <w:autoSpaceDN w:val="0"/>
        <w:autoSpaceDE w:val="0"/>
        <w:widowControl/>
        <w:spacing w:line="240" w:lineRule="exact" w:before="120" w:after="0"/>
        <w:ind w:left="16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this work, we propose a new method to construct ef-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ficient convolutional neural networks with a set of Lego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filters. We first define the problem of network compression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the perspective of how to construct convolution filters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a shared set of Lego filters. Then we propose a learn-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method to simultaneously optimize binary masks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weights in end-to-end training stage. We further develop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split-transform-merge three-stage strategy for efficient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volution. We evaluate LegoNet with different backbones </w:t>
      </w:r>
      <w:r>
        <w:rPr>
          <w:w w:val="98.62470626831055"/>
          <w:rFonts w:ascii="NimbusRomNo9L" w:hAnsi="NimbusRomNo9L" w:eastAsia="NimbusRomNo9L"/>
          <w:b w:val="0"/>
          <w:i w:val="0"/>
          <w:color w:val="000000"/>
          <w:sz w:val="20"/>
        </w:rPr>
        <w:t xml:space="preserve">and compare their performance, parameters, float operations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speed up. The proposed LegoNet could combine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any state-of-the-art architecture and can be easily deployed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onto mobile devices.</w:t>
      </w:r>
    </w:p>
    <w:p>
      <w:pPr>
        <w:autoSpaceDN w:val="0"/>
        <w:autoSpaceDE w:val="0"/>
        <w:widowControl/>
        <w:spacing w:line="312" w:lineRule="exact" w:before="286" w:after="0"/>
        <w:ind w:left="166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Acknowledgement</w:t>
      </w:r>
    </w:p>
    <w:p>
      <w:pPr>
        <w:autoSpaceDN w:val="0"/>
        <w:autoSpaceDE w:val="0"/>
        <w:widowControl/>
        <w:spacing w:line="240" w:lineRule="exact" w:before="120" w:after="0"/>
        <w:ind w:left="166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This work is supported by National Natural Science Foun-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dation of China under Grant No. 61876007, 61872012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Australian Research Council Project DE-180101438.</w:t>
      </w:r>
    </w:p>
    <w:p>
      <w:pPr>
        <w:sectPr>
          <w:type w:val="nextColumn"/>
          <w:pgSz w:w="12240" w:h="15840"/>
          <w:pgMar w:top="456" w:right="1356" w:bottom="740" w:left="1094" w:header="720" w:footer="720" w:gutter="0"/>
          <w:cols w:space="720" w:num="2" w:equalWidth="0">
            <w:col w:w="4888" w:space="0"/>
            <w:col w:w="4902" w:space="0"/>
            <w:col w:w="9790" w:space="0"/>
            <w:col w:w="4888" w:space="0"/>
            <w:col w:w="4900" w:space="0"/>
            <w:col w:w="9788" w:space="0"/>
            <w:col w:w="4884" w:space="0"/>
            <w:col w:w="4906" w:space="0"/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148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LegoNet: Efficient Convolutional Neural Networks with Lego Filters</w:t>
      </w:r>
    </w:p>
    <w:p>
      <w:pPr>
        <w:sectPr>
          <w:pgSz w:w="12240" w:h="15840"/>
          <w:pgMar w:top="456" w:right="1362" w:bottom="744" w:left="1098" w:header="720" w:footer="720" w:gutter="0"/>
          <w:cols w:space="720" w:num="1" w:equalWidth="0">
            <w:col w:w="9780" w:space="0"/>
            <w:col w:w="4888" w:space="0"/>
            <w:col w:w="4902" w:space="0"/>
            <w:col w:w="9790" w:space="0"/>
            <w:col w:w="4888" w:space="0"/>
            <w:col w:w="4900" w:space="0"/>
            <w:col w:w="9788" w:space="0"/>
            <w:col w:w="4884" w:space="0"/>
            <w:col w:w="4906" w:space="0"/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References</w:t>
      </w:r>
    </w:p>
    <w:p>
      <w:pPr>
        <w:autoSpaceDN w:val="0"/>
        <w:autoSpaceDE w:val="0"/>
        <w:widowControl/>
        <w:spacing w:line="200" w:lineRule="exact" w:before="88" w:after="0"/>
        <w:ind w:left="210" w:right="144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C. Bucilu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ˇ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a, R. Caruana, and A. Niculescu-Mizil. Model compres-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sion.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Proceedings of the 12th ACM SIGKDD international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conference on Knowledge discovery and data mining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pages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535–541. ACM, 2006.</w:t>
      </w:r>
    </w:p>
    <w:p>
      <w:pPr>
        <w:autoSpaceDN w:val="0"/>
        <w:autoSpaceDE w:val="0"/>
        <w:widowControl/>
        <w:spacing w:line="200" w:lineRule="exact" w:before="150" w:after="0"/>
        <w:ind w:left="210" w:right="164" w:hanging="200"/>
        <w:jc w:val="both"/>
      </w:pPr>
      <w:r>
        <w:rPr>
          <w:w w:val="98.77621332804361"/>
          <w:rFonts w:ascii="NimbusRomNo9L" w:hAnsi="NimbusRomNo9L" w:eastAsia="NimbusRomNo9L"/>
          <w:b w:val="0"/>
          <w:i w:val="0"/>
          <w:color w:val="000000"/>
          <w:sz w:val="18"/>
        </w:rPr>
        <w:t xml:space="preserve">Y. Cheng, F. X. Yu, R. S. Feris, S. Kumar, A. Choudhary, and S.-F.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Chang. An exploration of parameter redundancy in deep net-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works with circulant projections. In</w:t>
      </w:r>
      <w:r>
        <w:rPr>
          <w:w w:val="98.62537384033203"/>
          <w:rFonts w:ascii="NimbusRomNo9L" w:hAnsi="NimbusRomNo9L" w:eastAsia="NimbusRomNo9L"/>
          <w:b w:val="0"/>
          <w:i/>
          <w:color w:val="000000"/>
          <w:sz w:val="18"/>
        </w:rPr>
        <w:t xml:space="preserve"> Proceedings of the IEEE In-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ternational Conference on Computer Vision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pages 2857–2865,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2015.</w:t>
      </w:r>
    </w:p>
    <w:p>
      <w:pPr>
        <w:autoSpaceDN w:val="0"/>
        <w:tabs>
          <w:tab w:pos="210" w:val="left"/>
        </w:tabs>
        <w:autoSpaceDE w:val="0"/>
        <w:widowControl/>
        <w:spacing w:line="200" w:lineRule="exact" w:before="150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F. Chollet. Xception: Deep learning with depthwise separable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convolutions.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arXiv preprint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1610–02357, 2017.</w:t>
      </w:r>
    </w:p>
    <w:p>
      <w:pPr>
        <w:autoSpaceDN w:val="0"/>
        <w:autoSpaceDE w:val="0"/>
        <w:widowControl/>
        <w:spacing w:line="200" w:lineRule="exact" w:before="152" w:after="0"/>
        <w:ind w:left="210" w:right="166" w:hanging="200"/>
        <w:jc w:val="both"/>
      </w:pP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M. Courbariaux, Y. Bengio, and J.-P. David. Binaryconnect: Train-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ing deep neural networks with binary weights during propaga-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tions.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Advances in neural information processing systems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pages 3123–3131, 2015.</w:t>
      </w:r>
    </w:p>
    <w:p>
      <w:pPr>
        <w:autoSpaceDN w:val="0"/>
        <w:autoSpaceDE w:val="0"/>
        <w:widowControl/>
        <w:spacing w:line="198" w:lineRule="exact" w:before="152" w:after="0"/>
        <w:ind w:left="210" w:right="166" w:hanging="200"/>
        <w:jc w:val="both"/>
      </w:pP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M. Everingham, L. Van Gool, C. K. Williams, J. Winn, and A. Zis-</w:t>
      </w:r>
      <w:r>
        <w:rPr>
          <w:w w:val="98.97697236802843"/>
          <w:rFonts w:ascii="NimbusRomNo9L" w:hAnsi="NimbusRomNo9L" w:eastAsia="NimbusRomNo9L"/>
          <w:b w:val="0"/>
          <w:i w:val="0"/>
          <w:color w:val="000000"/>
          <w:sz w:val="18"/>
        </w:rPr>
        <w:t>serman. The pascal visual object classes (voc) challenge.</w:t>
      </w:r>
      <w:r>
        <w:rPr>
          <w:w w:val="98.97697236802843"/>
          <w:rFonts w:ascii="NimbusRomNo9L" w:hAnsi="NimbusRomNo9L" w:eastAsia="NimbusRomNo9L"/>
          <w:b w:val="0"/>
          <w:i/>
          <w:color w:val="000000"/>
          <w:sz w:val="18"/>
        </w:rPr>
        <w:t xml:space="preserve"> Inter-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national journal of computer vision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88(2):303–338, 2010.</w:t>
      </w:r>
    </w:p>
    <w:p>
      <w:pPr>
        <w:autoSpaceDN w:val="0"/>
        <w:autoSpaceDE w:val="0"/>
        <w:widowControl/>
        <w:spacing w:line="198" w:lineRule="exact" w:before="154" w:after="0"/>
        <w:ind w:left="210" w:right="144" w:hanging="200"/>
        <w:jc w:val="left"/>
      </w:pPr>
      <w:r>
        <w:rPr>
          <w:w w:val="98.97697236802843"/>
          <w:rFonts w:ascii="NimbusRomNo9L" w:hAnsi="NimbusRomNo9L" w:eastAsia="NimbusRomNo9L"/>
          <w:b w:val="0"/>
          <w:i w:val="0"/>
          <w:color w:val="000000"/>
          <w:sz w:val="18"/>
        </w:rPr>
        <w:t xml:space="preserve">X. Gao, Y. Zhao, L. Dudziak, R. D. Mullins, and C. Xu. Dynamic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channel pruning: Feature boosting and suppression.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arXiv: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Computer Vision and Pattern Recognition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2018.</w:t>
      </w:r>
    </w:p>
    <w:p>
      <w:pPr>
        <w:autoSpaceDN w:val="0"/>
        <w:autoSpaceDE w:val="0"/>
        <w:widowControl/>
        <w:spacing w:line="198" w:lineRule="exact" w:before="154" w:after="0"/>
        <w:ind w:left="210" w:right="196" w:hanging="200"/>
        <w:jc w:val="both"/>
      </w:pP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S. Han, H. Mao, and W. J. Dally. Deep compression: Compressing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deep neural networks with pruning, trained quantization and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huffman coding.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arXiv preprint arXiv:1510.00149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2015.</w:t>
      </w:r>
    </w:p>
    <w:p>
      <w:pPr>
        <w:autoSpaceDN w:val="0"/>
        <w:autoSpaceDE w:val="0"/>
        <w:widowControl/>
        <w:spacing w:line="198" w:lineRule="exact" w:before="154" w:after="0"/>
        <w:ind w:left="210" w:right="164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K. He, X. Zhang, S. Ren, and J. Sun. Deep residual learning for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image recognition.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Proceedings of the IEEE conference on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computer vision and pattern recognition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770–778, 2016.</w:t>
      </w:r>
    </w:p>
    <w:p>
      <w:pPr>
        <w:autoSpaceDN w:val="0"/>
        <w:autoSpaceDE w:val="0"/>
        <w:widowControl/>
        <w:spacing w:line="198" w:lineRule="exact" w:before="154" w:after="0"/>
        <w:ind w:left="204" w:right="196" w:hanging="194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K. He, G. Gkioxari, P. Doll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´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ar, and R. Girshick. Mask r-cnn. In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Computer Vision (ICCV), 2017 IEEE International Conference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2980–2988. IEEE, 2017a.</w:t>
      </w:r>
    </w:p>
    <w:p>
      <w:pPr>
        <w:autoSpaceDN w:val="0"/>
        <w:autoSpaceDE w:val="0"/>
        <w:widowControl/>
        <w:spacing w:line="198" w:lineRule="exact" w:before="154" w:after="0"/>
        <w:ind w:left="210" w:right="188" w:hanging="200"/>
        <w:jc w:val="both"/>
      </w:pP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Y. He, X. Zhang, and J. Sun. Channel pruning for accelerating very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deep neural networks.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international conference on computer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vision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1398–1406, 2017b.</w:t>
      </w:r>
    </w:p>
    <w:p>
      <w:pPr>
        <w:autoSpaceDN w:val="0"/>
        <w:tabs>
          <w:tab w:pos="210" w:val="left"/>
        </w:tabs>
        <w:autoSpaceDE w:val="0"/>
        <w:widowControl/>
        <w:spacing w:line="198" w:lineRule="exact" w:before="154" w:after="0"/>
        <w:ind w:left="1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G. Hinton, O. Vinyals, and J. Dean. Distilling the knowledge in a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neural network.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arXiv preprint arXiv:1503.02531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2015.</w:t>
      </w:r>
    </w:p>
    <w:p>
      <w:pPr>
        <w:autoSpaceDN w:val="0"/>
        <w:autoSpaceDE w:val="0"/>
        <w:widowControl/>
        <w:spacing w:line="200" w:lineRule="exact" w:before="152" w:after="0"/>
        <w:ind w:left="204" w:right="144" w:hanging="194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A. G. Howard, M. Zhu, B. Chen, D. Kalenichenko, W. Wang,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T. Weyand, M. Andreetto, and H. Adam. Mobilenets: Efficient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convolutional neural networks for mobile vision applications.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arXiv preprint arXiv:1704.04861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2017.</w:t>
      </w:r>
    </w:p>
    <w:p>
      <w:pPr>
        <w:autoSpaceDN w:val="0"/>
        <w:autoSpaceDE w:val="0"/>
        <w:widowControl/>
        <w:spacing w:line="200" w:lineRule="exact" w:before="150" w:after="0"/>
        <w:ind w:left="210" w:right="164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G. Huang, Z. Liu, L. Van Der Maaten, and K. Q. Weinberger. 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Densely connected convolutional networks. In</w:t>
      </w:r>
      <w:r>
        <w:rPr>
          <w:w w:val="98.62537384033203"/>
          <w:rFonts w:ascii="NimbusRomNo9L" w:hAnsi="NimbusRomNo9L" w:eastAsia="NimbusRomNo9L"/>
          <w:b w:val="0"/>
          <w:i/>
          <w:color w:val="000000"/>
          <w:sz w:val="18"/>
        </w:rPr>
        <w:t xml:space="preserve"> CVPR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, volume 1,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page 3, 2017.</w:t>
      </w:r>
    </w:p>
    <w:p>
      <w:pPr>
        <w:autoSpaceDN w:val="0"/>
        <w:autoSpaceDE w:val="0"/>
        <w:widowControl/>
        <w:spacing w:line="198" w:lineRule="exact" w:before="152" w:after="0"/>
        <w:ind w:left="210" w:right="144" w:hanging="200"/>
        <w:jc w:val="left"/>
      </w:pP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I. Hubara, M. Courbariaux, D. Soudry, R. El-Yaniv, and Y. Bengio.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Binarized neural networks.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Advances in neural information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processing systems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4107–4115, 2016.</w:t>
      </w:r>
    </w:p>
    <w:p>
      <w:pPr>
        <w:autoSpaceDN w:val="0"/>
        <w:autoSpaceDE w:val="0"/>
        <w:widowControl/>
        <w:spacing w:line="198" w:lineRule="exact" w:before="154" w:after="0"/>
        <w:ind w:left="206" w:right="144" w:hanging="19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M. Jaderberg, A. Vedaldi, and A. Zisserman. Speeding up con-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volutional neural networks with low rank expansions.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arXiv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preprint arXiv:1405.3866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2014.</w:t>
      </w:r>
    </w:p>
    <w:p>
      <w:pPr>
        <w:autoSpaceDN w:val="0"/>
        <w:autoSpaceDE w:val="0"/>
        <w:widowControl/>
        <w:spacing w:line="200" w:lineRule="exact" w:before="152" w:after="0"/>
        <w:ind w:left="210" w:right="188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F. Juefei-Xu, V. Naresh Boddeti, and M. Savvides. Local binary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convolutional neural networks.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Proceedings of the IEEE </w:t>
      </w:r>
      <w:r>
        <w:rPr>
          <w:w w:val="98.62537384033203"/>
          <w:rFonts w:ascii="NimbusRomNo9L" w:hAnsi="NimbusRomNo9L" w:eastAsia="NimbusRomNo9L"/>
          <w:b w:val="0"/>
          <w:i/>
          <w:color w:val="000000"/>
          <w:sz w:val="18"/>
        </w:rPr>
        <w:t>Conference on Computer Vision and Pattern Recognition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, pages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19–28, 2017.</w:t>
      </w:r>
    </w:p>
    <w:p>
      <w:pPr>
        <w:sectPr>
          <w:type w:val="continuous"/>
          <w:pgSz w:w="12240" w:h="15840"/>
          <w:pgMar w:top="456" w:right="1362" w:bottom="744" w:left="1098" w:header="720" w:footer="720" w:gutter="0"/>
          <w:cols w:space="720" w:num="2" w:equalWidth="0">
            <w:col w:w="4886" w:space="0"/>
            <w:col w:w="4894" w:space="0"/>
            <w:col w:w="9780" w:space="0"/>
            <w:col w:w="4888" w:space="0"/>
            <w:col w:w="4902" w:space="0"/>
            <w:col w:w="9790" w:space="0"/>
            <w:col w:w="4888" w:space="0"/>
            <w:col w:w="4900" w:space="0"/>
            <w:col w:w="9788" w:space="0"/>
            <w:col w:w="4884" w:space="0"/>
            <w:col w:w="4906" w:space="0"/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16" w:after="0"/>
        <w:ind w:left="364" w:right="0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Y.-D. Kim, E. Park, S. Yoo, T. Choi, L. Yang, and D. Shin. Com-</w:t>
      </w:r>
      <w:r>
        <w:rPr>
          <w:w w:val="98.77621332804361"/>
          <w:rFonts w:ascii="NimbusRomNo9L" w:hAnsi="NimbusRomNo9L" w:eastAsia="NimbusRomNo9L"/>
          <w:b w:val="0"/>
          <w:i w:val="0"/>
          <w:color w:val="000000"/>
          <w:sz w:val="18"/>
        </w:rPr>
        <w:t xml:space="preserve">pression of deep convolutional neural networks for fast and low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power mobile applications.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arXiv preprint arXiv:1511.06530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2015.</w:t>
      </w:r>
    </w:p>
    <w:p>
      <w:pPr>
        <w:autoSpaceDN w:val="0"/>
        <w:tabs>
          <w:tab w:pos="364" w:val="left"/>
        </w:tabs>
        <w:autoSpaceDE w:val="0"/>
        <w:widowControl/>
        <w:spacing w:line="200" w:lineRule="exact" w:before="160" w:after="0"/>
        <w:ind w:left="164" w:right="0" w:firstLine="0"/>
        <w:jc w:val="left"/>
      </w:pP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A. Krizhevsky and G. Hinton. Convolutional deep belief networks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on cifar-10.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Unpublished manuscript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40(7), 2010.</w:t>
      </w:r>
    </w:p>
    <w:p>
      <w:pPr>
        <w:autoSpaceDN w:val="0"/>
        <w:autoSpaceDE w:val="0"/>
        <w:widowControl/>
        <w:spacing w:line="198" w:lineRule="exact" w:before="160" w:after="0"/>
        <w:ind w:left="364" w:right="0" w:hanging="200"/>
        <w:jc w:val="left"/>
      </w:pP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H. Li, A. Kadav, I. Durdanovic, H. Samet, and H. P. Graf. Pruning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filters for efficient convnets.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arXiv preprint arXiv:1608.08710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2016.</w:t>
      </w:r>
    </w:p>
    <w:p>
      <w:pPr>
        <w:autoSpaceDN w:val="0"/>
        <w:autoSpaceDE w:val="0"/>
        <w:widowControl/>
        <w:spacing w:line="200" w:lineRule="exact" w:before="160" w:after="0"/>
        <w:ind w:left="358" w:right="50" w:hanging="194"/>
        <w:jc w:val="both"/>
      </w:pP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W. Liu, D. Anguelov, D. Erhan, C. Szegedy, S. Reed, C.-Y. Fu, and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A. C. Berg. Ssd: Single shot multibox detector.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European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conference on computer vision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21–37. Springer, 2016.</w:t>
      </w:r>
    </w:p>
    <w:p>
      <w:pPr>
        <w:autoSpaceDN w:val="0"/>
        <w:autoSpaceDE w:val="0"/>
        <w:widowControl/>
        <w:spacing w:line="200" w:lineRule="exact" w:before="160" w:after="0"/>
        <w:ind w:left="364" w:right="50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J.-H. Luo, J. Wu, and W. Lin. Thinet: A filter level pruning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method for deep neural network compression.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2017 IEEE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International Conference on Computer Vision (ICCV)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pages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5068–5076. IEEE, 2017a.</w:t>
      </w:r>
    </w:p>
    <w:p>
      <w:pPr>
        <w:autoSpaceDN w:val="0"/>
        <w:autoSpaceDE w:val="0"/>
        <w:widowControl/>
        <w:spacing w:line="200" w:lineRule="exact" w:before="158" w:after="0"/>
        <w:ind w:left="364" w:right="50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W. Luo, P. Sun, F. Zhong, W. Liu, and Y. Wang. End-to-end 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active object tracking via reinforcement learning.</w:t>
      </w:r>
      <w:r>
        <w:rPr>
          <w:w w:val="98.62537384033203"/>
          <w:rFonts w:ascii="NimbusRomNo9L" w:hAnsi="NimbusRomNo9L" w:eastAsia="NimbusRomNo9L"/>
          <w:b w:val="0"/>
          <w:i/>
          <w:color w:val="000000"/>
          <w:sz w:val="18"/>
        </w:rPr>
        <w:t xml:space="preserve"> arXiv preprint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arXiv:1705.10561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2017b.</w:t>
      </w:r>
    </w:p>
    <w:p>
      <w:pPr>
        <w:autoSpaceDN w:val="0"/>
        <w:autoSpaceDE w:val="0"/>
        <w:widowControl/>
        <w:spacing w:line="200" w:lineRule="exact" w:before="158" w:after="0"/>
        <w:ind w:left="364" w:right="46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P. Molchanov, S. Tyree, T. Karras, T. Aila, and J. Kautz. Pruning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convolutional neural networks for resource efficient transfer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learning.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CoRR, abs/1611.06440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2016.</w:t>
      </w:r>
    </w:p>
    <w:p>
      <w:pPr>
        <w:autoSpaceDN w:val="0"/>
        <w:autoSpaceDE w:val="0"/>
        <w:widowControl/>
        <w:spacing w:line="200" w:lineRule="exact" w:before="158" w:after="0"/>
        <w:ind w:left="364" w:right="0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A. Polino, R. Pascanu, and D. Alistarh. Model compression via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distillation and quantization.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arXiv preprint arXiv:1802.05668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2018.</w:t>
      </w:r>
    </w:p>
    <w:p>
      <w:pPr>
        <w:autoSpaceDN w:val="0"/>
        <w:autoSpaceDE w:val="0"/>
        <w:widowControl/>
        <w:spacing w:line="200" w:lineRule="exact" w:before="160" w:after="0"/>
        <w:ind w:left="364" w:right="0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M. Rastegari, V. Ordonez, J. Redmon, and A. Farhadi. Xnor-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net: Imagenet classification using binary convolutional neural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networks.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European Conference on Computer Vision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pages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525–542. Springer, 2016.</w:t>
      </w:r>
    </w:p>
    <w:p>
      <w:pPr>
        <w:autoSpaceDN w:val="0"/>
        <w:autoSpaceDE w:val="0"/>
        <w:widowControl/>
        <w:spacing w:line="200" w:lineRule="exact" w:before="158" w:after="0"/>
        <w:ind w:left="364" w:right="0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S. Ren, K. He, R. Girshick, and J. Sun. Faster r-cnn: Towards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real-time object detection with region proposal networks. In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Advances in neural information processing systems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91–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99, 2015.</w:t>
      </w:r>
    </w:p>
    <w:p>
      <w:pPr>
        <w:autoSpaceDN w:val="0"/>
        <w:autoSpaceDE w:val="0"/>
        <w:widowControl/>
        <w:spacing w:line="198" w:lineRule="exact" w:before="162" w:after="0"/>
        <w:ind w:left="354" w:right="50" w:hanging="19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A. Romero, N. Ballas, S. E. Kahou, A. Chassang, C. Gatta, and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Y. Bengio. Fitnets: Hints for thin deep nets.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arXiv preprint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arXiv:1412.6550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2014.</w:t>
      </w:r>
    </w:p>
    <w:p>
      <w:pPr>
        <w:autoSpaceDN w:val="0"/>
        <w:tabs>
          <w:tab w:pos="358" w:val="left"/>
          <w:tab w:pos="364" w:val="left"/>
          <w:tab w:pos="3748" w:val="left"/>
        </w:tabs>
        <w:autoSpaceDE w:val="0"/>
        <w:widowControl/>
        <w:spacing w:line="198" w:lineRule="exact" w:before="162" w:after="0"/>
        <w:ind w:left="16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K. Simonyan and A. Zisserman. Very deep convolutional net-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works for large-scale image recognition.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arXiv preprint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18"/>
        </w:rPr>
        <w:t>arXiv:1409.1556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2014.</w:t>
      </w:r>
    </w:p>
    <w:p>
      <w:pPr>
        <w:autoSpaceDN w:val="0"/>
        <w:autoSpaceDE w:val="0"/>
        <w:widowControl/>
        <w:spacing w:line="200" w:lineRule="exact" w:before="160" w:after="0"/>
        <w:ind w:left="364" w:right="0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C. Szegedy, W. Liu, Y. Jia, P. Sermanet, S. Reed, D. Anguelov,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D. Erhan, V. Vanhoucke, and A. Rabinovich. Going deeper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with convolutions.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Proceedings of the IEEE conference on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computer vision and pattern recognition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1–9, 2015.</w:t>
      </w:r>
    </w:p>
    <w:p>
      <w:pPr>
        <w:autoSpaceDN w:val="0"/>
        <w:tabs>
          <w:tab w:pos="364" w:val="left"/>
        </w:tabs>
        <w:autoSpaceDE w:val="0"/>
        <w:widowControl/>
        <w:spacing w:line="200" w:lineRule="exact" w:before="158" w:after="0"/>
        <w:ind w:left="164" w:right="0" w:firstLine="0"/>
        <w:jc w:val="left"/>
      </w:pPr>
      <w:r>
        <w:rPr>
          <w:w w:val="98.82644017537436"/>
          <w:rFonts w:ascii="NimbusRomNo9L" w:hAnsi="NimbusRomNo9L" w:eastAsia="NimbusRomNo9L"/>
          <w:b w:val="0"/>
          <w:i w:val="0"/>
          <w:color w:val="000000"/>
          <w:sz w:val="18"/>
        </w:rPr>
        <w:t>P. Wang and J. Cheng. Fixed-point factorized networks.</w:t>
      </w:r>
      <w:r>
        <w:rPr>
          <w:w w:val="98.82644017537436"/>
          <w:rFonts w:ascii="NimbusRomNo9L" w:hAnsi="NimbusRomNo9L" w:eastAsia="NimbusRomNo9L"/>
          <w:b w:val="0"/>
          <w:i/>
          <w:color w:val="000000"/>
          <w:sz w:val="18"/>
        </w:rPr>
        <w:t xml:space="preserve"> computer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18"/>
        </w:rPr>
        <w:t>vision and pattern recognition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3966–3974, 2017.</w:t>
      </w:r>
    </w:p>
    <w:p>
      <w:pPr>
        <w:autoSpaceDN w:val="0"/>
        <w:autoSpaceDE w:val="0"/>
        <w:widowControl/>
        <w:spacing w:line="200" w:lineRule="exact" w:before="158" w:after="0"/>
        <w:ind w:left="364" w:right="50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Y. Wang, C. Xu, C. Xu, and D. Tao. Beyond filters: Compact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feature map for portable deep model.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Proceedings of the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34th International Conference on Machine Learning-Volume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70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3703–3711. JMLR. org, 2017.</w:t>
      </w:r>
    </w:p>
    <w:p>
      <w:pPr>
        <w:autoSpaceDN w:val="0"/>
        <w:autoSpaceDE w:val="0"/>
        <w:widowControl/>
        <w:spacing w:line="200" w:lineRule="exact" w:before="160" w:after="0"/>
        <w:ind w:left="360" w:right="50" w:hanging="19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Y. Wang, C. Xu, X. Chunjing, C. Xu, and D. Tao. Learning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versatile filters for efficient convolutional neural networks. In 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Advances in Neural Information Processing Systems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pages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1615–1625, 2018a.</w:t>
      </w:r>
    </w:p>
    <w:p>
      <w:pPr>
        <w:sectPr>
          <w:type w:val="nextColumn"/>
          <w:pgSz w:w="12240" w:h="15840"/>
          <w:pgMar w:top="456" w:right="1362" w:bottom="744" w:left="1098" w:header="720" w:footer="720" w:gutter="0"/>
          <w:cols w:space="720" w:num="2" w:equalWidth="0">
            <w:col w:w="4886" w:space="0"/>
            <w:col w:w="4894" w:space="0"/>
            <w:col w:w="9780" w:space="0"/>
            <w:col w:w="4888" w:space="0"/>
            <w:col w:w="4902" w:space="0"/>
            <w:col w:w="9790" w:space="0"/>
            <w:col w:w="4888" w:space="0"/>
            <w:col w:w="4900" w:space="0"/>
            <w:col w:w="9788" w:space="0"/>
            <w:col w:w="4884" w:space="0"/>
            <w:col w:w="4906" w:space="0"/>
            <w:col w:w="9790" w:space="0"/>
            <w:col w:w="4888" w:space="0"/>
            <w:col w:w="4898" w:space="0"/>
            <w:col w:w="9786" w:space="0"/>
            <w:col w:w="4884" w:space="0"/>
            <w:col w:w="4900" w:space="0"/>
            <w:col w:w="9784" w:space="0"/>
            <w:col w:w="4884" w:space="0"/>
            <w:col w:w="4902" w:space="0"/>
            <w:col w:w="9786" w:space="0"/>
            <w:col w:w="4882" w:space="0"/>
            <w:col w:w="4904" w:space="0"/>
            <w:col w:w="9786" w:space="0"/>
            <w:col w:w="4882" w:space="0"/>
            <w:col w:w="4904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18"/>
        </w:rPr>
        <w:t>LegoNet: Efficient Convolutional Neural Networks with Lego Filters</w:t>
      </w:r>
    </w:p>
    <w:p>
      <w:pPr>
        <w:autoSpaceDN w:val="0"/>
        <w:autoSpaceDE w:val="0"/>
        <w:widowControl/>
        <w:spacing w:line="200" w:lineRule="exact" w:before="246" w:after="0"/>
        <w:ind w:left="210" w:right="5070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Y. Wang, C. Xu, C. Xu, and D. Tao. Packing convolutional neural </w:t>
      </w:r>
      <w:r>
        <w:br/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networks in the frequency domain.</w:t>
      </w:r>
      <w:r>
        <w:rPr>
          <w:w w:val="98.62537384033203"/>
          <w:rFonts w:ascii="NimbusRomNo9L" w:hAnsi="NimbusRomNo9L" w:eastAsia="NimbusRomNo9L"/>
          <w:b w:val="0"/>
          <w:i/>
          <w:color w:val="000000"/>
          <w:sz w:val="18"/>
        </w:rPr>
        <w:t xml:space="preserve"> IEEE transactions on pattern </w:t>
      </w:r>
      <w:r>
        <w:br/>
      </w:r>
      <w:r>
        <w:rPr>
          <w:rFonts w:ascii="NimbusRomNo9L" w:hAnsi="NimbusRomNo9L" w:eastAsia="NimbusRomNo9L"/>
          <w:b w:val="0"/>
          <w:i/>
          <w:color w:val="000000"/>
          <w:sz w:val="18"/>
        </w:rPr>
        <w:t>analysis and machine intelligence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2018b.</w:t>
      </w:r>
    </w:p>
    <w:p>
      <w:pPr>
        <w:autoSpaceDN w:val="0"/>
        <w:autoSpaceDE w:val="0"/>
        <w:widowControl/>
        <w:spacing w:line="200" w:lineRule="exact" w:before="158" w:after="0"/>
        <w:ind w:left="210" w:right="5040" w:hanging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B. Wu, A. Wan, X. Yue, P. Jin, S. Zhao, N. Golmant, A. Gho-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laminejad, J. Gonzalez, and K. Keutzer. Shift: A zero flop,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zero parameter alternative to spatial convolutions.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Proceed-</w:t>
      </w:r>
      <w:r>
        <w:br/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ings of the IEEE Conference on Computer Vision and Pattern </w:t>
      </w:r>
      <w:r>
        <w:br/>
      </w:r>
      <w:r>
        <w:rPr>
          <w:rFonts w:ascii="NimbusRomNo9L" w:hAnsi="NimbusRomNo9L" w:eastAsia="NimbusRomNo9L"/>
          <w:b w:val="0"/>
          <w:i/>
          <w:color w:val="000000"/>
          <w:sz w:val="18"/>
        </w:rPr>
        <w:t>Recognition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9127–9135, 2018.</w:t>
      </w:r>
    </w:p>
    <w:p>
      <w:pPr>
        <w:autoSpaceDN w:val="0"/>
        <w:autoSpaceDE w:val="0"/>
        <w:widowControl/>
        <w:spacing w:line="200" w:lineRule="exact" w:before="158" w:after="0"/>
        <w:ind w:left="210" w:right="5040" w:hanging="200"/>
        <w:jc w:val="left"/>
      </w:pP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J. Wu, C. Leng, Y. Wang, Q. Hu, and J. Cheng. Quantized convolu-</w:t>
      </w:r>
      <w:r>
        <w:br/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tional neural networks for mobile devices. In</w:t>
      </w:r>
      <w:r>
        <w:rPr>
          <w:w w:val="98.62537384033203"/>
          <w:rFonts w:ascii="NimbusRomNo9L" w:hAnsi="NimbusRomNo9L" w:eastAsia="NimbusRomNo9L"/>
          <w:b w:val="0"/>
          <w:i/>
          <w:color w:val="000000"/>
          <w:sz w:val="18"/>
        </w:rPr>
        <w:t xml:space="preserve"> Proceedings of the </w:t>
      </w:r>
      <w:r>
        <w:br/>
      </w:r>
      <w:r>
        <w:rPr>
          <w:w w:val="98.92681969536675"/>
          <w:rFonts w:ascii="NimbusRomNo9L" w:hAnsi="NimbusRomNo9L" w:eastAsia="NimbusRomNo9L"/>
          <w:b w:val="0"/>
          <w:i/>
          <w:color w:val="000000"/>
          <w:sz w:val="18"/>
        </w:rPr>
        <w:t>IEEE Conference on Computer Vision and Pattern Recognition</w:t>
      </w:r>
      <w:r>
        <w:rPr>
          <w:w w:val="98.92681969536675"/>
          <w:rFonts w:ascii="NimbusRomNo9L" w:hAnsi="NimbusRomNo9L" w:eastAsia="NimbusRomNo9L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pages 4820–4828, 2016.</w:t>
      </w:r>
    </w:p>
    <w:p>
      <w:pPr>
        <w:autoSpaceDN w:val="0"/>
        <w:tabs>
          <w:tab w:pos="200" w:val="left"/>
          <w:tab w:pos="210" w:val="left"/>
          <w:tab w:pos="3898" w:val="left"/>
        </w:tabs>
        <w:autoSpaceDE w:val="0"/>
        <w:widowControl/>
        <w:spacing w:line="200" w:lineRule="exact" w:before="160" w:after="0"/>
        <w:ind w:left="10" w:right="504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G. Xie, T. Zhang, K. Yang, J. Lai, and J. Wang.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Decoupled </w:t>
      </w:r>
      <w:r>
        <w:br/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convolutions for cnns. In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Thirty-Second AAAI Conference on </w:t>
      </w:r>
      <w:r>
        <w:br/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18"/>
        </w:rPr>
        <w:t>Artificial Intelligence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2018.</w:t>
      </w:r>
    </w:p>
    <w:p>
      <w:pPr>
        <w:autoSpaceDN w:val="0"/>
        <w:autoSpaceDE w:val="0"/>
        <w:widowControl/>
        <w:spacing w:line="200" w:lineRule="exact" w:before="160" w:after="0"/>
        <w:ind w:left="210" w:right="5070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S. Xie, R. Girshick, P. Doll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´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ar, Z. Tu, and K. He. Aggregated </w:t>
      </w:r>
      <w:r>
        <w:br/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>residual transformations for deep neural networks. In</w:t>
      </w:r>
      <w:r>
        <w:rPr>
          <w:w w:val="98.62537384033203"/>
          <w:rFonts w:ascii="NimbusRomNo9L" w:hAnsi="NimbusRomNo9L" w:eastAsia="NimbusRomNo9L"/>
          <w:b w:val="0"/>
          <w:i/>
          <w:color w:val="000000"/>
          <w:sz w:val="18"/>
        </w:rPr>
        <w:t xml:space="preserve"> Computer </w:t>
      </w:r>
      <w:r>
        <w:br/>
      </w:r>
      <w:r>
        <w:rPr>
          <w:w w:val="98.62537384033203"/>
          <w:rFonts w:ascii="NimbusRomNo9L" w:hAnsi="NimbusRomNo9L" w:eastAsia="NimbusRomNo9L"/>
          <w:b w:val="0"/>
          <w:i/>
          <w:color w:val="000000"/>
          <w:sz w:val="18"/>
        </w:rPr>
        <w:t xml:space="preserve">Vision and Pattern Recognition (CVPR), 2017 IEEE Conference </w:t>
      </w:r>
      <w:r>
        <w:br/>
      </w:r>
      <w:r>
        <w:rPr>
          <w:rFonts w:ascii="NimbusRomNo9L" w:hAnsi="NimbusRomNo9L" w:eastAsia="NimbusRomNo9L"/>
          <w:b w:val="0"/>
          <w:i/>
          <w:color w:val="000000"/>
          <w:sz w:val="18"/>
        </w:rPr>
        <w:t>on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pages 5987–5995. IEEE, 2017.</w:t>
      </w:r>
    </w:p>
    <w:p>
      <w:pPr>
        <w:autoSpaceDN w:val="0"/>
        <w:autoSpaceDE w:val="0"/>
        <w:widowControl/>
        <w:spacing w:line="200" w:lineRule="exact" w:before="158" w:after="0"/>
        <w:ind w:left="210" w:right="5070" w:hanging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X. Zhang, J. Zou, K. He, and J. Sun. Accelerating very deep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convolutional networks for classification and detection.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IEEE </w:t>
      </w:r>
      <w:r>
        <w:br/>
      </w:r>
      <w:r>
        <w:rPr>
          <w:rFonts w:ascii="NimbusRomNo9L" w:hAnsi="NimbusRomNo9L" w:eastAsia="NimbusRomNo9L"/>
          <w:b w:val="0"/>
          <w:i/>
          <w:color w:val="000000"/>
          <w:sz w:val="18"/>
        </w:rPr>
        <w:t>transactions on pattern analysis and machine intelligence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38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(10):1943–1955, 2016.</w:t>
      </w:r>
    </w:p>
    <w:p>
      <w:pPr>
        <w:autoSpaceDN w:val="0"/>
        <w:tabs>
          <w:tab w:pos="206" w:val="left"/>
          <w:tab w:pos="210" w:val="left"/>
          <w:tab w:pos="3284" w:val="left"/>
        </w:tabs>
        <w:autoSpaceDE w:val="0"/>
        <w:widowControl/>
        <w:spacing w:line="200" w:lineRule="exact" w:before="158" w:after="0"/>
        <w:ind w:left="10" w:right="4896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X. Zhang, X. Zhou, M. Lin, and J. Sun.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Shufflenet: An ex-</w:t>
      </w:r>
      <w:r>
        <w:br/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tremely efficient convolutional neural network for mobile de-</w:t>
      </w:r>
      <w:r>
        <w:br/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vices.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 xml:space="preserve"> CoRR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, abs/1707.01083, 2017. URL</w:t>
      </w:r>
      <w:r>
        <w:rPr>
          <w:rFonts w:ascii="NimbusMonL" w:hAnsi="NimbusMonL" w:eastAsia="NimbusMonL"/>
          <w:b w:val="0"/>
          <w:i w:val="0"/>
          <w:color w:val="001472"/>
          <w:sz w:val="18"/>
        </w:rPr>
        <w:t xml:space="preserve"> </w:t>
      </w:r>
      <w:r>
        <w:rPr>
          <w:rFonts w:ascii="NimbusMonL" w:hAnsi="NimbusMonL" w:eastAsia="NimbusMonL"/>
          <w:b w:val="0"/>
          <w:i w:val="0"/>
          <w:color w:val="001472"/>
          <w:sz w:val="18"/>
        </w:rPr>
        <w:hyperlink r:id="rId16" w:history="1">
          <w:r>
            <w:rPr>
              <w:rStyle w:val="Hyperlink"/>
            </w:rPr>
            <w:t>http://arxiv</w:t>
          </w:r>
        </w:hyperlink>
      </w:r>
      <w:r>
        <w:rPr>
          <w:rFonts w:ascii="NimbusMonL" w:hAnsi="NimbusMonL" w:eastAsia="NimbusMonL"/>
          <w:b w:val="0"/>
          <w:i w:val="0"/>
          <w:color w:val="001472"/>
          <w:sz w:val="18"/>
        </w:rPr>
        <w:t xml:space="preserve">. </w:t>
      </w:r>
      <w:r>
        <w:br/>
      </w:r>
      <w:r>
        <w:tab/>
      </w:r>
      <w:r>
        <w:rPr>
          <w:rFonts w:ascii="NimbusMonL" w:hAnsi="NimbusMonL" w:eastAsia="NimbusMonL"/>
          <w:b w:val="0"/>
          <w:i w:val="0"/>
          <w:color w:val="001472"/>
          <w:sz w:val="18"/>
        </w:rPr>
        <w:hyperlink r:id="rId16" w:history="1">
          <w:r>
            <w:rPr>
              <w:rStyle w:val="Hyperlink"/>
            </w:rPr>
            <w:t>org/abs/1707.01083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.</w:t>
      </w:r>
    </w:p>
    <w:sectPr w:rsidR="00FC693F" w:rsidRPr="0006063C" w:rsidSect="00034616">
      <w:pgSz w:w="12240" w:h="15840"/>
      <w:pgMar w:top="456" w:right="1382" w:bottom="1440" w:left="1098" w:header="720" w:footer="720" w:gutter="0"/>
      <w:cols w:space="720" w:num="1" w:equalWidth="0">
        <w:col w:w="9760" w:space="0"/>
        <w:col w:w="4886" w:space="0"/>
        <w:col w:w="4894" w:space="0"/>
        <w:col w:w="9780" w:space="0"/>
        <w:col w:w="4888" w:space="0"/>
        <w:col w:w="4902" w:space="0"/>
        <w:col w:w="9790" w:space="0"/>
        <w:col w:w="4888" w:space="0"/>
        <w:col w:w="4900" w:space="0"/>
        <w:col w:w="9788" w:space="0"/>
        <w:col w:w="4884" w:space="0"/>
        <w:col w:w="4906" w:space="0"/>
        <w:col w:w="9790" w:space="0"/>
        <w:col w:w="4888" w:space="0"/>
        <w:col w:w="4898" w:space="0"/>
        <w:col w:w="9786" w:space="0"/>
        <w:col w:w="4884" w:space="0"/>
        <w:col w:w="4900" w:space="0"/>
        <w:col w:w="9784" w:space="0"/>
        <w:col w:w="4884" w:space="0"/>
        <w:col w:w="4902" w:space="0"/>
        <w:col w:w="9786" w:space="0"/>
        <w:col w:w="4882" w:space="0"/>
        <w:col w:w="4904" w:space="0"/>
        <w:col w:w="9786" w:space="0"/>
        <w:col w:w="4882" w:space="0"/>
        <w:col w:w="4904" w:space="0"/>
        <w:col w:w="97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arxiv.org/abs/1707.010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