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18" w:rsidRDefault="00896BA7">
      <w:r>
        <w:rPr>
          <w:rFonts w:hint="eastAsia"/>
        </w:rPr>
        <w:t>社区治理目前存在的问题：</w:t>
      </w:r>
    </w:p>
    <w:p w:rsidR="00896BA7" w:rsidRDefault="00896BA7" w:rsidP="00896B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角色错位：指社区居民委员会行政负担过重，社会组织服务能力弱</w:t>
      </w:r>
    </w:p>
    <w:p w:rsidR="00896BA7" w:rsidRDefault="00896BA7" w:rsidP="00896BA7">
      <w:pPr>
        <w:pStyle w:val="a3"/>
        <w:numPr>
          <w:ilvl w:val="0"/>
          <w:numId w:val="1"/>
        </w:numPr>
        <w:ind w:firstLineChars="0"/>
      </w:pPr>
      <w:r>
        <w:t>资源匮乏</w:t>
      </w:r>
      <w:r>
        <w:rPr>
          <w:rFonts w:hint="eastAsia"/>
        </w:rPr>
        <w:t>：服务设施不足，人力、财力、物力等配套设施存在缺口</w:t>
      </w:r>
    </w:p>
    <w:p w:rsidR="00896BA7" w:rsidRDefault="00896BA7" w:rsidP="00896BA7">
      <w:pPr>
        <w:pStyle w:val="a3"/>
        <w:numPr>
          <w:ilvl w:val="0"/>
          <w:numId w:val="1"/>
        </w:numPr>
        <w:ind w:firstLineChars="0"/>
      </w:pPr>
      <w:r>
        <w:t>参与不足</w:t>
      </w:r>
      <w:r>
        <w:rPr>
          <w:rFonts w:hint="eastAsia"/>
        </w:rPr>
        <w:t>：居民参与社区治理程度极低，居民间缺乏交流</w:t>
      </w:r>
    </w:p>
    <w:p w:rsidR="00896BA7" w:rsidRDefault="00896BA7" w:rsidP="00896BA7"/>
    <w:p w:rsidR="00896BA7" w:rsidRDefault="00896BA7" w:rsidP="00896BA7">
      <w:r>
        <w:t>可入手的点</w:t>
      </w:r>
      <w:r>
        <w:rPr>
          <w:rFonts w:hint="eastAsia"/>
        </w:rPr>
        <w:t>：</w:t>
      </w:r>
    </w:p>
    <w:p w:rsidR="00896BA7" w:rsidRDefault="00896BA7" w:rsidP="00896B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社区社交系统（居民间以户为单位的新型社交）</w:t>
      </w:r>
    </w:p>
    <w:p w:rsidR="00FB32F6" w:rsidRDefault="00896BA7" w:rsidP="00FB32F6">
      <w:pPr>
        <w:pStyle w:val="a3"/>
        <w:numPr>
          <w:ilvl w:val="0"/>
          <w:numId w:val="2"/>
        </w:numPr>
        <w:ind w:firstLineChars="0"/>
      </w:pPr>
      <w:r>
        <w:t>社区管理系统</w:t>
      </w:r>
      <w:r>
        <w:rPr>
          <w:rFonts w:hint="eastAsia"/>
        </w:rPr>
        <w:t>（社区公告、活动、选举、投票、二手市场、邻里互助</w:t>
      </w:r>
      <w:r w:rsidR="007D4796">
        <w:rPr>
          <w:rFonts w:hint="eastAsia"/>
        </w:rPr>
        <w:t>等帮助增加居民社区参与度的功能</w:t>
      </w:r>
      <w:r>
        <w:rPr>
          <w:rFonts w:hint="eastAsia"/>
        </w:rPr>
        <w:t>）</w:t>
      </w:r>
    </w:p>
    <w:p w:rsidR="00FB32F6" w:rsidRDefault="00FB32F6" w:rsidP="00FB32F6">
      <w:pPr>
        <w:pStyle w:val="a3"/>
        <w:numPr>
          <w:ilvl w:val="0"/>
          <w:numId w:val="2"/>
        </w:numPr>
        <w:ind w:firstLineChars="0"/>
      </w:pPr>
      <w:r>
        <w:t>三个核心服务</w:t>
      </w:r>
      <w:r>
        <w:rPr>
          <w:rFonts w:hint="eastAsia"/>
        </w:rPr>
        <w:t>（</w:t>
      </w:r>
      <w:r>
        <w:t>邻里社交</w:t>
      </w:r>
      <w:r>
        <w:rPr>
          <w:rFonts w:hint="eastAsia"/>
        </w:rPr>
        <w:t>、</w:t>
      </w:r>
      <w:r>
        <w:t>便民便利</w:t>
      </w:r>
      <w:r>
        <w:rPr>
          <w:rFonts w:hint="eastAsia"/>
        </w:rPr>
        <w:t>、</w:t>
      </w:r>
      <w:r>
        <w:t>社区公共服务</w:t>
      </w:r>
      <w:r>
        <w:rPr>
          <w:rFonts w:hint="eastAsia"/>
        </w:rPr>
        <w:t>）</w:t>
      </w:r>
    </w:p>
    <w:p w:rsidR="007D4796" w:rsidRDefault="007D4796" w:rsidP="007D4796"/>
    <w:p w:rsidR="007D4796" w:rsidRDefault="007D4796" w:rsidP="007D4796">
      <w:r>
        <w:t>怎样解决</w:t>
      </w:r>
      <w:r>
        <w:rPr>
          <w:rFonts w:hint="eastAsia"/>
        </w:rPr>
        <w:t>：</w:t>
      </w:r>
    </w:p>
    <w:p w:rsidR="002072B9" w:rsidRDefault="002072B9" w:rsidP="007D4796">
      <w:r>
        <w:t>逻辑架构图</w:t>
      </w:r>
      <w:r>
        <w:rPr>
          <w:rFonts w:hint="eastAsia"/>
        </w:rPr>
        <w:t>：</w:t>
      </w:r>
    </w:p>
    <w:p w:rsidR="007D4796" w:rsidRDefault="00933719" w:rsidP="007D4796">
      <w:r>
        <w:rPr>
          <w:rFonts w:hint="eastAsia"/>
          <w:noProof/>
        </w:rPr>
        <w:drawing>
          <wp:inline distT="0" distB="0" distL="0" distR="0">
            <wp:extent cx="5274310" cy="284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CF" w:rsidRDefault="009131CF" w:rsidP="007D4796">
      <w:pPr>
        <w:rPr>
          <w:rFonts w:hint="eastAsia"/>
        </w:rPr>
      </w:pPr>
      <w:r>
        <w:t>居委会</w:t>
      </w:r>
      <w:r>
        <w:rPr>
          <w:rFonts w:hint="eastAsia"/>
        </w:rPr>
        <w:t>，</w:t>
      </w:r>
      <w:r>
        <w:t>物业</w:t>
      </w:r>
      <w:r>
        <w:rPr>
          <w:rFonts w:hint="eastAsia"/>
        </w:rPr>
        <w:t>，</w:t>
      </w:r>
      <w:proofErr w:type="gramStart"/>
      <w:r>
        <w:t>业委会</w:t>
      </w:r>
      <w:proofErr w:type="gramEnd"/>
      <w:r>
        <w:rPr>
          <w:rFonts w:hint="eastAsia"/>
        </w:rPr>
        <w:t>，</w:t>
      </w:r>
      <w:r>
        <w:t>党建</w:t>
      </w:r>
    </w:p>
    <w:p w:rsidR="009131CF" w:rsidRDefault="009131CF" w:rsidP="007D4796">
      <w:r>
        <w:t>社交</w:t>
      </w:r>
      <w:r>
        <w:rPr>
          <w:rFonts w:hint="eastAsia"/>
        </w:rPr>
        <w:t>：</w:t>
      </w:r>
      <w:r>
        <w:t>聊天</w:t>
      </w:r>
      <w:r>
        <w:rPr>
          <w:rFonts w:hint="eastAsia"/>
        </w:rPr>
        <w:t>，</w:t>
      </w:r>
    </w:p>
    <w:p w:rsidR="009131CF" w:rsidRDefault="009131CF" w:rsidP="007D4796"/>
    <w:p w:rsidR="00B87DA2" w:rsidRDefault="00B87DA2" w:rsidP="007D4796">
      <w:pPr>
        <w:rPr>
          <w:rFonts w:hint="eastAsia"/>
        </w:rPr>
      </w:pPr>
      <w:r>
        <w:t>SaaS</w:t>
      </w:r>
    </w:p>
    <w:p w:rsidR="009131CF" w:rsidRDefault="009131CF" w:rsidP="007D4796">
      <w:r>
        <w:t>居民生活</w:t>
      </w:r>
      <w:r>
        <w:rPr>
          <w:rFonts w:hint="eastAsia"/>
        </w:rPr>
        <w:t>：</w:t>
      </w:r>
    </w:p>
    <w:p w:rsidR="009131CF" w:rsidRDefault="009131CF" w:rsidP="007D4796">
      <w:r>
        <w:rPr>
          <w:rFonts w:hint="eastAsia"/>
        </w:rPr>
        <w:t>居委会工作：</w:t>
      </w:r>
    </w:p>
    <w:p w:rsidR="009131CF" w:rsidRDefault="009131CF" w:rsidP="007D4796">
      <w:r>
        <w:t>按图</w:t>
      </w:r>
      <w:r>
        <w:rPr>
          <w:rFonts w:hint="eastAsia"/>
        </w:rPr>
        <w:t>6</w:t>
      </w:r>
      <w:r>
        <w:rPr>
          <w:rFonts w:hint="eastAsia"/>
        </w:rPr>
        <w:t>个算</w:t>
      </w:r>
    </w:p>
    <w:p w:rsidR="009131CF" w:rsidRDefault="009131CF" w:rsidP="007D4796"/>
    <w:p w:rsidR="00B87DA2" w:rsidRDefault="005919D3" w:rsidP="007D4796">
      <w:r>
        <w:rPr>
          <w:rFonts w:hint="eastAsia"/>
        </w:rPr>
        <w:t>哪些细节可定义</w:t>
      </w:r>
    </w:p>
    <w:p w:rsidR="00FD2EAE" w:rsidRDefault="00FD2EAE" w:rsidP="007D4796"/>
    <w:p w:rsidR="00FD2EAE" w:rsidRPr="009131CF" w:rsidRDefault="00FD2EAE" w:rsidP="007D4796">
      <w:pPr>
        <w:rPr>
          <w:rFonts w:hint="eastAsia"/>
        </w:rPr>
      </w:pPr>
      <w:proofErr w:type="spellStart"/>
      <w:r>
        <w:t>PaaS</w:t>
      </w:r>
      <w:proofErr w:type="spellEnd"/>
      <w:r>
        <w:rPr>
          <w:rFonts w:hint="eastAsia"/>
        </w:rPr>
        <w:t>：</w:t>
      </w:r>
      <w:r>
        <w:t>平台服务</w:t>
      </w:r>
      <w:r>
        <w:rPr>
          <w:rFonts w:hint="eastAsia"/>
        </w:rPr>
        <w:t>，</w:t>
      </w:r>
      <w:r>
        <w:t>业务服务</w:t>
      </w:r>
    </w:p>
    <w:p w:rsidR="009131CF" w:rsidRDefault="009131CF" w:rsidP="007D4796"/>
    <w:p w:rsidR="00984F90" w:rsidRDefault="00984F90" w:rsidP="007D4796">
      <w:r>
        <w:t>移动端架构</w:t>
      </w:r>
      <w:bookmarkStart w:id="0" w:name="_GoBack"/>
      <w:bookmarkEnd w:id="0"/>
    </w:p>
    <w:p w:rsidR="00C72322" w:rsidRDefault="00C72322" w:rsidP="007D4796">
      <w:r>
        <w:t>三张图</w:t>
      </w:r>
      <w:r>
        <w:rPr>
          <w:rFonts w:hint="eastAsia"/>
        </w:rPr>
        <w:t>，</w:t>
      </w:r>
      <w:r>
        <w:t>部署架构</w:t>
      </w:r>
      <w:r>
        <w:rPr>
          <w:rFonts w:hint="eastAsia"/>
        </w:rPr>
        <w:t>、</w:t>
      </w:r>
      <w:r>
        <w:t>逻辑架构</w:t>
      </w:r>
      <w:r>
        <w:rPr>
          <w:rFonts w:hint="eastAsia"/>
        </w:rPr>
        <w:t>、</w:t>
      </w:r>
      <w:r>
        <w:t>技术架构图</w:t>
      </w:r>
    </w:p>
    <w:p w:rsidR="00984F90" w:rsidRDefault="00984F90" w:rsidP="007D4796">
      <w:pPr>
        <w:rPr>
          <w:rFonts w:hint="eastAsia"/>
        </w:rPr>
      </w:pPr>
      <w:r>
        <w:rPr>
          <w:rFonts w:hint="eastAsia"/>
        </w:rPr>
        <w:t>门户</w:t>
      </w:r>
      <w:r>
        <w:rPr>
          <w:rFonts w:hint="eastAsia"/>
        </w:rPr>
        <w:t>UI</w:t>
      </w:r>
    </w:p>
    <w:p w:rsidR="00C72322" w:rsidRDefault="00C72322" w:rsidP="007D4796">
      <w:pPr>
        <w:rPr>
          <w:rFonts w:hint="eastAsia"/>
        </w:rPr>
      </w:pPr>
    </w:p>
    <w:p w:rsidR="002E3DEB" w:rsidRDefault="00221180" w:rsidP="007D4796">
      <w:r>
        <w:lastRenderedPageBreak/>
        <w:t>部署架构图</w:t>
      </w:r>
      <w:r w:rsidR="002072B9">
        <w:rPr>
          <w:rFonts w:hint="eastAsia"/>
        </w:rPr>
        <w:t>：</w:t>
      </w:r>
    </w:p>
    <w:p w:rsidR="002E3DEB" w:rsidRDefault="00221180" w:rsidP="007D4796">
      <w:r>
        <w:rPr>
          <w:rFonts w:hint="eastAsia"/>
          <w:noProof/>
        </w:rPr>
        <w:drawing>
          <wp:inline distT="0" distB="0" distL="0" distR="0">
            <wp:extent cx="5274310" cy="3141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B9" w:rsidRDefault="002072B9" w:rsidP="007D4796">
      <w:r>
        <w:t>技术点</w:t>
      </w:r>
      <w:r>
        <w:rPr>
          <w:rFonts w:hint="eastAsia"/>
        </w:rPr>
        <w:t>：</w:t>
      </w:r>
    </w:p>
    <w:p w:rsidR="002072B9" w:rsidRDefault="002072B9" w:rsidP="007D4796">
      <w:proofErr w:type="gramStart"/>
      <w:r>
        <w:t>微服务</w:t>
      </w:r>
      <w:proofErr w:type="gramEnd"/>
      <w:r>
        <w:t>架构</w:t>
      </w:r>
    </w:p>
    <w:p w:rsidR="002072B9" w:rsidRDefault="002072B9" w:rsidP="002072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使用统一资源管理平台对所有服务进行管理、部署、监控（</w:t>
      </w:r>
      <w:r>
        <w:rPr>
          <w:rFonts w:hint="eastAsia"/>
        </w:rPr>
        <w:t>YARN</w:t>
      </w:r>
      <w:r>
        <w:rPr>
          <w:rFonts w:hint="eastAsia"/>
        </w:rPr>
        <w:t>，支持</w:t>
      </w:r>
      <w:r>
        <w:rPr>
          <w:rFonts w:hint="eastAsia"/>
        </w:rPr>
        <w:t>long-lived</w:t>
      </w:r>
      <w:r>
        <w:t xml:space="preserve"> service</w:t>
      </w:r>
      <w:r>
        <w:rPr>
          <w:rFonts w:hint="eastAsia"/>
        </w:rPr>
        <w:t>）</w:t>
      </w:r>
    </w:p>
    <w:p w:rsidR="002072B9" w:rsidRDefault="002072B9" w:rsidP="002072B9">
      <w:pPr>
        <w:pStyle w:val="a3"/>
        <w:numPr>
          <w:ilvl w:val="0"/>
          <w:numId w:val="3"/>
        </w:numPr>
        <w:ind w:firstLineChars="0"/>
      </w:pPr>
      <w:r>
        <w:t>使用流式处理引擎针对社交信息进行单独优化处理</w:t>
      </w:r>
    </w:p>
    <w:p w:rsidR="002072B9" w:rsidRDefault="002072B9" w:rsidP="00EC0ECB">
      <w:pPr>
        <w:pStyle w:val="a3"/>
        <w:numPr>
          <w:ilvl w:val="0"/>
          <w:numId w:val="3"/>
        </w:numPr>
        <w:ind w:firstLineChars="0"/>
      </w:pPr>
      <w:r>
        <w:t>使用</w:t>
      </w:r>
      <w:proofErr w:type="spellStart"/>
      <w:r>
        <w:t>nagios</w:t>
      </w:r>
      <w:r>
        <w:rPr>
          <w:rFonts w:hint="eastAsia"/>
        </w:rPr>
        <w:t>+</w:t>
      </w:r>
      <w:r>
        <w:t>ganglia</w:t>
      </w:r>
      <w:proofErr w:type="spellEnd"/>
      <w:r w:rsidR="00C0342B">
        <w:t>对整个系统</w:t>
      </w:r>
      <w:r>
        <w:t>进行状态监控</w:t>
      </w:r>
      <w:r>
        <w:rPr>
          <w:rFonts w:hint="eastAsia"/>
        </w:rPr>
        <w:t>，</w:t>
      </w:r>
      <w:r>
        <w:t>并提供自动扩容</w:t>
      </w:r>
      <w:r>
        <w:rPr>
          <w:rFonts w:hint="eastAsia"/>
        </w:rPr>
        <w:t>/</w:t>
      </w:r>
      <w:r>
        <w:rPr>
          <w:rFonts w:hint="eastAsia"/>
        </w:rPr>
        <w:t>缩容策略支持</w:t>
      </w:r>
    </w:p>
    <w:p w:rsidR="002F5E65" w:rsidRDefault="002F5E65" w:rsidP="00EC0ECB">
      <w:pPr>
        <w:pStyle w:val="a3"/>
        <w:numPr>
          <w:ilvl w:val="0"/>
          <w:numId w:val="3"/>
        </w:numPr>
        <w:ind w:firstLineChars="0"/>
      </w:pPr>
      <w:r>
        <w:t>使用</w:t>
      </w:r>
      <w:proofErr w:type="spellStart"/>
      <w:r>
        <w:t>Dubbo</w:t>
      </w:r>
      <w:proofErr w:type="spellEnd"/>
      <w:r>
        <w:t>进行</w:t>
      </w:r>
      <w:r>
        <w:rPr>
          <w:rFonts w:hint="eastAsia"/>
        </w:rPr>
        <w:t>SOA</w:t>
      </w:r>
      <w:r>
        <w:rPr>
          <w:rFonts w:hint="eastAsia"/>
        </w:rPr>
        <w:t>服务化治理，包含服务注册、统计、调度功能。</w:t>
      </w:r>
    </w:p>
    <w:sectPr w:rsidR="002F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00BFF"/>
    <w:multiLevelType w:val="hybridMultilevel"/>
    <w:tmpl w:val="4E6881EE"/>
    <w:lvl w:ilvl="0" w:tplc="933AA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F30ED1"/>
    <w:multiLevelType w:val="hybridMultilevel"/>
    <w:tmpl w:val="13BEC5DC"/>
    <w:lvl w:ilvl="0" w:tplc="A6A8F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B5AA8"/>
    <w:multiLevelType w:val="hybridMultilevel"/>
    <w:tmpl w:val="6CA8FD12"/>
    <w:lvl w:ilvl="0" w:tplc="D6FA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90"/>
    <w:rsid w:val="002072B9"/>
    <w:rsid w:val="00221180"/>
    <w:rsid w:val="002A0490"/>
    <w:rsid w:val="002E3DEB"/>
    <w:rsid w:val="002F5E65"/>
    <w:rsid w:val="003E3691"/>
    <w:rsid w:val="005919D3"/>
    <w:rsid w:val="007D4796"/>
    <w:rsid w:val="00896BA7"/>
    <w:rsid w:val="009131CF"/>
    <w:rsid w:val="00933719"/>
    <w:rsid w:val="00984F90"/>
    <w:rsid w:val="00B87DA2"/>
    <w:rsid w:val="00C0342B"/>
    <w:rsid w:val="00C72322"/>
    <w:rsid w:val="00E16D18"/>
    <w:rsid w:val="00EC0ECB"/>
    <w:rsid w:val="00FB32F6"/>
    <w:rsid w:val="00F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D90C4-3D5C-4C81-BA1E-1C27EF93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Li</dc:creator>
  <cp:keywords/>
  <dc:description/>
  <cp:lastModifiedBy>Huiyi Li</cp:lastModifiedBy>
  <cp:revision>14</cp:revision>
  <dcterms:created xsi:type="dcterms:W3CDTF">2015-11-06T03:48:00Z</dcterms:created>
  <dcterms:modified xsi:type="dcterms:W3CDTF">2015-11-10T07:14:00Z</dcterms:modified>
</cp:coreProperties>
</file>