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71" w:rsidRPr="00781227" w:rsidRDefault="00DE6529" w:rsidP="00781227">
      <w:pPr>
        <w:pStyle w:val="af"/>
        <w:spacing w:after="0" w:line="300" w:lineRule="exact"/>
        <w:rPr>
          <w:rFonts w:ascii="黑体" w:eastAsia="黑体"/>
          <w:color w:val="000000"/>
          <w:sz w:val="36"/>
          <w:szCs w:val="36"/>
        </w:rPr>
      </w:pPr>
      <w:r w:rsidRPr="00781227">
        <w:rPr>
          <w:rFonts w:ascii="黑体" w:eastAsia="黑体" w:hAnsi="Times New Roman" w:cs="Times New Roman" w:hint="eastAsia"/>
          <w:bCs w:val="0"/>
          <w:color w:val="000000"/>
          <w:sz w:val="36"/>
          <w:szCs w:val="36"/>
        </w:rPr>
        <w:t>软件学院</w:t>
      </w:r>
      <w:r w:rsidR="000F4871" w:rsidRPr="00781227">
        <w:rPr>
          <w:rFonts w:ascii="黑体" w:eastAsia="黑体" w:hint="eastAsia"/>
          <w:color w:val="000000"/>
          <w:sz w:val="36"/>
          <w:szCs w:val="36"/>
        </w:rPr>
        <w:t>硕士</w:t>
      </w:r>
      <w:r w:rsidR="002320C2">
        <w:rPr>
          <w:rFonts w:ascii="黑体" w:eastAsia="黑体" w:hint="eastAsia"/>
          <w:color w:val="000000"/>
          <w:sz w:val="36"/>
          <w:szCs w:val="36"/>
        </w:rPr>
        <w:t>生</w:t>
      </w:r>
      <w:r w:rsidR="00577FCE" w:rsidRPr="00781227">
        <w:rPr>
          <w:rFonts w:ascii="黑体" w:eastAsia="黑体" w:hint="eastAsia"/>
          <w:color w:val="000000"/>
          <w:sz w:val="36"/>
          <w:szCs w:val="36"/>
        </w:rPr>
        <w:t>培养</w:t>
      </w:r>
      <w:r w:rsidR="0010002D" w:rsidRPr="00781227">
        <w:rPr>
          <w:rFonts w:ascii="黑体" w:eastAsia="黑体" w:hint="eastAsia"/>
          <w:color w:val="000000"/>
          <w:sz w:val="36"/>
          <w:szCs w:val="36"/>
        </w:rPr>
        <w:t>及</w:t>
      </w:r>
      <w:r w:rsidR="00577FCE" w:rsidRPr="00781227">
        <w:rPr>
          <w:rFonts w:ascii="黑体" w:eastAsia="黑体"/>
          <w:color w:val="000000"/>
          <w:sz w:val="36"/>
          <w:szCs w:val="36"/>
        </w:rPr>
        <w:t>学位</w:t>
      </w:r>
      <w:r w:rsidR="0010002D" w:rsidRPr="00781227">
        <w:rPr>
          <w:rFonts w:ascii="黑体" w:eastAsia="黑体" w:hint="eastAsia"/>
          <w:color w:val="000000"/>
          <w:sz w:val="36"/>
          <w:szCs w:val="36"/>
        </w:rPr>
        <w:t>申请</w:t>
      </w:r>
      <w:r w:rsidRPr="00781227">
        <w:rPr>
          <w:rFonts w:ascii="黑体" w:eastAsia="黑体" w:hint="eastAsia"/>
          <w:color w:val="000000"/>
          <w:sz w:val="36"/>
          <w:szCs w:val="36"/>
        </w:rPr>
        <w:t>流程</w:t>
      </w:r>
    </w:p>
    <w:p w:rsidR="00364652" w:rsidRPr="00665385" w:rsidRDefault="00C2542E" w:rsidP="00364652">
      <w:pPr>
        <w:spacing w:beforeLines="50" w:before="156"/>
        <w:jc w:val="left"/>
        <w:rPr>
          <w:rFonts w:ascii="黑体" w:eastAsia="黑体"/>
          <w:b/>
          <w:color w:val="000000"/>
          <w:sz w:val="30"/>
          <w:szCs w:val="30"/>
        </w:rPr>
      </w:pPr>
      <w:r w:rsidRPr="00665385">
        <w:rPr>
          <w:rFonts w:ascii="黑体" w:eastAsia="黑体" w:hint="eastAsia"/>
          <w:b/>
          <w:noProof/>
          <w:color w:val="000000"/>
          <w:sz w:val="30"/>
          <w:szCs w:val="30"/>
        </w:rPr>
        <w:drawing>
          <wp:anchor distT="0" distB="0" distL="120396" distR="119761" simplePos="0" relativeHeight="251659264" behindDoc="0" locked="0" layoutInCell="1" allowOverlap="0" wp14:anchorId="6632EBE9" wp14:editId="4A914101">
            <wp:simplePos x="0" y="0"/>
            <wp:positionH relativeFrom="page">
              <wp:posOffset>800100</wp:posOffset>
            </wp:positionH>
            <wp:positionV relativeFrom="page">
              <wp:posOffset>1762125</wp:posOffset>
            </wp:positionV>
            <wp:extent cx="6229350" cy="1162050"/>
            <wp:effectExtent l="19050" t="0" r="38100" b="0"/>
            <wp:wrapTopAndBottom/>
            <wp:docPr id="1" name="图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652" w:rsidRPr="00665385">
        <w:rPr>
          <w:rFonts w:ascii="黑体" w:eastAsia="黑体" w:hint="eastAsia"/>
          <w:b/>
          <w:color w:val="000000"/>
          <w:sz w:val="30"/>
          <w:szCs w:val="30"/>
        </w:rPr>
        <w:t>简要</w:t>
      </w:r>
      <w:r w:rsidR="00364652">
        <w:rPr>
          <w:rFonts w:ascii="黑体" w:eastAsia="黑体" w:hint="eastAsia"/>
          <w:b/>
          <w:color w:val="000000"/>
          <w:sz w:val="30"/>
          <w:szCs w:val="30"/>
        </w:rPr>
        <w:t>参考</w:t>
      </w:r>
      <w:r w:rsidR="00364652" w:rsidRPr="00665385">
        <w:rPr>
          <w:rFonts w:ascii="黑体" w:eastAsia="黑体" w:hint="eastAsia"/>
          <w:b/>
          <w:color w:val="000000"/>
          <w:sz w:val="30"/>
          <w:szCs w:val="30"/>
        </w:rPr>
        <w:t>流程：</w:t>
      </w:r>
    </w:p>
    <w:p w:rsidR="0079117B" w:rsidRPr="0079117B" w:rsidRDefault="0079117B" w:rsidP="002C3C42">
      <w:pPr>
        <w:spacing w:beforeLines="50" w:before="156" w:line="420" w:lineRule="exact"/>
        <w:jc w:val="left"/>
        <w:rPr>
          <w:rFonts w:ascii="黑体" w:eastAsia="黑体"/>
          <w:b/>
          <w:color w:val="000000"/>
          <w:sz w:val="30"/>
          <w:szCs w:val="30"/>
        </w:rPr>
      </w:pPr>
      <w:r w:rsidRPr="0079117B">
        <w:rPr>
          <w:rFonts w:ascii="黑体" w:eastAsia="黑体" w:hint="eastAsia"/>
          <w:b/>
          <w:color w:val="000000"/>
          <w:sz w:val="30"/>
          <w:szCs w:val="30"/>
        </w:rPr>
        <w:t>一、</w:t>
      </w:r>
      <w:r w:rsidRPr="0079117B">
        <w:rPr>
          <w:rFonts w:ascii="黑体" w:eastAsia="黑体"/>
          <w:b/>
          <w:color w:val="000000"/>
          <w:sz w:val="30"/>
          <w:szCs w:val="30"/>
        </w:rPr>
        <w:t>中期</w:t>
      </w:r>
      <w:r w:rsidRPr="0079117B">
        <w:rPr>
          <w:rFonts w:ascii="黑体" w:eastAsia="黑体" w:hint="eastAsia"/>
          <w:b/>
          <w:color w:val="000000"/>
          <w:sz w:val="30"/>
          <w:szCs w:val="30"/>
        </w:rPr>
        <w:t>考核</w:t>
      </w:r>
      <w:r w:rsidR="00DE6529">
        <w:rPr>
          <w:rFonts w:ascii="黑体" w:eastAsia="黑体" w:hint="eastAsia"/>
          <w:b/>
          <w:color w:val="000000"/>
          <w:sz w:val="30"/>
          <w:szCs w:val="30"/>
        </w:rPr>
        <w:t>等</w:t>
      </w:r>
      <w:r w:rsidRPr="0079117B">
        <w:rPr>
          <w:rFonts w:ascii="黑体" w:eastAsia="黑体"/>
          <w:b/>
          <w:color w:val="000000"/>
          <w:sz w:val="30"/>
          <w:szCs w:val="30"/>
        </w:rPr>
        <w:t>培养过程</w:t>
      </w:r>
    </w:p>
    <w:p w:rsidR="00C114A5" w:rsidRDefault="00C114A5" w:rsidP="00D2312E">
      <w:pPr>
        <w:numPr>
          <w:ilvl w:val="1"/>
          <w:numId w:val="1"/>
        </w:numPr>
        <w:jc w:val="left"/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</w:pPr>
      <w:r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中期</w:t>
      </w:r>
      <w:r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  <w:t>考核</w:t>
      </w:r>
    </w:p>
    <w:p w:rsidR="00C114A5" w:rsidRPr="00A85A8D" w:rsidRDefault="00C114A5" w:rsidP="00D2312E">
      <w:pPr>
        <w:numPr>
          <w:ilvl w:val="0"/>
          <w:numId w:val="16"/>
        </w:numPr>
        <w:ind w:left="1168"/>
        <w:jc w:val="left"/>
        <w:rPr>
          <w:rFonts w:asciiTheme="minorEastAsia" w:eastAsiaTheme="minorEastAsia" w:hAnsiTheme="minorEastAsia" w:cstheme="minorBidi"/>
          <w:szCs w:val="21"/>
        </w:rPr>
      </w:pPr>
      <w:r w:rsidRPr="00A85A8D">
        <w:rPr>
          <w:rFonts w:asciiTheme="minorEastAsia" w:eastAsiaTheme="minorEastAsia" w:hAnsiTheme="minorEastAsia" w:cstheme="minorBidi" w:hint="eastAsia"/>
          <w:szCs w:val="21"/>
        </w:rPr>
        <w:t>中期</w:t>
      </w:r>
      <w:r w:rsidRPr="00A85A8D">
        <w:rPr>
          <w:rFonts w:asciiTheme="minorEastAsia" w:eastAsiaTheme="minorEastAsia" w:hAnsiTheme="minorEastAsia" w:cstheme="minorBidi"/>
          <w:szCs w:val="21"/>
        </w:rPr>
        <w:t>考核一般应在第二学年第一学期开学后</w:t>
      </w:r>
      <w:r w:rsidRPr="00A85A8D">
        <w:rPr>
          <w:rFonts w:asciiTheme="minorEastAsia" w:eastAsiaTheme="minorEastAsia" w:hAnsiTheme="minorEastAsia" w:cstheme="minorBidi" w:hint="eastAsia"/>
          <w:szCs w:val="21"/>
        </w:rPr>
        <w:t>1个月</w:t>
      </w:r>
      <w:r w:rsidRPr="00A85A8D">
        <w:rPr>
          <w:rFonts w:asciiTheme="minorEastAsia" w:eastAsiaTheme="minorEastAsia" w:hAnsiTheme="minorEastAsia" w:cstheme="minorBidi"/>
          <w:szCs w:val="21"/>
        </w:rPr>
        <w:t>内完成；</w:t>
      </w:r>
    </w:p>
    <w:p w:rsidR="00C114A5" w:rsidRPr="00A85A8D" w:rsidRDefault="00C114A5" w:rsidP="00D2312E">
      <w:pPr>
        <w:numPr>
          <w:ilvl w:val="0"/>
          <w:numId w:val="16"/>
        </w:numPr>
        <w:ind w:left="1168"/>
        <w:jc w:val="left"/>
        <w:rPr>
          <w:rFonts w:asciiTheme="minorEastAsia" w:eastAsiaTheme="minorEastAsia" w:hAnsiTheme="minorEastAsia" w:cstheme="minorBidi"/>
          <w:szCs w:val="21"/>
        </w:rPr>
      </w:pPr>
      <w:r w:rsidRPr="00A85A8D">
        <w:rPr>
          <w:rFonts w:asciiTheme="minorEastAsia" w:eastAsiaTheme="minorEastAsia" w:hAnsiTheme="minorEastAsia" w:cstheme="minorBidi" w:hint="eastAsia"/>
          <w:szCs w:val="21"/>
        </w:rPr>
        <w:t>基本要求：学习态度端正；完成培养计划中全部课程学习并成绩合格；学位课</w:t>
      </w:r>
      <w:r w:rsidRPr="00A85A8D">
        <w:rPr>
          <w:rFonts w:asciiTheme="minorEastAsia" w:eastAsiaTheme="minorEastAsia" w:hAnsiTheme="minorEastAsia" w:cstheme="minorBidi"/>
          <w:szCs w:val="21"/>
        </w:rPr>
        <w:t>平均</w:t>
      </w:r>
      <w:r w:rsidRPr="00A85A8D">
        <w:rPr>
          <w:rFonts w:asciiTheme="minorEastAsia" w:eastAsiaTheme="minorEastAsia" w:hAnsiTheme="minorEastAsia" w:cstheme="minorBidi" w:hint="eastAsia"/>
          <w:szCs w:val="21"/>
        </w:rPr>
        <w:t>级点不低于2.00</w:t>
      </w:r>
      <w:r w:rsidR="0084131C">
        <w:rPr>
          <w:rFonts w:asciiTheme="minorEastAsia" w:eastAsiaTheme="minorEastAsia" w:hAnsiTheme="minorEastAsia" w:cstheme="minorBidi" w:hint="eastAsia"/>
          <w:szCs w:val="21"/>
        </w:rPr>
        <w:t>；</w:t>
      </w:r>
    </w:p>
    <w:p w:rsidR="00C114A5" w:rsidRPr="00A85A8D" w:rsidRDefault="00C114A5" w:rsidP="00D2312E">
      <w:pPr>
        <w:numPr>
          <w:ilvl w:val="0"/>
          <w:numId w:val="16"/>
        </w:numPr>
        <w:ind w:left="1168"/>
        <w:jc w:val="left"/>
        <w:rPr>
          <w:rFonts w:asciiTheme="minorEastAsia" w:eastAsiaTheme="minorEastAsia" w:hAnsiTheme="minorEastAsia" w:cstheme="minorBidi"/>
          <w:szCs w:val="21"/>
        </w:rPr>
      </w:pPr>
      <w:r w:rsidRPr="00A85A8D">
        <w:rPr>
          <w:rFonts w:asciiTheme="minorEastAsia" w:eastAsiaTheme="minorEastAsia" w:hAnsiTheme="minorEastAsia" w:cstheme="minorBidi" w:hint="eastAsia"/>
          <w:szCs w:val="21"/>
        </w:rPr>
        <w:t>考核结果分为A等（优秀，继续攻读学位）、B等（合格，继续攻读学位）、C等（警告，给出改正措施）、D等（不合格，建议作退学处理），共4个等级。</w:t>
      </w:r>
    </w:p>
    <w:p w:rsidR="00C114A5" w:rsidRPr="00C114A5" w:rsidRDefault="00C114A5" w:rsidP="00D2312E">
      <w:pPr>
        <w:numPr>
          <w:ilvl w:val="1"/>
          <w:numId w:val="1"/>
        </w:numPr>
        <w:jc w:val="left"/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</w:pPr>
      <w:r w:rsidRPr="00C114A5"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论文</w:t>
      </w:r>
      <w:r w:rsidRPr="00C114A5"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  <w:t>开题</w:t>
      </w:r>
      <w:r w:rsidR="00DE6529"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（</w:t>
      </w:r>
      <w:r w:rsidR="00DE6529"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  <w:t>教务老师发通知</w:t>
      </w:r>
      <w:r w:rsidR="00DE6529"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；系</w:t>
      </w:r>
      <w:r w:rsidR="00DE6529"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  <w:t>学位秘书</w:t>
      </w:r>
      <w:r w:rsidR="00B11BCE"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老师</w:t>
      </w:r>
      <w:r w:rsidR="00DE6529"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收取</w:t>
      </w:r>
      <w:r w:rsidR="00DE6529"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  <w:t>材料</w:t>
      </w:r>
      <w:r w:rsidR="00B11BCE"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并</w:t>
      </w:r>
      <w:r w:rsidR="00DE6529"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  <w:t>系统审核）</w:t>
      </w:r>
    </w:p>
    <w:p w:rsidR="002D4F38" w:rsidRDefault="002D4F38" w:rsidP="00D2312E">
      <w:pPr>
        <w:numPr>
          <w:ilvl w:val="0"/>
          <w:numId w:val="18"/>
        </w:numPr>
        <w:jc w:val="left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开题</w:t>
      </w:r>
      <w:r>
        <w:rPr>
          <w:rFonts w:asciiTheme="minorEastAsia" w:eastAsiaTheme="minorEastAsia" w:hAnsiTheme="minorEastAsia" w:cstheme="minorBidi"/>
          <w:szCs w:val="21"/>
        </w:rPr>
        <w:t>工作应该在第二学年第一学期</w:t>
      </w:r>
      <w:r>
        <w:rPr>
          <w:rFonts w:asciiTheme="minorEastAsia" w:eastAsiaTheme="minorEastAsia" w:hAnsiTheme="minorEastAsia" w:cstheme="minorBidi" w:hint="eastAsia"/>
          <w:szCs w:val="21"/>
        </w:rPr>
        <w:t>结束</w:t>
      </w:r>
      <w:r>
        <w:rPr>
          <w:rFonts w:asciiTheme="minorEastAsia" w:eastAsiaTheme="minorEastAsia" w:hAnsiTheme="minorEastAsia" w:cstheme="minorBidi"/>
          <w:szCs w:val="21"/>
        </w:rPr>
        <w:t>前进行</w:t>
      </w:r>
      <w:r w:rsidR="0084131C">
        <w:rPr>
          <w:rFonts w:asciiTheme="minorEastAsia" w:eastAsiaTheme="minorEastAsia" w:hAnsiTheme="minorEastAsia" w:cstheme="minorBidi" w:hint="eastAsia"/>
          <w:szCs w:val="21"/>
        </w:rPr>
        <w:t>；</w:t>
      </w:r>
    </w:p>
    <w:p w:rsidR="002D4F38" w:rsidRDefault="002D4F38" w:rsidP="00D2312E">
      <w:pPr>
        <w:numPr>
          <w:ilvl w:val="0"/>
          <w:numId w:val="18"/>
        </w:numPr>
        <w:ind w:left="1168"/>
        <w:jc w:val="left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由学科组</w:t>
      </w:r>
      <w:r>
        <w:rPr>
          <w:rFonts w:asciiTheme="minorEastAsia" w:eastAsiaTheme="minorEastAsia" w:hAnsiTheme="minorEastAsia" w:cstheme="minorBidi"/>
          <w:szCs w:val="21"/>
        </w:rPr>
        <w:t>负责人或导师召集至少</w:t>
      </w:r>
      <w:r>
        <w:rPr>
          <w:rFonts w:asciiTheme="minorEastAsia" w:eastAsiaTheme="minorEastAsia" w:hAnsiTheme="minorEastAsia" w:cstheme="minorBidi" w:hint="eastAsia"/>
          <w:szCs w:val="21"/>
        </w:rPr>
        <w:t>3名</w:t>
      </w:r>
      <w:r>
        <w:rPr>
          <w:rFonts w:asciiTheme="minorEastAsia" w:eastAsiaTheme="minorEastAsia" w:hAnsiTheme="minorEastAsia" w:cstheme="minorBidi"/>
          <w:szCs w:val="21"/>
        </w:rPr>
        <w:t>相关学科专家对开题</w:t>
      </w:r>
      <w:r>
        <w:rPr>
          <w:rFonts w:asciiTheme="minorEastAsia" w:eastAsiaTheme="minorEastAsia" w:hAnsiTheme="minorEastAsia" w:cstheme="minorBidi" w:hint="eastAsia"/>
          <w:szCs w:val="21"/>
        </w:rPr>
        <w:t>报告</w:t>
      </w:r>
      <w:r>
        <w:rPr>
          <w:rFonts w:asciiTheme="minorEastAsia" w:eastAsiaTheme="minorEastAsia" w:hAnsiTheme="minorEastAsia" w:cstheme="minorBidi"/>
          <w:szCs w:val="21"/>
        </w:rPr>
        <w:t>进行论证</w:t>
      </w:r>
      <w:r w:rsidR="0084131C">
        <w:rPr>
          <w:rFonts w:asciiTheme="minorEastAsia" w:eastAsiaTheme="minorEastAsia" w:hAnsiTheme="minorEastAsia" w:cstheme="minorBidi" w:hint="eastAsia"/>
          <w:szCs w:val="21"/>
        </w:rPr>
        <w:t>；</w:t>
      </w:r>
    </w:p>
    <w:p w:rsidR="008E7F77" w:rsidRDefault="00C114A5" w:rsidP="00D2312E">
      <w:pPr>
        <w:numPr>
          <w:ilvl w:val="0"/>
          <w:numId w:val="18"/>
        </w:numPr>
        <w:ind w:left="1168"/>
        <w:jc w:val="left"/>
        <w:rPr>
          <w:rFonts w:asciiTheme="minorEastAsia" w:eastAsiaTheme="minorEastAsia" w:hAnsiTheme="minorEastAsia" w:cstheme="minorBidi"/>
          <w:szCs w:val="21"/>
        </w:rPr>
      </w:pPr>
      <w:r w:rsidRPr="00C114A5">
        <w:rPr>
          <w:rFonts w:asciiTheme="minorEastAsia" w:eastAsiaTheme="minorEastAsia" w:hAnsiTheme="minorEastAsia" w:cstheme="minorBidi" w:hint="eastAsia"/>
          <w:szCs w:val="21"/>
        </w:rPr>
        <w:t>开题结束</w:t>
      </w:r>
      <w:r w:rsidRPr="00C114A5">
        <w:rPr>
          <w:rFonts w:asciiTheme="minorEastAsia" w:eastAsiaTheme="minorEastAsia" w:hAnsiTheme="minorEastAsia" w:cstheme="minorBidi"/>
          <w:szCs w:val="21"/>
        </w:rPr>
        <w:t>后</w:t>
      </w:r>
      <w:r w:rsidR="007F1B9E">
        <w:rPr>
          <w:rFonts w:asciiTheme="minorEastAsia" w:eastAsiaTheme="minorEastAsia" w:hAnsiTheme="minorEastAsia" w:cstheme="minorBidi" w:hint="eastAsia"/>
          <w:szCs w:val="21"/>
        </w:rPr>
        <w:t>，</w:t>
      </w:r>
      <w:r w:rsidRPr="00C114A5">
        <w:rPr>
          <w:rFonts w:asciiTheme="minorEastAsia" w:eastAsiaTheme="minorEastAsia" w:hAnsiTheme="minorEastAsia" w:cstheme="minorBidi"/>
          <w:szCs w:val="21"/>
        </w:rPr>
        <w:t>交</w:t>
      </w:r>
      <w:r w:rsidRPr="00C114A5">
        <w:rPr>
          <w:rFonts w:asciiTheme="minorEastAsia" w:eastAsiaTheme="minorEastAsia" w:hAnsiTheme="minorEastAsia" w:cstheme="minorBidi" w:hint="eastAsia"/>
          <w:szCs w:val="21"/>
        </w:rPr>
        <w:t>纸质</w:t>
      </w:r>
      <w:r w:rsidRPr="00C114A5">
        <w:rPr>
          <w:rFonts w:asciiTheme="minorEastAsia" w:eastAsiaTheme="minorEastAsia" w:hAnsiTheme="minorEastAsia" w:cstheme="minorBidi"/>
          <w:szCs w:val="21"/>
        </w:rPr>
        <w:t>材料</w:t>
      </w:r>
      <w:r w:rsidRPr="00C114A5">
        <w:rPr>
          <w:rFonts w:asciiTheme="minorEastAsia" w:eastAsiaTheme="minorEastAsia" w:hAnsiTheme="minorEastAsia" w:cstheme="minorBidi" w:hint="eastAsia"/>
          <w:szCs w:val="21"/>
        </w:rPr>
        <w:t>（需</w:t>
      </w:r>
      <w:r w:rsidRPr="00C114A5">
        <w:rPr>
          <w:rFonts w:asciiTheme="minorEastAsia" w:eastAsiaTheme="minorEastAsia" w:hAnsiTheme="minorEastAsia" w:cstheme="minorBidi"/>
          <w:szCs w:val="21"/>
        </w:rPr>
        <w:t>导师和考核小组填写意见并签字</w:t>
      </w:r>
      <w:r w:rsidRPr="00C114A5">
        <w:rPr>
          <w:rFonts w:asciiTheme="minorEastAsia" w:eastAsiaTheme="minorEastAsia" w:hAnsiTheme="minorEastAsia" w:cstheme="minorBidi" w:hint="eastAsia"/>
          <w:szCs w:val="21"/>
        </w:rPr>
        <w:t>）</w:t>
      </w:r>
      <w:r w:rsidR="00DE6529">
        <w:rPr>
          <w:rFonts w:asciiTheme="minorEastAsia" w:eastAsiaTheme="minorEastAsia" w:hAnsiTheme="minorEastAsia" w:cstheme="minorBidi" w:hint="eastAsia"/>
          <w:szCs w:val="21"/>
        </w:rPr>
        <w:t>给学位</w:t>
      </w:r>
      <w:r w:rsidR="00DE6529">
        <w:rPr>
          <w:rFonts w:asciiTheme="minorEastAsia" w:eastAsiaTheme="minorEastAsia" w:hAnsiTheme="minorEastAsia" w:cstheme="minorBidi"/>
          <w:szCs w:val="21"/>
        </w:rPr>
        <w:t>秘书老师</w:t>
      </w:r>
      <w:r w:rsidRPr="00C114A5">
        <w:rPr>
          <w:rFonts w:asciiTheme="minorEastAsia" w:eastAsiaTheme="minorEastAsia" w:hAnsiTheme="minorEastAsia" w:cstheme="minorBidi"/>
          <w:szCs w:val="21"/>
        </w:rPr>
        <w:t>，并</w:t>
      </w:r>
      <w:r w:rsidRPr="00C114A5">
        <w:rPr>
          <w:rFonts w:asciiTheme="minorEastAsia" w:eastAsiaTheme="minorEastAsia" w:hAnsiTheme="minorEastAsia" w:cstheme="minorBidi" w:hint="eastAsia"/>
          <w:szCs w:val="21"/>
        </w:rPr>
        <w:t>在</w:t>
      </w:r>
      <w:hyperlink r:id="rId13" w:history="1">
        <w:r w:rsidRPr="00C114A5">
          <w:rPr>
            <w:rFonts w:asciiTheme="minorHAnsi" w:eastAsiaTheme="minorEastAsia" w:hAnsiTheme="minorHAnsi" w:cstheme="minorBidi" w:hint="eastAsia"/>
            <w:color w:val="0563C1" w:themeColor="hyperlink"/>
            <w:szCs w:val="22"/>
            <w:u w:val="single"/>
          </w:rPr>
          <w:t>研究生教育</w:t>
        </w:r>
        <w:r w:rsidRPr="00C114A5">
          <w:rPr>
            <w:rFonts w:asciiTheme="minorHAnsi" w:eastAsiaTheme="minorEastAsia" w:hAnsiTheme="minorHAnsi" w:cstheme="minorBidi"/>
            <w:color w:val="0563C1" w:themeColor="hyperlink"/>
            <w:szCs w:val="22"/>
            <w:u w:val="single"/>
          </w:rPr>
          <w:t>管理信息系统</w:t>
        </w:r>
      </w:hyperlink>
      <w:r w:rsidRPr="00C114A5">
        <w:rPr>
          <w:rFonts w:asciiTheme="minorEastAsia" w:eastAsiaTheme="minorEastAsia" w:hAnsiTheme="minorEastAsia" w:cstheme="minorBidi"/>
          <w:szCs w:val="21"/>
        </w:rPr>
        <w:t>（</w:t>
      </w:r>
      <w:r w:rsidRPr="00C114A5">
        <w:rPr>
          <w:rFonts w:asciiTheme="minorEastAsia" w:eastAsiaTheme="minorEastAsia" w:hAnsiTheme="minorEastAsia" w:cstheme="minorBidi" w:hint="eastAsia"/>
          <w:szCs w:val="21"/>
        </w:rPr>
        <w:t>以下</w:t>
      </w:r>
      <w:r w:rsidRPr="00C114A5">
        <w:rPr>
          <w:rFonts w:asciiTheme="minorEastAsia" w:eastAsiaTheme="minorEastAsia" w:hAnsiTheme="minorEastAsia" w:cstheme="minorBidi"/>
          <w:szCs w:val="21"/>
        </w:rPr>
        <w:t>简称系统）中</w:t>
      </w:r>
      <w:r w:rsidRPr="00C114A5">
        <w:rPr>
          <w:rFonts w:asciiTheme="minorEastAsia" w:eastAsiaTheme="minorEastAsia" w:hAnsiTheme="minorEastAsia" w:cstheme="minorBidi" w:hint="eastAsia"/>
          <w:szCs w:val="21"/>
        </w:rPr>
        <w:t>填写</w:t>
      </w:r>
      <w:r w:rsidRPr="00C114A5">
        <w:rPr>
          <w:rFonts w:asciiTheme="minorEastAsia" w:eastAsiaTheme="minorEastAsia" w:hAnsiTheme="minorEastAsia" w:cstheme="minorBidi"/>
          <w:szCs w:val="21"/>
        </w:rPr>
        <w:t>提交电子</w:t>
      </w:r>
      <w:r w:rsidRPr="00C114A5">
        <w:rPr>
          <w:rFonts w:asciiTheme="minorEastAsia" w:eastAsiaTheme="minorEastAsia" w:hAnsiTheme="minorEastAsia" w:cstheme="minorBidi" w:hint="eastAsia"/>
          <w:szCs w:val="21"/>
        </w:rPr>
        <w:t>版材料</w:t>
      </w:r>
      <w:r w:rsidR="007F1B9E">
        <w:rPr>
          <w:rFonts w:asciiTheme="minorEastAsia" w:eastAsiaTheme="minorEastAsia" w:hAnsiTheme="minorEastAsia" w:cstheme="minorBidi" w:hint="eastAsia"/>
          <w:szCs w:val="21"/>
        </w:rPr>
        <w:t>；</w:t>
      </w:r>
    </w:p>
    <w:p w:rsidR="007F1B9E" w:rsidRDefault="007F1B9E" w:rsidP="00D2312E">
      <w:pPr>
        <w:numPr>
          <w:ilvl w:val="0"/>
          <w:numId w:val="18"/>
        </w:numPr>
        <w:ind w:left="1168"/>
        <w:jc w:val="left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开题材料</w:t>
      </w:r>
      <w:r>
        <w:rPr>
          <w:rFonts w:asciiTheme="minorEastAsia" w:eastAsiaTheme="minorEastAsia" w:hAnsiTheme="minorEastAsia" w:cstheme="minorBidi"/>
          <w:szCs w:val="21"/>
        </w:rPr>
        <w:t>：</w:t>
      </w:r>
      <w:r w:rsidRPr="007F1B9E">
        <w:rPr>
          <w:rFonts w:asciiTheme="minorEastAsia" w:eastAsiaTheme="minorEastAsia" w:hAnsiTheme="minorEastAsia" w:cstheme="minorBidi" w:hint="eastAsia"/>
          <w:szCs w:val="21"/>
        </w:rPr>
        <w:t>硕士学位论文开题报告登记表+</w:t>
      </w:r>
      <w:r w:rsidRPr="007F1B9E">
        <w:rPr>
          <w:rFonts w:asciiTheme="minorEastAsia" w:eastAsiaTheme="minorEastAsia" w:hAnsiTheme="minorEastAsia" w:cstheme="minorBidi"/>
          <w:szCs w:val="21"/>
        </w:rPr>
        <w:t>综述</w:t>
      </w:r>
      <w:r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C114A5" w:rsidRPr="00C114A5" w:rsidRDefault="00C114A5" w:rsidP="00B11BCE">
      <w:pPr>
        <w:numPr>
          <w:ilvl w:val="1"/>
          <w:numId w:val="1"/>
        </w:numPr>
        <w:jc w:val="left"/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</w:pPr>
      <w:r w:rsidRPr="00C114A5"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中期检查</w:t>
      </w:r>
      <w:r w:rsidR="00E274D4"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（</w:t>
      </w:r>
      <w:r w:rsidR="00DE6529" w:rsidRPr="00DE6529"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教务老师发通知；</w:t>
      </w:r>
      <w:r w:rsidR="00B11BCE" w:rsidRPr="00B11BCE"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系学位秘书老师收取材料并系统审核</w:t>
      </w:r>
      <w:r w:rsidR="00E274D4"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  <w:t>）</w:t>
      </w:r>
    </w:p>
    <w:p w:rsidR="00C114A5" w:rsidRPr="00C114A5" w:rsidRDefault="00E8549C" w:rsidP="00D2312E">
      <w:pPr>
        <w:numPr>
          <w:ilvl w:val="0"/>
          <w:numId w:val="17"/>
        </w:numPr>
        <w:jc w:val="left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中期检查</w:t>
      </w:r>
      <w:r>
        <w:rPr>
          <w:rFonts w:asciiTheme="minorEastAsia" w:eastAsiaTheme="minorEastAsia" w:hAnsiTheme="minorEastAsia" w:cstheme="minorBidi"/>
          <w:szCs w:val="21"/>
        </w:rPr>
        <w:t>在学位论文答辩前一学期</w:t>
      </w:r>
      <w:r>
        <w:rPr>
          <w:rFonts w:asciiTheme="minorEastAsia" w:eastAsiaTheme="minorEastAsia" w:hAnsiTheme="minorEastAsia" w:cstheme="minorBidi" w:hint="eastAsia"/>
          <w:szCs w:val="21"/>
        </w:rPr>
        <w:t>内进行</w:t>
      </w:r>
      <w:r w:rsidR="00C114A5" w:rsidRPr="00C114A5">
        <w:rPr>
          <w:rFonts w:asciiTheme="minorEastAsia" w:eastAsiaTheme="minorEastAsia" w:hAnsiTheme="minorEastAsia" w:cstheme="minorBidi" w:hint="eastAsia"/>
          <w:szCs w:val="21"/>
        </w:rPr>
        <w:t>；</w:t>
      </w:r>
    </w:p>
    <w:p w:rsidR="00C114A5" w:rsidRPr="00C114A5" w:rsidRDefault="00C114A5" w:rsidP="00D2312E">
      <w:pPr>
        <w:numPr>
          <w:ilvl w:val="0"/>
          <w:numId w:val="17"/>
        </w:numPr>
        <w:jc w:val="left"/>
        <w:rPr>
          <w:rFonts w:asciiTheme="minorEastAsia" w:eastAsiaTheme="minorEastAsia" w:hAnsiTheme="minorEastAsia" w:cstheme="minorBidi"/>
          <w:szCs w:val="21"/>
        </w:rPr>
      </w:pPr>
      <w:r w:rsidRPr="00C114A5">
        <w:rPr>
          <w:rFonts w:asciiTheme="minorEastAsia" w:eastAsiaTheme="minorEastAsia" w:hAnsiTheme="minorEastAsia" w:cstheme="minorBidi" w:hint="eastAsia"/>
          <w:szCs w:val="21"/>
        </w:rPr>
        <w:t>学科组负责人或导师组织3～5人的中期考核小组对中期考核报告进行评估；</w:t>
      </w:r>
    </w:p>
    <w:p w:rsidR="00C114A5" w:rsidRDefault="00C114A5" w:rsidP="00D2312E">
      <w:pPr>
        <w:numPr>
          <w:ilvl w:val="0"/>
          <w:numId w:val="17"/>
        </w:numPr>
        <w:jc w:val="left"/>
        <w:rPr>
          <w:rFonts w:asciiTheme="minorEastAsia" w:eastAsiaTheme="minorEastAsia" w:hAnsiTheme="minorEastAsia" w:cstheme="minorBidi"/>
          <w:szCs w:val="21"/>
        </w:rPr>
      </w:pPr>
      <w:r w:rsidRPr="00C114A5">
        <w:rPr>
          <w:rFonts w:asciiTheme="minorEastAsia" w:eastAsiaTheme="minorEastAsia" w:hAnsiTheme="minorEastAsia" w:cstheme="minorBidi" w:hint="eastAsia"/>
          <w:szCs w:val="21"/>
        </w:rPr>
        <w:t>评价可分为优秀、合格和不合格三档。</w:t>
      </w:r>
      <w:r w:rsidR="008E7F77">
        <w:rPr>
          <w:rFonts w:asciiTheme="minorEastAsia" w:eastAsiaTheme="minorEastAsia" w:hAnsiTheme="minorEastAsia" w:cstheme="minorBidi" w:hint="eastAsia"/>
          <w:szCs w:val="21"/>
        </w:rPr>
        <w:t>对于不合格者</w:t>
      </w:r>
      <w:r w:rsidR="008E7F77">
        <w:rPr>
          <w:rFonts w:asciiTheme="minorEastAsia" w:eastAsiaTheme="minorEastAsia" w:hAnsiTheme="minorEastAsia" w:cstheme="minorBidi"/>
          <w:szCs w:val="21"/>
        </w:rPr>
        <w:t>，</w:t>
      </w:r>
      <w:r w:rsidR="008E7F77">
        <w:rPr>
          <w:rFonts w:asciiTheme="minorEastAsia" w:eastAsiaTheme="minorEastAsia" w:hAnsiTheme="minorEastAsia" w:cstheme="minorBidi" w:hint="eastAsia"/>
          <w:szCs w:val="21"/>
        </w:rPr>
        <w:t>需在</w:t>
      </w:r>
      <w:r w:rsidR="008E7F77">
        <w:rPr>
          <w:rFonts w:asciiTheme="minorEastAsia" w:eastAsiaTheme="minorEastAsia" w:hAnsiTheme="minorEastAsia" w:cstheme="minorBidi"/>
          <w:szCs w:val="21"/>
        </w:rPr>
        <w:t>答辩前</w:t>
      </w:r>
      <w:r w:rsidR="008E7F77">
        <w:rPr>
          <w:rFonts w:asciiTheme="minorEastAsia" w:eastAsiaTheme="minorEastAsia" w:hAnsiTheme="minorEastAsia" w:cstheme="minorBidi" w:hint="eastAsia"/>
          <w:szCs w:val="21"/>
        </w:rPr>
        <w:t>对其</w:t>
      </w:r>
      <w:r w:rsidR="008E7F77">
        <w:rPr>
          <w:rFonts w:asciiTheme="minorEastAsia" w:eastAsiaTheme="minorEastAsia" w:hAnsiTheme="minorEastAsia" w:cstheme="minorBidi"/>
          <w:szCs w:val="21"/>
        </w:rPr>
        <w:t>学位论文进行校内盲审。</w:t>
      </w:r>
    </w:p>
    <w:p w:rsidR="00C067E0" w:rsidRDefault="00C067E0" w:rsidP="00C067E0">
      <w:pPr>
        <w:pStyle w:val="ab"/>
        <w:numPr>
          <w:ilvl w:val="0"/>
          <w:numId w:val="20"/>
        </w:numPr>
        <w:ind w:firstLineChars="0"/>
        <w:jc w:val="left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全日制专业</w:t>
      </w:r>
      <w:r>
        <w:rPr>
          <w:rFonts w:asciiTheme="minorEastAsia" w:eastAsiaTheme="minorEastAsia" w:hAnsiTheme="minorEastAsia" w:cstheme="minorBidi"/>
          <w:szCs w:val="21"/>
        </w:rPr>
        <w:t>学位研究生实训考核</w:t>
      </w:r>
    </w:p>
    <w:p w:rsidR="00C067E0" w:rsidRDefault="009850C0" w:rsidP="00C067E0">
      <w:pPr>
        <w:pStyle w:val="ab"/>
        <w:numPr>
          <w:ilvl w:val="0"/>
          <w:numId w:val="21"/>
        </w:numPr>
        <w:ind w:firstLineChars="0"/>
        <w:jc w:val="left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实</w:t>
      </w:r>
      <w:proofErr w:type="gramStart"/>
      <w:r>
        <w:rPr>
          <w:rFonts w:asciiTheme="minorEastAsia" w:eastAsiaTheme="minorEastAsia" w:hAnsiTheme="minorEastAsia" w:cstheme="minorBidi" w:hint="eastAsia"/>
          <w:szCs w:val="21"/>
        </w:rPr>
        <w:t>训</w:t>
      </w:r>
      <w:r w:rsidR="00C067E0" w:rsidRPr="00C067E0">
        <w:rPr>
          <w:rFonts w:asciiTheme="minorEastAsia" w:eastAsiaTheme="minorEastAsia" w:hAnsiTheme="minorEastAsia" w:cstheme="minorBidi" w:hint="eastAsia"/>
          <w:szCs w:val="21"/>
        </w:rPr>
        <w:t>可以</w:t>
      </w:r>
      <w:proofErr w:type="gramEnd"/>
      <w:r w:rsidR="00C067E0" w:rsidRPr="00C067E0">
        <w:rPr>
          <w:rFonts w:asciiTheme="minorEastAsia" w:eastAsiaTheme="minorEastAsia" w:hAnsiTheme="minorEastAsia" w:cstheme="minorBidi" w:hint="eastAsia"/>
          <w:szCs w:val="21"/>
        </w:rPr>
        <w:t>是到</w:t>
      </w:r>
      <w:proofErr w:type="gramStart"/>
      <w:r w:rsidR="00C067E0" w:rsidRPr="00C067E0">
        <w:rPr>
          <w:rFonts w:asciiTheme="minorEastAsia" w:eastAsiaTheme="minorEastAsia" w:hAnsiTheme="minorEastAsia" w:cstheme="minorBidi" w:hint="eastAsia"/>
          <w:szCs w:val="21"/>
        </w:rPr>
        <w:t>校外企业</w:t>
      </w:r>
      <w:proofErr w:type="gramEnd"/>
      <w:r w:rsidR="00C067E0" w:rsidRPr="00C067E0">
        <w:rPr>
          <w:rFonts w:asciiTheme="minorEastAsia" w:eastAsiaTheme="minorEastAsia" w:hAnsiTheme="minorEastAsia" w:cstheme="minorBidi" w:hint="eastAsia"/>
          <w:szCs w:val="21"/>
        </w:rPr>
        <w:t>参加实习，也可以是留在学校跟导师做横向课题</w:t>
      </w:r>
      <w:r w:rsidR="00C067E0">
        <w:rPr>
          <w:rFonts w:asciiTheme="minorEastAsia" w:eastAsiaTheme="minorEastAsia" w:hAnsiTheme="minorEastAsia" w:cstheme="minorBidi" w:hint="eastAsia"/>
          <w:szCs w:val="21"/>
        </w:rPr>
        <w:t>；</w:t>
      </w:r>
    </w:p>
    <w:p w:rsidR="00C067E0" w:rsidRPr="00C067E0" w:rsidRDefault="00C067E0" w:rsidP="00C067E0">
      <w:pPr>
        <w:pStyle w:val="ab"/>
        <w:numPr>
          <w:ilvl w:val="0"/>
          <w:numId w:val="21"/>
        </w:numPr>
        <w:ind w:firstLineChars="0"/>
        <w:jc w:val="left"/>
        <w:rPr>
          <w:rFonts w:asciiTheme="minorEastAsia" w:eastAsiaTheme="minorEastAsia" w:hAnsiTheme="minorEastAsia" w:cstheme="minorBidi"/>
          <w:szCs w:val="21"/>
        </w:rPr>
      </w:pPr>
      <w:r w:rsidRPr="00C067E0">
        <w:rPr>
          <w:rFonts w:asciiTheme="minorEastAsia" w:eastAsiaTheme="minorEastAsia" w:hAnsiTheme="minorEastAsia" w:cstheme="minorBidi" w:hint="eastAsia"/>
          <w:szCs w:val="21"/>
        </w:rPr>
        <w:t>填写《全日制专业学位硕士研究生实训考核表》（如有企业导师，请企业导师鉴定并请导师所在单位签字盖章；如参与校内导师实践项目，请校内导师鉴定并请系领导签字盖章）</w:t>
      </w:r>
      <w:r>
        <w:rPr>
          <w:rFonts w:asciiTheme="minorEastAsia" w:eastAsiaTheme="minorEastAsia" w:hAnsiTheme="minorEastAsia" w:cstheme="minorBidi" w:hint="eastAsia"/>
          <w:szCs w:val="21"/>
        </w:rPr>
        <w:t>；</w:t>
      </w:r>
    </w:p>
    <w:p w:rsidR="00C067E0" w:rsidRPr="00C067E0" w:rsidRDefault="00C067E0" w:rsidP="00C067E0">
      <w:pPr>
        <w:pStyle w:val="ab"/>
        <w:numPr>
          <w:ilvl w:val="0"/>
          <w:numId w:val="21"/>
        </w:numPr>
        <w:ind w:firstLineChars="0"/>
        <w:jc w:val="left"/>
        <w:rPr>
          <w:rFonts w:asciiTheme="minorEastAsia" w:eastAsiaTheme="minorEastAsia" w:hAnsiTheme="minorEastAsia" w:cstheme="minorBidi"/>
          <w:szCs w:val="21"/>
        </w:rPr>
      </w:pPr>
      <w:r w:rsidRPr="00C067E0">
        <w:rPr>
          <w:rFonts w:asciiTheme="minorEastAsia" w:eastAsiaTheme="minorEastAsia" w:hAnsiTheme="minorEastAsia" w:cstheme="minorBidi" w:hint="eastAsia"/>
          <w:szCs w:val="21"/>
        </w:rPr>
        <w:t>学生</w:t>
      </w:r>
      <w:proofErr w:type="gramStart"/>
      <w:r w:rsidRPr="00C067E0">
        <w:rPr>
          <w:rFonts w:asciiTheme="minorEastAsia" w:eastAsiaTheme="minorEastAsia" w:hAnsiTheme="minorEastAsia" w:cstheme="minorBidi" w:hint="eastAsia"/>
          <w:szCs w:val="21"/>
        </w:rPr>
        <w:t>在抽盲审前</w:t>
      </w:r>
      <w:proofErr w:type="gramEnd"/>
      <w:r w:rsidRPr="00C067E0">
        <w:rPr>
          <w:rFonts w:asciiTheme="minorEastAsia" w:eastAsiaTheme="minorEastAsia" w:hAnsiTheme="minorEastAsia" w:cstheme="minorBidi" w:hint="eastAsia"/>
          <w:szCs w:val="21"/>
        </w:rPr>
        <w:t>， 把填写好的该表连同</w:t>
      </w:r>
      <w:proofErr w:type="gramStart"/>
      <w:r w:rsidRPr="00C067E0">
        <w:rPr>
          <w:rFonts w:asciiTheme="minorEastAsia" w:eastAsiaTheme="minorEastAsia" w:hAnsiTheme="minorEastAsia" w:cstheme="minorBidi" w:hint="eastAsia"/>
          <w:szCs w:val="21"/>
        </w:rPr>
        <w:t>其它盲审资料</w:t>
      </w:r>
      <w:proofErr w:type="gramEnd"/>
      <w:r w:rsidRPr="00C067E0">
        <w:rPr>
          <w:rFonts w:asciiTheme="minorEastAsia" w:eastAsiaTheme="minorEastAsia" w:hAnsiTheme="minorEastAsia" w:cstheme="minorBidi" w:hint="eastAsia"/>
          <w:szCs w:val="21"/>
        </w:rPr>
        <w:t>一起交</w:t>
      </w:r>
      <w:r>
        <w:rPr>
          <w:rFonts w:asciiTheme="minorEastAsia" w:eastAsiaTheme="minorEastAsia" w:hAnsiTheme="minorEastAsia" w:cstheme="minorBidi" w:hint="eastAsia"/>
          <w:szCs w:val="21"/>
        </w:rPr>
        <w:t>教务老师；</w:t>
      </w:r>
    </w:p>
    <w:p w:rsidR="00C067E0" w:rsidRPr="00C067E0" w:rsidRDefault="00C067E0" w:rsidP="00C067E0">
      <w:pPr>
        <w:pStyle w:val="ab"/>
        <w:numPr>
          <w:ilvl w:val="0"/>
          <w:numId w:val="21"/>
        </w:numPr>
        <w:ind w:firstLineChars="0"/>
        <w:jc w:val="left"/>
        <w:rPr>
          <w:rFonts w:asciiTheme="minorEastAsia" w:eastAsiaTheme="minorEastAsia" w:hAnsiTheme="minorEastAsia" w:cstheme="minorBidi"/>
          <w:szCs w:val="21"/>
        </w:rPr>
      </w:pPr>
      <w:r w:rsidRPr="00C067E0">
        <w:rPr>
          <w:rFonts w:asciiTheme="minorEastAsia" w:eastAsiaTheme="minorEastAsia" w:hAnsiTheme="minorEastAsia" w:cstheme="minorBidi" w:hint="eastAsia"/>
          <w:szCs w:val="21"/>
        </w:rPr>
        <w:t>实训的有关安排由任锐老师负责；如有问题，可以咨询</w:t>
      </w:r>
      <w:r>
        <w:rPr>
          <w:rFonts w:asciiTheme="minorEastAsia" w:eastAsiaTheme="minorEastAsia" w:hAnsiTheme="minorEastAsia" w:cstheme="minorBidi" w:hint="eastAsia"/>
          <w:szCs w:val="21"/>
        </w:rPr>
        <w:t>导师</w:t>
      </w:r>
      <w:r>
        <w:rPr>
          <w:rFonts w:asciiTheme="minorEastAsia" w:eastAsiaTheme="minorEastAsia" w:hAnsiTheme="minorEastAsia" w:cstheme="minorBidi"/>
          <w:szCs w:val="21"/>
        </w:rPr>
        <w:t>或</w:t>
      </w:r>
      <w:r w:rsidRPr="00C067E0">
        <w:rPr>
          <w:rFonts w:asciiTheme="minorEastAsia" w:eastAsiaTheme="minorEastAsia" w:hAnsiTheme="minorEastAsia" w:cstheme="minorBidi" w:hint="eastAsia"/>
          <w:szCs w:val="21"/>
        </w:rPr>
        <w:t>任锐老师。</w:t>
      </w:r>
    </w:p>
    <w:p w:rsidR="0046546A" w:rsidRPr="0079117B" w:rsidRDefault="002274FA" w:rsidP="000B7D56">
      <w:pPr>
        <w:pStyle w:val="ab"/>
        <w:numPr>
          <w:ilvl w:val="0"/>
          <w:numId w:val="1"/>
        </w:numPr>
        <w:spacing w:beforeLines="50" w:before="156" w:line="420" w:lineRule="exact"/>
        <w:ind w:left="567" w:firstLineChars="0" w:hanging="567"/>
        <w:rPr>
          <w:rFonts w:ascii="黑体" w:eastAsia="黑体" w:hAnsi="黑体"/>
          <w:szCs w:val="21"/>
        </w:rPr>
      </w:pPr>
      <w:r w:rsidRPr="0079117B">
        <w:rPr>
          <w:rFonts w:ascii="黑体" w:eastAsia="黑体" w:hAnsi="黑体" w:hint="eastAsia"/>
          <w:b/>
          <w:sz w:val="28"/>
          <w:szCs w:val="28"/>
        </w:rPr>
        <w:t>论文</w:t>
      </w:r>
      <w:r w:rsidRPr="0079117B">
        <w:rPr>
          <w:rFonts w:ascii="黑体" w:eastAsia="黑体" w:hAnsi="黑体"/>
          <w:b/>
          <w:sz w:val="28"/>
          <w:szCs w:val="28"/>
        </w:rPr>
        <w:t>查重、抽检</w:t>
      </w:r>
      <w:r w:rsidR="00505C55" w:rsidRPr="0079117B">
        <w:rPr>
          <w:rFonts w:ascii="黑体" w:eastAsia="黑体" w:hAnsi="黑体" w:hint="eastAsia"/>
          <w:b/>
          <w:sz w:val="28"/>
          <w:szCs w:val="28"/>
        </w:rPr>
        <w:t>及送审安排</w:t>
      </w:r>
      <w:r w:rsidR="0046546A" w:rsidRPr="0079117B">
        <w:rPr>
          <w:rFonts w:ascii="黑体" w:eastAsia="黑体" w:hAnsi="黑体" w:hint="eastAsia"/>
          <w:szCs w:val="21"/>
        </w:rPr>
        <w:t>（</w:t>
      </w:r>
      <w:r w:rsidR="00D3528D">
        <w:rPr>
          <w:rFonts w:ascii="黑体" w:eastAsia="黑体" w:hAnsi="黑体" w:hint="eastAsia"/>
          <w:szCs w:val="21"/>
        </w:rPr>
        <w:t>研究生院</w:t>
      </w:r>
      <w:proofErr w:type="gramStart"/>
      <w:r w:rsidR="00D3528D">
        <w:rPr>
          <w:rFonts w:ascii="黑体" w:eastAsia="黑体" w:hAnsi="黑体" w:hint="eastAsia"/>
          <w:szCs w:val="21"/>
        </w:rPr>
        <w:t>接收</w:t>
      </w:r>
      <w:r w:rsidR="005E0560" w:rsidRPr="0079117B">
        <w:rPr>
          <w:rFonts w:ascii="黑体" w:eastAsia="黑体" w:hAnsi="黑体" w:hint="eastAsia"/>
          <w:szCs w:val="21"/>
        </w:rPr>
        <w:t>盲审论文</w:t>
      </w:r>
      <w:proofErr w:type="gramEnd"/>
      <w:r w:rsidR="005E0560" w:rsidRPr="0079117B">
        <w:rPr>
          <w:rFonts w:ascii="黑体" w:eastAsia="黑体" w:hAnsi="黑体" w:hint="eastAsia"/>
          <w:szCs w:val="21"/>
        </w:rPr>
        <w:t>时间：每学期开学之日</w:t>
      </w:r>
      <w:r w:rsidR="005E0560" w:rsidRPr="0079117B">
        <w:rPr>
          <w:rFonts w:ascii="黑体" w:eastAsia="黑体" w:hAnsi="黑体"/>
          <w:szCs w:val="21"/>
        </w:rPr>
        <w:t>——</w:t>
      </w:r>
      <w:r w:rsidR="005E0560" w:rsidRPr="0079117B">
        <w:rPr>
          <w:rFonts w:ascii="黑体" w:eastAsia="黑体" w:hAnsi="黑体" w:hint="eastAsia"/>
          <w:szCs w:val="21"/>
        </w:rPr>
        <w:t>第十七周周四前</w:t>
      </w:r>
      <w:r w:rsidR="0046546A" w:rsidRPr="0079117B">
        <w:rPr>
          <w:rFonts w:ascii="黑体" w:eastAsia="黑体" w:hAnsi="黑体" w:hint="eastAsia"/>
          <w:szCs w:val="21"/>
        </w:rPr>
        <w:t>）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  <w:gridCol w:w="9634"/>
      </w:tblGrid>
      <w:tr w:rsidR="00827197" w:rsidRPr="00E75AA0" w:rsidTr="002C3C42">
        <w:trPr>
          <w:trHeight w:val="252"/>
          <w:jc w:val="center"/>
        </w:trPr>
        <w:tc>
          <w:tcPr>
            <w:tcW w:w="709" w:type="dxa"/>
            <w:shd w:val="clear" w:color="auto" w:fill="auto"/>
            <w:vAlign w:val="center"/>
            <w:hideMark/>
          </w:tcPr>
          <w:p w:rsidR="00827197" w:rsidRPr="00EB58C2" w:rsidRDefault="00827197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环节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827197" w:rsidRPr="00EB58C2" w:rsidRDefault="00827197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人员</w:t>
            </w:r>
          </w:p>
        </w:tc>
        <w:tc>
          <w:tcPr>
            <w:tcW w:w="9634" w:type="dxa"/>
            <w:shd w:val="clear" w:color="auto" w:fill="auto"/>
            <w:vAlign w:val="center"/>
            <w:hideMark/>
          </w:tcPr>
          <w:p w:rsidR="00827197" w:rsidRPr="00EB58C2" w:rsidRDefault="00827197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注意事项</w:t>
            </w:r>
          </w:p>
        </w:tc>
      </w:tr>
      <w:tr w:rsidR="00827197" w:rsidRPr="00E75AA0" w:rsidTr="000B7D56">
        <w:trPr>
          <w:trHeight w:val="2510"/>
          <w:jc w:val="center"/>
        </w:trPr>
        <w:tc>
          <w:tcPr>
            <w:tcW w:w="709" w:type="dxa"/>
            <w:shd w:val="clear" w:color="auto" w:fill="auto"/>
            <w:vAlign w:val="center"/>
            <w:hideMark/>
          </w:tcPr>
          <w:p w:rsidR="00827197" w:rsidRPr="00EB58C2" w:rsidRDefault="006A2F7A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网上</w:t>
            </w: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提交</w:t>
            </w:r>
            <w:r w:rsidR="00970C3A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盲审</w:t>
            </w:r>
            <w:r w:rsidR="00970C3A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格式</w:t>
            </w:r>
            <w:proofErr w:type="gramEnd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论文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827197" w:rsidRPr="00EB58C2" w:rsidRDefault="00827197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全体学生</w:t>
            </w:r>
          </w:p>
        </w:tc>
        <w:tc>
          <w:tcPr>
            <w:tcW w:w="9634" w:type="dxa"/>
            <w:shd w:val="clear" w:color="auto" w:fill="auto"/>
            <w:vAlign w:val="center"/>
            <w:hideMark/>
          </w:tcPr>
          <w:p w:rsidR="000C6AB7" w:rsidRPr="00EB58C2" w:rsidRDefault="00166875" w:rsidP="00D2312E">
            <w:pPr>
              <w:pStyle w:val="ab"/>
              <w:widowControl/>
              <w:numPr>
                <w:ilvl w:val="0"/>
                <w:numId w:val="4"/>
              </w:numPr>
              <w:spacing w:line="300" w:lineRule="exact"/>
              <w:ind w:left="317" w:firstLineChars="0" w:hanging="43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完成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论文撰写</w:t>
            </w:r>
            <w:r w:rsidR="00466F5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并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经导师审阅定稿后，</w:t>
            </w:r>
            <w:r w:rsidR="0095666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在系统</w:t>
            </w:r>
            <w:r w:rsidR="00956666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中</w:t>
            </w:r>
            <w:r w:rsidR="00827197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填写相关信息并</w:t>
            </w:r>
            <w:r w:rsidR="00466F5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上传</w:t>
            </w:r>
            <w:r w:rsidR="00303CAB"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“盲审格式论文”</w:t>
            </w:r>
            <w:r w:rsidR="00AC3571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303CAB" w:rsidRPr="00EB58C2" w:rsidRDefault="00303CAB" w:rsidP="00D2312E">
            <w:pPr>
              <w:pStyle w:val="ab"/>
              <w:widowControl/>
              <w:numPr>
                <w:ilvl w:val="0"/>
                <w:numId w:val="4"/>
              </w:numPr>
              <w:spacing w:line="300" w:lineRule="exact"/>
              <w:ind w:left="317" w:firstLineChars="0" w:hanging="42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上传</w:t>
            </w:r>
            <w:r w:rsidR="003550A8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“盲审格式论文”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时请仔细检查，切勿出错：</w:t>
            </w:r>
          </w:p>
          <w:p w:rsidR="00AA3AEF" w:rsidRPr="00EB58C2" w:rsidRDefault="00303CAB" w:rsidP="00D2312E">
            <w:pPr>
              <w:pStyle w:val="ab"/>
              <w:widowControl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如通过查重，此版本</w:t>
            </w: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兼为</w:t>
            </w:r>
            <w:r w:rsidR="003550A8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盲审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和</w:t>
            </w:r>
            <w:proofErr w:type="gramEnd"/>
            <w:r w:rsidR="003550A8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明审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用论文；</w:t>
            </w:r>
          </w:p>
          <w:p w:rsidR="00AA3AEF" w:rsidRPr="00EB58C2" w:rsidRDefault="00A07F3A" w:rsidP="00D2312E">
            <w:pPr>
              <w:pStyle w:val="ab"/>
              <w:widowControl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“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重新上传论文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”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被认定为1次查重不通过；</w:t>
            </w:r>
            <w:r w:rsidR="00303CAB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原则上，每位学生查重不超过3次；第2次查重，仍不合格者，需认真修改论文，一个月后才可以再次上传论文查重；</w:t>
            </w:r>
          </w:p>
          <w:p w:rsidR="00303CAB" w:rsidRPr="00EB58C2" w:rsidRDefault="00107C0F" w:rsidP="00D2312E">
            <w:pPr>
              <w:pStyle w:val="ab"/>
              <w:widowControl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上传论文</w:t>
            </w:r>
            <w:r w:rsidR="00303CAB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，必需PDF格式。</w:t>
            </w:r>
          </w:p>
          <w:p w:rsidR="00D44E55" w:rsidRDefault="00303CAB" w:rsidP="00D44E55">
            <w:pPr>
              <w:widowControl/>
              <w:spacing w:line="300" w:lineRule="exact"/>
              <w:ind w:leftChars="-53" w:hangingChars="53" w:hanging="111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研究生</w:t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学位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论文</w:t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撰写指南：</w:t>
            </w:r>
            <w:hyperlink r:id="rId14" w:history="1">
              <w:r w:rsidR="00D44E55" w:rsidRPr="002B0194">
                <w:rPr>
                  <w:rStyle w:val="a3"/>
                  <w:rFonts w:asciiTheme="minorEastAsia" w:eastAsiaTheme="minorEastAsia" w:hAnsiTheme="minorEastAsia" w:cs="宋体"/>
                  <w:kern w:val="0"/>
                  <w:szCs w:val="21"/>
                </w:rPr>
                <w:t>http://www.gs.sjtu.edu.cn/policy/fileShow.ahtml?id=462</w:t>
              </w:r>
            </w:hyperlink>
          </w:p>
          <w:p w:rsidR="00827197" w:rsidRPr="00D44E55" w:rsidRDefault="00D44E55" w:rsidP="00D44E55">
            <w:pPr>
              <w:widowControl/>
              <w:spacing w:line="300" w:lineRule="exact"/>
              <w:ind w:leftChars="-53" w:hangingChars="53" w:hanging="111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44E5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盲审格式论文</w:t>
            </w:r>
            <w:r w:rsidRPr="00D44E55">
              <w:rPr>
                <w:rFonts w:asciiTheme="minorEastAsia" w:eastAsiaTheme="minorEastAsia" w:hAnsiTheme="minorEastAsia" w:cs="宋体"/>
                <w:kern w:val="0"/>
                <w:szCs w:val="21"/>
              </w:rPr>
              <w:t>要求：http://www.gs.sjtu.edu.cn/inform/3/2015/20151120_123928_738.htm</w:t>
            </w:r>
            <w:bookmarkStart w:id="0" w:name="_GoBack"/>
            <w:bookmarkEnd w:id="0"/>
          </w:p>
        </w:tc>
      </w:tr>
      <w:tr w:rsidR="00827197" w:rsidRPr="00E75AA0" w:rsidTr="000B7D56">
        <w:trPr>
          <w:trHeight w:val="279"/>
          <w:jc w:val="center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827197" w:rsidRPr="00EB58C2" w:rsidRDefault="000B7D56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查重</w:t>
            </w:r>
            <w:proofErr w:type="gram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827197" w:rsidRPr="00EB58C2" w:rsidRDefault="00827197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学位秘书</w:t>
            </w:r>
          </w:p>
        </w:tc>
        <w:tc>
          <w:tcPr>
            <w:tcW w:w="9634" w:type="dxa"/>
            <w:shd w:val="clear" w:color="auto" w:fill="auto"/>
            <w:vAlign w:val="center"/>
            <w:hideMark/>
          </w:tcPr>
          <w:p w:rsidR="00626188" w:rsidRPr="000B7D56" w:rsidRDefault="00827197" w:rsidP="000B7D56">
            <w:pPr>
              <w:pStyle w:val="ab"/>
              <w:widowControl/>
              <w:numPr>
                <w:ilvl w:val="0"/>
                <w:numId w:val="5"/>
              </w:numPr>
              <w:spacing w:line="300" w:lineRule="exact"/>
              <w:ind w:leftChars="-54" w:left="-113" w:firstLineChars="0" w:firstLine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0B7D5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在系统中设置重复率的标准</w:t>
            </w:r>
            <w:r w:rsidR="000B7D5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="00626188" w:rsidRPr="000B7D56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去除</w:t>
            </w:r>
            <w:r w:rsidR="00626188" w:rsidRPr="000B7D56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自引</w:t>
            </w:r>
            <w:r w:rsidR="00626188" w:rsidRPr="000B7D56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达到10</w:t>
            </w:r>
            <w:r w:rsidR="00626188" w:rsidRPr="000B7D56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%</w:t>
            </w:r>
            <w:r w:rsidR="00626188" w:rsidRPr="000B7D56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不允许</w:t>
            </w:r>
            <w:r w:rsidR="00626188" w:rsidRPr="000B7D56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送审</w:t>
            </w:r>
            <w:r w:rsidR="00626188" w:rsidRPr="000B7D56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，总比例</w:t>
            </w:r>
            <w:r w:rsidR="00626188" w:rsidRPr="000B7D56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达到</w:t>
            </w:r>
            <w:r w:rsidR="00626188" w:rsidRPr="000B7D56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30</w:t>
            </w:r>
            <w:r w:rsidR="00626188" w:rsidRPr="000B7D56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%强制盲审</w:t>
            </w:r>
            <w:r w:rsidR="00511257" w:rsidRPr="000B7D5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  <w:r w:rsidR="00432F59" w:rsidRPr="000B7D56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</w:p>
          <w:p w:rsidR="00827197" w:rsidRPr="00EB58C2" w:rsidRDefault="00827197" w:rsidP="00D2312E">
            <w:pPr>
              <w:pStyle w:val="ab"/>
              <w:widowControl/>
              <w:numPr>
                <w:ilvl w:val="0"/>
                <w:numId w:val="5"/>
              </w:numPr>
              <w:spacing w:line="300" w:lineRule="exact"/>
              <w:ind w:left="312" w:firstLineChars="0" w:hanging="425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下载论文，进行查重，并将结果导入到系统中</w:t>
            </w:r>
            <w:r w:rsidR="00AA3AEF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FF315C" w:rsidRPr="00EB58C2" w:rsidRDefault="00FF315C" w:rsidP="00D2312E">
            <w:pPr>
              <w:pStyle w:val="ab"/>
              <w:widowControl/>
              <w:numPr>
                <w:ilvl w:val="0"/>
                <w:numId w:val="5"/>
              </w:numPr>
              <w:spacing w:line="300" w:lineRule="exact"/>
              <w:ind w:left="312" w:firstLineChars="0" w:hanging="425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查重时间安排：</w:t>
            </w:r>
            <w:bookmarkStart w:id="1" w:name="OLE_LINK3"/>
            <w:bookmarkStart w:id="2" w:name="OLE_LINK4"/>
            <w:r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每周</w:t>
            </w:r>
            <w:r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一</w:t>
            </w:r>
            <w:r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、三、五</w:t>
            </w:r>
            <w:r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对</w:t>
            </w:r>
            <w:r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此前的论文进行查重</w:t>
            </w:r>
            <w:r w:rsidR="00453626"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，</w:t>
            </w:r>
            <w:r w:rsidR="007D2D22"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并导入查重结果</w:t>
            </w:r>
            <w:bookmarkEnd w:id="1"/>
            <w:bookmarkEnd w:id="2"/>
            <w:r w:rsidR="00AA3AEF"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；</w:t>
            </w:r>
          </w:p>
          <w:p w:rsidR="00033DDB" w:rsidRPr="00EB58C2" w:rsidRDefault="00033DDB" w:rsidP="00D2312E">
            <w:pPr>
              <w:pStyle w:val="ab"/>
              <w:widowControl/>
              <w:numPr>
                <w:ilvl w:val="0"/>
                <w:numId w:val="5"/>
              </w:numPr>
              <w:spacing w:line="300" w:lineRule="exact"/>
              <w:ind w:left="312" w:firstLineChars="0" w:hanging="425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联系</w:t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导师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为</w:t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学生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安排</w:t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答辩秘书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，并在</w:t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系统中指定</w:t>
            </w:r>
            <w:r w:rsidR="00AC3571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。</w:t>
            </w:r>
          </w:p>
        </w:tc>
      </w:tr>
      <w:tr w:rsidR="00827197" w:rsidRPr="00E75AA0" w:rsidTr="007530F7">
        <w:trPr>
          <w:trHeight w:val="2263"/>
          <w:jc w:val="center"/>
        </w:trPr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7D2D22" w:rsidRPr="00EB58C2" w:rsidRDefault="00827197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市盲审号分配</w:t>
            </w:r>
            <w:proofErr w:type="gram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827197" w:rsidRPr="00EB58C2" w:rsidRDefault="00827197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全体学生</w:t>
            </w:r>
          </w:p>
        </w:tc>
        <w:tc>
          <w:tcPr>
            <w:tcW w:w="9634" w:type="dxa"/>
            <w:shd w:val="clear" w:color="auto" w:fill="auto"/>
            <w:vAlign w:val="center"/>
            <w:hideMark/>
          </w:tcPr>
          <w:p w:rsidR="00466F5E" w:rsidRPr="00EB58C2" w:rsidRDefault="007D2D22" w:rsidP="00D2312E">
            <w:pPr>
              <w:pStyle w:val="ab"/>
              <w:widowControl/>
              <w:numPr>
                <w:ilvl w:val="0"/>
                <w:numId w:val="6"/>
              </w:numPr>
              <w:spacing w:line="300" w:lineRule="exact"/>
              <w:ind w:left="312" w:firstLineChars="0" w:hanging="42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学位论文</w:t>
            </w:r>
            <w:proofErr w:type="gramStart"/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通过查重后</w:t>
            </w:r>
            <w:proofErr w:type="gramEnd"/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，</w:t>
            </w:r>
            <w:proofErr w:type="gramStart"/>
            <w:r w:rsidR="0099108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带以下</w:t>
            </w:r>
            <w:proofErr w:type="gramEnd"/>
            <w:r w:rsidR="00827197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材料到研究生教务办审核</w:t>
            </w:r>
            <w:r w:rsidR="00AA3AEF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466F5E" w:rsidRPr="00EB58C2" w:rsidRDefault="00827197" w:rsidP="00D2312E">
            <w:pPr>
              <w:pStyle w:val="ab"/>
              <w:widowControl/>
              <w:numPr>
                <w:ilvl w:val="0"/>
                <w:numId w:val="7"/>
              </w:numPr>
              <w:spacing w:line="300" w:lineRule="exact"/>
              <w:ind w:firstLineChars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导师签字确认的</w:t>
            </w:r>
            <w:r w:rsidR="00466F5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电院硕士学位论</w:t>
            </w:r>
            <w:r w:rsidR="000B5711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文</w:t>
            </w:r>
            <w:r w:rsidR="00054128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评审</w:t>
            </w:r>
            <w:r w:rsidR="00466F5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="000B5711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答辩审批表</w:t>
            </w:r>
            <w:r w:rsidR="00466F5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  <w:r w:rsidR="000B5711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7530F7" w:rsidRDefault="000B5711" w:rsidP="00D2312E">
            <w:pPr>
              <w:pStyle w:val="ab"/>
              <w:widowControl/>
              <w:numPr>
                <w:ilvl w:val="0"/>
                <w:numId w:val="7"/>
              </w:numPr>
              <w:spacing w:line="300" w:lineRule="exact"/>
              <w:ind w:firstLineChars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已发表</w:t>
            </w:r>
            <w:r w:rsidR="00170DC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学术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论文的提交期刊封面、目录、个人论文首页</w:t>
            </w:r>
            <w:r w:rsidR="007530F7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复印件</w:t>
            </w:r>
          </w:p>
          <w:p w:rsidR="007530F7" w:rsidRDefault="00827197" w:rsidP="007530F7">
            <w:pPr>
              <w:pStyle w:val="ab"/>
              <w:widowControl/>
              <w:spacing w:line="300" w:lineRule="exact"/>
              <w:ind w:left="720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还未发表</w:t>
            </w:r>
            <w:r w:rsidR="00170DC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学术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论文的提交拟录用通知复印件</w:t>
            </w:r>
          </w:p>
          <w:p w:rsidR="00466F5E" w:rsidRPr="00EB58C2" w:rsidRDefault="00506B11" w:rsidP="007530F7">
            <w:pPr>
              <w:pStyle w:val="ab"/>
              <w:widowControl/>
              <w:spacing w:line="300" w:lineRule="exact"/>
              <w:ind w:left="720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复印件需导师签名确认</w:t>
            </w:r>
            <w:r w:rsidR="000B5711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；</w:t>
            </w:r>
          </w:p>
          <w:p w:rsidR="00827197" w:rsidRPr="00E9653F" w:rsidRDefault="000B5711" w:rsidP="00D2312E">
            <w:pPr>
              <w:pStyle w:val="ab"/>
              <w:widowControl/>
              <w:numPr>
                <w:ilvl w:val="0"/>
                <w:numId w:val="7"/>
              </w:numPr>
              <w:spacing w:line="300" w:lineRule="exact"/>
              <w:ind w:firstLineChars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纸质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装订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版本</w:t>
            </w:r>
            <w:r w:rsidR="00466F5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“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盲审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格式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论文</w:t>
            </w:r>
            <w:r w:rsidR="00466F5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”；</w:t>
            </w:r>
            <w:r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如抽中</w:t>
            </w:r>
            <w:r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盲审</w:t>
            </w:r>
            <w:r w:rsidR="00466F5E"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，</w:t>
            </w:r>
            <w:r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则此论文</w:t>
            </w:r>
            <w:r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即为</w:t>
            </w:r>
            <w:r w:rsidR="00466F5E"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“</w:t>
            </w:r>
            <w:r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送审论文</w:t>
            </w:r>
            <w:r w:rsidR="00466F5E"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”</w:t>
            </w:r>
          </w:p>
          <w:p w:rsidR="00E9653F" w:rsidRPr="00EB58C2" w:rsidRDefault="00E9653F" w:rsidP="00D2312E">
            <w:pPr>
              <w:pStyle w:val="ab"/>
              <w:widowControl/>
              <w:numPr>
                <w:ilvl w:val="0"/>
                <w:numId w:val="7"/>
              </w:numPr>
              <w:spacing w:line="300" w:lineRule="exact"/>
              <w:ind w:firstLineChars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9653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《全日制专业学位硕士研究生实训考核表》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仅专业学位研究生需要）</w:t>
            </w:r>
          </w:p>
          <w:p w:rsidR="004C661E" w:rsidRPr="00EB58C2" w:rsidRDefault="003D0F6E" w:rsidP="003D0F6E">
            <w:pPr>
              <w:pStyle w:val="ab"/>
              <w:widowControl/>
              <w:numPr>
                <w:ilvl w:val="0"/>
                <w:numId w:val="6"/>
              </w:numPr>
              <w:spacing w:line="300" w:lineRule="exact"/>
              <w:ind w:left="312" w:firstLineChars="0" w:hanging="42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软件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工程学科</w:t>
            </w:r>
            <w:r w:rsidR="004C661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发表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学术</w:t>
            </w:r>
            <w:r w:rsidR="004C661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论文</w:t>
            </w:r>
            <w:r w:rsidR="0038332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基本</w:t>
            </w:r>
            <w:r w:rsidR="004C661E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要</w:t>
            </w:r>
            <w:r w:rsidR="004C661E" w:rsidRPr="00675FCD">
              <w:rPr>
                <w:rFonts w:asciiTheme="minorEastAsia" w:eastAsiaTheme="minorEastAsia" w:hAnsiTheme="minorEastAsia" w:cs="宋体"/>
                <w:kern w:val="0"/>
                <w:szCs w:val="21"/>
              </w:rPr>
              <w:t>求</w:t>
            </w:r>
            <w:r w:rsidRPr="00675FCD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，可</w:t>
            </w:r>
            <w:r w:rsidRPr="00675FCD">
              <w:rPr>
                <w:rFonts w:asciiTheme="minorEastAsia" w:eastAsiaTheme="minorEastAsia" w:hAnsiTheme="minorEastAsia" w:cs="宋体"/>
                <w:kern w:val="0"/>
                <w:szCs w:val="21"/>
              </w:rPr>
              <w:t>咨询学位秘书老师</w:t>
            </w:r>
            <w:r w:rsidR="002320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。</w:t>
            </w:r>
          </w:p>
        </w:tc>
      </w:tr>
      <w:tr w:rsidR="00827197" w:rsidRPr="00E75AA0" w:rsidTr="00AA3AEF">
        <w:trPr>
          <w:jc w:val="center"/>
        </w:trPr>
        <w:tc>
          <w:tcPr>
            <w:tcW w:w="709" w:type="dxa"/>
            <w:vMerge/>
            <w:vAlign w:val="center"/>
            <w:hideMark/>
          </w:tcPr>
          <w:p w:rsidR="00827197" w:rsidRPr="00EB58C2" w:rsidRDefault="00827197" w:rsidP="00EB58C2">
            <w:pPr>
              <w:widowControl/>
              <w:spacing w:line="300" w:lineRule="exact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827197" w:rsidRPr="00EB58C2" w:rsidRDefault="00827197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教务老师</w:t>
            </w:r>
          </w:p>
        </w:tc>
        <w:tc>
          <w:tcPr>
            <w:tcW w:w="9634" w:type="dxa"/>
            <w:shd w:val="clear" w:color="auto" w:fill="auto"/>
            <w:vAlign w:val="center"/>
            <w:hideMark/>
          </w:tcPr>
          <w:p w:rsidR="00827197" w:rsidRPr="00EB58C2" w:rsidRDefault="00991089" w:rsidP="00B87F76">
            <w:pPr>
              <w:widowControl/>
              <w:spacing w:line="300" w:lineRule="exact"/>
              <w:ind w:leftChars="-53" w:hangingChars="53" w:hanging="111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审核</w:t>
            </w:r>
            <w:r w:rsidR="000B5711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学生提交的上述</w:t>
            </w:r>
            <w:r w:rsidR="00827197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材料，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系统中</w:t>
            </w:r>
            <w:r w:rsidR="00827197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给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材料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合格者</w:t>
            </w:r>
            <w:r w:rsidR="00827197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分配</w:t>
            </w:r>
            <w:proofErr w:type="gramStart"/>
            <w:r w:rsidR="00827197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盲审号</w:t>
            </w:r>
            <w:proofErr w:type="gramEnd"/>
            <w:r w:rsidR="00827197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827197" w:rsidRPr="00E75AA0" w:rsidTr="007530F7">
        <w:trPr>
          <w:trHeight w:val="1085"/>
          <w:jc w:val="center"/>
        </w:trPr>
        <w:tc>
          <w:tcPr>
            <w:tcW w:w="709" w:type="dxa"/>
            <w:shd w:val="clear" w:color="auto" w:fill="auto"/>
            <w:vAlign w:val="center"/>
            <w:hideMark/>
          </w:tcPr>
          <w:p w:rsidR="00827197" w:rsidRPr="00EB58C2" w:rsidRDefault="00827197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市盲抽检</w:t>
            </w:r>
            <w:proofErr w:type="gram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827197" w:rsidRPr="00EB58C2" w:rsidRDefault="00827197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全体学生</w:t>
            </w:r>
          </w:p>
        </w:tc>
        <w:tc>
          <w:tcPr>
            <w:tcW w:w="9634" w:type="dxa"/>
            <w:shd w:val="clear" w:color="auto" w:fill="auto"/>
            <w:vAlign w:val="center"/>
            <w:hideMark/>
          </w:tcPr>
          <w:p w:rsidR="009E5860" w:rsidRPr="00EB58C2" w:rsidRDefault="000B5711" w:rsidP="00D2312E">
            <w:pPr>
              <w:pStyle w:val="ab"/>
              <w:widowControl/>
              <w:numPr>
                <w:ilvl w:val="0"/>
                <w:numId w:val="9"/>
              </w:numPr>
              <w:spacing w:line="300" w:lineRule="exact"/>
              <w:ind w:left="312" w:firstLineChars="0" w:hanging="42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登录系统，</w:t>
            </w: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进行</w:t>
            </w:r>
            <w:r w:rsidR="0099108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盲审</w:t>
            </w:r>
            <w:r w:rsidR="00827197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抽检</w:t>
            </w:r>
            <w:proofErr w:type="gramEnd"/>
            <w:r w:rsidR="00AA3AEF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9E5860" w:rsidRPr="00EB58C2" w:rsidRDefault="00827197" w:rsidP="00D2312E">
            <w:pPr>
              <w:pStyle w:val="ab"/>
              <w:widowControl/>
              <w:numPr>
                <w:ilvl w:val="0"/>
                <w:numId w:val="9"/>
              </w:numPr>
              <w:spacing w:line="300" w:lineRule="exact"/>
              <w:ind w:left="312" w:firstLineChars="0" w:hanging="42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办理</w:t>
            </w:r>
            <w:r w:rsidR="000C6AB7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提前</w:t>
            </w:r>
            <w:r w:rsidR="000C6AB7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或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延期毕业的硕士生，不管抽检结果如何，论文都将强制参加</w:t>
            </w:r>
            <w:r w:rsidR="0099108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盲审</w:t>
            </w:r>
            <w:r w:rsidR="00AA3AEF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827197" w:rsidRPr="00EB58C2" w:rsidRDefault="00827197" w:rsidP="00D2312E">
            <w:pPr>
              <w:pStyle w:val="ab"/>
              <w:widowControl/>
              <w:numPr>
                <w:ilvl w:val="0"/>
                <w:numId w:val="9"/>
              </w:numPr>
              <w:spacing w:line="300" w:lineRule="exact"/>
              <w:ind w:left="312" w:firstLineChars="0" w:hanging="42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自参加抽检时间起的两个月内不能完成学位论文答辩者，自动列入本次学位论文</w:t>
            </w:r>
            <w:r w:rsidR="0099108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盲审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名单。</w:t>
            </w:r>
          </w:p>
        </w:tc>
      </w:tr>
      <w:tr w:rsidR="00DF50E9" w:rsidRPr="00E75AA0" w:rsidTr="007530F7">
        <w:trPr>
          <w:trHeight w:val="1979"/>
          <w:jc w:val="center"/>
        </w:trPr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DF50E9" w:rsidRPr="00EB58C2" w:rsidRDefault="00DF50E9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论文评审</w:t>
            </w:r>
            <w:r w:rsidR="0038332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（</w:t>
            </w:r>
            <w:r w:rsidR="0038332D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明审+盲审）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DF50E9" w:rsidRPr="00EB58C2" w:rsidRDefault="00DF50E9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抽中</w:t>
            </w: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市盲学生</w:t>
            </w:r>
            <w:proofErr w:type="gramEnd"/>
          </w:p>
        </w:tc>
        <w:tc>
          <w:tcPr>
            <w:tcW w:w="9634" w:type="dxa"/>
            <w:shd w:val="clear" w:color="auto" w:fill="auto"/>
            <w:vAlign w:val="center"/>
          </w:tcPr>
          <w:p w:rsidR="00991089" w:rsidRPr="00EB58C2" w:rsidRDefault="00F1391D" w:rsidP="00D2312E">
            <w:pPr>
              <w:pStyle w:val="ab"/>
              <w:widowControl/>
              <w:numPr>
                <w:ilvl w:val="0"/>
                <w:numId w:val="10"/>
              </w:numPr>
              <w:spacing w:line="300" w:lineRule="exact"/>
              <w:ind w:left="312" w:firstLineChars="0" w:hanging="42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抽中盲审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的</w:t>
            </w:r>
            <w:proofErr w:type="gramEnd"/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学生</w:t>
            </w:r>
            <w:r w:rsidR="00DF50E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8155C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需</w:t>
            </w:r>
            <w:r w:rsidR="00DF50E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</w:t>
            </w:r>
            <w:r w:rsidR="00BA0C05" w:rsidRPr="00624127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第</w:t>
            </w:r>
            <w:r w:rsidR="00BA0C05" w:rsidRPr="00624127"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  <w:t>五学期</w:t>
            </w:r>
            <w:r w:rsidR="00466F5E" w:rsidRPr="00624127"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  <w:t>17</w:t>
            </w:r>
            <w:r w:rsidR="00466F5E" w:rsidRPr="0062412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周</w:t>
            </w:r>
            <w:r w:rsidR="00F04DFE" w:rsidRPr="00624127"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  <w:t>周</w:t>
            </w:r>
            <w:r w:rsidR="00F04DFE" w:rsidRPr="0062412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三</w:t>
            </w:r>
            <w:r w:rsidR="00DF50E9" w:rsidRPr="0062412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前</w:t>
            </w:r>
            <w:r w:rsidR="00DF50E9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，</w:t>
            </w:r>
            <w:proofErr w:type="gramStart"/>
            <w:r w:rsidR="0099108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交以下</w:t>
            </w:r>
            <w:proofErr w:type="gramEnd"/>
            <w:r w:rsidR="00DF50E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材料</w:t>
            </w:r>
            <w:r w:rsidR="0099108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到</w:t>
            </w:r>
            <w:r w:rsidR="00DF50E9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研究生教务办</w:t>
            </w:r>
            <w:r w:rsidR="008155C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</w:p>
          <w:p w:rsidR="00991089" w:rsidRPr="00EB58C2" w:rsidRDefault="00DF50E9" w:rsidP="00D2312E">
            <w:pPr>
              <w:pStyle w:val="ab"/>
              <w:widowControl/>
              <w:numPr>
                <w:ilvl w:val="0"/>
                <w:numId w:val="14"/>
              </w:numPr>
              <w:spacing w:line="300" w:lineRule="exact"/>
              <w:ind w:firstLineChars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抽检结果网页打印件；</w:t>
            </w:r>
          </w:p>
          <w:p w:rsidR="00DF50E9" w:rsidRPr="00EB58C2" w:rsidRDefault="00DF50E9" w:rsidP="00D2312E">
            <w:pPr>
              <w:pStyle w:val="ab"/>
              <w:widowControl/>
              <w:numPr>
                <w:ilvl w:val="0"/>
                <w:numId w:val="14"/>
              </w:numPr>
              <w:spacing w:line="300" w:lineRule="exact"/>
              <w:ind w:firstLineChars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《上海市学位论文“双盲”检查简况表》</w:t>
            </w:r>
            <w:r w:rsidR="0099108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2份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（一份</w:t>
            </w:r>
            <w:r w:rsidR="0099108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需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本人</w:t>
            </w:r>
            <w:r w:rsidR="0099108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及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导师签名，另一份</w:t>
            </w:r>
            <w:r w:rsidR="0099108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不能签名</w:t>
            </w:r>
            <w:r w:rsidR="00991089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）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  <w:p w:rsidR="00F04DFE" w:rsidRPr="00EB58C2" w:rsidRDefault="000336A5" w:rsidP="00D2312E">
            <w:pPr>
              <w:pStyle w:val="ab"/>
              <w:widowControl/>
              <w:numPr>
                <w:ilvl w:val="0"/>
                <w:numId w:val="10"/>
              </w:numPr>
              <w:spacing w:line="300" w:lineRule="exact"/>
              <w:ind w:left="312" w:firstLineChars="0" w:hanging="42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如</w:t>
            </w:r>
            <w:r w:rsidR="00DF50E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在送审截止日期以后提交</w:t>
            </w:r>
            <w:r w:rsidR="00704EA2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送审材料</w:t>
            </w:r>
            <w:r w:rsidR="00DF50E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，将影响该生的学位申请，推迟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获得</w:t>
            </w:r>
            <w:r w:rsidR="0099108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毕业证</w:t>
            </w:r>
            <w:r w:rsidR="00991089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和</w:t>
            </w:r>
            <w:r w:rsidR="00DF50E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学位证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  <w:p w:rsidR="00DF50E9" w:rsidRPr="00EB58C2" w:rsidRDefault="00DF50E9" w:rsidP="00B87F76">
            <w:pPr>
              <w:pStyle w:val="ab"/>
              <w:widowControl/>
              <w:spacing w:line="300" w:lineRule="exact"/>
              <w:ind w:left="312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注意：</w:t>
            </w:r>
            <w:r w:rsidR="00033DDB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17</w:t>
            </w:r>
            <w:r w:rsidR="00033DDB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周</w:t>
            </w:r>
            <w:r w:rsidR="00033DDB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周五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至放寒假之前，研究生院学位办仍可受理论文送审，但送审时间按下学期第一批送审时间计（</w:t>
            </w:r>
            <w:r w:rsidR="00033DDB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开学第一</w:t>
            </w:r>
            <w:r w:rsidR="00F04DFE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周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  <w:r w:rsidR="00F04DF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寒假期间，</w:t>
            </w:r>
            <w:r w:rsidR="00F04DF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研究生院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不接</w:t>
            </w:r>
            <w:r w:rsidR="00F04DF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收送审</w:t>
            </w:r>
            <w:r w:rsidR="00F04DFE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材料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DF50E9" w:rsidRPr="00E75AA0" w:rsidTr="00AA3AEF">
        <w:trPr>
          <w:trHeight w:val="603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:rsidR="00DF50E9" w:rsidRPr="00EB58C2" w:rsidRDefault="00DF50E9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50E9" w:rsidRPr="00EB58C2" w:rsidRDefault="00DF50E9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教务老师</w:t>
            </w:r>
          </w:p>
        </w:tc>
        <w:tc>
          <w:tcPr>
            <w:tcW w:w="9634" w:type="dxa"/>
            <w:shd w:val="clear" w:color="auto" w:fill="auto"/>
            <w:vAlign w:val="center"/>
          </w:tcPr>
          <w:p w:rsidR="00DF50E9" w:rsidRPr="00EB58C2" w:rsidRDefault="00DF50E9" w:rsidP="00B87F76">
            <w:pPr>
              <w:widowControl/>
              <w:spacing w:line="300" w:lineRule="exac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审核</w:t>
            </w:r>
            <w:r w:rsidR="00D60EB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送审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材料</w:t>
            </w:r>
            <w:r w:rsidR="00D60EB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加盖公章并做好记录，</w:t>
            </w:r>
            <w:proofErr w:type="gramStart"/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连同</w:t>
            </w:r>
            <w:r w:rsidR="00D60EB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抽盲审前</w:t>
            </w:r>
            <w:proofErr w:type="gramEnd"/>
            <w:r w:rsidR="00D60EBE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提交的“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盲审</w:t>
            </w:r>
            <w:r w:rsidR="00D60EB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格式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论文</w:t>
            </w:r>
            <w:r w:rsidR="00D60EBE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”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一起送交研究生院学位办。</w:t>
            </w:r>
          </w:p>
        </w:tc>
      </w:tr>
      <w:tr w:rsidR="00DF50E9" w:rsidRPr="00DF50E9" w:rsidTr="00AA3AEF">
        <w:trPr>
          <w:trHeight w:val="603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:rsidR="00DF50E9" w:rsidRPr="00EB58C2" w:rsidRDefault="00DF50E9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50E9" w:rsidRPr="00EB58C2" w:rsidRDefault="00DF50E9" w:rsidP="00EB58C2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答辩秘书</w:t>
            </w:r>
          </w:p>
        </w:tc>
        <w:tc>
          <w:tcPr>
            <w:tcW w:w="9634" w:type="dxa"/>
            <w:shd w:val="clear" w:color="auto" w:fill="auto"/>
            <w:vAlign w:val="center"/>
          </w:tcPr>
          <w:p w:rsidR="00DF50E9" w:rsidRPr="00EB58C2" w:rsidRDefault="00F1391D" w:rsidP="00B87F76">
            <w:pPr>
              <w:widowControl/>
              <w:spacing w:line="300" w:lineRule="exac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系统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中</w:t>
            </w:r>
            <w:r w:rsidR="00C535FB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，给所有</w:t>
            </w:r>
            <w:r w:rsidR="00C535FB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抽</w:t>
            </w:r>
            <w:proofErr w:type="gramStart"/>
            <w:r w:rsidR="00C535FB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过盲审学生</w:t>
            </w:r>
            <w:proofErr w:type="gramEnd"/>
            <w:r w:rsidR="00C535FB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进行</w:t>
            </w:r>
            <w:r w:rsidR="00DF50E9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学位论文</w:t>
            </w:r>
            <w:r w:rsidR="00DF50E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明审</w:t>
            </w:r>
            <w:r w:rsidR="00D60EB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派送（</w:t>
            </w:r>
            <w:r w:rsidR="00C535FB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派送给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2名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副教授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及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以上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职称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的同行专家</w:t>
            </w:r>
            <w:r w:rsidR="00DF50E9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）。</w:t>
            </w:r>
          </w:p>
        </w:tc>
      </w:tr>
    </w:tbl>
    <w:p w:rsidR="00E81238" w:rsidRPr="00E75AA0" w:rsidRDefault="000C3FA6" w:rsidP="002C3C42">
      <w:pPr>
        <w:spacing w:beforeLines="50" w:before="156" w:afterLines="50" w:after="156" w:line="420" w:lineRule="exac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 w:rsidR="00E75AA0">
        <w:rPr>
          <w:rFonts w:ascii="黑体" w:eastAsia="黑体" w:hAnsi="黑体"/>
          <w:b/>
          <w:sz w:val="28"/>
          <w:szCs w:val="28"/>
        </w:rPr>
        <w:t>、</w:t>
      </w:r>
      <w:r w:rsidR="00E81238" w:rsidRPr="00E75AA0">
        <w:rPr>
          <w:rFonts w:ascii="黑体" w:eastAsia="黑体" w:hAnsi="黑体" w:hint="eastAsia"/>
          <w:b/>
          <w:sz w:val="28"/>
          <w:szCs w:val="28"/>
        </w:rPr>
        <w:t>答辩安排</w:t>
      </w:r>
    </w:p>
    <w:tbl>
      <w:tblPr>
        <w:tblW w:w="11052" w:type="dxa"/>
        <w:jc w:val="center"/>
        <w:tblLook w:val="04A0" w:firstRow="1" w:lastRow="0" w:firstColumn="1" w:lastColumn="0" w:noHBand="0" w:noVBand="1"/>
      </w:tblPr>
      <w:tblGrid>
        <w:gridCol w:w="704"/>
        <w:gridCol w:w="705"/>
        <w:gridCol w:w="9643"/>
      </w:tblGrid>
      <w:tr w:rsidR="00665385" w:rsidRPr="00E75AA0" w:rsidTr="00AA3AEF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385" w:rsidRPr="00E75AA0" w:rsidRDefault="00665385" w:rsidP="0066538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75AA0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环节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385" w:rsidRPr="00E75AA0" w:rsidRDefault="00665385" w:rsidP="0066538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75AA0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人员</w:t>
            </w:r>
          </w:p>
        </w:tc>
        <w:tc>
          <w:tcPr>
            <w:tcW w:w="9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385" w:rsidRPr="00E75AA0" w:rsidRDefault="00665385" w:rsidP="0066538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75AA0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注意事项</w:t>
            </w:r>
          </w:p>
        </w:tc>
      </w:tr>
      <w:tr w:rsidR="00E81238" w:rsidRPr="00E75AA0" w:rsidTr="00D33EDA">
        <w:trPr>
          <w:trHeight w:val="124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238" w:rsidRPr="00E75AA0" w:rsidRDefault="00E81238" w:rsidP="00A571A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75AA0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答辩安排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238" w:rsidRDefault="00E81238" w:rsidP="00E8123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AA3AE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导师</w:t>
            </w:r>
            <w:r w:rsidR="00BA0C0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+</w:t>
            </w:r>
          </w:p>
          <w:p w:rsidR="00BA0C05" w:rsidRPr="00AA3AEF" w:rsidRDefault="004C1CDE" w:rsidP="00E8123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答辩</w:t>
            </w:r>
            <w:r w:rsidR="00BA0C0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秘书</w:t>
            </w:r>
          </w:p>
        </w:tc>
        <w:tc>
          <w:tcPr>
            <w:tcW w:w="9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CDE" w:rsidRDefault="004C1CDE" w:rsidP="00D2312E">
            <w:pPr>
              <w:pStyle w:val="ab"/>
              <w:widowControl/>
              <w:numPr>
                <w:ilvl w:val="1"/>
                <w:numId w:val="12"/>
              </w:numPr>
              <w:ind w:left="317" w:firstLineChars="0" w:hanging="425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答辩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秘书与导师商议确定答辩安排，并启动答辩准备工作</w:t>
            </w:r>
            <w:r w:rsidR="0034767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</w:t>
            </w:r>
          </w:p>
          <w:p w:rsidR="00B87F76" w:rsidRDefault="00C3526B" w:rsidP="00D2312E">
            <w:pPr>
              <w:pStyle w:val="ab"/>
              <w:widowControl/>
              <w:numPr>
                <w:ilvl w:val="1"/>
                <w:numId w:val="12"/>
              </w:numPr>
              <w:ind w:left="317" w:firstLineChars="0" w:hanging="425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答辩截止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日期</w:t>
            </w:r>
            <w:r w:rsidR="00E81238" w:rsidRPr="00AA3AE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以后答辩的，由于赶不上院系和学校学位评审会，将不能</w:t>
            </w:r>
            <w:r w:rsidR="002320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正常毕业</w:t>
            </w:r>
            <w:r w:rsidR="0062172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</w:t>
            </w:r>
          </w:p>
          <w:p w:rsidR="00E81238" w:rsidRPr="00AA3AEF" w:rsidRDefault="009E08A7" w:rsidP="00D2312E">
            <w:pPr>
              <w:pStyle w:val="ab"/>
              <w:widowControl/>
              <w:numPr>
                <w:ilvl w:val="1"/>
                <w:numId w:val="12"/>
              </w:numPr>
              <w:ind w:left="317" w:firstLineChars="0" w:hanging="425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抽中</w:t>
            </w:r>
            <w:r w:rsidR="00BA0C0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盲审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的</w:t>
            </w:r>
            <w:proofErr w:type="gramEnd"/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同学</w:t>
            </w:r>
            <w:r w:rsidR="00E81238" w:rsidRPr="00AA3AE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如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在</w:t>
            </w:r>
            <w:r w:rsidRPr="008155C9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第</w:t>
            </w:r>
            <w:r w:rsidRPr="009E08A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5学期</w:t>
            </w:r>
            <w:r w:rsidRPr="009E08A7"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  <w:t>17</w:t>
            </w:r>
            <w:r w:rsidRPr="009E08A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周</w:t>
            </w:r>
            <w:r w:rsidRPr="009E08A7"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  <w:t>周四</w:t>
            </w:r>
            <w:r w:rsidRPr="009E08A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前</w:t>
            </w:r>
            <w:proofErr w:type="gramStart"/>
            <w:r w:rsidRPr="009E08A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完成盲审</w:t>
            </w:r>
            <w:r w:rsidRPr="009E08A7"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  <w:t>论文</w:t>
            </w:r>
            <w:proofErr w:type="gramEnd"/>
            <w:r w:rsidRPr="009E08A7"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  <w:t>送审</w:t>
            </w:r>
            <w:r w:rsidRPr="009E08A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，</w:t>
            </w:r>
            <w:r w:rsidR="00E81238" w:rsidRPr="009E08A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可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进行申请</w:t>
            </w:r>
            <w:r w:rsidR="00E81238" w:rsidRPr="00AA3AE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学位论文答辩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流程</w:t>
            </w:r>
            <w:r w:rsidR="00E81238" w:rsidRPr="00AA3AE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。</w:t>
            </w:r>
          </w:p>
        </w:tc>
      </w:tr>
      <w:tr w:rsidR="00E81238" w:rsidRPr="00E75AA0" w:rsidTr="000B7D56">
        <w:trPr>
          <w:trHeight w:val="1652"/>
          <w:jc w:val="center"/>
        </w:trPr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238" w:rsidRPr="00E75AA0" w:rsidRDefault="00E81238" w:rsidP="00E81238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75AA0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答辩申请及信息录入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238" w:rsidRPr="00E75AA0" w:rsidRDefault="00E81238" w:rsidP="00E81238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75AA0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学生</w:t>
            </w:r>
          </w:p>
        </w:tc>
        <w:tc>
          <w:tcPr>
            <w:tcW w:w="9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C05" w:rsidRDefault="00430C9E" w:rsidP="00D2312E">
            <w:pPr>
              <w:pStyle w:val="ab"/>
              <w:widowControl/>
              <w:numPr>
                <w:ilvl w:val="1"/>
                <w:numId w:val="13"/>
              </w:numPr>
              <w:ind w:left="323" w:firstLineChars="0" w:hanging="42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AA3AE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未</w:t>
            </w:r>
            <w:proofErr w:type="gramStart"/>
            <w:r w:rsidR="00BA65B0" w:rsidRPr="00AA3AE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抽中</w:t>
            </w:r>
            <w:r w:rsidR="00BA0C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盲审</w:t>
            </w:r>
            <w:r w:rsidRPr="00AA3AE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proofErr w:type="gramEnd"/>
            <w:r w:rsidRPr="00AA3AE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同学</w:t>
            </w:r>
            <w:r w:rsidR="00BA65B0" w:rsidRPr="00AA3AE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BA0C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明审通过</w:t>
            </w:r>
            <w:r w:rsidR="00BA0C05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后</w:t>
            </w:r>
            <w:r w:rsidR="00BA65B0" w:rsidRPr="00AA3AE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可申请答辩</w:t>
            </w:r>
            <w:r w:rsidR="009E08A7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BA65B0" w:rsidRPr="00AA3AEF" w:rsidRDefault="00430C9E" w:rsidP="00B87F76">
            <w:pPr>
              <w:pStyle w:val="ab"/>
              <w:widowControl/>
              <w:ind w:left="323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AA3AE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抽中</w:t>
            </w:r>
            <w:r w:rsidR="00BA0C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盲审</w:t>
            </w:r>
            <w:r w:rsidRPr="00AA3AE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proofErr w:type="gramEnd"/>
            <w:r w:rsidRPr="00AA3AEF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同学</w:t>
            </w:r>
            <w:r w:rsidR="002563E5" w:rsidRPr="00AA3AE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BA0C0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如</w:t>
            </w:r>
            <w:r w:rsidR="00BA0C05">
              <w:rPr>
                <w:rFonts w:asciiTheme="minorEastAsia" w:eastAsiaTheme="minorEastAsia" w:hAnsiTheme="minorEastAsia" w:cs="宋体"/>
                <w:kern w:val="0"/>
                <w:szCs w:val="21"/>
              </w:rPr>
              <w:t>在</w:t>
            </w:r>
            <w:r w:rsidR="00BA0C05" w:rsidRPr="008155C9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第</w:t>
            </w:r>
            <w:r w:rsidR="00BA0C05" w:rsidRPr="009E08A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5学期</w:t>
            </w:r>
            <w:r w:rsidR="00BA0C05" w:rsidRPr="009E08A7"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  <w:t>17</w:t>
            </w:r>
            <w:r w:rsidR="00BA0C05" w:rsidRPr="009E08A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周</w:t>
            </w:r>
            <w:r w:rsidR="00BA0C05" w:rsidRPr="009E08A7"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  <w:t>周四</w:t>
            </w:r>
            <w:r w:rsidR="00BA0C05" w:rsidRPr="009E08A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前</w:t>
            </w:r>
            <w:proofErr w:type="gramStart"/>
            <w:r w:rsidR="00BA0C05" w:rsidRPr="009E08A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完成盲审</w:t>
            </w:r>
            <w:r w:rsidR="00BA0C05" w:rsidRPr="009E08A7"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  <w:t>论文</w:t>
            </w:r>
            <w:proofErr w:type="gramEnd"/>
            <w:r w:rsidR="00BA0C05" w:rsidRPr="009E08A7"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  <w:t>送审</w:t>
            </w:r>
            <w:r w:rsidR="00BA0C05" w:rsidRPr="009E08A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，</w:t>
            </w:r>
            <w:r w:rsidR="00BA0C05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且</w:t>
            </w:r>
            <w:r w:rsidR="00BA0C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明审通过</w:t>
            </w:r>
            <w:r w:rsidR="00BA0C05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后</w:t>
            </w:r>
            <w:r w:rsidR="00BA0C05" w:rsidRPr="00AA3AE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可申请答辩</w:t>
            </w:r>
            <w:r w:rsidR="00BA65B0" w:rsidRPr="00AA3AE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B958D6" w:rsidRDefault="00BA65B0" w:rsidP="00D2312E">
            <w:pPr>
              <w:pStyle w:val="ab"/>
              <w:widowControl/>
              <w:numPr>
                <w:ilvl w:val="1"/>
                <w:numId w:val="13"/>
              </w:numPr>
              <w:ind w:left="323" w:firstLineChars="0" w:hanging="42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AA3AE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在系统中下载学位流程说明，并依据流程说明进行相关操作</w:t>
            </w:r>
            <w:r w:rsidR="0062172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B958D6" w:rsidRDefault="00C535FB" w:rsidP="00D2312E">
            <w:pPr>
              <w:pStyle w:val="ab"/>
              <w:widowControl/>
              <w:numPr>
                <w:ilvl w:val="1"/>
                <w:numId w:val="13"/>
              </w:numPr>
              <w:ind w:left="323" w:firstLineChars="0" w:hanging="42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前</w:t>
            </w:r>
            <w:r w:rsidR="00BA65B0" w:rsidRPr="00B958D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准备</w:t>
            </w:r>
            <w:r w:rsidR="00B958D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论文</w:t>
            </w:r>
            <w:r w:rsidR="00B958D6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的形式（纸质</w:t>
            </w:r>
            <w:r w:rsidR="00B958D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版</w:t>
            </w:r>
            <w:r w:rsidR="00B958D6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还是电子版</w:t>
            </w:r>
            <w:r w:rsidR="00B958D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  <w:r w:rsidR="00B958D6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及数量</w:t>
            </w:r>
            <w:r w:rsidR="00BA65B0" w:rsidRPr="00B958D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以满足提供</w:t>
            </w:r>
            <w:r w:rsidR="000A7311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给</w:t>
            </w:r>
            <w:r w:rsidR="00BA65B0" w:rsidRPr="00B958D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答辩委员</w:t>
            </w:r>
            <w:r w:rsidR="000A7311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和</w:t>
            </w:r>
            <w:r w:rsidR="00BA65B0" w:rsidRPr="00B958D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导师</w:t>
            </w:r>
            <w:r w:rsidR="004C1CD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需求</w:t>
            </w:r>
            <w:r w:rsidR="00BA65B0" w:rsidRPr="00B958D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为准；</w:t>
            </w:r>
          </w:p>
          <w:p w:rsidR="00BA65B0" w:rsidRPr="00AA3AEF" w:rsidRDefault="00EF7741" w:rsidP="00D2312E">
            <w:pPr>
              <w:pStyle w:val="ab"/>
              <w:widowControl/>
              <w:numPr>
                <w:ilvl w:val="1"/>
                <w:numId w:val="13"/>
              </w:numPr>
              <w:ind w:left="323" w:firstLineChars="0" w:hanging="42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AA3AEF">
              <w:rPr>
                <w:rFonts w:asciiTheme="minorEastAsia" w:hAnsiTheme="minorEastAsia" w:cs="微软雅黑" w:hint="eastAsia"/>
                <w:szCs w:val="21"/>
              </w:rPr>
              <w:t>可到教务办领取学位论文封皮（不超过</w:t>
            </w:r>
            <w:r w:rsidR="0035462D" w:rsidRPr="00AA3AEF">
              <w:rPr>
                <w:rFonts w:asciiTheme="minorEastAsia" w:hAnsiTheme="minorEastAsia" w:cs="微软雅黑"/>
                <w:szCs w:val="21"/>
              </w:rPr>
              <w:t>5</w:t>
            </w:r>
            <w:r w:rsidRPr="00AA3AEF">
              <w:rPr>
                <w:rFonts w:asciiTheme="minorEastAsia" w:hAnsiTheme="minorEastAsia" w:cs="微软雅黑" w:hint="eastAsia"/>
                <w:szCs w:val="21"/>
              </w:rPr>
              <w:t>张）。</w:t>
            </w:r>
          </w:p>
        </w:tc>
      </w:tr>
      <w:tr w:rsidR="00665385" w:rsidRPr="00E75AA0" w:rsidTr="00AA3AEF">
        <w:trPr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385" w:rsidRPr="00E75AA0" w:rsidRDefault="00665385" w:rsidP="00E81238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385" w:rsidRPr="00E75AA0" w:rsidRDefault="00BB4449" w:rsidP="003D46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学位秘书</w:t>
            </w:r>
          </w:p>
        </w:tc>
        <w:tc>
          <w:tcPr>
            <w:tcW w:w="9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385" w:rsidRPr="00E75AA0" w:rsidRDefault="00621725" w:rsidP="00B87F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</w:t>
            </w:r>
            <w:r w:rsidR="00033DDB" w:rsidRPr="0062172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系统</w:t>
            </w:r>
            <w:r w:rsidRPr="0062172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中</w:t>
            </w:r>
            <w:r w:rsidR="00665385" w:rsidRPr="00E75AA0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审核学生的答辩申请。</w:t>
            </w:r>
          </w:p>
        </w:tc>
      </w:tr>
      <w:tr w:rsidR="00E81238" w:rsidRPr="00E75AA0" w:rsidTr="00D33EDA">
        <w:trPr>
          <w:trHeight w:val="3029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1238" w:rsidRPr="00E75AA0" w:rsidRDefault="00E81238" w:rsidP="00E81238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238" w:rsidRPr="00E75AA0" w:rsidRDefault="00E81238" w:rsidP="00E81238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75AA0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答辩秘书</w:t>
            </w:r>
          </w:p>
        </w:tc>
        <w:tc>
          <w:tcPr>
            <w:tcW w:w="9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9A4" w:rsidRPr="00EB58C2" w:rsidRDefault="001D44DF" w:rsidP="00D2312E">
            <w:pPr>
              <w:pStyle w:val="ab"/>
              <w:widowControl/>
              <w:numPr>
                <w:ilvl w:val="0"/>
                <w:numId w:val="19"/>
              </w:numPr>
              <w:ind w:left="321" w:firstLineChars="0" w:hanging="425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在系统中录入答辩安排</w:t>
            </w:r>
            <w:r w:rsidR="00571385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等</w:t>
            </w:r>
            <w:r w:rsidR="00571385"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信息</w:t>
            </w:r>
            <w:r w:rsidR="00571385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并打印</w:t>
            </w:r>
            <w:r w:rsidR="001449A4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以下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材料</w:t>
            </w:r>
            <w:r w:rsidR="001449A4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（可在</w:t>
            </w:r>
            <w:r w:rsidR="001449A4"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系统中授权学生</w:t>
            </w:r>
            <w:r w:rsidR="001449A4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办理）</w:t>
            </w:r>
            <w:r w:rsidR="001449A4"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：</w:t>
            </w:r>
          </w:p>
          <w:p w:rsidR="00EC45C7" w:rsidRPr="00EB58C2" w:rsidRDefault="00DF103B" w:rsidP="00B87F76">
            <w:pPr>
              <w:pStyle w:val="ab"/>
              <w:widowControl/>
              <w:ind w:left="318" w:firstLineChars="0" w:firstLine="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begin"/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instrText>= 1 \* GB3</w:instrText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separate"/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①</w:t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end"/>
            </w:r>
            <w:r w:rsidR="00EC45C7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硕士学位申请表；②</w:t>
            </w:r>
            <w:r w:rsidR="0029399D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学位论文答辩决议书</w:t>
            </w:r>
            <w:r w:rsidR="00EC45C7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；③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硕士学位论文评阅意见书（2份，学术型/专业学位不同）</w:t>
            </w:r>
            <w:r w:rsidR="00EC45C7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；④</w:t>
            </w:r>
            <w:r w:rsidR="004604D6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专业学位论文答辩评分表（学术型不需要）</w:t>
            </w:r>
            <w:r w:rsidR="00EC45C7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；⑤</w:t>
            </w:r>
            <w:r w:rsidR="004604D6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硕士学位论文答辩表决投票(3或5份，加盖所属系公章，不是学院教务办公章)</w:t>
            </w:r>
            <w:r w:rsidR="00EC45C7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；⑥</w:t>
            </w:r>
            <w:r w:rsidR="004604D6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答辩记录</w:t>
            </w:r>
            <w:r w:rsidR="00EC45C7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；⑦</w:t>
            </w:r>
            <w:r w:rsidR="0029399D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学位论文评阅和答辩费用申请表</w:t>
            </w:r>
            <w:r w:rsidR="00EB303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</w:t>
            </w:r>
          </w:p>
          <w:p w:rsidR="00B958D6" w:rsidRPr="00EB58C2" w:rsidRDefault="00E81238" w:rsidP="00D2312E">
            <w:pPr>
              <w:pStyle w:val="ab"/>
              <w:widowControl/>
              <w:numPr>
                <w:ilvl w:val="0"/>
                <w:numId w:val="19"/>
              </w:numPr>
              <w:ind w:left="321" w:firstLineChars="0" w:hanging="425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组织答辩工作</w:t>
            </w:r>
            <w:r w:rsidR="00B958D6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</w:t>
            </w:r>
          </w:p>
          <w:p w:rsidR="00B2403E" w:rsidRPr="00EB58C2" w:rsidRDefault="005E3DA7" w:rsidP="00B87F76">
            <w:pPr>
              <w:pStyle w:val="ab"/>
              <w:widowControl/>
              <w:ind w:left="318" w:firstLineChars="0" w:firstLine="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答辩委员组成：3或5名副教授级以上（含副教授级）职称的同行专家组成</w:t>
            </w:r>
            <w:r w:rsidR="00B958D6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专业学位硕士答辩委员会需有1至2名具有相关行业实践经验的校外专家</w:t>
            </w:r>
            <w:r w:rsidR="00EE3407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主席由教授级专家担任</w:t>
            </w:r>
            <w:r w:rsidR="00EE3407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研究生本人的导师可作为答辩委员会委员，但不能担任主席</w:t>
            </w:r>
            <w:r w:rsidR="00EE3407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如导师</w:t>
            </w:r>
            <w:r w:rsidR="00EE3407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参加</w:t>
            </w:r>
            <w:r w:rsidR="00EE3407"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答辩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</w:t>
            </w:r>
            <w:r w:rsidR="00B958D6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则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答辩委员会须由5名专家组成</w:t>
            </w:r>
            <w:r w:rsidR="00EB303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</w:t>
            </w:r>
          </w:p>
          <w:p w:rsidR="005E3DA7" w:rsidRPr="00621725" w:rsidRDefault="000A7311" w:rsidP="00EB3033">
            <w:pPr>
              <w:pStyle w:val="ab"/>
              <w:widowControl/>
              <w:numPr>
                <w:ilvl w:val="0"/>
                <w:numId w:val="19"/>
              </w:numPr>
              <w:ind w:left="321" w:firstLineChars="0" w:hanging="42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《</w:t>
            </w:r>
            <w:r w:rsidR="00BA65B0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答辩费用表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》</w:t>
            </w:r>
            <w:r w:rsidR="00BA65B0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在答辩委员签过名后</w:t>
            </w:r>
            <w:r w:rsidR="00F65344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</w:t>
            </w:r>
            <w:r w:rsidR="00EB303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交给学位</w:t>
            </w:r>
            <w:r w:rsidR="00EB3033">
              <w:rPr>
                <w:rFonts w:asciiTheme="minorEastAsia" w:eastAsiaTheme="minorEastAsia" w:hAnsiTheme="minorEastAsia" w:cs="宋体"/>
                <w:kern w:val="0"/>
                <w:szCs w:val="21"/>
              </w:rPr>
              <w:t>秘书统一办理报销手续</w:t>
            </w:r>
            <w:r w:rsidR="002618E8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。</w:t>
            </w:r>
          </w:p>
        </w:tc>
      </w:tr>
      <w:tr w:rsidR="00821536" w:rsidRPr="00E75AA0" w:rsidTr="00D33EDA">
        <w:trPr>
          <w:trHeight w:val="1696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1536" w:rsidRPr="00E75AA0" w:rsidRDefault="00821536" w:rsidP="0082153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论文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归档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536" w:rsidRPr="00E75AA0" w:rsidRDefault="00821536" w:rsidP="00821536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学生</w:t>
            </w:r>
          </w:p>
        </w:tc>
        <w:tc>
          <w:tcPr>
            <w:tcW w:w="9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36" w:rsidRPr="00C223BF" w:rsidRDefault="00821536" w:rsidP="00821536">
            <w:pPr>
              <w:numPr>
                <w:ilvl w:val="0"/>
                <w:numId w:val="3"/>
              </w:numPr>
              <w:ind w:left="317" w:rightChars="-25" w:right="-53" w:hanging="425"/>
              <w:jc w:val="left"/>
              <w:rPr>
                <w:rFonts w:asciiTheme="minorEastAsia" w:hAnsiTheme="minorEastAsia" w:cs="微软雅黑"/>
                <w:szCs w:val="21"/>
              </w:rPr>
            </w:pPr>
            <w:r w:rsidRPr="00C223BF">
              <w:rPr>
                <w:rFonts w:asciiTheme="minorEastAsia" w:hAnsiTheme="minorEastAsia" w:cs="微软雅黑" w:hint="eastAsia"/>
                <w:szCs w:val="21"/>
              </w:rPr>
              <w:t>根据</w:t>
            </w:r>
            <w:r w:rsidRPr="00C223BF">
              <w:rPr>
                <w:rFonts w:asciiTheme="minorEastAsia" w:hAnsiTheme="minorEastAsia" w:cs="微软雅黑"/>
                <w:szCs w:val="21"/>
              </w:rPr>
              <w:t>答辩委员会提出的要求</w:t>
            </w:r>
            <w:r w:rsidRPr="00C223BF">
              <w:rPr>
                <w:rFonts w:asciiTheme="minorEastAsia" w:hAnsiTheme="minorEastAsia" w:cs="微软雅黑" w:hint="eastAsia"/>
                <w:szCs w:val="21"/>
              </w:rPr>
              <w:t>修改</w:t>
            </w:r>
            <w:r w:rsidRPr="00C223BF">
              <w:rPr>
                <w:rFonts w:asciiTheme="minorEastAsia" w:hAnsiTheme="minorEastAsia" w:cs="微软雅黑"/>
                <w:szCs w:val="21"/>
              </w:rPr>
              <w:t>论文</w:t>
            </w:r>
            <w:r w:rsidRPr="00C223BF">
              <w:rPr>
                <w:rFonts w:asciiTheme="minorEastAsia" w:hAnsiTheme="minorEastAsia" w:cs="微软雅黑" w:hint="eastAsia"/>
                <w:szCs w:val="21"/>
              </w:rPr>
              <w:t>；</w:t>
            </w:r>
          </w:p>
          <w:p w:rsidR="00821536" w:rsidRPr="00C223BF" w:rsidRDefault="00821536" w:rsidP="00821536">
            <w:pPr>
              <w:numPr>
                <w:ilvl w:val="0"/>
                <w:numId w:val="3"/>
              </w:numPr>
              <w:ind w:left="317" w:rightChars="-25" w:right="-53" w:hanging="425"/>
              <w:jc w:val="left"/>
              <w:rPr>
                <w:rFonts w:asciiTheme="minorEastAsia" w:hAnsiTheme="minorEastAsia" w:cs="微软雅黑"/>
                <w:color w:val="FF0000"/>
                <w:szCs w:val="21"/>
              </w:rPr>
            </w:pPr>
            <w:r w:rsidRPr="00C223BF">
              <w:rPr>
                <w:rFonts w:asciiTheme="minorEastAsia" w:hAnsiTheme="minorEastAsia" w:cs="微软雅黑" w:hint="eastAsia"/>
                <w:szCs w:val="21"/>
              </w:rPr>
              <w:t>系统中</w:t>
            </w:r>
            <w:r w:rsidRPr="00C223BF">
              <w:rPr>
                <w:rFonts w:asciiTheme="minorEastAsia" w:hAnsiTheme="minorEastAsia" w:cs="微软雅黑"/>
                <w:szCs w:val="21"/>
              </w:rPr>
              <w:t>提交</w:t>
            </w:r>
            <w:r w:rsidRPr="00C223BF">
              <w:rPr>
                <w:rFonts w:asciiTheme="minorEastAsia" w:hAnsiTheme="minorEastAsia" w:cs="微软雅黑" w:hint="eastAsia"/>
                <w:szCs w:val="21"/>
              </w:rPr>
              <w:t>“归档版学位</w:t>
            </w:r>
            <w:r w:rsidRPr="00C223BF">
              <w:rPr>
                <w:rFonts w:asciiTheme="minorEastAsia" w:hAnsiTheme="minorEastAsia" w:cs="微软雅黑"/>
                <w:szCs w:val="21"/>
              </w:rPr>
              <w:t>论文</w:t>
            </w:r>
            <w:r w:rsidRPr="00C223BF">
              <w:rPr>
                <w:rFonts w:asciiTheme="minorEastAsia" w:hAnsiTheme="minorEastAsia" w:cs="微软雅黑" w:hint="eastAsia"/>
                <w:szCs w:val="21"/>
              </w:rPr>
              <w:t>”；</w:t>
            </w:r>
          </w:p>
          <w:p w:rsidR="00821536" w:rsidRPr="005517BB" w:rsidRDefault="00821536" w:rsidP="00821536">
            <w:pPr>
              <w:pStyle w:val="ab"/>
              <w:numPr>
                <w:ilvl w:val="0"/>
                <w:numId w:val="15"/>
              </w:numPr>
              <w:ind w:rightChars="-25" w:right="-53" w:firstLineChars="0"/>
              <w:jc w:val="left"/>
              <w:rPr>
                <w:rFonts w:asciiTheme="minorEastAsia" w:hAnsiTheme="minorEastAsia" w:cs="微软雅黑"/>
                <w:color w:val="FF0000"/>
                <w:szCs w:val="21"/>
              </w:rPr>
            </w:pPr>
            <w:r w:rsidRPr="005517BB">
              <w:rPr>
                <w:rFonts w:asciiTheme="minorEastAsia" w:hAnsiTheme="minorEastAsia" w:cs="微软雅黑" w:hint="eastAsia"/>
                <w:szCs w:val="21"/>
              </w:rPr>
              <w:t>这是</w:t>
            </w:r>
            <w:proofErr w:type="gramStart"/>
            <w:r w:rsidRPr="005517BB">
              <w:rPr>
                <w:rFonts w:asciiTheme="minorEastAsia" w:hAnsiTheme="minorEastAsia" w:cs="微软雅黑" w:hint="eastAsia"/>
                <w:szCs w:val="21"/>
              </w:rPr>
              <w:t>最终版</w:t>
            </w:r>
            <w:proofErr w:type="gramEnd"/>
            <w:r w:rsidRPr="005517BB">
              <w:rPr>
                <w:rFonts w:asciiTheme="minorEastAsia" w:hAnsiTheme="minorEastAsia" w:cs="微软雅黑" w:hint="eastAsia"/>
                <w:szCs w:val="21"/>
              </w:rPr>
              <w:t>学位论文，一般只能上传一次；</w:t>
            </w:r>
          </w:p>
          <w:p w:rsidR="00821536" w:rsidRPr="005517BB" w:rsidRDefault="00821536" w:rsidP="00821536">
            <w:pPr>
              <w:pStyle w:val="ab"/>
              <w:numPr>
                <w:ilvl w:val="0"/>
                <w:numId w:val="15"/>
              </w:numPr>
              <w:ind w:rightChars="-25" w:right="-53" w:firstLineChars="0"/>
              <w:jc w:val="left"/>
              <w:rPr>
                <w:rFonts w:asciiTheme="minorEastAsia" w:hAnsiTheme="minorEastAsia" w:cs="微软雅黑"/>
                <w:color w:val="FF0000"/>
                <w:szCs w:val="21"/>
              </w:rPr>
            </w:pPr>
            <w:r w:rsidRPr="005517BB">
              <w:rPr>
                <w:rFonts w:asciiTheme="minorEastAsia" w:hAnsiTheme="minorEastAsia" w:cs="微软雅黑" w:hint="eastAsia"/>
                <w:szCs w:val="21"/>
              </w:rPr>
              <w:t>该</w:t>
            </w:r>
            <w:r w:rsidRPr="005517BB">
              <w:rPr>
                <w:rFonts w:asciiTheme="minorEastAsia" w:hAnsiTheme="minorEastAsia" w:cs="微软雅黑"/>
                <w:szCs w:val="21"/>
              </w:rPr>
              <w:t>论文中</w:t>
            </w:r>
            <w:r w:rsidRPr="005517BB">
              <w:rPr>
                <w:rFonts w:asciiTheme="minorEastAsia" w:hAnsiTheme="minorEastAsia" w:cs="微软雅黑" w:hint="eastAsia"/>
                <w:szCs w:val="21"/>
              </w:rPr>
              <w:t>须包含原创性声明、版权声明、答辩决议书</w:t>
            </w:r>
            <w:r>
              <w:rPr>
                <w:rFonts w:asciiTheme="minorEastAsia" w:hAnsiTheme="minorEastAsia" w:cs="微软雅黑" w:hint="eastAsia"/>
                <w:szCs w:val="21"/>
              </w:rPr>
              <w:t>；</w:t>
            </w:r>
          </w:p>
          <w:p w:rsidR="00821536" w:rsidRPr="00C223BF" w:rsidRDefault="00821536" w:rsidP="00EB3033">
            <w:pPr>
              <w:numPr>
                <w:ilvl w:val="0"/>
                <w:numId w:val="3"/>
              </w:numPr>
              <w:ind w:left="317" w:rightChars="-25" w:right="-53" w:hanging="425"/>
              <w:jc w:val="left"/>
              <w:rPr>
                <w:rFonts w:asciiTheme="minorEastAsia" w:hAnsiTheme="minorEastAsia" w:cs="微软雅黑"/>
                <w:color w:val="FF0000"/>
                <w:szCs w:val="21"/>
              </w:rPr>
            </w:pPr>
            <w:r w:rsidRPr="00C223BF">
              <w:rPr>
                <w:rFonts w:asciiTheme="minorEastAsia" w:hAnsiTheme="minorEastAsia" w:cs="微软雅黑" w:hint="eastAsia"/>
                <w:szCs w:val="21"/>
              </w:rPr>
              <w:t>交学位</w:t>
            </w:r>
            <w:r w:rsidRPr="00C223BF">
              <w:rPr>
                <w:rFonts w:asciiTheme="minorEastAsia" w:hAnsiTheme="minorEastAsia" w:cs="微软雅黑"/>
                <w:szCs w:val="21"/>
              </w:rPr>
              <w:t>秘书开具的</w:t>
            </w:r>
            <w:r w:rsidRPr="00C223BF">
              <w:rPr>
                <w:rFonts w:asciiTheme="minorEastAsia" w:hAnsiTheme="minorEastAsia" w:cs="微软雅黑" w:hint="eastAsia"/>
                <w:szCs w:val="21"/>
              </w:rPr>
              <w:t>《</w:t>
            </w:r>
            <w:r w:rsidRPr="00C223BF">
              <w:rPr>
                <w:rFonts w:asciiTheme="minorEastAsia" w:hAnsiTheme="minorEastAsia" w:cs="微软雅黑"/>
                <w:szCs w:val="21"/>
              </w:rPr>
              <w:t>学位申请材料已交齐通知单》给教务老师</w:t>
            </w:r>
            <w:r w:rsidRPr="00C223BF">
              <w:rPr>
                <w:rFonts w:asciiTheme="minorEastAsia" w:hAnsiTheme="minorEastAsia" w:cs="微软雅黑" w:hint="eastAsia"/>
                <w:szCs w:val="21"/>
              </w:rPr>
              <w:t>。</w:t>
            </w:r>
          </w:p>
        </w:tc>
      </w:tr>
      <w:tr w:rsidR="00821536" w:rsidRPr="00E75AA0" w:rsidTr="0011752C">
        <w:trPr>
          <w:trHeight w:val="691"/>
          <w:jc w:val="center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536" w:rsidRPr="00E75AA0" w:rsidRDefault="00821536" w:rsidP="0082153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536" w:rsidRPr="00E75AA0" w:rsidRDefault="00821536" w:rsidP="00821536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秘书</w:t>
            </w:r>
          </w:p>
        </w:tc>
        <w:tc>
          <w:tcPr>
            <w:tcW w:w="9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36" w:rsidRPr="00C223BF" w:rsidRDefault="00821536" w:rsidP="00821536">
            <w:pPr>
              <w:ind w:leftChars="-51" w:rightChars="-25" w:right="-53" w:hangingChars="51" w:hanging="107"/>
              <w:jc w:val="left"/>
              <w:rPr>
                <w:rFonts w:asciiTheme="minorEastAsia" w:hAnsiTheme="minorEastAsia" w:cs="微软雅黑"/>
                <w:szCs w:val="21"/>
              </w:rPr>
            </w:pPr>
            <w:r w:rsidRPr="00C223BF">
              <w:rPr>
                <w:rFonts w:asciiTheme="minorEastAsia" w:hAnsiTheme="minorEastAsia" w:cs="微软雅黑" w:hint="eastAsia"/>
                <w:szCs w:val="21"/>
              </w:rPr>
              <w:t>系统中录入答辩结果（录入前学生须完成“归档版论文”上传</w:t>
            </w:r>
            <w:r w:rsidRPr="00C223BF">
              <w:rPr>
                <w:rFonts w:asciiTheme="minorEastAsia" w:hAnsiTheme="minorEastAsia" w:cs="微软雅黑"/>
                <w:szCs w:val="21"/>
              </w:rPr>
              <w:t>）</w:t>
            </w:r>
            <w:r w:rsidRPr="00C223BF">
              <w:rPr>
                <w:rFonts w:asciiTheme="minorEastAsia" w:hAnsiTheme="minorEastAsia" w:cs="微软雅黑" w:hint="eastAsia"/>
                <w:szCs w:val="21"/>
              </w:rPr>
              <w:t>。</w:t>
            </w:r>
          </w:p>
        </w:tc>
      </w:tr>
    </w:tbl>
    <w:p w:rsidR="004C4F7F" w:rsidRDefault="00C07F44" w:rsidP="0011752C">
      <w:pPr>
        <w:jc w:val="left"/>
        <w:rPr>
          <w:rFonts w:ascii="黑体" w:eastAsia="黑体" w:hAnsi="黑体" w:cs="Microsoft JhengHei"/>
          <w:b/>
          <w:spacing w:val="1"/>
          <w:w w:val="98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</w:t>
      </w:r>
      <w:r w:rsidR="00E75AA0" w:rsidRPr="004C4F7F">
        <w:rPr>
          <w:rFonts w:ascii="黑体" w:eastAsia="黑体" w:hAnsi="黑体"/>
          <w:b/>
          <w:sz w:val="28"/>
          <w:szCs w:val="28"/>
        </w:rPr>
        <w:t>、</w:t>
      </w:r>
      <w:r w:rsidR="00C223BF" w:rsidRPr="004C4F7F">
        <w:rPr>
          <w:rFonts w:ascii="黑体" w:eastAsia="黑体" w:hAnsi="黑体" w:cs="Microsoft JhengHei" w:hint="eastAsia"/>
          <w:b/>
          <w:spacing w:val="1"/>
          <w:w w:val="98"/>
          <w:sz w:val="28"/>
          <w:szCs w:val="28"/>
        </w:rPr>
        <w:t>学位</w:t>
      </w:r>
      <w:r w:rsidR="00C223BF" w:rsidRPr="004C4F7F">
        <w:rPr>
          <w:rFonts w:ascii="黑体" w:eastAsia="黑体" w:hAnsi="黑体" w:cs="Microsoft JhengHei"/>
          <w:b/>
          <w:spacing w:val="1"/>
          <w:w w:val="98"/>
          <w:sz w:val="28"/>
          <w:szCs w:val="28"/>
        </w:rPr>
        <w:t>评审</w:t>
      </w:r>
      <w:r w:rsidR="00C223BF" w:rsidRPr="004C4F7F">
        <w:rPr>
          <w:rFonts w:ascii="黑体" w:eastAsia="黑体" w:hAnsi="黑体" w:cs="Microsoft JhengHei" w:hint="eastAsia"/>
          <w:b/>
          <w:spacing w:val="1"/>
          <w:w w:val="98"/>
          <w:sz w:val="28"/>
          <w:szCs w:val="28"/>
        </w:rPr>
        <w:t>及</w:t>
      </w:r>
      <w:r w:rsidR="00C223BF" w:rsidRPr="004C4F7F">
        <w:rPr>
          <w:rFonts w:ascii="黑体" w:eastAsia="黑体" w:hAnsi="黑体" w:cs="Microsoft JhengHei"/>
          <w:b/>
          <w:spacing w:val="1"/>
          <w:w w:val="98"/>
          <w:sz w:val="28"/>
          <w:szCs w:val="28"/>
        </w:rPr>
        <w:t>证书</w:t>
      </w:r>
      <w:r w:rsidR="00C223BF" w:rsidRPr="004C4F7F">
        <w:rPr>
          <w:rFonts w:ascii="黑体" w:eastAsia="黑体" w:hAnsi="黑体" w:cs="Microsoft JhengHei" w:hint="eastAsia"/>
          <w:b/>
          <w:spacing w:val="1"/>
          <w:w w:val="98"/>
          <w:sz w:val="28"/>
          <w:szCs w:val="28"/>
        </w:rPr>
        <w:t>申领</w:t>
      </w:r>
    </w:p>
    <w:p w:rsidR="00C223BF" w:rsidRPr="00F1391D" w:rsidRDefault="004C4F7F" w:rsidP="00563B4E">
      <w:pPr>
        <w:spacing w:beforeLines="50" w:before="156"/>
        <w:jc w:val="left"/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</w:pPr>
      <w:r w:rsidRPr="00F1391D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1、</w:t>
      </w:r>
      <w:r w:rsidR="00C223BF" w:rsidRPr="00F1391D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学位申请（学位秘书</w:t>
      </w:r>
      <w:r w:rsidR="00C223BF" w:rsidRPr="00F1391D"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  <w:t>）</w:t>
      </w:r>
    </w:p>
    <w:p w:rsidR="00C223BF" w:rsidRPr="00F1391D" w:rsidRDefault="00C223BF" w:rsidP="00D2312E">
      <w:pPr>
        <w:numPr>
          <w:ilvl w:val="0"/>
          <w:numId w:val="2"/>
        </w:numPr>
        <w:ind w:left="709" w:hanging="425"/>
        <w:jc w:val="left"/>
        <w:rPr>
          <w:rFonts w:asciiTheme="minorEastAsia" w:eastAsiaTheme="minorEastAsia" w:hAnsiTheme="minorEastAsia" w:cs="微软雅黑"/>
          <w:szCs w:val="21"/>
        </w:rPr>
      </w:pPr>
      <w:r w:rsidRPr="00F1391D">
        <w:rPr>
          <w:rFonts w:asciiTheme="minorEastAsia" w:eastAsiaTheme="minorEastAsia" w:hAnsiTheme="minorEastAsia" w:cstheme="minorBidi" w:hint="eastAsia"/>
          <w:szCs w:val="21"/>
        </w:rPr>
        <w:t>答辩</w:t>
      </w:r>
      <w:r w:rsidRPr="00F1391D">
        <w:rPr>
          <w:rFonts w:asciiTheme="minorEastAsia" w:eastAsiaTheme="minorEastAsia" w:hAnsiTheme="minorEastAsia" w:cstheme="minorBidi"/>
          <w:szCs w:val="21"/>
        </w:rPr>
        <w:t>后</w:t>
      </w:r>
      <w:r w:rsidR="009E0895">
        <w:rPr>
          <w:rFonts w:asciiTheme="minorEastAsia" w:eastAsiaTheme="minorEastAsia" w:hAnsiTheme="minorEastAsia" w:cstheme="minorBidi" w:hint="eastAsia"/>
          <w:szCs w:val="21"/>
        </w:rPr>
        <w:t>，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收取以下</w:t>
      </w:r>
      <w:r w:rsidRPr="00F1391D">
        <w:rPr>
          <w:rFonts w:asciiTheme="minorEastAsia" w:eastAsiaTheme="minorEastAsia" w:hAnsiTheme="minorEastAsia" w:cstheme="minorBidi"/>
          <w:szCs w:val="21"/>
        </w:rPr>
        <w:t>材料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：</w:t>
      </w:r>
    </w:p>
    <w:p w:rsidR="008E37A4" w:rsidRPr="00F1391D" w:rsidRDefault="0029399D" w:rsidP="00D2312E">
      <w:pPr>
        <w:pStyle w:val="ab"/>
        <w:numPr>
          <w:ilvl w:val="0"/>
          <w:numId w:val="8"/>
        </w:numPr>
        <w:ind w:firstLineChars="0"/>
        <w:jc w:val="left"/>
        <w:rPr>
          <w:rFonts w:asciiTheme="minorEastAsia" w:eastAsiaTheme="minorEastAsia" w:hAnsiTheme="minorEastAsia" w:cs="微软雅黑"/>
          <w:noProof/>
          <w:spacing w:val="1"/>
          <w:szCs w:val="21"/>
        </w:rPr>
      </w:pPr>
      <w:r w:rsidRPr="00F1391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硕士学位申请表；</w:t>
      </w:r>
    </w:p>
    <w:p w:rsidR="008E37A4" w:rsidRPr="00F1391D" w:rsidRDefault="0029399D" w:rsidP="00D2312E">
      <w:pPr>
        <w:pStyle w:val="ab"/>
        <w:numPr>
          <w:ilvl w:val="0"/>
          <w:numId w:val="8"/>
        </w:numPr>
        <w:ind w:firstLineChars="0"/>
        <w:jc w:val="left"/>
        <w:rPr>
          <w:rFonts w:asciiTheme="minorEastAsia" w:eastAsiaTheme="minorEastAsia" w:hAnsiTheme="minorEastAsia" w:cs="微软雅黑"/>
          <w:noProof/>
          <w:spacing w:val="1"/>
          <w:szCs w:val="21"/>
        </w:rPr>
      </w:pPr>
      <w:r w:rsidRPr="00F1391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学位论文答辩决议书；</w:t>
      </w:r>
    </w:p>
    <w:p w:rsidR="00DF103B" w:rsidRPr="00F1391D" w:rsidRDefault="00DF103B" w:rsidP="00D2312E">
      <w:pPr>
        <w:pStyle w:val="ab"/>
        <w:numPr>
          <w:ilvl w:val="0"/>
          <w:numId w:val="8"/>
        </w:numPr>
        <w:ind w:firstLineChars="0"/>
        <w:jc w:val="left"/>
        <w:rPr>
          <w:rFonts w:asciiTheme="minorEastAsia" w:eastAsiaTheme="minorEastAsia" w:hAnsiTheme="minorEastAsia" w:cs="微软雅黑"/>
          <w:noProof/>
          <w:spacing w:val="1"/>
          <w:szCs w:val="21"/>
        </w:rPr>
      </w:pPr>
      <w:r w:rsidRPr="00F1391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硕士学位论文评阅意见书2份；</w:t>
      </w:r>
    </w:p>
    <w:p w:rsidR="008E37A4" w:rsidRPr="00F1391D" w:rsidRDefault="0029399D" w:rsidP="00D2312E">
      <w:pPr>
        <w:pStyle w:val="ab"/>
        <w:numPr>
          <w:ilvl w:val="0"/>
          <w:numId w:val="8"/>
        </w:numPr>
        <w:ind w:firstLineChars="0"/>
        <w:jc w:val="left"/>
        <w:rPr>
          <w:rFonts w:asciiTheme="minorEastAsia" w:eastAsiaTheme="minorEastAsia" w:hAnsiTheme="minorEastAsia" w:cs="微软雅黑"/>
          <w:noProof/>
          <w:spacing w:val="1"/>
          <w:szCs w:val="21"/>
        </w:rPr>
      </w:pPr>
      <w:r w:rsidRPr="00F1391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专业学位论文答辩评分表（学术型研究生不需要）；</w:t>
      </w:r>
    </w:p>
    <w:p w:rsidR="008E37A4" w:rsidRPr="00F1391D" w:rsidRDefault="0029399D" w:rsidP="00D2312E">
      <w:pPr>
        <w:pStyle w:val="ab"/>
        <w:numPr>
          <w:ilvl w:val="0"/>
          <w:numId w:val="8"/>
        </w:numPr>
        <w:ind w:firstLineChars="0"/>
        <w:jc w:val="left"/>
        <w:rPr>
          <w:rFonts w:asciiTheme="minorEastAsia" w:eastAsiaTheme="minorEastAsia" w:hAnsiTheme="minorEastAsia" w:cs="微软雅黑"/>
          <w:noProof/>
          <w:spacing w:val="1"/>
          <w:szCs w:val="21"/>
        </w:rPr>
      </w:pPr>
      <w:r w:rsidRPr="00F1391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硕士学位论文答辩表决投票(3或5份，加盖专业所属系公章即可，不是盖学院教务办公章)；</w:t>
      </w:r>
    </w:p>
    <w:p w:rsidR="008E37A4" w:rsidRPr="00F1391D" w:rsidRDefault="0029399D" w:rsidP="00D2312E">
      <w:pPr>
        <w:pStyle w:val="ab"/>
        <w:numPr>
          <w:ilvl w:val="0"/>
          <w:numId w:val="8"/>
        </w:numPr>
        <w:ind w:firstLineChars="0"/>
        <w:jc w:val="left"/>
        <w:rPr>
          <w:rFonts w:asciiTheme="minorEastAsia" w:eastAsiaTheme="minorEastAsia" w:hAnsiTheme="minorEastAsia" w:cs="微软雅黑"/>
          <w:noProof/>
          <w:spacing w:val="1"/>
          <w:szCs w:val="21"/>
        </w:rPr>
      </w:pPr>
      <w:r w:rsidRPr="00F1391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答辩记录；</w:t>
      </w:r>
    </w:p>
    <w:p w:rsidR="008E37A4" w:rsidRPr="00F1391D" w:rsidRDefault="00D00383" w:rsidP="00D2312E">
      <w:pPr>
        <w:pStyle w:val="ab"/>
        <w:numPr>
          <w:ilvl w:val="0"/>
          <w:numId w:val="8"/>
        </w:numPr>
        <w:ind w:firstLineChars="0"/>
        <w:jc w:val="left"/>
        <w:rPr>
          <w:rFonts w:asciiTheme="minorEastAsia" w:eastAsiaTheme="minorEastAsia" w:hAnsiTheme="minorEastAsia" w:cs="微软雅黑"/>
          <w:noProof/>
          <w:spacing w:val="1"/>
          <w:szCs w:val="21"/>
        </w:rPr>
      </w:pPr>
      <w:r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归档</w:t>
      </w:r>
      <w:r>
        <w:rPr>
          <w:rFonts w:asciiTheme="minorEastAsia" w:eastAsiaTheme="minorEastAsia" w:hAnsiTheme="minorEastAsia" w:cs="微软雅黑"/>
          <w:noProof/>
          <w:spacing w:val="1"/>
          <w:szCs w:val="21"/>
        </w:rPr>
        <w:t>版学位</w:t>
      </w:r>
      <w:r w:rsidR="00A571AA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论文</w:t>
      </w:r>
      <w:r w:rsidR="00EB3033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1本</w:t>
      </w:r>
      <w:r w:rsidR="00EB3033">
        <w:rPr>
          <w:rFonts w:asciiTheme="minorEastAsia" w:eastAsiaTheme="minorEastAsia" w:hAnsiTheme="minorEastAsia" w:cs="微软雅黑"/>
          <w:noProof/>
          <w:spacing w:val="1"/>
          <w:szCs w:val="21"/>
        </w:rPr>
        <w:t>（需导师签名，</w:t>
      </w:r>
      <w:r w:rsidR="00EB3033" w:rsidRPr="005517BB">
        <w:rPr>
          <w:rFonts w:asciiTheme="minorEastAsia" w:hAnsiTheme="minorEastAsia" w:cs="微软雅黑" w:hint="eastAsia"/>
          <w:szCs w:val="21"/>
        </w:rPr>
        <w:t>该</w:t>
      </w:r>
      <w:r w:rsidR="00EB3033" w:rsidRPr="005517BB">
        <w:rPr>
          <w:rFonts w:asciiTheme="minorEastAsia" w:hAnsiTheme="minorEastAsia" w:cs="微软雅黑"/>
          <w:szCs w:val="21"/>
        </w:rPr>
        <w:t>论文中</w:t>
      </w:r>
      <w:r w:rsidR="00EB3033" w:rsidRPr="005517BB">
        <w:rPr>
          <w:rFonts w:asciiTheme="minorEastAsia" w:hAnsiTheme="minorEastAsia" w:cs="微软雅黑" w:hint="eastAsia"/>
          <w:szCs w:val="21"/>
        </w:rPr>
        <w:t>须包含原创性声明、版权声明、答辩决议书</w:t>
      </w:r>
      <w:r w:rsidR="00EB3033">
        <w:rPr>
          <w:rFonts w:asciiTheme="minorEastAsia" w:hAnsiTheme="minorEastAsia" w:cs="微软雅黑" w:hint="eastAsia"/>
          <w:szCs w:val="21"/>
        </w:rPr>
        <w:t>）</w:t>
      </w:r>
      <w:r w:rsidR="0029399D" w:rsidRPr="00F1391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；</w:t>
      </w:r>
    </w:p>
    <w:p w:rsidR="00C223BF" w:rsidRPr="00F1391D" w:rsidRDefault="00C223BF" w:rsidP="00A571AA">
      <w:pPr>
        <w:numPr>
          <w:ilvl w:val="0"/>
          <w:numId w:val="2"/>
        </w:numPr>
        <w:jc w:val="left"/>
        <w:rPr>
          <w:rFonts w:asciiTheme="minorEastAsia" w:eastAsiaTheme="minorEastAsia" w:hAnsiTheme="minorEastAsia" w:cstheme="minorBidi"/>
          <w:szCs w:val="21"/>
        </w:rPr>
      </w:pPr>
      <w:r w:rsidRPr="00F1391D">
        <w:rPr>
          <w:rFonts w:asciiTheme="minorEastAsia" w:eastAsiaTheme="minorEastAsia" w:hAnsiTheme="minorEastAsia" w:cstheme="minorBidi" w:hint="eastAsia"/>
          <w:szCs w:val="21"/>
        </w:rPr>
        <w:t>学校学位</w:t>
      </w:r>
      <w:r w:rsidRPr="00F1391D">
        <w:rPr>
          <w:rFonts w:asciiTheme="minorEastAsia" w:eastAsiaTheme="minorEastAsia" w:hAnsiTheme="minorEastAsia" w:cstheme="minorBidi"/>
          <w:szCs w:val="21"/>
        </w:rPr>
        <w:t>会议召开后，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将①</w:t>
      </w:r>
      <w:r w:rsidR="00DF103B">
        <w:rPr>
          <w:rFonts w:asciiTheme="minorEastAsia" w:eastAsiaTheme="minorEastAsia" w:hAnsiTheme="minorEastAsia" w:cstheme="minorBidi" w:hint="eastAsia"/>
          <w:szCs w:val="21"/>
        </w:rPr>
        <w:t>-</w:t>
      </w:r>
      <w:r w:rsidR="00DF103B" w:rsidRPr="00F1391D">
        <w:rPr>
          <w:rFonts w:asciiTheme="minorEastAsia" w:eastAsiaTheme="minorEastAsia" w:hAnsiTheme="minorEastAsia" w:cstheme="minorBidi" w:hint="eastAsia"/>
          <w:szCs w:val="21"/>
        </w:rPr>
        <w:t>③</w:t>
      </w:r>
      <w:r w:rsidRPr="00F1391D">
        <w:rPr>
          <w:rFonts w:asciiTheme="minorEastAsia" w:eastAsiaTheme="minorEastAsia" w:hAnsiTheme="minorEastAsia" w:cstheme="minorBidi"/>
          <w:szCs w:val="21"/>
        </w:rPr>
        <w:t>项</w:t>
      </w:r>
      <w:proofErr w:type="gramStart"/>
      <w:r w:rsidRPr="00F1391D">
        <w:rPr>
          <w:rFonts w:asciiTheme="minorEastAsia" w:eastAsiaTheme="minorEastAsia" w:hAnsiTheme="minorEastAsia" w:cstheme="minorBidi"/>
          <w:szCs w:val="21"/>
        </w:rPr>
        <w:t>材料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交</w:t>
      </w:r>
      <w:r w:rsidRPr="00F1391D">
        <w:rPr>
          <w:rFonts w:asciiTheme="minorEastAsia" w:eastAsiaTheme="minorEastAsia" w:hAnsiTheme="minorEastAsia" w:cstheme="minorBidi"/>
          <w:szCs w:val="21"/>
        </w:rPr>
        <w:t>校档案馆</w:t>
      </w:r>
      <w:proofErr w:type="gramEnd"/>
      <w:r w:rsidRPr="00F1391D">
        <w:rPr>
          <w:rFonts w:asciiTheme="minorEastAsia" w:eastAsiaTheme="minorEastAsia" w:hAnsiTheme="minorEastAsia" w:cstheme="minorBidi"/>
          <w:szCs w:val="21"/>
        </w:rPr>
        <w:t>（徐汇校区）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归档，</w:t>
      </w:r>
      <w:r w:rsidR="00DF103B" w:rsidRPr="00DF103B">
        <w:rPr>
          <w:rFonts w:asciiTheme="minorEastAsia" w:eastAsiaTheme="minorEastAsia" w:hAnsiTheme="minorEastAsia" w:cstheme="minorBidi" w:hint="eastAsia"/>
          <w:szCs w:val="21"/>
        </w:rPr>
        <w:t>④</w:t>
      </w:r>
      <w:r w:rsidRPr="00F1391D">
        <w:rPr>
          <w:rFonts w:asciiTheme="minorEastAsia" w:eastAsiaTheme="minorEastAsia" w:hAnsiTheme="minorEastAsia" w:cstheme="minorBidi"/>
          <w:szCs w:val="21"/>
        </w:rPr>
        <w:t>-</w:t>
      </w:r>
      <w:r w:rsidR="00A571AA" w:rsidRPr="00A571AA">
        <w:rPr>
          <w:rFonts w:asciiTheme="minorEastAsia" w:eastAsiaTheme="minorEastAsia" w:hAnsiTheme="minorEastAsia" w:cstheme="minorBidi" w:hint="eastAsia"/>
          <w:szCs w:val="21"/>
        </w:rPr>
        <w:t>⑦</w:t>
      </w:r>
      <w:r w:rsidRPr="00F1391D">
        <w:rPr>
          <w:rFonts w:asciiTheme="minorEastAsia" w:eastAsiaTheme="minorEastAsia" w:hAnsiTheme="minorEastAsia" w:cstheme="minorBidi"/>
          <w:szCs w:val="21"/>
        </w:rPr>
        <w:t>项材料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留系里</w:t>
      </w:r>
      <w:r w:rsidRPr="00F1391D">
        <w:rPr>
          <w:rFonts w:asciiTheme="minorEastAsia" w:eastAsiaTheme="minorEastAsia" w:hAnsiTheme="minorEastAsia" w:cstheme="minorBidi"/>
          <w:szCs w:val="21"/>
        </w:rPr>
        <w:t>归档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C223BF" w:rsidRPr="00F1391D" w:rsidRDefault="004C4F7F" w:rsidP="00563B4E">
      <w:pPr>
        <w:spacing w:beforeLines="50" w:before="156"/>
        <w:jc w:val="left"/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</w:pPr>
      <w:r w:rsidRPr="00F1391D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2、</w:t>
      </w:r>
      <w:r w:rsidR="00C223BF" w:rsidRPr="00F1391D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离校手续</w:t>
      </w:r>
    </w:p>
    <w:p w:rsidR="00C223BF" w:rsidRPr="00F1391D" w:rsidRDefault="00C223BF" w:rsidP="00D2312E">
      <w:pPr>
        <w:numPr>
          <w:ilvl w:val="0"/>
          <w:numId w:val="2"/>
        </w:numPr>
        <w:ind w:left="709" w:hanging="425"/>
        <w:jc w:val="left"/>
        <w:rPr>
          <w:rFonts w:asciiTheme="minorEastAsia" w:eastAsiaTheme="minorEastAsia" w:hAnsiTheme="minorEastAsia" w:cstheme="minorBidi"/>
          <w:szCs w:val="21"/>
        </w:rPr>
      </w:pPr>
      <w:r w:rsidRPr="00F1391D">
        <w:rPr>
          <w:rFonts w:asciiTheme="minorEastAsia" w:eastAsiaTheme="minorEastAsia" w:hAnsiTheme="minorEastAsia" w:cstheme="minorBidi" w:hint="eastAsia"/>
          <w:szCs w:val="21"/>
        </w:rPr>
        <w:t>教务老师收取学生提交的《学位申请材料已交齐通知单》</w:t>
      </w:r>
      <w:r w:rsidR="00F1391D">
        <w:rPr>
          <w:rFonts w:asciiTheme="minorEastAsia" w:eastAsiaTheme="minorEastAsia" w:hAnsiTheme="minorEastAsia" w:cstheme="minorBidi" w:hint="eastAsia"/>
          <w:szCs w:val="21"/>
        </w:rPr>
        <w:t>；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系统中审核答辩结果，开通离校办理程序。</w:t>
      </w:r>
    </w:p>
    <w:p w:rsidR="00C223BF" w:rsidRPr="00F1391D" w:rsidRDefault="00C223BF" w:rsidP="00D2312E">
      <w:pPr>
        <w:numPr>
          <w:ilvl w:val="0"/>
          <w:numId w:val="2"/>
        </w:numPr>
        <w:ind w:left="709" w:hanging="425"/>
        <w:jc w:val="left"/>
        <w:rPr>
          <w:rFonts w:asciiTheme="minorEastAsia" w:eastAsiaTheme="minorEastAsia" w:hAnsiTheme="minorEastAsia" w:cstheme="minorBidi"/>
          <w:szCs w:val="21"/>
        </w:rPr>
      </w:pPr>
      <w:r w:rsidRPr="00F1391D">
        <w:rPr>
          <w:rFonts w:asciiTheme="minorEastAsia" w:eastAsiaTheme="minorEastAsia" w:hAnsiTheme="minorEastAsia" w:cstheme="minorBidi" w:hint="eastAsia"/>
          <w:szCs w:val="21"/>
        </w:rPr>
        <w:t>学生登录离校网络服务平台查询并办理离校手续。</w:t>
      </w:r>
    </w:p>
    <w:p w:rsidR="00C223BF" w:rsidRPr="00F1391D" w:rsidRDefault="004C4F7F" w:rsidP="00563B4E">
      <w:pPr>
        <w:spacing w:beforeLines="50" w:before="156"/>
        <w:jc w:val="left"/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</w:pPr>
      <w:r w:rsidRPr="00F1391D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3、</w:t>
      </w:r>
      <w:r w:rsidR="00C223BF" w:rsidRPr="00F1391D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两证</w:t>
      </w:r>
      <w:r w:rsidR="00C223BF" w:rsidRPr="00F1391D"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  <w:t>申领</w:t>
      </w:r>
    </w:p>
    <w:p w:rsidR="00C223BF" w:rsidRPr="00F1391D" w:rsidRDefault="00C223BF" w:rsidP="00D2312E">
      <w:pPr>
        <w:numPr>
          <w:ilvl w:val="0"/>
          <w:numId w:val="2"/>
        </w:numPr>
        <w:jc w:val="left"/>
        <w:rPr>
          <w:rFonts w:asciiTheme="minorEastAsia" w:eastAsiaTheme="minorEastAsia" w:hAnsiTheme="minorEastAsia" w:cstheme="minorBidi"/>
          <w:szCs w:val="21"/>
        </w:rPr>
      </w:pPr>
      <w:r w:rsidRPr="00F1391D">
        <w:rPr>
          <w:rFonts w:asciiTheme="minorEastAsia" w:eastAsiaTheme="minorEastAsia" w:hAnsiTheme="minorEastAsia" w:cstheme="minorBidi" w:hint="eastAsia"/>
          <w:szCs w:val="21"/>
        </w:rPr>
        <w:t>教务老师按照</w:t>
      </w:r>
      <w:proofErr w:type="gramStart"/>
      <w:r w:rsidRPr="00F1391D">
        <w:rPr>
          <w:rFonts w:asciiTheme="minorEastAsia" w:eastAsiaTheme="minorEastAsia" w:hAnsiTheme="minorEastAsia" w:cstheme="minorBidi" w:hint="eastAsia"/>
          <w:szCs w:val="21"/>
        </w:rPr>
        <w:t>培养办</w:t>
      </w:r>
      <w:proofErr w:type="gramEnd"/>
      <w:r w:rsidRPr="00F1391D">
        <w:rPr>
          <w:rFonts w:asciiTheme="minorEastAsia" w:eastAsiaTheme="minorEastAsia" w:hAnsiTheme="minorEastAsia" w:cstheme="minorBidi" w:hint="eastAsia"/>
          <w:szCs w:val="21"/>
        </w:rPr>
        <w:t>和学位办要求申办毕业证和学位证。</w:t>
      </w:r>
    </w:p>
    <w:p w:rsidR="00C223BF" w:rsidRPr="00F1391D" w:rsidRDefault="00C223BF" w:rsidP="00D2312E">
      <w:pPr>
        <w:numPr>
          <w:ilvl w:val="0"/>
          <w:numId w:val="2"/>
        </w:numPr>
        <w:jc w:val="left"/>
        <w:rPr>
          <w:rFonts w:asciiTheme="minorEastAsia" w:eastAsiaTheme="minorEastAsia" w:hAnsiTheme="minorEastAsia" w:cstheme="minorBidi"/>
          <w:szCs w:val="21"/>
        </w:rPr>
      </w:pPr>
      <w:r w:rsidRPr="00F1391D">
        <w:rPr>
          <w:rFonts w:asciiTheme="minorEastAsia" w:eastAsiaTheme="minorEastAsia" w:hAnsiTheme="minorEastAsia" w:cstheme="minorBidi" w:hint="eastAsia"/>
          <w:szCs w:val="21"/>
        </w:rPr>
        <w:t>学生按教务老师通知，领取证书（需办理完离校手续方可领取）。</w:t>
      </w:r>
    </w:p>
    <w:p w:rsidR="00896899" w:rsidRDefault="000F4871" w:rsidP="00927903">
      <w:pPr>
        <w:pStyle w:val="a4"/>
        <w:spacing w:beforeLines="100" w:before="312" w:beforeAutospacing="0" w:after="0" w:afterAutospacing="0"/>
        <w:ind w:leftChars="168" w:left="353" w:right="482" w:firstLineChars="2100" w:firstLine="5040"/>
      </w:pPr>
      <w:r w:rsidRPr="00787F3D">
        <w:rPr>
          <w:rFonts w:hint="eastAsia"/>
        </w:rPr>
        <w:t>电子信息与电气工程学院研究生教务办</w:t>
      </w:r>
    </w:p>
    <w:p w:rsidR="00405340" w:rsidRDefault="00D84D57" w:rsidP="00927903">
      <w:pPr>
        <w:pStyle w:val="a4"/>
        <w:spacing w:beforeLines="50" w:before="156" w:beforeAutospacing="0" w:afterLines="50" w:after="156" w:afterAutospacing="0"/>
        <w:ind w:leftChars="168" w:left="353" w:right="482" w:firstLineChars="2650" w:firstLine="6360"/>
      </w:pPr>
      <w:r w:rsidRPr="00787F3D">
        <w:rPr>
          <w:rFonts w:hint="eastAsia"/>
        </w:rPr>
        <w:t>201</w:t>
      </w:r>
      <w:r w:rsidR="00433EA1">
        <w:t>5</w:t>
      </w:r>
      <w:r w:rsidRPr="00787F3D">
        <w:rPr>
          <w:rFonts w:hint="eastAsia"/>
        </w:rPr>
        <w:t>年</w:t>
      </w:r>
      <w:r w:rsidR="00A17E1B">
        <w:rPr>
          <w:rFonts w:hint="eastAsia"/>
        </w:rPr>
        <w:t>1</w:t>
      </w:r>
      <w:r w:rsidR="0085057E">
        <w:t>0</w:t>
      </w:r>
      <w:r w:rsidRPr="00787F3D">
        <w:rPr>
          <w:rFonts w:hint="eastAsia"/>
        </w:rPr>
        <w:t>月</w:t>
      </w:r>
      <w:r w:rsidR="00B87F76">
        <w:t>30</w:t>
      </w:r>
      <w:r w:rsidRPr="00787F3D">
        <w:rPr>
          <w:rFonts w:hint="eastAsia"/>
        </w:rPr>
        <w:t>日</w:t>
      </w:r>
    </w:p>
    <w:p w:rsidR="00506D94" w:rsidRPr="00506D94" w:rsidRDefault="00506D94" w:rsidP="00C624E9">
      <w:pPr>
        <w:widowControl/>
        <w:jc w:val="left"/>
        <w:rPr>
          <w:rFonts w:ascii="黑体" w:eastAsia="黑体" w:hAnsi="黑体" w:cs="Microsoft JhengHei"/>
          <w:b/>
          <w:spacing w:val="1"/>
          <w:szCs w:val="21"/>
        </w:rPr>
      </w:pPr>
      <w:r w:rsidRPr="00506D94">
        <w:rPr>
          <w:rFonts w:ascii="黑体" w:eastAsia="黑体" w:hAnsi="黑体" w:cs="Microsoft JhengHei" w:hint="eastAsia"/>
          <w:b/>
          <w:spacing w:val="1"/>
          <w:szCs w:val="21"/>
        </w:rPr>
        <w:t>附1：拍摄学历学位证书照</w:t>
      </w:r>
    </w:p>
    <w:p w:rsidR="00506D94" w:rsidRPr="00506D94" w:rsidRDefault="00506D94" w:rsidP="00506D94">
      <w:pPr>
        <w:ind w:firstLineChars="200" w:firstLine="420"/>
        <w:rPr>
          <w:rFonts w:asciiTheme="minorEastAsia" w:eastAsiaTheme="minorEastAsia" w:hAnsiTheme="minorEastAsia" w:cs="微软雅黑"/>
          <w:szCs w:val="21"/>
        </w:rPr>
      </w:pPr>
      <w:r w:rsidRPr="00506D94">
        <w:rPr>
          <w:rFonts w:asciiTheme="minorEastAsia" w:eastAsiaTheme="minorEastAsia" w:hAnsiTheme="minorEastAsia" w:cs="微软雅黑" w:hint="eastAsia"/>
          <w:szCs w:val="21"/>
        </w:rPr>
        <w:t>须</w:t>
      </w:r>
      <w:r w:rsidRPr="00506D94">
        <w:rPr>
          <w:rFonts w:asciiTheme="minorEastAsia" w:eastAsiaTheme="minorEastAsia" w:hAnsiTheme="minorEastAsia" w:cs="微软雅黑"/>
          <w:szCs w:val="21"/>
        </w:rPr>
        <w:t>按照研究生院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统一安排（</w:t>
      </w:r>
      <w:r w:rsidRPr="00506D94">
        <w:rPr>
          <w:rFonts w:asciiTheme="minorEastAsia" w:eastAsiaTheme="minorEastAsia" w:hAnsiTheme="minorEastAsia" w:cs="微软雅黑"/>
          <w:szCs w:val="21"/>
        </w:rPr>
        <w:t>通知待定）。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如果</w:t>
      </w:r>
      <w:r w:rsidRPr="00506D94">
        <w:rPr>
          <w:rFonts w:asciiTheme="minorEastAsia" w:eastAsiaTheme="minorEastAsia" w:hAnsiTheme="minorEastAsia" w:cs="微软雅黑"/>
          <w:szCs w:val="21"/>
        </w:rPr>
        <w:t>因客观原因错过统一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拍照</w:t>
      </w:r>
      <w:r w:rsidRPr="00506D94">
        <w:rPr>
          <w:rFonts w:asciiTheme="minorEastAsia" w:eastAsiaTheme="minorEastAsia" w:hAnsiTheme="minorEastAsia" w:cs="微软雅黑"/>
          <w:szCs w:val="21"/>
        </w:rPr>
        <w:t>，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需</w:t>
      </w:r>
      <w:r w:rsidR="007E4D1C">
        <w:rPr>
          <w:rFonts w:asciiTheme="minorEastAsia" w:eastAsiaTheme="minorEastAsia" w:hAnsiTheme="minorEastAsia" w:cs="微软雅黑" w:hint="eastAsia"/>
          <w:szCs w:val="21"/>
        </w:rPr>
        <w:t>尽早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自行</w:t>
      </w:r>
      <w:r w:rsidRPr="00506D94">
        <w:rPr>
          <w:rFonts w:asciiTheme="minorEastAsia" w:eastAsiaTheme="minorEastAsia" w:hAnsiTheme="minorEastAsia" w:cs="微软雅黑"/>
          <w:szCs w:val="21"/>
        </w:rPr>
        <w:t>联系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上海潮源数码科技有限公司在</w:t>
      </w:r>
      <w:r w:rsidRPr="00506D94">
        <w:rPr>
          <w:rFonts w:asciiTheme="minorEastAsia" w:eastAsiaTheme="minorEastAsia" w:hAnsiTheme="minorEastAsia" w:cs="微软雅黑"/>
          <w:szCs w:val="21"/>
        </w:rPr>
        <w:t>预答辩前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完成</w:t>
      </w:r>
      <w:r w:rsidRPr="00506D94">
        <w:rPr>
          <w:rFonts w:asciiTheme="minorEastAsia" w:eastAsiaTheme="minorEastAsia" w:hAnsiTheme="minorEastAsia" w:cs="微软雅黑"/>
          <w:szCs w:val="21"/>
        </w:rPr>
        <w:t>拍照，否则影响学位申请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及证书</w:t>
      </w:r>
      <w:r w:rsidRPr="00506D94">
        <w:rPr>
          <w:rFonts w:asciiTheme="minorEastAsia" w:eastAsiaTheme="minorEastAsia" w:hAnsiTheme="minorEastAsia" w:cs="微软雅黑"/>
          <w:szCs w:val="21"/>
        </w:rPr>
        <w:t>制作。</w:t>
      </w:r>
    </w:p>
    <w:p w:rsidR="00506D94" w:rsidRPr="00506D94" w:rsidRDefault="00506D94" w:rsidP="00506D94">
      <w:pPr>
        <w:ind w:firstLineChars="200" w:firstLine="420"/>
        <w:rPr>
          <w:rFonts w:asciiTheme="minorEastAsia" w:eastAsiaTheme="minorEastAsia" w:hAnsiTheme="minorEastAsia" w:cstheme="minorBidi"/>
          <w:color w:val="000000"/>
          <w:szCs w:val="21"/>
          <w:shd w:val="clear" w:color="auto" w:fill="FFFFFF"/>
        </w:rPr>
      </w:pPr>
      <w:r w:rsidRPr="00506D94">
        <w:rPr>
          <w:rFonts w:asciiTheme="minorEastAsia" w:eastAsiaTheme="minorEastAsia" w:hAnsiTheme="minorEastAsia" w:cs="微软雅黑" w:hint="eastAsia"/>
          <w:szCs w:val="21"/>
        </w:rPr>
        <w:t>公司电话</w:t>
      </w:r>
      <w:r w:rsidRPr="00506D94">
        <w:rPr>
          <w:rFonts w:asciiTheme="minorEastAsia" w:eastAsiaTheme="minorEastAsia" w:hAnsiTheme="minorEastAsia" w:cs="微软雅黑"/>
          <w:szCs w:val="21"/>
        </w:rPr>
        <w:t>：</w:t>
      </w:r>
      <w:r w:rsidRPr="00506D94">
        <w:rPr>
          <w:rFonts w:asciiTheme="minorEastAsia" w:eastAsiaTheme="minorEastAsia" w:hAnsiTheme="minorEastAsia" w:cstheme="minorBidi"/>
          <w:color w:val="000000"/>
          <w:szCs w:val="21"/>
          <w:shd w:val="clear" w:color="auto" w:fill="FFFFFF"/>
        </w:rPr>
        <w:t>021-64682836</w:t>
      </w:r>
      <w:r w:rsidRPr="00506D94">
        <w:rPr>
          <w:rFonts w:asciiTheme="minorEastAsia" w:eastAsiaTheme="minorEastAsia" w:hAnsiTheme="minorEastAsia" w:cstheme="minorBidi" w:hint="eastAsia"/>
          <w:color w:val="000000"/>
          <w:szCs w:val="21"/>
          <w:shd w:val="clear" w:color="auto" w:fill="FFFFFF"/>
        </w:rPr>
        <w:t>，公司地址：上海市</w:t>
      </w:r>
      <w:proofErr w:type="gramStart"/>
      <w:r w:rsidRPr="00506D94">
        <w:rPr>
          <w:rFonts w:asciiTheme="minorEastAsia" w:eastAsiaTheme="minorEastAsia" w:hAnsiTheme="minorEastAsia" w:cstheme="minorBidi" w:hint="eastAsia"/>
          <w:color w:val="000000"/>
          <w:szCs w:val="21"/>
          <w:shd w:val="clear" w:color="auto" w:fill="FFFFFF"/>
        </w:rPr>
        <w:t>徐汇区宜山路</w:t>
      </w:r>
      <w:proofErr w:type="gramEnd"/>
      <w:r w:rsidRPr="00506D94">
        <w:rPr>
          <w:rFonts w:asciiTheme="minorEastAsia" w:eastAsiaTheme="minorEastAsia" w:hAnsiTheme="minorEastAsia" w:cstheme="minorBidi"/>
          <w:color w:val="000000"/>
          <w:szCs w:val="21"/>
          <w:shd w:val="clear" w:color="auto" w:fill="FFFFFF"/>
        </w:rPr>
        <w:t>520</w:t>
      </w:r>
      <w:r w:rsidRPr="00506D94">
        <w:rPr>
          <w:rFonts w:asciiTheme="minorEastAsia" w:eastAsiaTheme="minorEastAsia" w:hAnsiTheme="minorEastAsia" w:cstheme="minorBidi" w:hint="eastAsia"/>
          <w:color w:val="000000"/>
          <w:szCs w:val="21"/>
          <w:shd w:val="clear" w:color="auto" w:fill="FFFFFF"/>
        </w:rPr>
        <w:t>号中华</w:t>
      </w:r>
      <w:proofErr w:type="gramStart"/>
      <w:r w:rsidRPr="00506D94">
        <w:rPr>
          <w:rFonts w:asciiTheme="minorEastAsia" w:eastAsiaTheme="minorEastAsia" w:hAnsiTheme="minorEastAsia" w:cstheme="minorBidi" w:hint="eastAsia"/>
          <w:color w:val="000000"/>
          <w:szCs w:val="21"/>
          <w:shd w:val="clear" w:color="auto" w:fill="FFFFFF"/>
        </w:rPr>
        <w:t>门大厦</w:t>
      </w:r>
      <w:proofErr w:type="gramEnd"/>
      <w:r w:rsidRPr="00506D94">
        <w:rPr>
          <w:rFonts w:asciiTheme="minorEastAsia" w:eastAsiaTheme="minorEastAsia" w:hAnsiTheme="minorEastAsia" w:cstheme="minorBidi"/>
          <w:color w:val="000000"/>
          <w:szCs w:val="21"/>
          <w:shd w:val="clear" w:color="auto" w:fill="FFFFFF"/>
        </w:rPr>
        <w:t>2009</w:t>
      </w:r>
      <w:r w:rsidRPr="00506D94">
        <w:rPr>
          <w:rFonts w:asciiTheme="minorEastAsia" w:eastAsiaTheme="minorEastAsia" w:hAnsiTheme="minorEastAsia" w:cstheme="minorBidi" w:hint="eastAsia"/>
          <w:color w:val="000000"/>
          <w:szCs w:val="21"/>
          <w:shd w:val="clear" w:color="auto" w:fill="FFFFFF"/>
        </w:rPr>
        <w:t>室（近中山西路）</w:t>
      </w:r>
    </w:p>
    <w:p w:rsidR="00506D94" w:rsidRPr="00506D94" w:rsidRDefault="00506D94" w:rsidP="00C624E9">
      <w:pPr>
        <w:spacing w:beforeLines="50" w:before="156"/>
        <w:rPr>
          <w:rFonts w:ascii="黑体" w:eastAsia="黑体" w:hAnsi="黑体" w:cs="Microsoft JhengHei"/>
          <w:b/>
          <w:spacing w:val="1"/>
          <w:szCs w:val="21"/>
        </w:rPr>
      </w:pPr>
      <w:r w:rsidRPr="00506D94">
        <w:rPr>
          <w:rFonts w:ascii="黑体" w:eastAsia="黑体" w:hAnsi="黑体" w:cs="Microsoft JhengHei" w:hint="eastAsia"/>
          <w:b/>
          <w:spacing w:val="1"/>
          <w:szCs w:val="21"/>
        </w:rPr>
        <w:t>附2：</w:t>
      </w:r>
      <w:r w:rsidRPr="00506D94">
        <w:rPr>
          <w:rFonts w:ascii="黑体" w:eastAsia="黑体" w:hAnsi="黑体" w:cs="Microsoft JhengHei"/>
          <w:b/>
          <w:spacing w:val="1"/>
          <w:szCs w:val="21"/>
        </w:rPr>
        <w:t>学位会议时间</w:t>
      </w:r>
      <w:r w:rsidRPr="00506D94">
        <w:rPr>
          <w:rFonts w:ascii="黑体" w:eastAsia="黑体" w:hAnsi="黑体" w:cs="Microsoft JhengHei" w:hint="eastAsia"/>
          <w:b/>
          <w:spacing w:val="1"/>
          <w:szCs w:val="21"/>
        </w:rPr>
        <w:t>安排（预估</w:t>
      </w:r>
      <w:r w:rsidRPr="00506D94">
        <w:rPr>
          <w:rFonts w:ascii="黑体" w:eastAsia="黑体" w:hAnsi="黑体" w:cs="Microsoft JhengHei"/>
          <w:b/>
          <w:spacing w:val="1"/>
          <w:szCs w:val="21"/>
        </w:rPr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  <w:gridCol w:w="2005"/>
      </w:tblGrid>
      <w:tr w:rsidR="00506D94" w:rsidRPr="00506D94" w:rsidTr="00EF704A">
        <w:trPr>
          <w:trHeight w:val="279"/>
        </w:trPr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时间\批次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b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b/>
                <w:szCs w:val="21"/>
              </w:rPr>
              <w:t>3月份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b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b/>
                <w:szCs w:val="21"/>
              </w:rPr>
              <w:t>6月份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b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b/>
                <w:szCs w:val="21"/>
              </w:rPr>
              <w:t>9月份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b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b/>
                <w:szCs w:val="21"/>
              </w:rPr>
              <w:t>12月份</w:t>
            </w:r>
          </w:p>
        </w:tc>
      </w:tr>
      <w:tr w:rsidR="00506D94" w:rsidRPr="00506D94" w:rsidTr="00EF704A">
        <w:trPr>
          <w:trHeight w:val="216"/>
        </w:trPr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学校</w:t>
            </w:r>
            <w:r w:rsidRPr="00506D94">
              <w:rPr>
                <w:rFonts w:asciiTheme="minorEastAsia" w:hAnsiTheme="minorEastAsia" w:cs="微软雅黑"/>
                <w:szCs w:val="21"/>
              </w:rPr>
              <w:t>会议（预计）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3月15日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6月30日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9月30日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12月15日</w:t>
            </w:r>
          </w:p>
        </w:tc>
      </w:tr>
      <w:tr w:rsidR="00506D94" w:rsidRPr="00506D94" w:rsidTr="00EF704A">
        <w:trPr>
          <w:trHeight w:val="209"/>
        </w:trPr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学部</w:t>
            </w:r>
            <w:r w:rsidRPr="00506D94">
              <w:rPr>
                <w:rFonts w:asciiTheme="minorEastAsia" w:hAnsiTheme="minorEastAsia" w:cs="微软雅黑"/>
                <w:szCs w:val="21"/>
              </w:rPr>
              <w:t>会议（预计）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3月8日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6月25日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9月2</w:t>
            </w:r>
            <w:r w:rsidRPr="00506D94">
              <w:rPr>
                <w:rFonts w:asciiTheme="minorEastAsia" w:hAnsiTheme="minorEastAsia" w:cs="微软雅黑"/>
                <w:szCs w:val="21"/>
              </w:rPr>
              <w:t>5</w:t>
            </w:r>
            <w:r w:rsidRPr="00506D94">
              <w:rPr>
                <w:rFonts w:asciiTheme="minorEastAsia" w:hAnsiTheme="minorEastAsia" w:cs="微软雅黑" w:hint="eastAsia"/>
                <w:szCs w:val="21"/>
              </w:rPr>
              <w:t>日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12月10日</w:t>
            </w:r>
          </w:p>
        </w:tc>
      </w:tr>
      <w:tr w:rsidR="00506D94" w:rsidRPr="00506D94" w:rsidTr="00EF704A">
        <w:trPr>
          <w:trHeight w:val="209"/>
        </w:trPr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学科</w:t>
            </w:r>
            <w:r w:rsidRPr="00506D94">
              <w:rPr>
                <w:rFonts w:asciiTheme="minorEastAsia" w:hAnsiTheme="minorEastAsia" w:cs="微软雅黑"/>
                <w:szCs w:val="21"/>
              </w:rPr>
              <w:t>会议（预计）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2月22日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6月</w:t>
            </w:r>
            <w:r w:rsidRPr="00506D94">
              <w:rPr>
                <w:rFonts w:asciiTheme="minorEastAsia" w:hAnsiTheme="minorEastAsia" w:cs="微软雅黑"/>
                <w:szCs w:val="21"/>
              </w:rPr>
              <w:t>5</w:t>
            </w:r>
            <w:r w:rsidRPr="00506D94">
              <w:rPr>
                <w:rFonts w:asciiTheme="minorEastAsia" w:hAnsiTheme="minorEastAsia" w:cs="微软雅黑" w:hint="eastAsia"/>
                <w:szCs w:val="21"/>
              </w:rPr>
              <w:t>日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9月10日</w:t>
            </w:r>
          </w:p>
        </w:tc>
        <w:tc>
          <w:tcPr>
            <w:tcW w:w="2005" w:type="dxa"/>
          </w:tcPr>
          <w:p w:rsidR="00506D94" w:rsidRPr="00506D94" w:rsidRDefault="00506D94" w:rsidP="00506D94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11月20日</w:t>
            </w:r>
          </w:p>
        </w:tc>
      </w:tr>
      <w:tr w:rsidR="00506D94" w:rsidRPr="00506D94" w:rsidTr="00EF704A">
        <w:trPr>
          <w:trHeight w:val="209"/>
        </w:trPr>
        <w:tc>
          <w:tcPr>
            <w:tcW w:w="10025" w:type="dxa"/>
            <w:gridSpan w:val="5"/>
          </w:tcPr>
          <w:p w:rsidR="00506D94" w:rsidRPr="00506D94" w:rsidRDefault="00506D94" w:rsidP="00675FCD">
            <w:pPr>
              <w:rPr>
                <w:rFonts w:asciiTheme="minorEastAsia" w:hAnsiTheme="minorEastAsia" w:cs="微软雅黑"/>
                <w:szCs w:val="21"/>
              </w:rPr>
            </w:pPr>
            <w:r w:rsidRPr="00675FCD">
              <w:rPr>
                <w:rFonts w:asciiTheme="minorEastAsia" w:hAnsiTheme="minorEastAsia" w:cs="微软雅黑" w:hint="eastAsia"/>
                <w:szCs w:val="21"/>
              </w:rPr>
              <w:t>以上时间均</w:t>
            </w:r>
            <w:r w:rsidRPr="00675FCD">
              <w:rPr>
                <w:rFonts w:asciiTheme="minorEastAsia" w:hAnsiTheme="minorEastAsia" w:cs="微软雅黑"/>
                <w:szCs w:val="21"/>
              </w:rPr>
              <w:t>为预估时间</w:t>
            </w:r>
            <w:r w:rsidRPr="00675FCD">
              <w:rPr>
                <w:rFonts w:asciiTheme="minorEastAsia" w:hAnsiTheme="minorEastAsia" w:cs="微软雅黑" w:hint="eastAsia"/>
                <w:szCs w:val="21"/>
              </w:rPr>
              <w:t>，仅供</w:t>
            </w:r>
            <w:r w:rsidRPr="00675FCD">
              <w:rPr>
                <w:rFonts w:asciiTheme="minorEastAsia" w:hAnsiTheme="minorEastAsia" w:cs="微软雅黑"/>
                <w:szCs w:val="21"/>
              </w:rPr>
              <w:t>做规划</w:t>
            </w:r>
            <w:proofErr w:type="gramStart"/>
            <w:r w:rsidRPr="00675FCD">
              <w:rPr>
                <w:rFonts w:asciiTheme="minorEastAsia" w:hAnsiTheme="minorEastAsia" w:cs="微软雅黑"/>
                <w:szCs w:val="21"/>
              </w:rPr>
              <w:t>时</w:t>
            </w:r>
            <w:r w:rsidRPr="00675FCD">
              <w:rPr>
                <w:rFonts w:asciiTheme="minorEastAsia" w:hAnsiTheme="minorEastAsia" w:cs="微软雅黑" w:hint="eastAsia"/>
                <w:szCs w:val="21"/>
              </w:rPr>
              <w:t>初步</w:t>
            </w:r>
            <w:proofErr w:type="gramEnd"/>
            <w:r w:rsidRPr="00675FCD">
              <w:rPr>
                <w:rFonts w:asciiTheme="minorEastAsia" w:hAnsiTheme="minorEastAsia" w:cs="微软雅黑" w:hint="eastAsia"/>
                <w:szCs w:val="21"/>
              </w:rPr>
              <w:t>参考</w:t>
            </w:r>
            <w:r w:rsidRPr="00675FCD">
              <w:rPr>
                <w:rFonts w:asciiTheme="minorEastAsia" w:hAnsiTheme="minorEastAsia" w:cs="微软雅黑"/>
                <w:szCs w:val="21"/>
              </w:rPr>
              <w:t>，每次会议</w:t>
            </w:r>
            <w:r w:rsidRPr="00675FCD">
              <w:rPr>
                <w:rFonts w:asciiTheme="minorEastAsia" w:hAnsiTheme="minorEastAsia" w:cs="微软雅黑" w:hint="eastAsia"/>
                <w:szCs w:val="21"/>
              </w:rPr>
              <w:t>确定</w:t>
            </w:r>
            <w:r w:rsidRPr="00675FCD">
              <w:rPr>
                <w:rFonts w:asciiTheme="minorEastAsia" w:hAnsiTheme="minorEastAsia" w:cs="微软雅黑"/>
                <w:szCs w:val="21"/>
              </w:rPr>
              <w:t>时间安排以具体通知为准。</w:t>
            </w:r>
          </w:p>
        </w:tc>
      </w:tr>
    </w:tbl>
    <w:p w:rsidR="00506D94" w:rsidRPr="0011752C" w:rsidRDefault="00506D94" w:rsidP="00C624E9">
      <w:pPr>
        <w:spacing w:beforeLines="50" w:before="156"/>
        <w:rPr>
          <w:rFonts w:ascii="黑体" w:eastAsia="黑体" w:hAnsi="黑体" w:cs="Microsoft JhengHei"/>
          <w:b/>
          <w:spacing w:val="1"/>
          <w:szCs w:val="21"/>
        </w:rPr>
      </w:pPr>
      <w:r w:rsidRPr="0011752C">
        <w:rPr>
          <w:rFonts w:ascii="黑体" w:eastAsia="黑体" w:hAnsi="黑体" w:cs="Microsoft JhengHei"/>
          <w:b/>
          <w:spacing w:val="1"/>
          <w:szCs w:val="21"/>
        </w:rPr>
        <w:t>附3</w:t>
      </w:r>
      <w:r w:rsidRPr="00506D94">
        <w:rPr>
          <w:rFonts w:ascii="黑体" w:eastAsia="黑体" w:hAnsi="黑体" w:cs="Microsoft JhengHei"/>
          <w:b/>
          <w:spacing w:val="1"/>
          <w:szCs w:val="21"/>
        </w:rPr>
        <w:t>：联系方式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7"/>
        <w:gridCol w:w="1701"/>
        <w:gridCol w:w="1995"/>
        <w:gridCol w:w="1560"/>
        <w:gridCol w:w="2682"/>
      </w:tblGrid>
      <w:tr w:rsidR="00631A0F" w:rsidRPr="00506D94" w:rsidTr="00C624E9">
        <w:trPr>
          <w:trHeight w:val="20"/>
        </w:trPr>
        <w:tc>
          <w:tcPr>
            <w:tcW w:w="2127" w:type="dxa"/>
          </w:tcPr>
          <w:p w:rsidR="00631A0F" w:rsidRPr="00B20D0A" w:rsidRDefault="00631A0F" w:rsidP="00C624E9">
            <w:pPr>
              <w:jc w:val="center"/>
            </w:pPr>
            <w:r>
              <w:rPr>
                <w:rFonts w:hint="eastAsia"/>
              </w:rPr>
              <w:t>学位</w:t>
            </w:r>
            <w:r>
              <w:t>秘书</w:t>
            </w:r>
          </w:p>
        </w:tc>
        <w:tc>
          <w:tcPr>
            <w:tcW w:w="1701" w:type="dxa"/>
          </w:tcPr>
          <w:p w:rsidR="00631A0F" w:rsidRPr="00B20D0A" w:rsidRDefault="00631A0F" w:rsidP="00C624E9">
            <w:pPr>
              <w:jc w:val="center"/>
            </w:pPr>
            <w:proofErr w:type="gramStart"/>
            <w:r w:rsidRPr="00B20D0A">
              <w:rPr>
                <w:rFonts w:hint="eastAsia"/>
              </w:rPr>
              <w:t>步丰林</w:t>
            </w:r>
            <w:proofErr w:type="gramEnd"/>
          </w:p>
        </w:tc>
        <w:tc>
          <w:tcPr>
            <w:tcW w:w="1995" w:type="dxa"/>
          </w:tcPr>
          <w:p w:rsidR="00631A0F" w:rsidRPr="00B20D0A" w:rsidRDefault="00631A0F" w:rsidP="00C624E9">
            <w:pPr>
              <w:jc w:val="center"/>
            </w:pPr>
            <w:r w:rsidRPr="00B20D0A">
              <w:rPr>
                <w:rFonts w:hint="eastAsia"/>
              </w:rPr>
              <w:t>软件</w:t>
            </w:r>
            <w:r w:rsidRPr="00B20D0A">
              <w:rPr>
                <w:rFonts w:hint="eastAsia"/>
              </w:rPr>
              <w:t>1-209</w:t>
            </w:r>
          </w:p>
        </w:tc>
        <w:tc>
          <w:tcPr>
            <w:tcW w:w="1560" w:type="dxa"/>
          </w:tcPr>
          <w:p w:rsidR="00631A0F" w:rsidRPr="00B20D0A" w:rsidRDefault="00675FCD" w:rsidP="00C624E9">
            <w:pPr>
              <w:jc w:val="center"/>
            </w:pPr>
            <w:r>
              <w:rPr>
                <w:rFonts w:hint="eastAsia"/>
              </w:rPr>
              <w:t>3</w:t>
            </w:r>
            <w:r>
              <w:t>4204140</w:t>
            </w:r>
          </w:p>
        </w:tc>
        <w:tc>
          <w:tcPr>
            <w:tcW w:w="2682" w:type="dxa"/>
          </w:tcPr>
          <w:p w:rsidR="00631A0F" w:rsidRPr="00B20D0A" w:rsidRDefault="00631A0F" w:rsidP="00C624E9">
            <w:pPr>
              <w:jc w:val="center"/>
            </w:pPr>
            <w:r w:rsidRPr="00B20D0A">
              <w:rPr>
                <w:rFonts w:hint="eastAsia"/>
              </w:rPr>
              <w:t>bu-fl@cs.sjtu.edu.cn</w:t>
            </w:r>
          </w:p>
        </w:tc>
      </w:tr>
      <w:tr w:rsidR="00631A0F" w:rsidRPr="00506D94" w:rsidTr="00C624E9">
        <w:trPr>
          <w:trHeight w:val="20"/>
        </w:trPr>
        <w:tc>
          <w:tcPr>
            <w:tcW w:w="2127" w:type="dxa"/>
          </w:tcPr>
          <w:p w:rsidR="00631A0F" w:rsidRPr="00B20D0A" w:rsidRDefault="00631A0F" w:rsidP="00C624E9">
            <w:pPr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</w:p>
        </w:tc>
        <w:tc>
          <w:tcPr>
            <w:tcW w:w="1701" w:type="dxa"/>
          </w:tcPr>
          <w:p w:rsidR="00631A0F" w:rsidRPr="00AB6DB9" w:rsidRDefault="00631A0F" w:rsidP="00C624E9">
            <w:pPr>
              <w:jc w:val="center"/>
            </w:pPr>
            <w:proofErr w:type="gramStart"/>
            <w:r w:rsidRPr="00AB6DB9">
              <w:rPr>
                <w:rFonts w:hint="eastAsia"/>
              </w:rPr>
              <w:t>巩</w:t>
            </w:r>
            <w:proofErr w:type="gramEnd"/>
            <w:r w:rsidRPr="00AB6DB9">
              <w:rPr>
                <w:rFonts w:hint="eastAsia"/>
              </w:rPr>
              <w:t>普遍</w:t>
            </w:r>
          </w:p>
        </w:tc>
        <w:tc>
          <w:tcPr>
            <w:tcW w:w="1995" w:type="dxa"/>
          </w:tcPr>
          <w:p w:rsidR="00631A0F" w:rsidRPr="00AB6DB9" w:rsidRDefault="00631A0F" w:rsidP="00C624E9">
            <w:pPr>
              <w:jc w:val="center"/>
            </w:pPr>
            <w:proofErr w:type="gramStart"/>
            <w:r w:rsidRPr="00AB6DB9">
              <w:rPr>
                <w:rFonts w:hint="eastAsia"/>
              </w:rPr>
              <w:t>电院</w:t>
            </w:r>
            <w:proofErr w:type="gramEnd"/>
            <w:r w:rsidRPr="00AB6DB9">
              <w:rPr>
                <w:rFonts w:hint="eastAsia"/>
              </w:rPr>
              <w:t>3-108</w:t>
            </w:r>
          </w:p>
        </w:tc>
        <w:tc>
          <w:tcPr>
            <w:tcW w:w="1560" w:type="dxa"/>
          </w:tcPr>
          <w:p w:rsidR="00631A0F" w:rsidRPr="00AB6DB9" w:rsidRDefault="00631A0F" w:rsidP="00C624E9">
            <w:pPr>
              <w:jc w:val="center"/>
            </w:pPr>
            <w:r w:rsidRPr="00AB6DB9">
              <w:rPr>
                <w:rFonts w:hint="eastAsia"/>
              </w:rPr>
              <w:t>34204501-109</w:t>
            </w:r>
          </w:p>
        </w:tc>
        <w:tc>
          <w:tcPr>
            <w:tcW w:w="2682" w:type="dxa"/>
          </w:tcPr>
          <w:p w:rsidR="00631A0F" w:rsidRDefault="00631A0F" w:rsidP="00C624E9">
            <w:pPr>
              <w:jc w:val="center"/>
            </w:pPr>
            <w:r w:rsidRPr="00AB6DB9">
              <w:rPr>
                <w:rFonts w:hint="eastAsia"/>
              </w:rPr>
              <w:t>gpb@sjtu.edu.cn</w:t>
            </w:r>
          </w:p>
        </w:tc>
      </w:tr>
      <w:tr w:rsidR="00430EFC" w:rsidRPr="00506D94" w:rsidTr="00C624E9">
        <w:trPr>
          <w:trHeight w:val="20"/>
        </w:trPr>
        <w:tc>
          <w:tcPr>
            <w:tcW w:w="2127" w:type="dxa"/>
          </w:tcPr>
          <w:p w:rsidR="00430EFC" w:rsidRDefault="00430EFC" w:rsidP="00C624E9">
            <w:pPr>
              <w:jc w:val="center"/>
            </w:pPr>
          </w:p>
        </w:tc>
        <w:tc>
          <w:tcPr>
            <w:tcW w:w="1701" w:type="dxa"/>
          </w:tcPr>
          <w:p w:rsidR="00430EFC" w:rsidRPr="00AB6DB9" w:rsidRDefault="00430EFC" w:rsidP="00C624E9">
            <w:pPr>
              <w:jc w:val="center"/>
            </w:pPr>
            <w:r>
              <w:rPr>
                <w:rFonts w:hint="eastAsia"/>
              </w:rPr>
              <w:t>任锐</w:t>
            </w:r>
          </w:p>
        </w:tc>
        <w:tc>
          <w:tcPr>
            <w:tcW w:w="1995" w:type="dxa"/>
          </w:tcPr>
          <w:p w:rsidR="00430EFC" w:rsidRPr="00AB6DB9" w:rsidRDefault="00430EFC" w:rsidP="00930455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 w:rsidR="00930455">
              <w:t>-412</w:t>
            </w:r>
          </w:p>
        </w:tc>
        <w:tc>
          <w:tcPr>
            <w:tcW w:w="1560" w:type="dxa"/>
          </w:tcPr>
          <w:p w:rsidR="00430EFC" w:rsidRPr="00AB6DB9" w:rsidRDefault="00430EFC" w:rsidP="00C624E9">
            <w:pPr>
              <w:jc w:val="center"/>
            </w:pPr>
            <w:r>
              <w:rPr>
                <w:rFonts w:hint="eastAsia"/>
              </w:rPr>
              <w:t>34204134</w:t>
            </w:r>
          </w:p>
        </w:tc>
        <w:tc>
          <w:tcPr>
            <w:tcW w:w="2682" w:type="dxa"/>
          </w:tcPr>
          <w:p w:rsidR="00430EFC" w:rsidRPr="00AB6DB9" w:rsidRDefault="00430EFC" w:rsidP="00930455">
            <w:pPr>
              <w:jc w:val="center"/>
            </w:pPr>
            <w:r>
              <w:rPr>
                <w:rFonts w:hint="eastAsia"/>
              </w:rPr>
              <w:t>renrui@sjtu.edu.cn</w:t>
            </w:r>
          </w:p>
        </w:tc>
      </w:tr>
    </w:tbl>
    <w:p w:rsidR="00506D94" w:rsidRPr="00506D94" w:rsidRDefault="00506D94" w:rsidP="00C624E9">
      <w:pPr>
        <w:spacing w:beforeLines="100" w:before="312"/>
        <w:rPr>
          <w:rFonts w:asciiTheme="minorEastAsia" w:eastAsiaTheme="minorEastAsia" w:hAnsiTheme="minorEastAsia" w:cstheme="minorBidi"/>
          <w:color w:val="FF0000"/>
          <w:szCs w:val="21"/>
        </w:rPr>
      </w:pPr>
    </w:p>
    <w:sectPr w:rsidR="00506D94" w:rsidRPr="00506D94" w:rsidSect="002C3C42">
      <w:footerReference w:type="default" r:id="rId15"/>
      <w:pgSz w:w="11906" w:h="16838"/>
      <w:pgMar w:top="680" w:right="720" w:bottom="680" w:left="720" w:header="851" w:footer="40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33F" w:rsidRDefault="0090633F">
      <w:r>
        <w:separator/>
      </w:r>
    </w:p>
  </w:endnote>
  <w:endnote w:type="continuationSeparator" w:id="0">
    <w:p w:rsidR="0090633F" w:rsidRDefault="00906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2905790"/>
      <w:docPartObj>
        <w:docPartGallery w:val="Page Numbers (Bottom of Page)"/>
        <w:docPartUnique/>
      </w:docPartObj>
    </w:sdtPr>
    <w:sdtEndPr/>
    <w:sdtContent>
      <w:p w:rsidR="00927903" w:rsidRDefault="0092790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E55" w:rsidRPr="00D44E55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:rsidR="00927903" w:rsidRDefault="0092790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33F" w:rsidRDefault="0090633F">
      <w:r>
        <w:separator/>
      </w:r>
    </w:p>
  </w:footnote>
  <w:footnote w:type="continuationSeparator" w:id="0">
    <w:p w:rsidR="0090633F" w:rsidRDefault="00906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5CEB"/>
    <w:multiLevelType w:val="hybridMultilevel"/>
    <w:tmpl w:val="16F8A420"/>
    <w:lvl w:ilvl="0" w:tplc="564CF344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">
    <w:nsid w:val="0DBA5A80"/>
    <w:multiLevelType w:val="hybridMultilevel"/>
    <w:tmpl w:val="16F8A420"/>
    <w:lvl w:ilvl="0" w:tplc="564CF344">
      <w:start w:val="1"/>
      <w:numFmt w:val="decimal"/>
      <w:lvlText w:val="(%1)"/>
      <w:lvlJc w:val="left"/>
      <w:pPr>
        <w:ind w:left="11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>
    <w:nsid w:val="10A66230"/>
    <w:multiLevelType w:val="hybridMultilevel"/>
    <w:tmpl w:val="EC840856"/>
    <w:lvl w:ilvl="0" w:tplc="564CF344">
      <w:start w:val="1"/>
      <w:numFmt w:val="decimal"/>
      <w:lvlText w:val="(%1)"/>
      <w:lvlJc w:val="left"/>
      <w:pPr>
        <w:ind w:left="420" w:hanging="420"/>
      </w:pPr>
      <w:rPr>
        <w:rFonts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9C7C46"/>
    <w:multiLevelType w:val="hybridMultilevel"/>
    <w:tmpl w:val="BAACCD72"/>
    <w:lvl w:ilvl="0" w:tplc="564CF34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C228B0"/>
    <w:multiLevelType w:val="hybridMultilevel"/>
    <w:tmpl w:val="46440DEC"/>
    <w:lvl w:ilvl="0" w:tplc="C3B81F6E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1C6FB8"/>
    <w:multiLevelType w:val="hybridMultilevel"/>
    <w:tmpl w:val="50309D54"/>
    <w:lvl w:ilvl="0" w:tplc="564CF34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962934"/>
    <w:multiLevelType w:val="hybridMultilevel"/>
    <w:tmpl w:val="6AD4AF56"/>
    <w:lvl w:ilvl="0" w:tplc="564CF34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564CF344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77140"/>
    <w:multiLevelType w:val="hybridMultilevel"/>
    <w:tmpl w:val="38F09974"/>
    <w:lvl w:ilvl="0" w:tplc="6CA69D8A">
      <w:start w:val="1"/>
      <w:numFmt w:val="decimalEnclosedCircle"/>
      <w:lvlText w:val="%1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8">
    <w:nsid w:val="22850367"/>
    <w:multiLevelType w:val="hybridMultilevel"/>
    <w:tmpl w:val="8A9E5146"/>
    <w:lvl w:ilvl="0" w:tplc="564CF34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EC4AA1"/>
    <w:multiLevelType w:val="hybridMultilevel"/>
    <w:tmpl w:val="86BC718A"/>
    <w:lvl w:ilvl="0" w:tplc="564CF34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110720F"/>
    <w:multiLevelType w:val="hybridMultilevel"/>
    <w:tmpl w:val="73727750"/>
    <w:lvl w:ilvl="0" w:tplc="DA7AFA9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924AA45A">
      <w:start w:val="1"/>
      <w:numFmt w:val="decimal"/>
      <w:lvlText w:val="%2、"/>
      <w:lvlJc w:val="left"/>
      <w:pPr>
        <w:ind w:left="11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A8C5E1E"/>
    <w:multiLevelType w:val="hybridMultilevel"/>
    <w:tmpl w:val="CF928BBE"/>
    <w:lvl w:ilvl="0" w:tplc="EB5CD040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243586A"/>
    <w:multiLevelType w:val="hybridMultilevel"/>
    <w:tmpl w:val="3EF6D4B2"/>
    <w:lvl w:ilvl="0" w:tplc="8ED85C1E">
      <w:start w:val="1"/>
      <w:numFmt w:val="decimal"/>
      <w:lvlText w:val="(%1)"/>
      <w:lvlJc w:val="left"/>
      <w:pPr>
        <w:ind w:left="11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B71CA6"/>
    <w:multiLevelType w:val="hybridMultilevel"/>
    <w:tmpl w:val="0CFC9682"/>
    <w:lvl w:ilvl="0" w:tplc="564CF344">
      <w:start w:val="1"/>
      <w:numFmt w:val="decimal"/>
      <w:lvlText w:val="(%1)"/>
      <w:lvlJc w:val="left"/>
      <w:pPr>
        <w:ind w:left="677" w:hanging="360"/>
      </w:pPr>
      <w:rPr>
        <w:rFonts w:hint="eastAsia"/>
      </w:rPr>
    </w:lvl>
    <w:lvl w:ilvl="1" w:tplc="68E47418">
      <w:start w:val="1"/>
      <w:numFmt w:val="decimalEnclosedCircle"/>
      <w:lvlText w:val="%2"/>
      <w:lvlJc w:val="left"/>
      <w:pPr>
        <w:ind w:left="1097" w:hanging="36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14">
    <w:nsid w:val="42D70187"/>
    <w:multiLevelType w:val="hybridMultilevel"/>
    <w:tmpl w:val="16F8A420"/>
    <w:lvl w:ilvl="0" w:tplc="564CF344">
      <w:start w:val="1"/>
      <w:numFmt w:val="decimal"/>
      <w:lvlText w:val="(%1)"/>
      <w:lvlJc w:val="left"/>
      <w:pPr>
        <w:ind w:left="11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5">
    <w:nsid w:val="49102A6F"/>
    <w:multiLevelType w:val="hybridMultilevel"/>
    <w:tmpl w:val="3E944914"/>
    <w:lvl w:ilvl="0" w:tplc="564CF34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564CF344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AF64A0"/>
    <w:multiLevelType w:val="hybridMultilevel"/>
    <w:tmpl w:val="25DCC20A"/>
    <w:lvl w:ilvl="0" w:tplc="564CF34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3C623F9"/>
    <w:multiLevelType w:val="hybridMultilevel"/>
    <w:tmpl w:val="6F28DBEC"/>
    <w:lvl w:ilvl="0" w:tplc="DD605E1A">
      <w:start w:val="1"/>
      <w:numFmt w:val="decimal"/>
      <w:lvlText w:val="(%1)"/>
      <w:lvlJc w:val="left"/>
      <w:pPr>
        <w:ind w:left="11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8">
    <w:nsid w:val="590A1400"/>
    <w:multiLevelType w:val="hybridMultilevel"/>
    <w:tmpl w:val="EBCEBDBA"/>
    <w:lvl w:ilvl="0" w:tplc="05DE5DD6">
      <w:start w:val="1"/>
      <w:numFmt w:val="japaneseCounting"/>
      <w:lvlText w:val="%1、"/>
      <w:lvlJc w:val="left"/>
      <w:pPr>
        <w:ind w:left="1212" w:hanging="360"/>
      </w:pPr>
      <w:rPr>
        <w:rFonts w:hint="default"/>
        <w:sz w:val="28"/>
        <w:szCs w:val="28"/>
      </w:rPr>
    </w:lvl>
    <w:lvl w:ilvl="1" w:tplc="E1703FDE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170AA6"/>
    <w:multiLevelType w:val="hybridMultilevel"/>
    <w:tmpl w:val="681C8432"/>
    <w:lvl w:ilvl="0" w:tplc="4E3E12E6">
      <w:start w:val="1"/>
      <w:numFmt w:val="decimalEnclosedCircle"/>
      <w:lvlText w:val="%1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0">
    <w:nsid w:val="5DBA7921"/>
    <w:multiLevelType w:val="hybridMultilevel"/>
    <w:tmpl w:val="4322E814"/>
    <w:lvl w:ilvl="0" w:tplc="DCC4016E">
      <w:start w:val="1"/>
      <w:numFmt w:val="decimalEnclosedCircle"/>
      <w:lvlText w:val="%1"/>
      <w:lvlJc w:val="left"/>
      <w:pPr>
        <w:ind w:left="10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21">
    <w:nsid w:val="7DC36702"/>
    <w:multiLevelType w:val="hybridMultilevel"/>
    <w:tmpl w:val="0718A590"/>
    <w:lvl w:ilvl="0" w:tplc="564CF34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3"/>
  </w:num>
  <w:num w:numId="5">
    <w:abstractNumId w:val="5"/>
  </w:num>
  <w:num w:numId="6">
    <w:abstractNumId w:val="3"/>
  </w:num>
  <w:num w:numId="7">
    <w:abstractNumId w:val="10"/>
  </w:num>
  <w:num w:numId="8">
    <w:abstractNumId w:val="20"/>
  </w:num>
  <w:num w:numId="9">
    <w:abstractNumId w:val="8"/>
  </w:num>
  <w:num w:numId="10">
    <w:abstractNumId w:val="21"/>
  </w:num>
  <w:num w:numId="11">
    <w:abstractNumId w:val="7"/>
  </w:num>
  <w:num w:numId="12">
    <w:abstractNumId w:val="6"/>
  </w:num>
  <w:num w:numId="13">
    <w:abstractNumId w:val="15"/>
  </w:num>
  <w:num w:numId="14">
    <w:abstractNumId w:val="19"/>
  </w:num>
  <w:num w:numId="15">
    <w:abstractNumId w:val="4"/>
  </w:num>
  <w:num w:numId="16">
    <w:abstractNumId w:val="1"/>
  </w:num>
  <w:num w:numId="17">
    <w:abstractNumId w:val="14"/>
  </w:num>
  <w:num w:numId="18">
    <w:abstractNumId w:val="12"/>
  </w:num>
  <w:num w:numId="19">
    <w:abstractNumId w:val="16"/>
  </w:num>
  <w:num w:numId="20">
    <w:abstractNumId w:val="11"/>
  </w:num>
  <w:num w:numId="21">
    <w:abstractNumId w:val="9"/>
  </w:num>
  <w:num w:numId="22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71"/>
    <w:rsid w:val="00011EF8"/>
    <w:rsid w:val="000148FF"/>
    <w:rsid w:val="000336A5"/>
    <w:rsid w:val="00033DDB"/>
    <w:rsid w:val="00040462"/>
    <w:rsid w:val="00040F0E"/>
    <w:rsid w:val="00042A51"/>
    <w:rsid w:val="00044A5E"/>
    <w:rsid w:val="000504A3"/>
    <w:rsid w:val="00052722"/>
    <w:rsid w:val="00054128"/>
    <w:rsid w:val="00076D56"/>
    <w:rsid w:val="000874AD"/>
    <w:rsid w:val="000A7311"/>
    <w:rsid w:val="000B5711"/>
    <w:rsid w:val="000B7D56"/>
    <w:rsid w:val="000C18CC"/>
    <w:rsid w:val="000C3FA6"/>
    <w:rsid w:val="000C6AB7"/>
    <w:rsid w:val="000D17CF"/>
    <w:rsid w:val="000E22BD"/>
    <w:rsid w:val="000F4871"/>
    <w:rsid w:val="000F5C8E"/>
    <w:rsid w:val="0010002D"/>
    <w:rsid w:val="001023A4"/>
    <w:rsid w:val="00104ADC"/>
    <w:rsid w:val="00107C0F"/>
    <w:rsid w:val="0011752C"/>
    <w:rsid w:val="00121FF3"/>
    <w:rsid w:val="00134D27"/>
    <w:rsid w:val="00142284"/>
    <w:rsid w:val="001449A4"/>
    <w:rsid w:val="00147D15"/>
    <w:rsid w:val="001558C6"/>
    <w:rsid w:val="001635E1"/>
    <w:rsid w:val="00166875"/>
    <w:rsid w:val="00170DCC"/>
    <w:rsid w:val="001907AE"/>
    <w:rsid w:val="001924EC"/>
    <w:rsid w:val="00194F9C"/>
    <w:rsid w:val="001A4B7A"/>
    <w:rsid w:val="001A5DB6"/>
    <w:rsid w:val="001A6D9B"/>
    <w:rsid w:val="001B0295"/>
    <w:rsid w:val="001B1BAC"/>
    <w:rsid w:val="001B2476"/>
    <w:rsid w:val="001B4E98"/>
    <w:rsid w:val="001C7557"/>
    <w:rsid w:val="001D44DF"/>
    <w:rsid w:val="001F12F8"/>
    <w:rsid w:val="001F29D0"/>
    <w:rsid w:val="001F3AD3"/>
    <w:rsid w:val="00205FD4"/>
    <w:rsid w:val="0020720F"/>
    <w:rsid w:val="002269B4"/>
    <w:rsid w:val="002274FA"/>
    <w:rsid w:val="00230BEB"/>
    <w:rsid w:val="002320C2"/>
    <w:rsid w:val="002359B5"/>
    <w:rsid w:val="0023793E"/>
    <w:rsid w:val="002563E5"/>
    <w:rsid w:val="002618E8"/>
    <w:rsid w:val="00270CE2"/>
    <w:rsid w:val="00284910"/>
    <w:rsid w:val="00291316"/>
    <w:rsid w:val="0029399D"/>
    <w:rsid w:val="002A0A3D"/>
    <w:rsid w:val="002B1AC7"/>
    <w:rsid w:val="002C390B"/>
    <w:rsid w:val="002C3C42"/>
    <w:rsid w:val="002D4F38"/>
    <w:rsid w:val="002E5242"/>
    <w:rsid w:val="002F75DE"/>
    <w:rsid w:val="00303CAB"/>
    <w:rsid w:val="00313161"/>
    <w:rsid w:val="003158AB"/>
    <w:rsid w:val="0032350F"/>
    <w:rsid w:val="003343FA"/>
    <w:rsid w:val="00346F1D"/>
    <w:rsid w:val="0034767C"/>
    <w:rsid w:val="0035462D"/>
    <w:rsid w:val="003550A8"/>
    <w:rsid w:val="00355ECC"/>
    <w:rsid w:val="00364652"/>
    <w:rsid w:val="00374C6E"/>
    <w:rsid w:val="00374EC5"/>
    <w:rsid w:val="00376B45"/>
    <w:rsid w:val="0038332D"/>
    <w:rsid w:val="0038488E"/>
    <w:rsid w:val="0038677D"/>
    <w:rsid w:val="003A51AF"/>
    <w:rsid w:val="003C7985"/>
    <w:rsid w:val="003D0F6E"/>
    <w:rsid w:val="003D41F8"/>
    <w:rsid w:val="003D467F"/>
    <w:rsid w:val="003F02C7"/>
    <w:rsid w:val="003F5677"/>
    <w:rsid w:val="004012CD"/>
    <w:rsid w:val="004017C5"/>
    <w:rsid w:val="00405340"/>
    <w:rsid w:val="004057DB"/>
    <w:rsid w:val="004118E5"/>
    <w:rsid w:val="004165AF"/>
    <w:rsid w:val="00425545"/>
    <w:rsid w:val="00427983"/>
    <w:rsid w:val="00430C9E"/>
    <w:rsid w:val="00430EFC"/>
    <w:rsid w:val="00432F59"/>
    <w:rsid w:val="00433EA1"/>
    <w:rsid w:val="0043759D"/>
    <w:rsid w:val="004449F2"/>
    <w:rsid w:val="00453626"/>
    <w:rsid w:val="004604D6"/>
    <w:rsid w:val="00464819"/>
    <w:rsid w:val="00465305"/>
    <w:rsid w:val="0046546A"/>
    <w:rsid w:val="00466F5E"/>
    <w:rsid w:val="004679DB"/>
    <w:rsid w:val="00470359"/>
    <w:rsid w:val="0047041D"/>
    <w:rsid w:val="004704FE"/>
    <w:rsid w:val="00471E9F"/>
    <w:rsid w:val="0049094C"/>
    <w:rsid w:val="00493265"/>
    <w:rsid w:val="004C1CDE"/>
    <w:rsid w:val="004C4F7F"/>
    <w:rsid w:val="004C58C2"/>
    <w:rsid w:val="004C661E"/>
    <w:rsid w:val="004D00CD"/>
    <w:rsid w:val="004D5219"/>
    <w:rsid w:val="004F2045"/>
    <w:rsid w:val="004F3042"/>
    <w:rsid w:val="004F5199"/>
    <w:rsid w:val="00505C55"/>
    <w:rsid w:val="00506B11"/>
    <w:rsid w:val="00506D94"/>
    <w:rsid w:val="00511257"/>
    <w:rsid w:val="005337C8"/>
    <w:rsid w:val="0054637A"/>
    <w:rsid w:val="005517BB"/>
    <w:rsid w:val="00563B4E"/>
    <w:rsid w:val="0056531D"/>
    <w:rsid w:val="0056731F"/>
    <w:rsid w:val="005674E7"/>
    <w:rsid w:val="00571385"/>
    <w:rsid w:val="00572E59"/>
    <w:rsid w:val="00577FCE"/>
    <w:rsid w:val="00580FAB"/>
    <w:rsid w:val="005A7B55"/>
    <w:rsid w:val="005C60EB"/>
    <w:rsid w:val="005D16A4"/>
    <w:rsid w:val="005D3173"/>
    <w:rsid w:val="005D4545"/>
    <w:rsid w:val="005E0560"/>
    <w:rsid w:val="005E34D8"/>
    <w:rsid w:val="005E3DA7"/>
    <w:rsid w:val="00603D84"/>
    <w:rsid w:val="006052A1"/>
    <w:rsid w:val="00621725"/>
    <w:rsid w:val="00624127"/>
    <w:rsid w:val="00626188"/>
    <w:rsid w:val="00631A0F"/>
    <w:rsid w:val="00634675"/>
    <w:rsid w:val="006354F2"/>
    <w:rsid w:val="00635E6C"/>
    <w:rsid w:val="00641356"/>
    <w:rsid w:val="0064773C"/>
    <w:rsid w:val="00661BE8"/>
    <w:rsid w:val="00665385"/>
    <w:rsid w:val="00667480"/>
    <w:rsid w:val="00675FCD"/>
    <w:rsid w:val="00685943"/>
    <w:rsid w:val="00686345"/>
    <w:rsid w:val="006863E0"/>
    <w:rsid w:val="006A12CA"/>
    <w:rsid w:val="006A2F7A"/>
    <w:rsid w:val="006A4031"/>
    <w:rsid w:val="006B6778"/>
    <w:rsid w:val="006E5397"/>
    <w:rsid w:val="006F7178"/>
    <w:rsid w:val="00704EA2"/>
    <w:rsid w:val="00711680"/>
    <w:rsid w:val="00712D9F"/>
    <w:rsid w:val="007160AC"/>
    <w:rsid w:val="00734974"/>
    <w:rsid w:val="007367EC"/>
    <w:rsid w:val="00750B60"/>
    <w:rsid w:val="007530F7"/>
    <w:rsid w:val="00753C9F"/>
    <w:rsid w:val="007734FC"/>
    <w:rsid w:val="00781227"/>
    <w:rsid w:val="0078363A"/>
    <w:rsid w:val="00787F3D"/>
    <w:rsid w:val="0079117B"/>
    <w:rsid w:val="007918F5"/>
    <w:rsid w:val="007A1B78"/>
    <w:rsid w:val="007B0B19"/>
    <w:rsid w:val="007C1E57"/>
    <w:rsid w:val="007D0ACF"/>
    <w:rsid w:val="007D2D22"/>
    <w:rsid w:val="007D5C14"/>
    <w:rsid w:val="007E050D"/>
    <w:rsid w:val="007E4D1C"/>
    <w:rsid w:val="007E50B4"/>
    <w:rsid w:val="007F1B9E"/>
    <w:rsid w:val="00802839"/>
    <w:rsid w:val="008155C9"/>
    <w:rsid w:val="00821536"/>
    <w:rsid w:val="008227BC"/>
    <w:rsid w:val="00824929"/>
    <w:rsid w:val="00827197"/>
    <w:rsid w:val="00827291"/>
    <w:rsid w:val="0083550A"/>
    <w:rsid w:val="00836F96"/>
    <w:rsid w:val="0084131C"/>
    <w:rsid w:val="00847D36"/>
    <w:rsid w:val="0085057E"/>
    <w:rsid w:val="0087142A"/>
    <w:rsid w:val="00890E5D"/>
    <w:rsid w:val="0089512C"/>
    <w:rsid w:val="00896899"/>
    <w:rsid w:val="008B2E94"/>
    <w:rsid w:val="008C04B8"/>
    <w:rsid w:val="008C4F92"/>
    <w:rsid w:val="008D31DE"/>
    <w:rsid w:val="008D3C50"/>
    <w:rsid w:val="008E37A4"/>
    <w:rsid w:val="008E7F77"/>
    <w:rsid w:val="008F40C8"/>
    <w:rsid w:val="008F6714"/>
    <w:rsid w:val="00904BAC"/>
    <w:rsid w:val="0090633F"/>
    <w:rsid w:val="009072D4"/>
    <w:rsid w:val="00913479"/>
    <w:rsid w:val="00917F55"/>
    <w:rsid w:val="00927903"/>
    <w:rsid w:val="00930455"/>
    <w:rsid w:val="00954718"/>
    <w:rsid w:val="00956450"/>
    <w:rsid w:val="00956666"/>
    <w:rsid w:val="00960CA1"/>
    <w:rsid w:val="00966C52"/>
    <w:rsid w:val="009670F3"/>
    <w:rsid w:val="009675FD"/>
    <w:rsid w:val="009678FB"/>
    <w:rsid w:val="00970C3A"/>
    <w:rsid w:val="00980138"/>
    <w:rsid w:val="009850C0"/>
    <w:rsid w:val="00985801"/>
    <w:rsid w:val="00991089"/>
    <w:rsid w:val="009B01E6"/>
    <w:rsid w:val="009E0895"/>
    <w:rsid w:val="009E08A7"/>
    <w:rsid w:val="009E5860"/>
    <w:rsid w:val="009E6C6B"/>
    <w:rsid w:val="009F7A61"/>
    <w:rsid w:val="00A07C9A"/>
    <w:rsid w:val="00A07F3A"/>
    <w:rsid w:val="00A17E1B"/>
    <w:rsid w:val="00A41D4C"/>
    <w:rsid w:val="00A4298C"/>
    <w:rsid w:val="00A461C5"/>
    <w:rsid w:val="00A5622E"/>
    <w:rsid w:val="00A571AA"/>
    <w:rsid w:val="00A62202"/>
    <w:rsid w:val="00A75B19"/>
    <w:rsid w:val="00A80567"/>
    <w:rsid w:val="00A85A8D"/>
    <w:rsid w:val="00AA3AEF"/>
    <w:rsid w:val="00AC120F"/>
    <w:rsid w:val="00AC2802"/>
    <w:rsid w:val="00AC32EE"/>
    <w:rsid w:val="00AC3571"/>
    <w:rsid w:val="00AC59C0"/>
    <w:rsid w:val="00AD5DFC"/>
    <w:rsid w:val="00AE2D9E"/>
    <w:rsid w:val="00AE3F55"/>
    <w:rsid w:val="00AF21F0"/>
    <w:rsid w:val="00B07EAE"/>
    <w:rsid w:val="00B11BCE"/>
    <w:rsid w:val="00B2403E"/>
    <w:rsid w:val="00B2758B"/>
    <w:rsid w:val="00B312D0"/>
    <w:rsid w:val="00B338B7"/>
    <w:rsid w:val="00B52B43"/>
    <w:rsid w:val="00B5582E"/>
    <w:rsid w:val="00B626CE"/>
    <w:rsid w:val="00B81208"/>
    <w:rsid w:val="00B87F76"/>
    <w:rsid w:val="00B958D6"/>
    <w:rsid w:val="00BA0C05"/>
    <w:rsid w:val="00BA65B0"/>
    <w:rsid w:val="00BB0184"/>
    <w:rsid w:val="00BB3357"/>
    <w:rsid w:val="00BB4449"/>
    <w:rsid w:val="00BB5341"/>
    <w:rsid w:val="00BC0F13"/>
    <w:rsid w:val="00BE76BF"/>
    <w:rsid w:val="00BF5319"/>
    <w:rsid w:val="00C03CEC"/>
    <w:rsid w:val="00C067E0"/>
    <w:rsid w:val="00C07F44"/>
    <w:rsid w:val="00C114A5"/>
    <w:rsid w:val="00C150EC"/>
    <w:rsid w:val="00C223BF"/>
    <w:rsid w:val="00C2542E"/>
    <w:rsid w:val="00C2773B"/>
    <w:rsid w:val="00C31194"/>
    <w:rsid w:val="00C3526B"/>
    <w:rsid w:val="00C4624A"/>
    <w:rsid w:val="00C535FB"/>
    <w:rsid w:val="00C6141B"/>
    <w:rsid w:val="00C624E9"/>
    <w:rsid w:val="00C95E14"/>
    <w:rsid w:val="00CE4F29"/>
    <w:rsid w:val="00D00383"/>
    <w:rsid w:val="00D21908"/>
    <w:rsid w:val="00D2312E"/>
    <w:rsid w:val="00D33EDA"/>
    <w:rsid w:val="00D3528D"/>
    <w:rsid w:val="00D44E55"/>
    <w:rsid w:val="00D51ED0"/>
    <w:rsid w:val="00D52842"/>
    <w:rsid w:val="00D60EBE"/>
    <w:rsid w:val="00D679C0"/>
    <w:rsid w:val="00D84D57"/>
    <w:rsid w:val="00DA584C"/>
    <w:rsid w:val="00DB1DE0"/>
    <w:rsid w:val="00DB222B"/>
    <w:rsid w:val="00DB55BA"/>
    <w:rsid w:val="00DE6529"/>
    <w:rsid w:val="00DF103B"/>
    <w:rsid w:val="00DF2D17"/>
    <w:rsid w:val="00DF50E9"/>
    <w:rsid w:val="00E02629"/>
    <w:rsid w:val="00E21D9F"/>
    <w:rsid w:val="00E23724"/>
    <w:rsid w:val="00E274D4"/>
    <w:rsid w:val="00E4157A"/>
    <w:rsid w:val="00E5154C"/>
    <w:rsid w:val="00E55589"/>
    <w:rsid w:val="00E6263F"/>
    <w:rsid w:val="00E73C1A"/>
    <w:rsid w:val="00E75AA0"/>
    <w:rsid w:val="00E81238"/>
    <w:rsid w:val="00E8549C"/>
    <w:rsid w:val="00E9653F"/>
    <w:rsid w:val="00EB3033"/>
    <w:rsid w:val="00EB4240"/>
    <w:rsid w:val="00EB58C2"/>
    <w:rsid w:val="00EC15DE"/>
    <w:rsid w:val="00EC45C7"/>
    <w:rsid w:val="00EC6F05"/>
    <w:rsid w:val="00EC6F3D"/>
    <w:rsid w:val="00ED06D3"/>
    <w:rsid w:val="00EE3407"/>
    <w:rsid w:val="00EF7100"/>
    <w:rsid w:val="00EF7741"/>
    <w:rsid w:val="00F014C7"/>
    <w:rsid w:val="00F04DFE"/>
    <w:rsid w:val="00F1391D"/>
    <w:rsid w:val="00F20E47"/>
    <w:rsid w:val="00F45F0E"/>
    <w:rsid w:val="00F57243"/>
    <w:rsid w:val="00F65344"/>
    <w:rsid w:val="00F6728F"/>
    <w:rsid w:val="00F76D99"/>
    <w:rsid w:val="00F83C35"/>
    <w:rsid w:val="00F861A7"/>
    <w:rsid w:val="00F92D7C"/>
    <w:rsid w:val="00F93BFC"/>
    <w:rsid w:val="00F95F15"/>
    <w:rsid w:val="00FA264F"/>
    <w:rsid w:val="00FA7088"/>
    <w:rsid w:val="00FD1E4A"/>
    <w:rsid w:val="00FD74BC"/>
    <w:rsid w:val="00FD7594"/>
    <w:rsid w:val="00FE5F1A"/>
    <w:rsid w:val="00FF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22020F-C2E2-4A73-A077-031273CE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871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F4871"/>
    <w:rPr>
      <w:color w:val="0000FF"/>
      <w:u w:val="single"/>
    </w:rPr>
  </w:style>
  <w:style w:type="paragraph" w:styleId="a4">
    <w:name w:val="Normal (Web)"/>
    <w:basedOn w:val="a"/>
    <w:rsid w:val="000F48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howannewtitle1">
    <w:name w:val="show_an_new_title1"/>
    <w:rsid w:val="000F4871"/>
    <w:rPr>
      <w:sz w:val="38"/>
      <w:szCs w:val="38"/>
    </w:rPr>
  </w:style>
  <w:style w:type="paragraph" w:styleId="a5">
    <w:name w:val="header"/>
    <w:basedOn w:val="a"/>
    <w:link w:val="Char"/>
    <w:uiPriority w:val="99"/>
    <w:unhideWhenUsed/>
    <w:rsid w:val="00954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uiPriority w:val="99"/>
    <w:rsid w:val="00954718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5471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uiPriority w:val="99"/>
    <w:rsid w:val="00954718"/>
    <w:rPr>
      <w:rFonts w:ascii="Times New Roman" w:hAnsi="Times New Roman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E76BF"/>
    <w:rPr>
      <w:sz w:val="18"/>
      <w:szCs w:val="18"/>
      <w:lang w:val="x-none" w:eastAsia="x-none"/>
    </w:rPr>
  </w:style>
  <w:style w:type="character" w:customStyle="1" w:styleId="Char1">
    <w:name w:val="批注框文本 Char"/>
    <w:link w:val="a7"/>
    <w:uiPriority w:val="99"/>
    <w:semiHidden/>
    <w:rsid w:val="00BE76BF"/>
    <w:rPr>
      <w:rFonts w:ascii="Times New Roman" w:hAnsi="Times New Roman"/>
      <w:kern w:val="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75AA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75AA0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75AA0"/>
    <w:rPr>
      <w:rFonts w:ascii="Times New Roman" w:hAnsi="Times New Roman"/>
      <w:kern w:val="2"/>
      <w:sz w:val="21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75AA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75AA0"/>
    <w:rPr>
      <w:rFonts w:ascii="Times New Roman" w:hAnsi="Times New Roman"/>
      <w:b/>
      <w:bCs/>
      <w:kern w:val="2"/>
      <w:sz w:val="21"/>
    </w:rPr>
  </w:style>
  <w:style w:type="paragraph" w:styleId="ab">
    <w:name w:val="List Paragraph"/>
    <w:basedOn w:val="a"/>
    <w:uiPriority w:val="34"/>
    <w:qFormat/>
    <w:rsid w:val="00E75AA0"/>
    <w:pPr>
      <w:ind w:firstLineChars="200" w:firstLine="420"/>
    </w:pPr>
  </w:style>
  <w:style w:type="table" w:styleId="ac">
    <w:name w:val="Table Grid"/>
    <w:basedOn w:val="a1"/>
    <w:uiPriority w:val="59"/>
    <w:rsid w:val="008C4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FA264F"/>
    <w:rPr>
      <w:color w:val="954F72" w:themeColor="followedHyperlink"/>
      <w:u w:val="single"/>
    </w:rPr>
  </w:style>
  <w:style w:type="paragraph" w:styleId="ae">
    <w:name w:val="Date"/>
    <w:basedOn w:val="a"/>
    <w:next w:val="a"/>
    <w:link w:val="Char4"/>
    <w:uiPriority w:val="99"/>
    <w:semiHidden/>
    <w:unhideWhenUsed/>
    <w:rsid w:val="00A17E1B"/>
    <w:pPr>
      <w:ind w:leftChars="2500" w:left="100"/>
    </w:pPr>
  </w:style>
  <w:style w:type="character" w:customStyle="1" w:styleId="Char4">
    <w:name w:val="日期 Char"/>
    <w:basedOn w:val="a0"/>
    <w:link w:val="ae"/>
    <w:uiPriority w:val="99"/>
    <w:semiHidden/>
    <w:rsid w:val="00A17E1B"/>
    <w:rPr>
      <w:rFonts w:ascii="Times New Roman" w:hAnsi="Times New Roman"/>
      <w:kern w:val="2"/>
      <w:sz w:val="21"/>
    </w:rPr>
  </w:style>
  <w:style w:type="paragraph" w:styleId="af">
    <w:name w:val="Title"/>
    <w:basedOn w:val="a"/>
    <w:next w:val="a"/>
    <w:link w:val="Char5"/>
    <w:uiPriority w:val="10"/>
    <w:qFormat/>
    <w:rsid w:val="00433E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"/>
    <w:uiPriority w:val="10"/>
    <w:rsid w:val="00433EA1"/>
    <w:rPr>
      <w:rFonts w:asciiTheme="majorHAnsi" w:hAnsiTheme="majorHAnsi" w:cstheme="majorBidi"/>
      <w:b/>
      <w:bCs/>
      <w:kern w:val="2"/>
      <w:sz w:val="32"/>
      <w:szCs w:val="32"/>
    </w:rPr>
  </w:style>
  <w:style w:type="table" w:customStyle="1" w:styleId="1">
    <w:name w:val="网格型1"/>
    <w:basedOn w:val="a1"/>
    <w:next w:val="ac"/>
    <w:uiPriority w:val="39"/>
    <w:rsid w:val="00506D9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c"/>
    <w:uiPriority w:val="39"/>
    <w:rsid w:val="00C223B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yjs.sjtu.edu.cn/ssfw/login.j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www.gs.sjtu.edu.cn/policy/fileShow.ahtml?id=462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833322-6C6A-4825-8448-2F1620AB605D}" type="doc">
      <dgm:prSet loTypeId="urn:microsoft.com/office/officeart/2005/8/layout/process5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167CC942-C0EF-46DA-A61D-9997264DB144}">
      <dgm:prSet phldrT="[文本]"/>
      <dgm:spPr>
        <a:xfrm>
          <a:off x="1049" y="96287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中期考核</a:t>
          </a:r>
        </a:p>
      </dgm:t>
    </dgm:pt>
    <dgm:pt modelId="{ACC7D373-72D6-4D0A-9AE4-47DB5033808F}" type="parTrans" cxnId="{0DA8A30A-B598-4D6A-8B9F-6072F4C91E10}">
      <dgm:prSet/>
      <dgm:spPr/>
      <dgm:t>
        <a:bodyPr/>
        <a:lstStyle/>
        <a:p>
          <a:endParaRPr lang="zh-CN" altLang="en-US"/>
        </a:p>
      </dgm:t>
    </dgm:pt>
    <dgm:pt modelId="{A1B0272A-F549-431D-B843-E4290B6EA130}" type="sibTrans" cxnId="{0DA8A30A-B598-4D6A-8B9F-6072F4C91E10}">
      <dgm:prSet/>
      <dgm:spPr/>
      <dgm:t>
        <a:bodyPr/>
        <a:lstStyle/>
        <a:p>
          <a:endParaRPr lang="zh-CN" altLang="en-US"/>
        </a:p>
      </dgm:t>
    </dgm:pt>
    <dgm:pt modelId="{9302CE69-DF61-44DA-BE6F-53E53361F3F5}">
      <dgm:prSet phldrT="[文本]"/>
      <dgm:spPr>
        <a:xfrm>
          <a:off x="1383658" y="96287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论文开题</a:t>
          </a:r>
        </a:p>
      </dgm:t>
    </dgm:pt>
    <dgm:pt modelId="{CE8A2F3E-59A6-4A3C-B2EC-4A23E0F0E3D9}" type="parTrans" cxnId="{83698F53-8B01-4C6A-BAB5-9ABAB7B8C20F}">
      <dgm:prSet/>
      <dgm:spPr/>
      <dgm:t>
        <a:bodyPr/>
        <a:lstStyle/>
        <a:p>
          <a:endParaRPr lang="zh-CN" altLang="en-US"/>
        </a:p>
      </dgm:t>
    </dgm:pt>
    <dgm:pt modelId="{8733F22B-A851-496A-B315-A333007CFFE7}" type="sibTrans" cxnId="{83698F53-8B01-4C6A-BAB5-9ABAB7B8C20F}">
      <dgm:prSet/>
      <dgm:spPr/>
      <dgm:t>
        <a:bodyPr/>
        <a:lstStyle/>
        <a:p>
          <a:endParaRPr lang="zh-CN" altLang="en-US"/>
        </a:p>
      </dgm:t>
    </dgm:pt>
    <dgm:pt modelId="{77A66107-497B-4D8E-9E57-0772DA2142C7}">
      <dgm:prSet phldrT="[文本]"/>
      <dgm:spPr>
        <a:xfrm>
          <a:off x="2766268" y="96287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中期检查</a:t>
          </a:r>
        </a:p>
      </dgm:t>
    </dgm:pt>
    <dgm:pt modelId="{8C99A055-2745-4744-AA0B-4DD1E311A0C4}" type="parTrans" cxnId="{229F932D-6692-4ABF-9822-9BC2616F59CF}">
      <dgm:prSet/>
      <dgm:spPr/>
      <dgm:t>
        <a:bodyPr/>
        <a:lstStyle/>
        <a:p>
          <a:endParaRPr lang="zh-CN" altLang="en-US"/>
        </a:p>
      </dgm:t>
    </dgm:pt>
    <dgm:pt modelId="{F0B4503D-1472-4A9D-8B94-AC78D6B82423}" type="sibTrans" cxnId="{229F932D-6692-4ABF-9822-9BC2616F59CF}">
      <dgm:prSet/>
      <dgm:spPr/>
      <dgm:t>
        <a:bodyPr/>
        <a:lstStyle/>
        <a:p>
          <a:endParaRPr lang="zh-CN" altLang="en-US"/>
        </a:p>
      </dgm:t>
    </dgm:pt>
    <dgm:pt modelId="{963CC4F6-C219-4737-BB3B-B539BAA0BF58}">
      <dgm:prSet phldrT="[文本]"/>
      <dgm:spPr>
        <a:xfrm>
          <a:off x="4148877" y="96287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论文查重</a:t>
          </a:r>
        </a:p>
      </dgm:t>
    </dgm:pt>
    <dgm:pt modelId="{9870DC5C-6BF3-4A23-902E-36617256F4A4}" type="parTrans" cxnId="{3FB45FDB-8E67-45B3-BA40-C5067E05BBF5}">
      <dgm:prSet/>
      <dgm:spPr/>
      <dgm:t>
        <a:bodyPr/>
        <a:lstStyle/>
        <a:p>
          <a:endParaRPr lang="zh-CN" altLang="en-US"/>
        </a:p>
      </dgm:t>
    </dgm:pt>
    <dgm:pt modelId="{7F8CF8A5-2AA1-4F8E-9A35-A278499CD7E3}" type="sibTrans" cxnId="{3FB45FDB-8E67-45B3-BA40-C5067E05BBF5}">
      <dgm:prSet/>
      <dgm:spPr/>
      <dgm:t>
        <a:bodyPr/>
        <a:lstStyle/>
        <a:p>
          <a:endParaRPr lang="zh-CN" altLang="en-US"/>
        </a:p>
      </dgm:t>
    </dgm:pt>
    <dgm:pt modelId="{C50BC42A-CE47-4CED-8B6A-8A115746F4F3}">
      <dgm:prSet phldrT="[文本]"/>
      <dgm:spPr>
        <a:xfrm>
          <a:off x="1049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分配盲审号</a:t>
          </a:r>
        </a:p>
      </dgm:t>
    </dgm:pt>
    <dgm:pt modelId="{EF4145DA-8ED7-4357-8531-71A7955DE160}" type="parTrans" cxnId="{4AF07654-E0D5-404B-8AA6-B4C894223B36}">
      <dgm:prSet/>
      <dgm:spPr/>
      <dgm:t>
        <a:bodyPr/>
        <a:lstStyle/>
        <a:p>
          <a:endParaRPr lang="zh-CN" altLang="en-US"/>
        </a:p>
      </dgm:t>
    </dgm:pt>
    <dgm:pt modelId="{150E56AA-0B1A-4911-B006-4ADE82077404}" type="sibTrans" cxnId="{4AF07654-E0D5-404B-8AA6-B4C894223B36}">
      <dgm:prSet/>
      <dgm:spPr/>
      <dgm:t>
        <a:bodyPr/>
        <a:lstStyle/>
        <a:p>
          <a:endParaRPr lang="zh-CN" altLang="en-US"/>
        </a:p>
      </dgm:t>
    </dgm:pt>
    <dgm:pt modelId="{3C0AA7AE-9302-432F-A134-1C7AE89D18EA}">
      <dgm:prSet phldrT="[文本]"/>
      <dgm:spPr>
        <a:xfrm>
          <a:off x="1383658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学生抽盲审</a:t>
          </a:r>
        </a:p>
      </dgm:t>
    </dgm:pt>
    <dgm:pt modelId="{FE756B5B-F0C6-42B1-A341-B7E3B2038574}" type="parTrans" cxnId="{FFFD6C13-9DCA-4E41-A76C-4D6B5FB047E6}">
      <dgm:prSet/>
      <dgm:spPr/>
      <dgm:t>
        <a:bodyPr/>
        <a:lstStyle/>
        <a:p>
          <a:endParaRPr lang="zh-CN" altLang="en-US"/>
        </a:p>
      </dgm:t>
    </dgm:pt>
    <dgm:pt modelId="{14AB3DC8-8372-4224-9B91-9C31AC2C998B}" type="sibTrans" cxnId="{FFFD6C13-9DCA-4E41-A76C-4D6B5FB047E6}">
      <dgm:prSet/>
      <dgm:spPr/>
      <dgm:t>
        <a:bodyPr/>
        <a:lstStyle/>
        <a:p>
          <a:endParaRPr lang="zh-CN" altLang="en-US"/>
        </a:p>
      </dgm:t>
    </dgm:pt>
    <dgm:pt modelId="{4C86603C-78DC-4AFA-81A0-04DEA87606DB}">
      <dgm:prSet phldrT="[文本]"/>
      <dgm:spPr>
        <a:xfrm>
          <a:off x="2766268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论文送审</a:t>
          </a:r>
          <a:r>
            <a:rPr lang="en-US" altLang="zh-CN">
              <a:latin typeface="Calibri" panose="020F0502020204030204"/>
              <a:ea typeface="宋体" panose="02010600030101010101" pitchFamily="2" charset="-122"/>
              <a:cs typeface="+mn-cs"/>
            </a:rPr>
            <a:t>(</a:t>
          </a:r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明</a:t>
          </a:r>
          <a:r>
            <a:rPr lang="en-US" altLang="zh-CN">
              <a:latin typeface="Calibri" panose="020F0502020204030204"/>
              <a:ea typeface="宋体" panose="02010600030101010101" pitchFamily="2" charset="-122"/>
              <a:cs typeface="+mn-cs"/>
            </a:rPr>
            <a:t>&amp;</a:t>
          </a:r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盲</a:t>
          </a:r>
          <a:r>
            <a:rPr lang="en-US" altLang="zh-CN">
              <a:latin typeface="Calibri" panose="020F0502020204030204"/>
              <a:ea typeface="宋体" panose="02010600030101010101" pitchFamily="2" charset="-122"/>
              <a:cs typeface="+mn-cs"/>
            </a:rPr>
            <a:t>)</a:t>
          </a:r>
          <a:endParaRPr lang="zh-CN" altLang="en-US"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46CF2E28-2C49-4289-B02D-A3F8016F1270}" type="parTrans" cxnId="{BE0BE516-FD48-4332-8DD2-7860F1F6E9EC}">
      <dgm:prSet/>
      <dgm:spPr/>
      <dgm:t>
        <a:bodyPr/>
        <a:lstStyle/>
        <a:p>
          <a:endParaRPr lang="zh-CN" altLang="en-US"/>
        </a:p>
      </dgm:t>
    </dgm:pt>
    <dgm:pt modelId="{3A5FC455-F4E5-44D5-942E-BADA72A6AEBA}" type="sibTrans" cxnId="{BE0BE516-FD48-4332-8DD2-7860F1F6E9EC}">
      <dgm:prSet/>
      <dgm:spPr/>
      <dgm:t>
        <a:bodyPr/>
        <a:lstStyle/>
        <a:p>
          <a:endParaRPr lang="zh-CN" altLang="en-US"/>
        </a:p>
      </dgm:t>
    </dgm:pt>
    <dgm:pt modelId="{F5DBAFF7-2CE2-4BAB-A74A-E8BD333F2A0D}">
      <dgm:prSet phldrT="[文本]"/>
      <dgm:spPr>
        <a:xfrm>
          <a:off x="4148877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论文答辩</a:t>
          </a:r>
        </a:p>
      </dgm:t>
    </dgm:pt>
    <dgm:pt modelId="{9BC40E3C-5EC6-4BFD-BA6E-327E56686A38}" type="parTrans" cxnId="{609C5023-58FB-4C37-97CA-D92E54FDC387}">
      <dgm:prSet/>
      <dgm:spPr/>
      <dgm:t>
        <a:bodyPr/>
        <a:lstStyle/>
        <a:p>
          <a:endParaRPr lang="zh-CN" altLang="en-US"/>
        </a:p>
      </dgm:t>
    </dgm:pt>
    <dgm:pt modelId="{2DAE241A-D145-4849-9083-AB9305B0C948}" type="sibTrans" cxnId="{609C5023-58FB-4C37-97CA-D92E54FDC387}">
      <dgm:prSet/>
      <dgm:spPr/>
      <dgm:t>
        <a:bodyPr/>
        <a:lstStyle/>
        <a:p>
          <a:endParaRPr lang="zh-CN" altLang="en-US"/>
        </a:p>
      </dgm:t>
    </dgm:pt>
    <dgm:pt modelId="{D883427C-1533-446B-9C56-0D7FEF923A4E}">
      <dgm:prSet phldrT="[文本]"/>
      <dgm:spPr>
        <a:xfrm>
          <a:off x="4148877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论文归档</a:t>
          </a:r>
        </a:p>
      </dgm:t>
    </dgm:pt>
    <dgm:pt modelId="{D25F7A40-1E34-4F0D-B94E-83573DFC751D}" type="parTrans" cxnId="{725A5FFE-C1CE-4421-9BD6-BD57BE0C1884}">
      <dgm:prSet/>
      <dgm:spPr/>
      <dgm:t>
        <a:bodyPr/>
        <a:lstStyle/>
        <a:p>
          <a:endParaRPr lang="zh-CN" altLang="en-US"/>
        </a:p>
      </dgm:t>
    </dgm:pt>
    <dgm:pt modelId="{D2564ED6-18A2-4E3A-AAA0-90F9271DA8C6}" type="sibTrans" cxnId="{725A5FFE-C1CE-4421-9BD6-BD57BE0C1884}">
      <dgm:prSet/>
      <dgm:spPr/>
      <dgm:t>
        <a:bodyPr/>
        <a:lstStyle/>
        <a:p>
          <a:endParaRPr lang="zh-CN" altLang="en-US"/>
        </a:p>
      </dgm:t>
    </dgm:pt>
    <dgm:pt modelId="{E2228EEF-90D8-4FE2-93CA-8801676756A8}">
      <dgm:prSet phldrT="[文本]"/>
      <dgm:spPr>
        <a:xfrm>
          <a:off x="4148877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学位评审</a:t>
          </a:r>
        </a:p>
      </dgm:t>
    </dgm:pt>
    <dgm:pt modelId="{183053D4-4086-4C82-B8BC-68249823168E}" type="parTrans" cxnId="{B41F2C1F-65B9-4BD8-B552-8F3E7D743CB7}">
      <dgm:prSet/>
      <dgm:spPr/>
      <dgm:t>
        <a:bodyPr/>
        <a:lstStyle/>
        <a:p>
          <a:endParaRPr lang="zh-CN" altLang="en-US"/>
        </a:p>
      </dgm:t>
    </dgm:pt>
    <dgm:pt modelId="{F1809725-731C-4813-AC06-125C385A7100}" type="sibTrans" cxnId="{B41F2C1F-65B9-4BD8-B552-8F3E7D743CB7}">
      <dgm:prSet/>
      <dgm:spPr/>
      <dgm:t>
        <a:bodyPr/>
        <a:lstStyle/>
        <a:p>
          <a:endParaRPr lang="zh-CN" altLang="en-US"/>
        </a:p>
      </dgm:t>
    </dgm:pt>
    <dgm:pt modelId="{AC6F0078-F73D-475E-8F63-FCE3AA6BFBE1}">
      <dgm:prSet phldrT="[文本]"/>
      <dgm:spPr>
        <a:xfrm>
          <a:off x="4148877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办理学位证书</a:t>
          </a:r>
        </a:p>
      </dgm:t>
    </dgm:pt>
    <dgm:pt modelId="{D7A4B0CA-F4C4-421A-942F-C45C64D2FB00}" type="parTrans" cxnId="{9CF1122E-A355-4DBB-BF03-CCFBC393789E}">
      <dgm:prSet/>
      <dgm:spPr/>
      <dgm:t>
        <a:bodyPr/>
        <a:lstStyle/>
        <a:p>
          <a:endParaRPr lang="zh-CN" altLang="en-US"/>
        </a:p>
      </dgm:t>
    </dgm:pt>
    <dgm:pt modelId="{91B4FFF9-59D0-4B17-914C-543E7BED166F}" type="sibTrans" cxnId="{9CF1122E-A355-4DBB-BF03-CCFBC393789E}">
      <dgm:prSet/>
      <dgm:spPr/>
      <dgm:t>
        <a:bodyPr/>
        <a:lstStyle/>
        <a:p>
          <a:endParaRPr lang="zh-CN" altLang="en-US"/>
        </a:p>
      </dgm:t>
    </dgm:pt>
    <dgm:pt modelId="{A2A7406C-4C99-4F29-BC26-CE3BFFAB28CE}">
      <dgm:prSet phldrT="[文本]"/>
      <dgm:spPr>
        <a:xfrm>
          <a:off x="4148877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办理离校手续</a:t>
          </a:r>
        </a:p>
      </dgm:t>
    </dgm:pt>
    <dgm:pt modelId="{6FD293F2-40EE-4F79-9F62-7B8D26CD3F0A}" type="parTrans" cxnId="{45025DD7-36FC-4D3A-AFAB-52EDDFFE9207}">
      <dgm:prSet/>
      <dgm:spPr/>
      <dgm:t>
        <a:bodyPr/>
        <a:lstStyle/>
        <a:p>
          <a:endParaRPr lang="zh-CN" altLang="en-US"/>
        </a:p>
      </dgm:t>
    </dgm:pt>
    <dgm:pt modelId="{D250D421-1D1B-41A0-894A-315CA14F8D3E}" type="sibTrans" cxnId="{45025DD7-36FC-4D3A-AFAB-52EDDFFE9207}">
      <dgm:prSet/>
      <dgm:spPr/>
      <dgm:t>
        <a:bodyPr/>
        <a:lstStyle/>
        <a:p>
          <a:endParaRPr lang="zh-CN" altLang="en-US"/>
        </a:p>
      </dgm:t>
    </dgm:pt>
    <dgm:pt modelId="{2C414E01-B89E-4C59-AAB6-5E3EEBC1BCDA}">
      <dgm:prSet phldrT="[文本]"/>
      <dgm:spPr>
        <a:xfrm>
          <a:off x="4148877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领取证书</a:t>
          </a:r>
        </a:p>
      </dgm:t>
    </dgm:pt>
    <dgm:pt modelId="{BF1E5E1E-A559-431F-A61D-7111527083E3}" type="parTrans" cxnId="{6A8475EA-DBB5-47E5-A89F-38F13EE38E01}">
      <dgm:prSet/>
      <dgm:spPr/>
      <dgm:t>
        <a:bodyPr/>
        <a:lstStyle/>
        <a:p>
          <a:endParaRPr lang="zh-CN" altLang="en-US"/>
        </a:p>
      </dgm:t>
    </dgm:pt>
    <dgm:pt modelId="{8C5F943E-C45C-4605-AB1B-9E3F4220D2EC}" type="sibTrans" cxnId="{6A8475EA-DBB5-47E5-A89F-38F13EE38E01}">
      <dgm:prSet/>
      <dgm:spPr/>
      <dgm:t>
        <a:bodyPr/>
        <a:lstStyle/>
        <a:p>
          <a:endParaRPr lang="zh-CN" altLang="en-US"/>
        </a:p>
      </dgm:t>
    </dgm:pt>
    <dgm:pt modelId="{FC651600-C77D-4D0F-B733-3901AF9FBB28}">
      <dgm:prSet phldrT="[文本]"/>
      <dgm:spPr>
        <a:xfrm>
          <a:off x="4148877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办理毕业证书</a:t>
          </a:r>
        </a:p>
      </dgm:t>
    </dgm:pt>
    <dgm:pt modelId="{45C9158F-91C2-45EB-BE5E-8E52385CB913}" type="parTrans" cxnId="{3199B557-0137-475E-9FDD-963930318D25}">
      <dgm:prSet/>
      <dgm:spPr/>
      <dgm:t>
        <a:bodyPr/>
        <a:lstStyle/>
        <a:p>
          <a:endParaRPr lang="zh-CN" altLang="en-US"/>
        </a:p>
      </dgm:t>
    </dgm:pt>
    <dgm:pt modelId="{4BD51EA9-E160-4491-8879-12384CEE1348}" type="sibTrans" cxnId="{3199B557-0137-475E-9FDD-963930318D25}">
      <dgm:prSet/>
      <dgm:spPr/>
      <dgm:t>
        <a:bodyPr/>
        <a:lstStyle/>
        <a:p>
          <a:endParaRPr lang="zh-CN" altLang="en-US"/>
        </a:p>
      </dgm:t>
    </dgm:pt>
    <dgm:pt modelId="{9C53D290-ADD5-4343-B4A1-3E69CD36BDE4}" type="pres">
      <dgm:prSet presAssocID="{92833322-6C6A-4825-8448-2F1620AB605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CB50E0E-41C0-4D67-BEFC-B25B2C0B5EB0}" type="pres">
      <dgm:prSet presAssocID="{167CC942-C0EF-46DA-A61D-9997264DB144}" presName="node" presStyleLbl="node1" presStyleIdx="0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26B7A82-BE95-4885-8E8A-0C563D02653F}" type="pres">
      <dgm:prSet presAssocID="{A1B0272A-F549-431D-B843-E4290B6EA130}" presName="sibTrans" presStyleLbl="sibTrans2D1" presStyleIdx="0" presStyleCnt="13"/>
      <dgm:spPr/>
      <dgm:t>
        <a:bodyPr/>
        <a:lstStyle/>
        <a:p>
          <a:endParaRPr lang="zh-CN" altLang="en-US"/>
        </a:p>
      </dgm:t>
    </dgm:pt>
    <dgm:pt modelId="{45DCC7C1-1763-4BD9-BA0B-704C1888DE8F}" type="pres">
      <dgm:prSet presAssocID="{A1B0272A-F549-431D-B843-E4290B6EA130}" presName="connectorText" presStyleLbl="sibTrans2D1" presStyleIdx="0" presStyleCnt="13"/>
      <dgm:spPr/>
      <dgm:t>
        <a:bodyPr/>
        <a:lstStyle/>
        <a:p>
          <a:endParaRPr lang="zh-CN" altLang="en-US"/>
        </a:p>
      </dgm:t>
    </dgm:pt>
    <dgm:pt modelId="{00770884-6EB1-49CF-8C43-8D11013D1DAB}" type="pres">
      <dgm:prSet presAssocID="{9302CE69-DF61-44DA-BE6F-53E53361F3F5}" presName="node" presStyleLbl="node1" presStyleIdx="1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79A292F-4737-47E0-B84B-3F121A3288E8}" type="pres">
      <dgm:prSet presAssocID="{8733F22B-A851-496A-B315-A333007CFFE7}" presName="sibTrans" presStyleLbl="sibTrans2D1" presStyleIdx="1" presStyleCnt="13"/>
      <dgm:spPr/>
      <dgm:t>
        <a:bodyPr/>
        <a:lstStyle/>
        <a:p>
          <a:endParaRPr lang="zh-CN" altLang="en-US"/>
        </a:p>
      </dgm:t>
    </dgm:pt>
    <dgm:pt modelId="{310E886F-30B2-4980-9003-6B41BF4A75ED}" type="pres">
      <dgm:prSet presAssocID="{8733F22B-A851-496A-B315-A333007CFFE7}" presName="connectorText" presStyleLbl="sibTrans2D1" presStyleIdx="1" presStyleCnt="13"/>
      <dgm:spPr/>
      <dgm:t>
        <a:bodyPr/>
        <a:lstStyle/>
        <a:p>
          <a:endParaRPr lang="zh-CN" altLang="en-US"/>
        </a:p>
      </dgm:t>
    </dgm:pt>
    <dgm:pt modelId="{15759FA2-9827-4935-8008-CA4382651DF1}" type="pres">
      <dgm:prSet presAssocID="{77A66107-497B-4D8E-9E57-0772DA2142C7}" presName="node" presStyleLbl="node1" presStyleIdx="2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0B451A7-844E-403A-B809-C6BED0D8275D}" type="pres">
      <dgm:prSet presAssocID="{F0B4503D-1472-4A9D-8B94-AC78D6B82423}" presName="sibTrans" presStyleLbl="sibTrans2D1" presStyleIdx="2" presStyleCnt="13"/>
      <dgm:spPr/>
      <dgm:t>
        <a:bodyPr/>
        <a:lstStyle/>
        <a:p>
          <a:endParaRPr lang="zh-CN" altLang="en-US"/>
        </a:p>
      </dgm:t>
    </dgm:pt>
    <dgm:pt modelId="{0EDF9309-7962-47A1-AFF8-42F3D6DE2297}" type="pres">
      <dgm:prSet presAssocID="{F0B4503D-1472-4A9D-8B94-AC78D6B82423}" presName="connectorText" presStyleLbl="sibTrans2D1" presStyleIdx="2" presStyleCnt="13"/>
      <dgm:spPr/>
      <dgm:t>
        <a:bodyPr/>
        <a:lstStyle/>
        <a:p>
          <a:endParaRPr lang="zh-CN" altLang="en-US"/>
        </a:p>
      </dgm:t>
    </dgm:pt>
    <dgm:pt modelId="{B95EBFA1-AC9E-4061-A34B-B3DDFD7C3700}" type="pres">
      <dgm:prSet presAssocID="{963CC4F6-C219-4737-BB3B-B539BAA0BF58}" presName="node" presStyleLbl="node1" presStyleIdx="3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98CE6D-C38F-4D6E-9AE0-E3C1DB02F749}" type="pres">
      <dgm:prSet presAssocID="{7F8CF8A5-2AA1-4F8E-9A35-A278499CD7E3}" presName="sibTrans" presStyleLbl="sibTrans2D1" presStyleIdx="3" presStyleCnt="13"/>
      <dgm:spPr/>
      <dgm:t>
        <a:bodyPr/>
        <a:lstStyle/>
        <a:p>
          <a:endParaRPr lang="zh-CN" altLang="en-US"/>
        </a:p>
      </dgm:t>
    </dgm:pt>
    <dgm:pt modelId="{BE0A8F5D-F88A-4FE5-949B-3B158E280501}" type="pres">
      <dgm:prSet presAssocID="{7F8CF8A5-2AA1-4F8E-9A35-A278499CD7E3}" presName="connectorText" presStyleLbl="sibTrans2D1" presStyleIdx="3" presStyleCnt="13"/>
      <dgm:spPr/>
      <dgm:t>
        <a:bodyPr/>
        <a:lstStyle/>
        <a:p>
          <a:endParaRPr lang="zh-CN" altLang="en-US"/>
        </a:p>
      </dgm:t>
    </dgm:pt>
    <dgm:pt modelId="{5592FF2B-1F1E-449B-9999-32D9334E2097}" type="pres">
      <dgm:prSet presAssocID="{C50BC42A-CE47-4CED-8B6A-8A115746F4F3}" presName="node" presStyleLbl="node1" presStyleIdx="4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1230AF-3D4E-46D4-BB73-E390C1389888}" type="pres">
      <dgm:prSet presAssocID="{150E56AA-0B1A-4911-B006-4ADE82077404}" presName="sibTrans" presStyleLbl="sibTrans2D1" presStyleIdx="4" presStyleCnt="13"/>
      <dgm:spPr/>
      <dgm:t>
        <a:bodyPr/>
        <a:lstStyle/>
        <a:p>
          <a:endParaRPr lang="zh-CN" altLang="en-US"/>
        </a:p>
      </dgm:t>
    </dgm:pt>
    <dgm:pt modelId="{14DEE8F0-CC16-4467-A438-29378CD443D5}" type="pres">
      <dgm:prSet presAssocID="{150E56AA-0B1A-4911-B006-4ADE82077404}" presName="connectorText" presStyleLbl="sibTrans2D1" presStyleIdx="4" presStyleCnt="13"/>
      <dgm:spPr/>
      <dgm:t>
        <a:bodyPr/>
        <a:lstStyle/>
        <a:p>
          <a:endParaRPr lang="zh-CN" altLang="en-US"/>
        </a:p>
      </dgm:t>
    </dgm:pt>
    <dgm:pt modelId="{16148ECE-EEED-4802-A7CF-AD1E2C35E04F}" type="pres">
      <dgm:prSet presAssocID="{3C0AA7AE-9302-432F-A134-1C7AE89D18EA}" presName="node" presStyleLbl="node1" presStyleIdx="5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1161E1D-A13A-4222-95C5-3162F96A9FAF}" type="pres">
      <dgm:prSet presAssocID="{14AB3DC8-8372-4224-9B91-9C31AC2C998B}" presName="sibTrans" presStyleLbl="sibTrans2D1" presStyleIdx="5" presStyleCnt="13"/>
      <dgm:spPr/>
      <dgm:t>
        <a:bodyPr/>
        <a:lstStyle/>
        <a:p>
          <a:endParaRPr lang="zh-CN" altLang="en-US"/>
        </a:p>
      </dgm:t>
    </dgm:pt>
    <dgm:pt modelId="{B4C10B1F-E414-490E-8205-7C964B33C647}" type="pres">
      <dgm:prSet presAssocID="{14AB3DC8-8372-4224-9B91-9C31AC2C998B}" presName="connectorText" presStyleLbl="sibTrans2D1" presStyleIdx="5" presStyleCnt="13"/>
      <dgm:spPr/>
      <dgm:t>
        <a:bodyPr/>
        <a:lstStyle/>
        <a:p>
          <a:endParaRPr lang="zh-CN" altLang="en-US"/>
        </a:p>
      </dgm:t>
    </dgm:pt>
    <dgm:pt modelId="{F66CDF00-86AC-4993-916C-FA70BC08D286}" type="pres">
      <dgm:prSet presAssocID="{4C86603C-78DC-4AFA-81A0-04DEA87606DB}" presName="node" presStyleLbl="node1" presStyleIdx="6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810E2E-B22D-4D79-9AFE-6BD36482C6F3}" type="pres">
      <dgm:prSet presAssocID="{3A5FC455-F4E5-44D5-942E-BADA72A6AEBA}" presName="sibTrans" presStyleLbl="sibTrans2D1" presStyleIdx="6" presStyleCnt="13"/>
      <dgm:spPr/>
      <dgm:t>
        <a:bodyPr/>
        <a:lstStyle/>
        <a:p>
          <a:endParaRPr lang="zh-CN" altLang="en-US"/>
        </a:p>
      </dgm:t>
    </dgm:pt>
    <dgm:pt modelId="{CF064B9A-F814-4DA4-9EB1-26736B23DC0F}" type="pres">
      <dgm:prSet presAssocID="{3A5FC455-F4E5-44D5-942E-BADA72A6AEBA}" presName="connectorText" presStyleLbl="sibTrans2D1" presStyleIdx="6" presStyleCnt="13"/>
      <dgm:spPr/>
      <dgm:t>
        <a:bodyPr/>
        <a:lstStyle/>
        <a:p>
          <a:endParaRPr lang="zh-CN" altLang="en-US"/>
        </a:p>
      </dgm:t>
    </dgm:pt>
    <dgm:pt modelId="{BC6D702A-367E-4E58-BD3A-F56F4B2A3960}" type="pres">
      <dgm:prSet presAssocID="{F5DBAFF7-2CE2-4BAB-A74A-E8BD333F2A0D}" presName="node" presStyleLbl="node1" presStyleIdx="7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EF4C765-997B-440B-9C64-856C5AAD879F}" type="pres">
      <dgm:prSet presAssocID="{2DAE241A-D145-4849-9083-AB9305B0C948}" presName="sibTrans" presStyleLbl="sibTrans2D1" presStyleIdx="7" presStyleCnt="13"/>
      <dgm:spPr/>
      <dgm:t>
        <a:bodyPr/>
        <a:lstStyle/>
        <a:p>
          <a:endParaRPr lang="zh-CN" altLang="en-US"/>
        </a:p>
      </dgm:t>
    </dgm:pt>
    <dgm:pt modelId="{B5AFCFBD-AC9D-4632-BD8C-2AF88EC0D0FA}" type="pres">
      <dgm:prSet presAssocID="{2DAE241A-D145-4849-9083-AB9305B0C948}" presName="connectorText" presStyleLbl="sibTrans2D1" presStyleIdx="7" presStyleCnt="13"/>
      <dgm:spPr/>
      <dgm:t>
        <a:bodyPr/>
        <a:lstStyle/>
        <a:p>
          <a:endParaRPr lang="zh-CN" altLang="en-US"/>
        </a:p>
      </dgm:t>
    </dgm:pt>
    <dgm:pt modelId="{F8017579-B143-4CEB-A9FF-A4ECC31233CF}" type="pres">
      <dgm:prSet presAssocID="{D883427C-1533-446B-9C56-0D7FEF923A4E}" presName="node" presStyleLbl="node1" presStyleIdx="8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7299998-0496-40A6-BA42-B376AA027B84}" type="pres">
      <dgm:prSet presAssocID="{D2564ED6-18A2-4E3A-AAA0-90F9271DA8C6}" presName="sibTrans" presStyleLbl="sibTrans2D1" presStyleIdx="8" presStyleCnt="13"/>
      <dgm:spPr/>
      <dgm:t>
        <a:bodyPr/>
        <a:lstStyle/>
        <a:p>
          <a:endParaRPr lang="zh-CN" altLang="en-US"/>
        </a:p>
      </dgm:t>
    </dgm:pt>
    <dgm:pt modelId="{CEFC860D-96CA-411B-A989-4CC5F42579AD}" type="pres">
      <dgm:prSet presAssocID="{D2564ED6-18A2-4E3A-AAA0-90F9271DA8C6}" presName="connectorText" presStyleLbl="sibTrans2D1" presStyleIdx="8" presStyleCnt="13"/>
      <dgm:spPr/>
      <dgm:t>
        <a:bodyPr/>
        <a:lstStyle/>
        <a:p>
          <a:endParaRPr lang="zh-CN" altLang="en-US"/>
        </a:p>
      </dgm:t>
    </dgm:pt>
    <dgm:pt modelId="{60AE7A9C-B3C0-4FA3-8AA5-091B6A5DA7F9}" type="pres">
      <dgm:prSet presAssocID="{FC651600-C77D-4D0F-B733-3901AF9FBB28}" presName="node" presStyleLbl="node1" presStyleIdx="9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39E86E3-D253-4CA9-B20D-5A7E43974837}" type="pres">
      <dgm:prSet presAssocID="{4BD51EA9-E160-4491-8879-12384CEE1348}" presName="sibTrans" presStyleLbl="sibTrans2D1" presStyleIdx="9" presStyleCnt="13"/>
      <dgm:spPr/>
      <dgm:t>
        <a:bodyPr/>
        <a:lstStyle/>
        <a:p>
          <a:endParaRPr lang="zh-CN" altLang="en-US"/>
        </a:p>
      </dgm:t>
    </dgm:pt>
    <dgm:pt modelId="{4B4FBF91-689D-47D3-A097-151E56E3922B}" type="pres">
      <dgm:prSet presAssocID="{4BD51EA9-E160-4491-8879-12384CEE1348}" presName="connectorText" presStyleLbl="sibTrans2D1" presStyleIdx="9" presStyleCnt="13"/>
      <dgm:spPr/>
      <dgm:t>
        <a:bodyPr/>
        <a:lstStyle/>
        <a:p>
          <a:endParaRPr lang="zh-CN" altLang="en-US"/>
        </a:p>
      </dgm:t>
    </dgm:pt>
    <dgm:pt modelId="{58256507-45D6-4BB0-ACB2-7303C6854BB5}" type="pres">
      <dgm:prSet presAssocID="{E2228EEF-90D8-4FE2-93CA-8801676756A8}" presName="node" presStyleLbl="node1" presStyleIdx="10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430851-48D0-4181-8926-25110E7D6D7E}" type="pres">
      <dgm:prSet presAssocID="{F1809725-731C-4813-AC06-125C385A7100}" presName="sibTrans" presStyleLbl="sibTrans2D1" presStyleIdx="10" presStyleCnt="13"/>
      <dgm:spPr/>
      <dgm:t>
        <a:bodyPr/>
        <a:lstStyle/>
        <a:p>
          <a:endParaRPr lang="zh-CN" altLang="en-US"/>
        </a:p>
      </dgm:t>
    </dgm:pt>
    <dgm:pt modelId="{2621FF84-676D-4F7B-B06D-8858E9A51997}" type="pres">
      <dgm:prSet presAssocID="{F1809725-731C-4813-AC06-125C385A7100}" presName="connectorText" presStyleLbl="sibTrans2D1" presStyleIdx="10" presStyleCnt="13"/>
      <dgm:spPr/>
      <dgm:t>
        <a:bodyPr/>
        <a:lstStyle/>
        <a:p>
          <a:endParaRPr lang="zh-CN" altLang="en-US"/>
        </a:p>
      </dgm:t>
    </dgm:pt>
    <dgm:pt modelId="{AF5852EA-2730-4978-B347-875100155E01}" type="pres">
      <dgm:prSet presAssocID="{AC6F0078-F73D-475E-8F63-FCE3AA6BFBE1}" presName="node" presStyleLbl="node1" presStyleIdx="11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C365AEB-A8E2-415E-80B7-19DDCAD157C5}" type="pres">
      <dgm:prSet presAssocID="{91B4FFF9-59D0-4B17-914C-543E7BED166F}" presName="sibTrans" presStyleLbl="sibTrans2D1" presStyleIdx="11" presStyleCnt="13"/>
      <dgm:spPr/>
      <dgm:t>
        <a:bodyPr/>
        <a:lstStyle/>
        <a:p>
          <a:endParaRPr lang="zh-CN" altLang="en-US"/>
        </a:p>
      </dgm:t>
    </dgm:pt>
    <dgm:pt modelId="{0E0EA68D-C98C-47E4-9A77-1F152D317863}" type="pres">
      <dgm:prSet presAssocID="{91B4FFF9-59D0-4B17-914C-543E7BED166F}" presName="connectorText" presStyleLbl="sibTrans2D1" presStyleIdx="11" presStyleCnt="13"/>
      <dgm:spPr/>
      <dgm:t>
        <a:bodyPr/>
        <a:lstStyle/>
        <a:p>
          <a:endParaRPr lang="zh-CN" altLang="en-US"/>
        </a:p>
      </dgm:t>
    </dgm:pt>
    <dgm:pt modelId="{D0B50C90-2194-46FD-8070-AF3680D32A00}" type="pres">
      <dgm:prSet presAssocID="{A2A7406C-4C99-4F29-BC26-CE3BFFAB28CE}" presName="node" presStyleLbl="node1" presStyleIdx="12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36FDC34-FC2E-414F-805B-DB28D7FA298A}" type="pres">
      <dgm:prSet presAssocID="{D250D421-1D1B-41A0-894A-315CA14F8D3E}" presName="sibTrans" presStyleLbl="sibTrans2D1" presStyleIdx="12" presStyleCnt="13"/>
      <dgm:spPr/>
      <dgm:t>
        <a:bodyPr/>
        <a:lstStyle/>
        <a:p>
          <a:endParaRPr lang="zh-CN" altLang="en-US"/>
        </a:p>
      </dgm:t>
    </dgm:pt>
    <dgm:pt modelId="{C47A47D0-41C2-4AF7-8009-F0A1D4F67A9A}" type="pres">
      <dgm:prSet presAssocID="{D250D421-1D1B-41A0-894A-315CA14F8D3E}" presName="connectorText" presStyleLbl="sibTrans2D1" presStyleIdx="12" presStyleCnt="13"/>
      <dgm:spPr/>
      <dgm:t>
        <a:bodyPr/>
        <a:lstStyle/>
        <a:p>
          <a:endParaRPr lang="zh-CN" altLang="en-US"/>
        </a:p>
      </dgm:t>
    </dgm:pt>
    <dgm:pt modelId="{A9703435-9F9E-40DC-B589-F6A72EEDFAFE}" type="pres">
      <dgm:prSet presAssocID="{2C414E01-B89E-4C59-AAB6-5E3EEBC1BCDA}" presName="node" presStyleLbl="node1" presStyleIdx="13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8BBFE84-443E-4BA9-8542-D2BD0E4CF4F9}" type="presOf" srcId="{4BD51EA9-E160-4491-8879-12384CEE1348}" destId="{4B4FBF91-689D-47D3-A097-151E56E3922B}" srcOrd="1" destOrd="0" presId="urn:microsoft.com/office/officeart/2005/8/layout/process5"/>
    <dgm:cxn modelId="{7D345854-88E7-4E0C-A752-5F31675CCC71}" type="presOf" srcId="{A2A7406C-4C99-4F29-BC26-CE3BFFAB28CE}" destId="{D0B50C90-2194-46FD-8070-AF3680D32A00}" srcOrd="0" destOrd="0" presId="urn:microsoft.com/office/officeart/2005/8/layout/process5"/>
    <dgm:cxn modelId="{609C5023-58FB-4C37-97CA-D92E54FDC387}" srcId="{92833322-6C6A-4825-8448-2F1620AB605D}" destId="{F5DBAFF7-2CE2-4BAB-A74A-E8BD333F2A0D}" srcOrd="7" destOrd="0" parTransId="{9BC40E3C-5EC6-4BFD-BA6E-327E56686A38}" sibTransId="{2DAE241A-D145-4849-9083-AB9305B0C948}"/>
    <dgm:cxn modelId="{0DA8A30A-B598-4D6A-8B9F-6072F4C91E10}" srcId="{92833322-6C6A-4825-8448-2F1620AB605D}" destId="{167CC942-C0EF-46DA-A61D-9997264DB144}" srcOrd="0" destOrd="0" parTransId="{ACC7D373-72D6-4D0A-9AE4-47DB5033808F}" sibTransId="{A1B0272A-F549-431D-B843-E4290B6EA130}"/>
    <dgm:cxn modelId="{C34ACCC5-638B-45EC-917B-75CD4641E156}" type="presOf" srcId="{F0B4503D-1472-4A9D-8B94-AC78D6B82423}" destId="{0EDF9309-7962-47A1-AFF8-42F3D6DE2297}" srcOrd="1" destOrd="0" presId="urn:microsoft.com/office/officeart/2005/8/layout/process5"/>
    <dgm:cxn modelId="{9E56360C-95C5-4E98-9F3B-9DB9CE3ED021}" type="presOf" srcId="{A1B0272A-F549-431D-B843-E4290B6EA130}" destId="{C26B7A82-BE95-4885-8E8A-0C563D02653F}" srcOrd="0" destOrd="0" presId="urn:microsoft.com/office/officeart/2005/8/layout/process5"/>
    <dgm:cxn modelId="{0A844553-4C0F-4935-B918-2D122947784D}" type="presOf" srcId="{91B4FFF9-59D0-4B17-914C-543E7BED166F}" destId="{0E0EA68D-C98C-47E4-9A77-1F152D317863}" srcOrd="1" destOrd="0" presId="urn:microsoft.com/office/officeart/2005/8/layout/process5"/>
    <dgm:cxn modelId="{4AF07654-E0D5-404B-8AA6-B4C894223B36}" srcId="{92833322-6C6A-4825-8448-2F1620AB605D}" destId="{C50BC42A-CE47-4CED-8B6A-8A115746F4F3}" srcOrd="4" destOrd="0" parTransId="{EF4145DA-8ED7-4357-8531-71A7955DE160}" sibTransId="{150E56AA-0B1A-4911-B006-4ADE82077404}"/>
    <dgm:cxn modelId="{19DD8CA4-1A7F-42B4-88CE-2D9288157EC4}" type="presOf" srcId="{150E56AA-0B1A-4911-B006-4ADE82077404}" destId="{14DEE8F0-CC16-4467-A438-29378CD443D5}" srcOrd="1" destOrd="0" presId="urn:microsoft.com/office/officeart/2005/8/layout/process5"/>
    <dgm:cxn modelId="{43C45C20-27C9-47FB-8673-EDD35CB1C947}" type="presOf" srcId="{D883427C-1533-446B-9C56-0D7FEF923A4E}" destId="{F8017579-B143-4CEB-A9FF-A4ECC31233CF}" srcOrd="0" destOrd="0" presId="urn:microsoft.com/office/officeart/2005/8/layout/process5"/>
    <dgm:cxn modelId="{9DCFA5FB-5B6C-4865-BDB8-015EEBB1DC0B}" type="presOf" srcId="{2DAE241A-D145-4849-9083-AB9305B0C948}" destId="{6EF4C765-997B-440B-9C64-856C5AAD879F}" srcOrd="0" destOrd="0" presId="urn:microsoft.com/office/officeart/2005/8/layout/process5"/>
    <dgm:cxn modelId="{725A5FFE-C1CE-4421-9BD6-BD57BE0C1884}" srcId="{92833322-6C6A-4825-8448-2F1620AB605D}" destId="{D883427C-1533-446B-9C56-0D7FEF923A4E}" srcOrd="8" destOrd="0" parTransId="{D25F7A40-1E34-4F0D-B94E-83573DFC751D}" sibTransId="{D2564ED6-18A2-4E3A-AAA0-90F9271DA8C6}"/>
    <dgm:cxn modelId="{1DA3198E-0AC0-49BE-966F-31007F5AF56E}" type="presOf" srcId="{D250D421-1D1B-41A0-894A-315CA14F8D3E}" destId="{036FDC34-FC2E-414F-805B-DB28D7FA298A}" srcOrd="0" destOrd="0" presId="urn:microsoft.com/office/officeart/2005/8/layout/process5"/>
    <dgm:cxn modelId="{361D8FC7-6F5D-433B-967D-A522D46F23AE}" type="presOf" srcId="{150E56AA-0B1A-4911-B006-4ADE82077404}" destId="{2C1230AF-3D4E-46D4-BB73-E390C1389888}" srcOrd="0" destOrd="0" presId="urn:microsoft.com/office/officeart/2005/8/layout/process5"/>
    <dgm:cxn modelId="{B12EB362-095F-4591-B438-67429CA92A59}" type="presOf" srcId="{7F8CF8A5-2AA1-4F8E-9A35-A278499CD7E3}" destId="{3798CE6D-C38F-4D6E-9AE0-E3C1DB02F749}" srcOrd="0" destOrd="0" presId="urn:microsoft.com/office/officeart/2005/8/layout/process5"/>
    <dgm:cxn modelId="{E4B48C11-13EC-4059-9F1D-105D2B5F1AA7}" type="presOf" srcId="{7F8CF8A5-2AA1-4F8E-9A35-A278499CD7E3}" destId="{BE0A8F5D-F88A-4FE5-949B-3B158E280501}" srcOrd="1" destOrd="0" presId="urn:microsoft.com/office/officeart/2005/8/layout/process5"/>
    <dgm:cxn modelId="{3199B557-0137-475E-9FDD-963930318D25}" srcId="{92833322-6C6A-4825-8448-2F1620AB605D}" destId="{FC651600-C77D-4D0F-B733-3901AF9FBB28}" srcOrd="9" destOrd="0" parTransId="{45C9158F-91C2-45EB-BE5E-8E52385CB913}" sibTransId="{4BD51EA9-E160-4491-8879-12384CEE1348}"/>
    <dgm:cxn modelId="{229F932D-6692-4ABF-9822-9BC2616F59CF}" srcId="{92833322-6C6A-4825-8448-2F1620AB605D}" destId="{77A66107-497B-4D8E-9E57-0772DA2142C7}" srcOrd="2" destOrd="0" parTransId="{8C99A055-2745-4744-AA0B-4DD1E311A0C4}" sibTransId="{F0B4503D-1472-4A9D-8B94-AC78D6B82423}"/>
    <dgm:cxn modelId="{FFFD6C13-9DCA-4E41-A76C-4D6B5FB047E6}" srcId="{92833322-6C6A-4825-8448-2F1620AB605D}" destId="{3C0AA7AE-9302-432F-A134-1C7AE89D18EA}" srcOrd="5" destOrd="0" parTransId="{FE756B5B-F0C6-42B1-A341-B7E3B2038574}" sibTransId="{14AB3DC8-8372-4224-9B91-9C31AC2C998B}"/>
    <dgm:cxn modelId="{00A8490A-0EE0-4564-A1CF-4F6276F612BA}" type="presOf" srcId="{2DAE241A-D145-4849-9083-AB9305B0C948}" destId="{B5AFCFBD-AC9D-4632-BD8C-2AF88EC0D0FA}" srcOrd="1" destOrd="0" presId="urn:microsoft.com/office/officeart/2005/8/layout/process5"/>
    <dgm:cxn modelId="{839FF0DB-BA61-4630-99C3-D1E2E2F06789}" type="presOf" srcId="{AC6F0078-F73D-475E-8F63-FCE3AA6BFBE1}" destId="{AF5852EA-2730-4978-B347-875100155E01}" srcOrd="0" destOrd="0" presId="urn:microsoft.com/office/officeart/2005/8/layout/process5"/>
    <dgm:cxn modelId="{28FD259E-D7F3-410F-ACE3-0EAA4A62E079}" type="presOf" srcId="{D2564ED6-18A2-4E3A-AAA0-90F9271DA8C6}" destId="{57299998-0496-40A6-BA42-B376AA027B84}" srcOrd="0" destOrd="0" presId="urn:microsoft.com/office/officeart/2005/8/layout/process5"/>
    <dgm:cxn modelId="{9F308539-7013-475C-AA6D-892F3247204E}" type="presOf" srcId="{C50BC42A-CE47-4CED-8B6A-8A115746F4F3}" destId="{5592FF2B-1F1E-449B-9999-32D9334E2097}" srcOrd="0" destOrd="0" presId="urn:microsoft.com/office/officeart/2005/8/layout/process5"/>
    <dgm:cxn modelId="{BEF95F02-B636-44EF-ACD1-E5EFF8C4E18C}" type="presOf" srcId="{3A5FC455-F4E5-44D5-942E-BADA72A6AEBA}" destId="{39810E2E-B22D-4D79-9AFE-6BD36482C6F3}" srcOrd="0" destOrd="0" presId="urn:microsoft.com/office/officeart/2005/8/layout/process5"/>
    <dgm:cxn modelId="{331A6BC9-81BD-4D02-BE82-6DE30C89D805}" type="presOf" srcId="{FC651600-C77D-4D0F-B733-3901AF9FBB28}" destId="{60AE7A9C-B3C0-4FA3-8AA5-091B6A5DA7F9}" srcOrd="0" destOrd="0" presId="urn:microsoft.com/office/officeart/2005/8/layout/process5"/>
    <dgm:cxn modelId="{B6D41888-2F9C-4CB3-BB83-57BB9F520611}" type="presOf" srcId="{F0B4503D-1472-4A9D-8B94-AC78D6B82423}" destId="{60B451A7-844E-403A-B809-C6BED0D8275D}" srcOrd="0" destOrd="0" presId="urn:microsoft.com/office/officeart/2005/8/layout/process5"/>
    <dgm:cxn modelId="{BE0BE516-FD48-4332-8DD2-7860F1F6E9EC}" srcId="{92833322-6C6A-4825-8448-2F1620AB605D}" destId="{4C86603C-78DC-4AFA-81A0-04DEA87606DB}" srcOrd="6" destOrd="0" parTransId="{46CF2E28-2C49-4289-B02D-A3F8016F1270}" sibTransId="{3A5FC455-F4E5-44D5-942E-BADA72A6AEBA}"/>
    <dgm:cxn modelId="{0236605A-378C-4B5D-AEBA-D25FCF349382}" type="presOf" srcId="{3C0AA7AE-9302-432F-A134-1C7AE89D18EA}" destId="{16148ECE-EEED-4802-A7CF-AD1E2C35E04F}" srcOrd="0" destOrd="0" presId="urn:microsoft.com/office/officeart/2005/8/layout/process5"/>
    <dgm:cxn modelId="{D2126ACC-D1C3-4BDC-A8C3-450377D1995D}" type="presOf" srcId="{14AB3DC8-8372-4224-9B91-9C31AC2C998B}" destId="{A1161E1D-A13A-4222-95C5-3162F96A9FAF}" srcOrd="0" destOrd="0" presId="urn:microsoft.com/office/officeart/2005/8/layout/process5"/>
    <dgm:cxn modelId="{71460150-5B29-49A8-9554-6BA3F417CCB9}" type="presOf" srcId="{D2564ED6-18A2-4E3A-AAA0-90F9271DA8C6}" destId="{CEFC860D-96CA-411B-A989-4CC5F42579AD}" srcOrd="1" destOrd="0" presId="urn:microsoft.com/office/officeart/2005/8/layout/process5"/>
    <dgm:cxn modelId="{B41F2C1F-65B9-4BD8-B552-8F3E7D743CB7}" srcId="{92833322-6C6A-4825-8448-2F1620AB605D}" destId="{E2228EEF-90D8-4FE2-93CA-8801676756A8}" srcOrd="10" destOrd="0" parTransId="{183053D4-4086-4C82-B8BC-68249823168E}" sibTransId="{F1809725-731C-4813-AC06-125C385A7100}"/>
    <dgm:cxn modelId="{FC707407-DD62-4485-8FB4-FEB40B31E688}" type="presOf" srcId="{D250D421-1D1B-41A0-894A-315CA14F8D3E}" destId="{C47A47D0-41C2-4AF7-8009-F0A1D4F67A9A}" srcOrd="1" destOrd="0" presId="urn:microsoft.com/office/officeart/2005/8/layout/process5"/>
    <dgm:cxn modelId="{4D987D07-A7BC-46CE-A496-340C65D9DBE3}" type="presOf" srcId="{8733F22B-A851-496A-B315-A333007CFFE7}" destId="{D79A292F-4737-47E0-B84B-3F121A3288E8}" srcOrd="0" destOrd="0" presId="urn:microsoft.com/office/officeart/2005/8/layout/process5"/>
    <dgm:cxn modelId="{1190B1EF-1B44-4A57-B7AF-24CDA83EC4B0}" type="presOf" srcId="{167CC942-C0EF-46DA-A61D-9997264DB144}" destId="{9CB50E0E-41C0-4D67-BEFC-B25B2C0B5EB0}" srcOrd="0" destOrd="0" presId="urn:microsoft.com/office/officeart/2005/8/layout/process5"/>
    <dgm:cxn modelId="{D21C67F5-7207-49A4-BAD7-04EC0F0D03C7}" type="presOf" srcId="{3A5FC455-F4E5-44D5-942E-BADA72A6AEBA}" destId="{CF064B9A-F814-4DA4-9EB1-26736B23DC0F}" srcOrd="1" destOrd="0" presId="urn:microsoft.com/office/officeart/2005/8/layout/process5"/>
    <dgm:cxn modelId="{AE84DCB1-E605-4E23-9123-B841C24636B4}" type="presOf" srcId="{4C86603C-78DC-4AFA-81A0-04DEA87606DB}" destId="{F66CDF00-86AC-4993-916C-FA70BC08D286}" srcOrd="0" destOrd="0" presId="urn:microsoft.com/office/officeart/2005/8/layout/process5"/>
    <dgm:cxn modelId="{3FB45FDB-8E67-45B3-BA40-C5067E05BBF5}" srcId="{92833322-6C6A-4825-8448-2F1620AB605D}" destId="{963CC4F6-C219-4737-BB3B-B539BAA0BF58}" srcOrd="3" destOrd="0" parTransId="{9870DC5C-6BF3-4A23-902E-36617256F4A4}" sibTransId="{7F8CF8A5-2AA1-4F8E-9A35-A278499CD7E3}"/>
    <dgm:cxn modelId="{38D7B079-F617-463B-B4FE-1F022B8E257B}" type="presOf" srcId="{91B4FFF9-59D0-4B17-914C-543E7BED166F}" destId="{FC365AEB-A8E2-415E-80B7-19DDCAD157C5}" srcOrd="0" destOrd="0" presId="urn:microsoft.com/office/officeart/2005/8/layout/process5"/>
    <dgm:cxn modelId="{2758742B-735B-483C-BF9D-F0A2AD7204B1}" type="presOf" srcId="{92833322-6C6A-4825-8448-2F1620AB605D}" destId="{9C53D290-ADD5-4343-B4A1-3E69CD36BDE4}" srcOrd="0" destOrd="0" presId="urn:microsoft.com/office/officeart/2005/8/layout/process5"/>
    <dgm:cxn modelId="{D9D2F448-5596-4DA5-B2DE-BCC3BE5163D7}" type="presOf" srcId="{4BD51EA9-E160-4491-8879-12384CEE1348}" destId="{C39E86E3-D253-4CA9-B20D-5A7E43974837}" srcOrd="0" destOrd="0" presId="urn:microsoft.com/office/officeart/2005/8/layout/process5"/>
    <dgm:cxn modelId="{EE45A755-58FA-445E-BEAF-30513ECCFA44}" type="presOf" srcId="{F1809725-731C-4813-AC06-125C385A7100}" destId="{F5430851-48D0-4181-8926-25110E7D6D7E}" srcOrd="0" destOrd="0" presId="urn:microsoft.com/office/officeart/2005/8/layout/process5"/>
    <dgm:cxn modelId="{9CF1122E-A355-4DBB-BF03-CCFBC393789E}" srcId="{92833322-6C6A-4825-8448-2F1620AB605D}" destId="{AC6F0078-F73D-475E-8F63-FCE3AA6BFBE1}" srcOrd="11" destOrd="0" parTransId="{D7A4B0CA-F4C4-421A-942F-C45C64D2FB00}" sibTransId="{91B4FFF9-59D0-4B17-914C-543E7BED166F}"/>
    <dgm:cxn modelId="{97746909-54EF-4067-931A-36EB5EBC256F}" type="presOf" srcId="{F5DBAFF7-2CE2-4BAB-A74A-E8BD333F2A0D}" destId="{BC6D702A-367E-4E58-BD3A-F56F4B2A3960}" srcOrd="0" destOrd="0" presId="urn:microsoft.com/office/officeart/2005/8/layout/process5"/>
    <dgm:cxn modelId="{83698F53-8B01-4C6A-BAB5-9ABAB7B8C20F}" srcId="{92833322-6C6A-4825-8448-2F1620AB605D}" destId="{9302CE69-DF61-44DA-BE6F-53E53361F3F5}" srcOrd="1" destOrd="0" parTransId="{CE8A2F3E-59A6-4A3C-B2EC-4A23E0F0E3D9}" sibTransId="{8733F22B-A851-496A-B315-A333007CFFE7}"/>
    <dgm:cxn modelId="{CA69BD3A-37E1-4641-8C6B-184E466DBA5E}" type="presOf" srcId="{963CC4F6-C219-4737-BB3B-B539BAA0BF58}" destId="{B95EBFA1-AC9E-4061-A34B-B3DDFD7C3700}" srcOrd="0" destOrd="0" presId="urn:microsoft.com/office/officeart/2005/8/layout/process5"/>
    <dgm:cxn modelId="{E34D9251-C186-4431-9A60-78FE5495E5CE}" type="presOf" srcId="{14AB3DC8-8372-4224-9B91-9C31AC2C998B}" destId="{B4C10B1F-E414-490E-8205-7C964B33C647}" srcOrd="1" destOrd="0" presId="urn:microsoft.com/office/officeart/2005/8/layout/process5"/>
    <dgm:cxn modelId="{D623440E-230D-433A-ADCA-471737AE3867}" type="presOf" srcId="{9302CE69-DF61-44DA-BE6F-53E53361F3F5}" destId="{00770884-6EB1-49CF-8C43-8D11013D1DAB}" srcOrd="0" destOrd="0" presId="urn:microsoft.com/office/officeart/2005/8/layout/process5"/>
    <dgm:cxn modelId="{8D4C4CDF-D28E-4101-BFA9-9A56BD718236}" type="presOf" srcId="{A1B0272A-F549-431D-B843-E4290B6EA130}" destId="{45DCC7C1-1763-4BD9-BA0B-704C1888DE8F}" srcOrd="1" destOrd="0" presId="urn:microsoft.com/office/officeart/2005/8/layout/process5"/>
    <dgm:cxn modelId="{6A8475EA-DBB5-47E5-A89F-38F13EE38E01}" srcId="{92833322-6C6A-4825-8448-2F1620AB605D}" destId="{2C414E01-B89E-4C59-AAB6-5E3EEBC1BCDA}" srcOrd="13" destOrd="0" parTransId="{BF1E5E1E-A559-431F-A61D-7111527083E3}" sibTransId="{8C5F943E-C45C-4605-AB1B-9E3F4220D2EC}"/>
    <dgm:cxn modelId="{45025DD7-36FC-4D3A-AFAB-52EDDFFE9207}" srcId="{92833322-6C6A-4825-8448-2F1620AB605D}" destId="{A2A7406C-4C99-4F29-BC26-CE3BFFAB28CE}" srcOrd="12" destOrd="0" parTransId="{6FD293F2-40EE-4F79-9F62-7B8D26CD3F0A}" sibTransId="{D250D421-1D1B-41A0-894A-315CA14F8D3E}"/>
    <dgm:cxn modelId="{7A459FBB-BC02-454F-966D-557C9E788FF2}" type="presOf" srcId="{E2228EEF-90D8-4FE2-93CA-8801676756A8}" destId="{58256507-45D6-4BB0-ACB2-7303C6854BB5}" srcOrd="0" destOrd="0" presId="urn:microsoft.com/office/officeart/2005/8/layout/process5"/>
    <dgm:cxn modelId="{8730805C-A315-4D8F-8277-515831C286EB}" type="presOf" srcId="{8733F22B-A851-496A-B315-A333007CFFE7}" destId="{310E886F-30B2-4980-9003-6B41BF4A75ED}" srcOrd="1" destOrd="0" presId="urn:microsoft.com/office/officeart/2005/8/layout/process5"/>
    <dgm:cxn modelId="{F27D38B8-4C36-4EAB-92E0-B9F028521A56}" type="presOf" srcId="{2C414E01-B89E-4C59-AAB6-5E3EEBC1BCDA}" destId="{A9703435-9F9E-40DC-B589-F6A72EEDFAFE}" srcOrd="0" destOrd="0" presId="urn:microsoft.com/office/officeart/2005/8/layout/process5"/>
    <dgm:cxn modelId="{8D2CCF27-051A-49D2-8B13-9E5F6D492A42}" type="presOf" srcId="{77A66107-497B-4D8E-9E57-0772DA2142C7}" destId="{15759FA2-9827-4935-8008-CA4382651DF1}" srcOrd="0" destOrd="0" presId="urn:microsoft.com/office/officeart/2005/8/layout/process5"/>
    <dgm:cxn modelId="{A9B0AE46-5054-45F5-B418-E14A4AE3E103}" type="presOf" srcId="{F1809725-731C-4813-AC06-125C385A7100}" destId="{2621FF84-676D-4F7B-B06D-8858E9A51997}" srcOrd="1" destOrd="0" presId="urn:microsoft.com/office/officeart/2005/8/layout/process5"/>
    <dgm:cxn modelId="{82D59E51-E69A-4311-A0D4-A19CF68AA5EE}" type="presParOf" srcId="{9C53D290-ADD5-4343-B4A1-3E69CD36BDE4}" destId="{9CB50E0E-41C0-4D67-BEFC-B25B2C0B5EB0}" srcOrd="0" destOrd="0" presId="urn:microsoft.com/office/officeart/2005/8/layout/process5"/>
    <dgm:cxn modelId="{C5515F65-A032-4A81-B1CE-17508E36C7E4}" type="presParOf" srcId="{9C53D290-ADD5-4343-B4A1-3E69CD36BDE4}" destId="{C26B7A82-BE95-4885-8E8A-0C563D02653F}" srcOrd="1" destOrd="0" presId="urn:microsoft.com/office/officeart/2005/8/layout/process5"/>
    <dgm:cxn modelId="{E350BE9A-0682-45E6-A52B-5EA343894FB9}" type="presParOf" srcId="{C26B7A82-BE95-4885-8E8A-0C563D02653F}" destId="{45DCC7C1-1763-4BD9-BA0B-704C1888DE8F}" srcOrd="0" destOrd="0" presId="urn:microsoft.com/office/officeart/2005/8/layout/process5"/>
    <dgm:cxn modelId="{CACCC205-89BF-4D5A-9F51-E3D7079BC6D0}" type="presParOf" srcId="{9C53D290-ADD5-4343-B4A1-3E69CD36BDE4}" destId="{00770884-6EB1-49CF-8C43-8D11013D1DAB}" srcOrd="2" destOrd="0" presId="urn:microsoft.com/office/officeart/2005/8/layout/process5"/>
    <dgm:cxn modelId="{DBEE6ACB-65D7-4B8E-B7E7-7A79F1A2875F}" type="presParOf" srcId="{9C53D290-ADD5-4343-B4A1-3E69CD36BDE4}" destId="{D79A292F-4737-47E0-B84B-3F121A3288E8}" srcOrd="3" destOrd="0" presId="urn:microsoft.com/office/officeart/2005/8/layout/process5"/>
    <dgm:cxn modelId="{969616B9-219C-44F6-8F40-15FEB54EABA0}" type="presParOf" srcId="{D79A292F-4737-47E0-B84B-3F121A3288E8}" destId="{310E886F-30B2-4980-9003-6B41BF4A75ED}" srcOrd="0" destOrd="0" presId="urn:microsoft.com/office/officeart/2005/8/layout/process5"/>
    <dgm:cxn modelId="{A836659C-56D1-424A-84AD-AB4D90B3AED8}" type="presParOf" srcId="{9C53D290-ADD5-4343-B4A1-3E69CD36BDE4}" destId="{15759FA2-9827-4935-8008-CA4382651DF1}" srcOrd="4" destOrd="0" presId="urn:microsoft.com/office/officeart/2005/8/layout/process5"/>
    <dgm:cxn modelId="{C0FCD7D9-2AF1-45B4-A809-64D40BDA8803}" type="presParOf" srcId="{9C53D290-ADD5-4343-B4A1-3E69CD36BDE4}" destId="{60B451A7-844E-403A-B809-C6BED0D8275D}" srcOrd="5" destOrd="0" presId="urn:microsoft.com/office/officeart/2005/8/layout/process5"/>
    <dgm:cxn modelId="{D849DFD3-D489-4F12-BF12-44BE39E4EE71}" type="presParOf" srcId="{60B451A7-844E-403A-B809-C6BED0D8275D}" destId="{0EDF9309-7962-47A1-AFF8-42F3D6DE2297}" srcOrd="0" destOrd="0" presId="urn:microsoft.com/office/officeart/2005/8/layout/process5"/>
    <dgm:cxn modelId="{AE064720-CDF4-4089-9D09-E01A7DD6ECEB}" type="presParOf" srcId="{9C53D290-ADD5-4343-B4A1-3E69CD36BDE4}" destId="{B95EBFA1-AC9E-4061-A34B-B3DDFD7C3700}" srcOrd="6" destOrd="0" presId="urn:microsoft.com/office/officeart/2005/8/layout/process5"/>
    <dgm:cxn modelId="{A3EA6DC8-985B-48C9-8D80-91C2B6CD5871}" type="presParOf" srcId="{9C53D290-ADD5-4343-B4A1-3E69CD36BDE4}" destId="{3798CE6D-C38F-4D6E-9AE0-E3C1DB02F749}" srcOrd="7" destOrd="0" presId="urn:microsoft.com/office/officeart/2005/8/layout/process5"/>
    <dgm:cxn modelId="{7ABC24D5-EC56-410F-86A6-D4BEC498C81E}" type="presParOf" srcId="{3798CE6D-C38F-4D6E-9AE0-E3C1DB02F749}" destId="{BE0A8F5D-F88A-4FE5-949B-3B158E280501}" srcOrd="0" destOrd="0" presId="urn:microsoft.com/office/officeart/2005/8/layout/process5"/>
    <dgm:cxn modelId="{D8556DF2-ECA2-43F8-A6A2-45B62716D8F7}" type="presParOf" srcId="{9C53D290-ADD5-4343-B4A1-3E69CD36BDE4}" destId="{5592FF2B-1F1E-449B-9999-32D9334E2097}" srcOrd="8" destOrd="0" presId="urn:microsoft.com/office/officeart/2005/8/layout/process5"/>
    <dgm:cxn modelId="{A2264BDC-335B-4FD3-9FC7-775DA6A9FC1A}" type="presParOf" srcId="{9C53D290-ADD5-4343-B4A1-3E69CD36BDE4}" destId="{2C1230AF-3D4E-46D4-BB73-E390C1389888}" srcOrd="9" destOrd="0" presId="urn:microsoft.com/office/officeart/2005/8/layout/process5"/>
    <dgm:cxn modelId="{BAFBDF9F-3096-4674-AB84-1BB0300B8EFE}" type="presParOf" srcId="{2C1230AF-3D4E-46D4-BB73-E390C1389888}" destId="{14DEE8F0-CC16-4467-A438-29378CD443D5}" srcOrd="0" destOrd="0" presId="urn:microsoft.com/office/officeart/2005/8/layout/process5"/>
    <dgm:cxn modelId="{D38C8773-D0F7-49A2-AD91-A4E997672BF2}" type="presParOf" srcId="{9C53D290-ADD5-4343-B4A1-3E69CD36BDE4}" destId="{16148ECE-EEED-4802-A7CF-AD1E2C35E04F}" srcOrd="10" destOrd="0" presId="urn:microsoft.com/office/officeart/2005/8/layout/process5"/>
    <dgm:cxn modelId="{BFFEF883-0116-4005-BCC0-9279E78853F3}" type="presParOf" srcId="{9C53D290-ADD5-4343-B4A1-3E69CD36BDE4}" destId="{A1161E1D-A13A-4222-95C5-3162F96A9FAF}" srcOrd="11" destOrd="0" presId="urn:microsoft.com/office/officeart/2005/8/layout/process5"/>
    <dgm:cxn modelId="{D2D4BC3A-E739-43B1-A2EC-13D61F50FC19}" type="presParOf" srcId="{A1161E1D-A13A-4222-95C5-3162F96A9FAF}" destId="{B4C10B1F-E414-490E-8205-7C964B33C647}" srcOrd="0" destOrd="0" presId="urn:microsoft.com/office/officeart/2005/8/layout/process5"/>
    <dgm:cxn modelId="{0985A697-2239-4AC9-9AB2-AA06A2668B1D}" type="presParOf" srcId="{9C53D290-ADD5-4343-B4A1-3E69CD36BDE4}" destId="{F66CDF00-86AC-4993-916C-FA70BC08D286}" srcOrd="12" destOrd="0" presId="urn:microsoft.com/office/officeart/2005/8/layout/process5"/>
    <dgm:cxn modelId="{369C532A-4237-4D05-9E4D-6923E932C415}" type="presParOf" srcId="{9C53D290-ADD5-4343-B4A1-3E69CD36BDE4}" destId="{39810E2E-B22D-4D79-9AFE-6BD36482C6F3}" srcOrd="13" destOrd="0" presId="urn:microsoft.com/office/officeart/2005/8/layout/process5"/>
    <dgm:cxn modelId="{A8EF458D-03F8-4486-9588-F813537D4E1A}" type="presParOf" srcId="{39810E2E-B22D-4D79-9AFE-6BD36482C6F3}" destId="{CF064B9A-F814-4DA4-9EB1-26736B23DC0F}" srcOrd="0" destOrd="0" presId="urn:microsoft.com/office/officeart/2005/8/layout/process5"/>
    <dgm:cxn modelId="{16D9B398-CDFD-440F-AF3D-31C355DCFBAD}" type="presParOf" srcId="{9C53D290-ADD5-4343-B4A1-3E69CD36BDE4}" destId="{BC6D702A-367E-4E58-BD3A-F56F4B2A3960}" srcOrd="14" destOrd="0" presId="urn:microsoft.com/office/officeart/2005/8/layout/process5"/>
    <dgm:cxn modelId="{221C200C-D631-4E6D-BD6B-BD501A0F1A03}" type="presParOf" srcId="{9C53D290-ADD5-4343-B4A1-3E69CD36BDE4}" destId="{6EF4C765-997B-440B-9C64-856C5AAD879F}" srcOrd="15" destOrd="0" presId="urn:microsoft.com/office/officeart/2005/8/layout/process5"/>
    <dgm:cxn modelId="{7AF86C9C-DDF1-4728-8C4C-8F40F0BE28EA}" type="presParOf" srcId="{6EF4C765-997B-440B-9C64-856C5AAD879F}" destId="{B5AFCFBD-AC9D-4632-BD8C-2AF88EC0D0FA}" srcOrd="0" destOrd="0" presId="urn:microsoft.com/office/officeart/2005/8/layout/process5"/>
    <dgm:cxn modelId="{1A36ECBF-4F8E-4498-A492-30221CFE6CD4}" type="presParOf" srcId="{9C53D290-ADD5-4343-B4A1-3E69CD36BDE4}" destId="{F8017579-B143-4CEB-A9FF-A4ECC31233CF}" srcOrd="16" destOrd="0" presId="urn:microsoft.com/office/officeart/2005/8/layout/process5"/>
    <dgm:cxn modelId="{5C813EC9-51BC-4540-841C-2512F7740FBA}" type="presParOf" srcId="{9C53D290-ADD5-4343-B4A1-3E69CD36BDE4}" destId="{57299998-0496-40A6-BA42-B376AA027B84}" srcOrd="17" destOrd="0" presId="urn:microsoft.com/office/officeart/2005/8/layout/process5"/>
    <dgm:cxn modelId="{9F9E1019-F931-4A03-9467-410AAA2938E7}" type="presParOf" srcId="{57299998-0496-40A6-BA42-B376AA027B84}" destId="{CEFC860D-96CA-411B-A989-4CC5F42579AD}" srcOrd="0" destOrd="0" presId="urn:microsoft.com/office/officeart/2005/8/layout/process5"/>
    <dgm:cxn modelId="{91699CFB-66D4-44B8-AB37-78E834C338A8}" type="presParOf" srcId="{9C53D290-ADD5-4343-B4A1-3E69CD36BDE4}" destId="{60AE7A9C-B3C0-4FA3-8AA5-091B6A5DA7F9}" srcOrd="18" destOrd="0" presId="urn:microsoft.com/office/officeart/2005/8/layout/process5"/>
    <dgm:cxn modelId="{1FCA3E7B-1A4A-4314-BB69-D78F8BC058B6}" type="presParOf" srcId="{9C53D290-ADD5-4343-B4A1-3E69CD36BDE4}" destId="{C39E86E3-D253-4CA9-B20D-5A7E43974837}" srcOrd="19" destOrd="0" presId="urn:microsoft.com/office/officeart/2005/8/layout/process5"/>
    <dgm:cxn modelId="{CB9B9C35-9D3E-437C-A7B2-AE20B5AFBC01}" type="presParOf" srcId="{C39E86E3-D253-4CA9-B20D-5A7E43974837}" destId="{4B4FBF91-689D-47D3-A097-151E56E3922B}" srcOrd="0" destOrd="0" presId="urn:microsoft.com/office/officeart/2005/8/layout/process5"/>
    <dgm:cxn modelId="{8D236CC6-1FF6-4DD0-AF58-E49C7A7177C0}" type="presParOf" srcId="{9C53D290-ADD5-4343-B4A1-3E69CD36BDE4}" destId="{58256507-45D6-4BB0-ACB2-7303C6854BB5}" srcOrd="20" destOrd="0" presId="urn:microsoft.com/office/officeart/2005/8/layout/process5"/>
    <dgm:cxn modelId="{B0DAA7C9-3BCF-4EF8-96FF-6E9902286607}" type="presParOf" srcId="{9C53D290-ADD5-4343-B4A1-3E69CD36BDE4}" destId="{F5430851-48D0-4181-8926-25110E7D6D7E}" srcOrd="21" destOrd="0" presId="urn:microsoft.com/office/officeart/2005/8/layout/process5"/>
    <dgm:cxn modelId="{CF0D0CC5-C151-4002-BDE5-31A7D41E8015}" type="presParOf" srcId="{F5430851-48D0-4181-8926-25110E7D6D7E}" destId="{2621FF84-676D-4F7B-B06D-8858E9A51997}" srcOrd="0" destOrd="0" presId="urn:microsoft.com/office/officeart/2005/8/layout/process5"/>
    <dgm:cxn modelId="{5AFDEF64-82BD-4F78-A94E-3838092306A9}" type="presParOf" srcId="{9C53D290-ADD5-4343-B4A1-3E69CD36BDE4}" destId="{AF5852EA-2730-4978-B347-875100155E01}" srcOrd="22" destOrd="0" presId="urn:microsoft.com/office/officeart/2005/8/layout/process5"/>
    <dgm:cxn modelId="{B9B3253E-CB31-4E91-A497-4D45586523A4}" type="presParOf" srcId="{9C53D290-ADD5-4343-B4A1-3E69CD36BDE4}" destId="{FC365AEB-A8E2-415E-80B7-19DDCAD157C5}" srcOrd="23" destOrd="0" presId="urn:microsoft.com/office/officeart/2005/8/layout/process5"/>
    <dgm:cxn modelId="{2D9BA713-1D32-4CC7-93ED-19B1F539BCD4}" type="presParOf" srcId="{FC365AEB-A8E2-415E-80B7-19DDCAD157C5}" destId="{0E0EA68D-C98C-47E4-9A77-1F152D317863}" srcOrd="0" destOrd="0" presId="urn:microsoft.com/office/officeart/2005/8/layout/process5"/>
    <dgm:cxn modelId="{A06ABAC0-4C49-4983-9B8D-4C1B611CA96B}" type="presParOf" srcId="{9C53D290-ADD5-4343-B4A1-3E69CD36BDE4}" destId="{D0B50C90-2194-46FD-8070-AF3680D32A00}" srcOrd="24" destOrd="0" presId="urn:microsoft.com/office/officeart/2005/8/layout/process5"/>
    <dgm:cxn modelId="{C0B70468-9EA5-48FF-88FB-38DF55B0BCB0}" type="presParOf" srcId="{9C53D290-ADD5-4343-B4A1-3E69CD36BDE4}" destId="{036FDC34-FC2E-414F-805B-DB28D7FA298A}" srcOrd="25" destOrd="0" presId="urn:microsoft.com/office/officeart/2005/8/layout/process5"/>
    <dgm:cxn modelId="{65686920-324C-43EE-B72B-654FF97A71CB}" type="presParOf" srcId="{036FDC34-FC2E-414F-805B-DB28D7FA298A}" destId="{C47A47D0-41C2-4AF7-8009-F0A1D4F67A9A}" srcOrd="0" destOrd="0" presId="urn:microsoft.com/office/officeart/2005/8/layout/process5"/>
    <dgm:cxn modelId="{BEEBE3DD-8223-4DFE-AA9E-F76A67104063}" type="presParOf" srcId="{9C53D290-ADD5-4343-B4A1-3E69CD36BDE4}" destId="{A9703435-9F9E-40DC-B589-F6A72EEDFAFE}" srcOrd="2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B50E0E-41C0-4D67-BEFC-B25B2C0B5EB0}">
      <dsp:nvSpPr>
        <dsp:cNvPr id="0" name=""/>
        <dsp:cNvSpPr/>
      </dsp:nvSpPr>
      <dsp:spPr>
        <a:xfrm>
          <a:off x="1748" y="51165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中期考核</a:t>
          </a:r>
        </a:p>
      </dsp:txBody>
      <dsp:txXfrm>
        <a:off x="13387" y="62804"/>
        <a:ext cx="639046" cy="374116"/>
      </dsp:txXfrm>
    </dsp:sp>
    <dsp:sp modelId="{C26B7A82-BE95-4885-8E8A-0C563D02653F}">
      <dsp:nvSpPr>
        <dsp:cNvPr id="0" name=""/>
        <dsp:cNvSpPr/>
      </dsp:nvSpPr>
      <dsp:spPr>
        <a:xfrm>
          <a:off x="722358" y="167734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722358" y="200585"/>
        <a:ext cx="98288" cy="98554"/>
      </dsp:txXfrm>
    </dsp:sp>
    <dsp:sp modelId="{00770884-6EB1-49CF-8C43-8D11013D1DAB}">
      <dsp:nvSpPr>
        <dsp:cNvPr id="0" name=""/>
        <dsp:cNvSpPr/>
      </dsp:nvSpPr>
      <dsp:spPr>
        <a:xfrm>
          <a:off x="929003" y="51165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论文开题</a:t>
          </a:r>
        </a:p>
      </dsp:txBody>
      <dsp:txXfrm>
        <a:off x="940642" y="62804"/>
        <a:ext cx="639046" cy="374116"/>
      </dsp:txXfrm>
    </dsp:sp>
    <dsp:sp modelId="{D79A292F-4737-47E0-B84B-3F121A3288E8}">
      <dsp:nvSpPr>
        <dsp:cNvPr id="0" name=""/>
        <dsp:cNvSpPr/>
      </dsp:nvSpPr>
      <dsp:spPr>
        <a:xfrm>
          <a:off x="1649612" y="167734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649612" y="200585"/>
        <a:ext cx="98288" cy="98554"/>
      </dsp:txXfrm>
    </dsp:sp>
    <dsp:sp modelId="{15759FA2-9827-4935-8008-CA4382651DF1}">
      <dsp:nvSpPr>
        <dsp:cNvPr id="0" name=""/>
        <dsp:cNvSpPr/>
      </dsp:nvSpPr>
      <dsp:spPr>
        <a:xfrm>
          <a:off x="1856258" y="51165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中期检查</a:t>
          </a:r>
        </a:p>
      </dsp:txBody>
      <dsp:txXfrm>
        <a:off x="1867897" y="62804"/>
        <a:ext cx="639046" cy="374116"/>
      </dsp:txXfrm>
    </dsp:sp>
    <dsp:sp modelId="{60B451A7-844E-403A-B809-C6BED0D8275D}">
      <dsp:nvSpPr>
        <dsp:cNvPr id="0" name=""/>
        <dsp:cNvSpPr/>
      </dsp:nvSpPr>
      <dsp:spPr>
        <a:xfrm>
          <a:off x="2576867" y="167734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576867" y="200585"/>
        <a:ext cx="98288" cy="98554"/>
      </dsp:txXfrm>
    </dsp:sp>
    <dsp:sp modelId="{B95EBFA1-AC9E-4061-A34B-B3DDFD7C3700}">
      <dsp:nvSpPr>
        <dsp:cNvPr id="0" name=""/>
        <dsp:cNvSpPr/>
      </dsp:nvSpPr>
      <dsp:spPr>
        <a:xfrm>
          <a:off x="2783512" y="51165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论文查重</a:t>
          </a:r>
        </a:p>
      </dsp:txBody>
      <dsp:txXfrm>
        <a:off x="2795151" y="62804"/>
        <a:ext cx="639046" cy="374116"/>
      </dsp:txXfrm>
    </dsp:sp>
    <dsp:sp modelId="{3798CE6D-C38F-4D6E-9AE0-E3C1DB02F749}">
      <dsp:nvSpPr>
        <dsp:cNvPr id="0" name=""/>
        <dsp:cNvSpPr/>
      </dsp:nvSpPr>
      <dsp:spPr>
        <a:xfrm>
          <a:off x="3504121" y="167734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504121" y="200585"/>
        <a:ext cx="98288" cy="98554"/>
      </dsp:txXfrm>
    </dsp:sp>
    <dsp:sp modelId="{5592FF2B-1F1E-449B-9999-32D9334E2097}">
      <dsp:nvSpPr>
        <dsp:cNvPr id="0" name=""/>
        <dsp:cNvSpPr/>
      </dsp:nvSpPr>
      <dsp:spPr>
        <a:xfrm>
          <a:off x="3710767" y="51165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分配盲审号</a:t>
          </a:r>
        </a:p>
      </dsp:txBody>
      <dsp:txXfrm>
        <a:off x="3722406" y="62804"/>
        <a:ext cx="639046" cy="374116"/>
      </dsp:txXfrm>
    </dsp:sp>
    <dsp:sp modelId="{2C1230AF-3D4E-46D4-BB73-E390C1389888}">
      <dsp:nvSpPr>
        <dsp:cNvPr id="0" name=""/>
        <dsp:cNvSpPr/>
      </dsp:nvSpPr>
      <dsp:spPr>
        <a:xfrm>
          <a:off x="4431376" y="167734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431376" y="200585"/>
        <a:ext cx="98288" cy="98554"/>
      </dsp:txXfrm>
    </dsp:sp>
    <dsp:sp modelId="{16148ECE-EEED-4802-A7CF-AD1E2C35E04F}">
      <dsp:nvSpPr>
        <dsp:cNvPr id="0" name=""/>
        <dsp:cNvSpPr/>
      </dsp:nvSpPr>
      <dsp:spPr>
        <a:xfrm>
          <a:off x="4638021" y="51165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学生抽盲审</a:t>
          </a:r>
        </a:p>
      </dsp:txBody>
      <dsp:txXfrm>
        <a:off x="4649660" y="62804"/>
        <a:ext cx="639046" cy="374116"/>
      </dsp:txXfrm>
    </dsp:sp>
    <dsp:sp modelId="{A1161E1D-A13A-4222-95C5-3162F96A9FAF}">
      <dsp:nvSpPr>
        <dsp:cNvPr id="0" name=""/>
        <dsp:cNvSpPr/>
      </dsp:nvSpPr>
      <dsp:spPr>
        <a:xfrm>
          <a:off x="5358631" y="167734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5358631" y="200585"/>
        <a:ext cx="98288" cy="98554"/>
      </dsp:txXfrm>
    </dsp:sp>
    <dsp:sp modelId="{F66CDF00-86AC-4993-916C-FA70BC08D286}">
      <dsp:nvSpPr>
        <dsp:cNvPr id="0" name=""/>
        <dsp:cNvSpPr/>
      </dsp:nvSpPr>
      <dsp:spPr>
        <a:xfrm>
          <a:off x="5565276" y="51165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论文送审</a:t>
          </a:r>
          <a:r>
            <a:rPr lang="en-US" altLang="zh-CN" sz="1000" kern="1200">
              <a:latin typeface="Calibri" panose="020F0502020204030204"/>
              <a:ea typeface="宋体" panose="02010600030101010101" pitchFamily="2" charset="-122"/>
              <a:cs typeface="+mn-cs"/>
            </a:rPr>
            <a:t>(</a:t>
          </a: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明</a:t>
          </a:r>
          <a:r>
            <a:rPr lang="en-US" altLang="zh-CN" sz="1000" kern="1200">
              <a:latin typeface="Calibri" panose="020F0502020204030204"/>
              <a:ea typeface="宋体" panose="02010600030101010101" pitchFamily="2" charset="-122"/>
              <a:cs typeface="+mn-cs"/>
            </a:rPr>
            <a:t>&amp;</a:t>
          </a: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盲</a:t>
          </a:r>
          <a:r>
            <a:rPr lang="en-US" altLang="zh-CN" sz="1000" kern="1200">
              <a:latin typeface="Calibri" panose="020F0502020204030204"/>
              <a:ea typeface="宋体" panose="02010600030101010101" pitchFamily="2" charset="-122"/>
              <a:cs typeface="+mn-cs"/>
            </a:rPr>
            <a:t>)</a:t>
          </a:r>
          <a:endParaRPr lang="zh-CN" altLang="en-US" sz="1000" kern="1200"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>
        <a:off x="5576915" y="62804"/>
        <a:ext cx="639046" cy="374116"/>
      </dsp:txXfrm>
    </dsp:sp>
    <dsp:sp modelId="{39810E2E-B22D-4D79-9AFE-6BD36482C6F3}">
      <dsp:nvSpPr>
        <dsp:cNvPr id="0" name=""/>
        <dsp:cNvSpPr/>
      </dsp:nvSpPr>
      <dsp:spPr>
        <a:xfrm rot="5400000">
          <a:off x="5826232" y="494922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-5400000">
        <a:off x="5847161" y="506844"/>
        <a:ext cx="98554" cy="98288"/>
      </dsp:txXfrm>
    </dsp:sp>
    <dsp:sp modelId="{BC6D702A-367E-4E58-BD3A-F56F4B2A3960}">
      <dsp:nvSpPr>
        <dsp:cNvPr id="0" name=""/>
        <dsp:cNvSpPr/>
      </dsp:nvSpPr>
      <dsp:spPr>
        <a:xfrm>
          <a:off x="5565276" y="713489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论文答辩</a:t>
          </a:r>
        </a:p>
      </dsp:txBody>
      <dsp:txXfrm>
        <a:off x="5576915" y="725128"/>
        <a:ext cx="639046" cy="374116"/>
      </dsp:txXfrm>
    </dsp:sp>
    <dsp:sp modelId="{6EF4C765-997B-440B-9C64-856C5AAD879F}">
      <dsp:nvSpPr>
        <dsp:cNvPr id="0" name=""/>
        <dsp:cNvSpPr/>
      </dsp:nvSpPr>
      <dsp:spPr>
        <a:xfrm rot="10800000">
          <a:off x="5366578" y="830059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0800000">
        <a:off x="5408702" y="862910"/>
        <a:ext cx="98288" cy="98554"/>
      </dsp:txXfrm>
    </dsp:sp>
    <dsp:sp modelId="{F8017579-B143-4CEB-A9FF-A4ECC31233CF}">
      <dsp:nvSpPr>
        <dsp:cNvPr id="0" name=""/>
        <dsp:cNvSpPr/>
      </dsp:nvSpPr>
      <dsp:spPr>
        <a:xfrm>
          <a:off x="4638021" y="713489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论文归档</a:t>
          </a:r>
        </a:p>
      </dsp:txBody>
      <dsp:txXfrm>
        <a:off x="4649660" y="725128"/>
        <a:ext cx="639046" cy="374116"/>
      </dsp:txXfrm>
    </dsp:sp>
    <dsp:sp modelId="{57299998-0496-40A6-BA42-B376AA027B84}">
      <dsp:nvSpPr>
        <dsp:cNvPr id="0" name=""/>
        <dsp:cNvSpPr/>
      </dsp:nvSpPr>
      <dsp:spPr>
        <a:xfrm rot="10800000">
          <a:off x="4439324" y="830059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0800000">
        <a:off x="4481448" y="862910"/>
        <a:ext cx="98288" cy="98554"/>
      </dsp:txXfrm>
    </dsp:sp>
    <dsp:sp modelId="{60AE7A9C-B3C0-4FA3-8AA5-091B6A5DA7F9}">
      <dsp:nvSpPr>
        <dsp:cNvPr id="0" name=""/>
        <dsp:cNvSpPr/>
      </dsp:nvSpPr>
      <dsp:spPr>
        <a:xfrm>
          <a:off x="3710767" y="713489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办理毕业证书</a:t>
          </a:r>
        </a:p>
      </dsp:txBody>
      <dsp:txXfrm>
        <a:off x="3722406" y="725128"/>
        <a:ext cx="639046" cy="374116"/>
      </dsp:txXfrm>
    </dsp:sp>
    <dsp:sp modelId="{C39E86E3-D253-4CA9-B20D-5A7E43974837}">
      <dsp:nvSpPr>
        <dsp:cNvPr id="0" name=""/>
        <dsp:cNvSpPr/>
      </dsp:nvSpPr>
      <dsp:spPr>
        <a:xfrm rot="10800000">
          <a:off x="3512069" y="830059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0800000">
        <a:off x="3554193" y="862910"/>
        <a:ext cx="98288" cy="98554"/>
      </dsp:txXfrm>
    </dsp:sp>
    <dsp:sp modelId="{58256507-45D6-4BB0-ACB2-7303C6854BB5}">
      <dsp:nvSpPr>
        <dsp:cNvPr id="0" name=""/>
        <dsp:cNvSpPr/>
      </dsp:nvSpPr>
      <dsp:spPr>
        <a:xfrm>
          <a:off x="2783512" y="713489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学位评审</a:t>
          </a:r>
        </a:p>
      </dsp:txBody>
      <dsp:txXfrm>
        <a:off x="2795151" y="725128"/>
        <a:ext cx="639046" cy="374116"/>
      </dsp:txXfrm>
    </dsp:sp>
    <dsp:sp modelId="{F5430851-48D0-4181-8926-25110E7D6D7E}">
      <dsp:nvSpPr>
        <dsp:cNvPr id="0" name=""/>
        <dsp:cNvSpPr/>
      </dsp:nvSpPr>
      <dsp:spPr>
        <a:xfrm rot="10800000">
          <a:off x="2584815" y="830059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0800000">
        <a:off x="2626939" y="862910"/>
        <a:ext cx="98288" cy="98554"/>
      </dsp:txXfrm>
    </dsp:sp>
    <dsp:sp modelId="{AF5852EA-2730-4978-B347-875100155E01}">
      <dsp:nvSpPr>
        <dsp:cNvPr id="0" name=""/>
        <dsp:cNvSpPr/>
      </dsp:nvSpPr>
      <dsp:spPr>
        <a:xfrm>
          <a:off x="1856258" y="713489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办理学位证书</a:t>
          </a:r>
        </a:p>
      </dsp:txBody>
      <dsp:txXfrm>
        <a:off x="1867897" y="725128"/>
        <a:ext cx="639046" cy="374116"/>
      </dsp:txXfrm>
    </dsp:sp>
    <dsp:sp modelId="{FC365AEB-A8E2-415E-80B7-19DDCAD157C5}">
      <dsp:nvSpPr>
        <dsp:cNvPr id="0" name=""/>
        <dsp:cNvSpPr/>
      </dsp:nvSpPr>
      <dsp:spPr>
        <a:xfrm rot="10800000">
          <a:off x="1657560" y="830059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0800000">
        <a:off x="1699684" y="862910"/>
        <a:ext cx="98288" cy="98554"/>
      </dsp:txXfrm>
    </dsp:sp>
    <dsp:sp modelId="{D0B50C90-2194-46FD-8070-AF3680D32A00}">
      <dsp:nvSpPr>
        <dsp:cNvPr id="0" name=""/>
        <dsp:cNvSpPr/>
      </dsp:nvSpPr>
      <dsp:spPr>
        <a:xfrm>
          <a:off x="929003" y="713489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办理离校手续</a:t>
          </a:r>
        </a:p>
      </dsp:txBody>
      <dsp:txXfrm>
        <a:off x="940642" y="725128"/>
        <a:ext cx="639046" cy="374116"/>
      </dsp:txXfrm>
    </dsp:sp>
    <dsp:sp modelId="{036FDC34-FC2E-414F-805B-DB28D7FA298A}">
      <dsp:nvSpPr>
        <dsp:cNvPr id="0" name=""/>
        <dsp:cNvSpPr/>
      </dsp:nvSpPr>
      <dsp:spPr>
        <a:xfrm rot="10800000">
          <a:off x="730306" y="830059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0800000">
        <a:off x="772430" y="862910"/>
        <a:ext cx="98288" cy="98554"/>
      </dsp:txXfrm>
    </dsp:sp>
    <dsp:sp modelId="{A9703435-9F9E-40DC-B589-F6A72EEDFAFE}">
      <dsp:nvSpPr>
        <dsp:cNvPr id="0" name=""/>
        <dsp:cNvSpPr/>
      </dsp:nvSpPr>
      <dsp:spPr>
        <a:xfrm>
          <a:off x="1748" y="713489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领取证书</a:t>
          </a:r>
        </a:p>
      </dsp:txBody>
      <dsp:txXfrm>
        <a:off x="13387" y="725128"/>
        <a:ext cx="639046" cy="3741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FF104-A6F9-4847-93F3-CE4F4A7F0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557</Words>
  <Characters>3180</Characters>
  <Application>Microsoft Office Word</Application>
  <DocSecurity>0</DocSecurity>
  <Lines>26</Lines>
  <Paragraphs>7</Paragraphs>
  <ScaleCrop>false</ScaleCrop>
  <Company>ThinkPad</Company>
  <LinksUpToDate>false</LinksUpToDate>
  <CharactersWithSpaces>3730</CharactersWithSpaces>
  <SharedDoc>false</SharedDoc>
  <HLinks>
    <vt:vector size="30" baseType="variant">
      <vt:variant>
        <vt:i4>3342443</vt:i4>
      </vt:variant>
      <vt:variant>
        <vt:i4>12</vt:i4>
      </vt:variant>
      <vt:variant>
        <vt:i4>0</vt:i4>
      </vt:variant>
      <vt:variant>
        <vt:i4>5</vt:i4>
      </vt:variant>
      <vt:variant>
        <vt:lpwstr>http://lixiao.sjtu.edu.cn/</vt:lpwstr>
      </vt:variant>
      <vt:variant>
        <vt:lpwstr/>
      </vt:variant>
      <vt:variant>
        <vt:i4>5046274</vt:i4>
      </vt:variant>
      <vt:variant>
        <vt:i4>9</vt:i4>
      </vt:variant>
      <vt:variant>
        <vt:i4>0</vt:i4>
      </vt:variant>
      <vt:variant>
        <vt:i4>5</vt:i4>
      </vt:variant>
      <vt:variant>
        <vt:lpwstr>http://yjwb.seiee.sjtu.edu.cn/yjwb/info/2492.htm</vt:lpwstr>
      </vt:variant>
      <vt:variant>
        <vt:lpwstr/>
      </vt:variant>
      <vt:variant>
        <vt:i4>6029405</vt:i4>
      </vt:variant>
      <vt:variant>
        <vt:i4>6</vt:i4>
      </vt:variant>
      <vt:variant>
        <vt:i4>0</vt:i4>
      </vt:variant>
      <vt:variant>
        <vt:i4>5</vt:i4>
      </vt:variant>
      <vt:variant>
        <vt:lpwstr>http://www.gs.sjtu.edu.cn/inform/3/2009/20091214_141625_471.htm</vt:lpwstr>
      </vt:variant>
      <vt:variant>
        <vt:lpwstr/>
      </vt:variant>
      <vt:variant>
        <vt:i4>5963867</vt:i4>
      </vt:variant>
      <vt:variant>
        <vt:i4>3</vt:i4>
      </vt:variant>
      <vt:variant>
        <vt:i4>0</vt:i4>
      </vt:variant>
      <vt:variant>
        <vt:i4>5</vt:i4>
      </vt:variant>
      <vt:variant>
        <vt:lpwstr>http://www.gs.sjtu.edu.cn/inform/3/2008/20081010_155408_519.htm</vt:lpwstr>
      </vt:variant>
      <vt:variant>
        <vt:lpwstr/>
      </vt:variant>
      <vt:variant>
        <vt:i4>5046364</vt:i4>
      </vt:variant>
      <vt:variant>
        <vt:i4>0</vt:i4>
      </vt:variant>
      <vt:variant>
        <vt:i4>0</vt:i4>
      </vt:variant>
      <vt:variant>
        <vt:i4>5</vt:i4>
      </vt:variant>
      <vt:variant>
        <vt:lpwstr>http://www.yjs.sjtu.edu.cn/ssfw/login.jsp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GPB</cp:lastModifiedBy>
  <cp:revision>28</cp:revision>
  <cp:lastPrinted>2015-10-22T01:39:00Z</cp:lastPrinted>
  <dcterms:created xsi:type="dcterms:W3CDTF">2015-11-05T06:23:00Z</dcterms:created>
  <dcterms:modified xsi:type="dcterms:W3CDTF">2015-11-23T01:58:00Z</dcterms:modified>
</cp:coreProperties>
</file>