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2D058" w14:textId="77777777" w:rsidR="00CC6AA8" w:rsidRDefault="007841F2" w:rsidP="00CC6AA8">
      <w:pPr>
        <w:ind w:firstLineChars="0" w:firstLine="0"/>
        <w:jc w:val="center"/>
      </w:pPr>
      <w:r w:rsidRPr="00673F39">
        <w:t>Homework 4</w:t>
      </w:r>
    </w:p>
    <w:p w14:paraId="3B04437C" w14:textId="491F2DD4" w:rsidR="00673F39" w:rsidRDefault="00673F39" w:rsidP="00CC6AA8">
      <w:pPr>
        <w:pStyle w:val="ListParagraph"/>
        <w:numPr>
          <w:ilvl w:val="0"/>
          <w:numId w:val="2"/>
        </w:numPr>
        <w:ind w:firstLineChars="0"/>
      </w:pPr>
      <w:r w:rsidRPr="002C464D">
        <w:t xml:space="preserve">The relationship between the </w:t>
      </w:r>
      <w:proofErr w:type="spellStart"/>
      <w:r w:rsidRPr="002C464D">
        <w:t>p_graph</w:t>
      </w:r>
      <w:proofErr w:type="spellEnd"/>
      <w:r w:rsidRPr="002C464D">
        <w:t xml:space="preserve"> parameter and</w:t>
      </w:r>
      <w:r w:rsidR="002C464D">
        <w:t xml:space="preserve"> the maximum number of nodes in </w:t>
      </w:r>
      <w:r w:rsidRPr="002C464D">
        <w:t>consensus (</w:t>
      </w:r>
      <w:proofErr w:type="spellStart"/>
      <w:r w:rsidRPr="002C464D">
        <w:t>p_malicious</w:t>
      </w:r>
      <w:proofErr w:type="spellEnd"/>
      <w:r w:rsidRPr="002C464D">
        <w:t xml:space="preserve"> = 0.1, </w:t>
      </w:r>
      <w:proofErr w:type="spellStart"/>
      <w:r w:rsidRPr="002C464D">
        <w:t>p_txDistri</w:t>
      </w:r>
      <w:r w:rsidR="002C464D" w:rsidRPr="002C464D">
        <w:t>bution</w:t>
      </w:r>
      <w:proofErr w:type="spellEnd"/>
      <w:r w:rsidR="002C464D" w:rsidRPr="002C464D">
        <w:t xml:space="preserve"> = 0.01, </w:t>
      </w:r>
      <w:proofErr w:type="spellStart"/>
      <w:r w:rsidR="002C464D" w:rsidRPr="002C464D">
        <w:t>numRounds</w:t>
      </w:r>
      <w:proofErr w:type="spellEnd"/>
      <w:r w:rsidR="002C464D" w:rsidRPr="002C464D">
        <w:t xml:space="preserve"> = 10)</w:t>
      </w:r>
    </w:p>
    <w:tbl>
      <w:tblPr>
        <w:tblStyle w:val="GridTable7Colorful-Accent2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709"/>
        <w:gridCol w:w="708"/>
        <w:gridCol w:w="709"/>
        <w:gridCol w:w="709"/>
        <w:gridCol w:w="708"/>
        <w:gridCol w:w="709"/>
        <w:gridCol w:w="709"/>
        <w:gridCol w:w="709"/>
        <w:gridCol w:w="992"/>
      </w:tblGrid>
      <w:tr w:rsidR="00CC6AA8" w:rsidRPr="009F7E6F" w14:paraId="0075D4F3" w14:textId="77777777" w:rsidTr="008E1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noWrap/>
            <w:hideMark/>
          </w:tcPr>
          <w:p w14:paraId="1B52CCED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proofErr w:type="spellStart"/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p_graph</w:t>
            </w:r>
            <w:proofErr w:type="spellEnd"/>
          </w:p>
        </w:tc>
        <w:tc>
          <w:tcPr>
            <w:tcW w:w="708" w:type="dxa"/>
            <w:noWrap/>
            <w:hideMark/>
          </w:tcPr>
          <w:p w14:paraId="528C52E6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C55213C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18E8F947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3</w:t>
            </w:r>
          </w:p>
        </w:tc>
        <w:tc>
          <w:tcPr>
            <w:tcW w:w="708" w:type="dxa"/>
            <w:noWrap/>
            <w:hideMark/>
          </w:tcPr>
          <w:p w14:paraId="3CAFE3A6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42BD1C64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6BF6EDEF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6</w:t>
            </w:r>
          </w:p>
        </w:tc>
        <w:tc>
          <w:tcPr>
            <w:tcW w:w="708" w:type="dxa"/>
            <w:noWrap/>
            <w:hideMark/>
          </w:tcPr>
          <w:p w14:paraId="7B12E035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7</w:t>
            </w:r>
          </w:p>
        </w:tc>
        <w:tc>
          <w:tcPr>
            <w:tcW w:w="709" w:type="dxa"/>
            <w:noWrap/>
            <w:hideMark/>
          </w:tcPr>
          <w:p w14:paraId="1E305129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EA647C5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9</w:t>
            </w:r>
          </w:p>
        </w:tc>
        <w:tc>
          <w:tcPr>
            <w:tcW w:w="709" w:type="dxa"/>
            <w:noWrap/>
            <w:hideMark/>
          </w:tcPr>
          <w:p w14:paraId="0C1C1B0C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2D4663F7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average</w:t>
            </w:r>
          </w:p>
        </w:tc>
      </w:tr>
      <w:tr w:rsidR="00CC6AA8" w:rsidRPr="009F7E6F" w14:paraId="2BA703B8" w14:textId="77777777" w:rsidTr="008E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43771610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0.1</w:t>
            </w:r>
          </w:p>
        </w:tc>
        <w:tc>
          <w:tcPr>
            <w:tcW w:w="708" w:type="dxa"/>
            <w:noWrap/>
            <w:hideMark/>
          </w:tcPr>
          <w:p w14:paraId="4A964EF6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92</w:t>
            </w:r>
          </w:p>
        </w:tc>
        <w:tc>
          <w:tcPr>
            <w:tcW w:w="709" w:type="dxa"/>
            <w:noWrap/>
            <w:hideMark/>
          </w:tcPr>
          <w:p w14:paraId="03600EEF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91</w:t>
            </w:r>
          </w:p>
        </w:tc>
        <w:tc>
          <w:tcPr>
            <w:tcW w:w="709" w:type="dxa"/>
            <w:noWrap/>
            <w:hideMark/>
          </w:tcPr>
          <w:p w14:paraId="172998F4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88</w:t>
            </w:r>
          </w:p>
        </w:tc>
        <w:tc>
          <w:tcPr>
            <w:tcW w:w="708" w:type="dxa"/>
            <w:noWrap/>
            <w:hideMark/>
          </w:tcPr>
          <w:p w14:paraId="31DD8FF9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85</w:t>
            </w:r>
          </w:p>
        </w:tc>
        <w:tc>
          <w:tcPr>
            <w:tcW w:w="709" w:type="dxa"/>
            <w:noWrap/>
            <w:hideMark/>
          </w:tcPr>
          <w:p w14:paraId="1BE91A4D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86</w:t>
            </w:r>
          </w:p>
        </w:tc>
        <w:tc>
          <w:tcPr>
            <w:tcW w:w="709" w:type="dxa"/>
            <w:noWrap/>
            <w:hideMark/>
          </w:tcPr>
          <w:p w14:paraId="58A2C374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92</w:t>
            </w:r>
          </w:p>
        </w:tc>
        <w:tc>
          <w:tcPr>
            <w:tcW w:w="708" w:type="dxa"/>
            <w:noWrap/>
            <w:hideMark/>
          </w:tcPr>
          <w:p w14:paraId="77311DEB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709" w:type="dxa"/>
            <w:noWrap/>
            <w:hideMark/>
          </w:tcPr>
          <w:p w14:paraId="3255A5FA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709" w:type="dxa"/>
            <w:noWrap/>
            <w:hideMark/>
          </w:tcPr>
          <w:p w14:paraId="1ACD26FD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93</w:t>
            </w:r>
          </w:p>
        </w:tc>
        <w:tc>
          <w:tcPr>
            <w:tcW w:w="709" w:type="dxa"/>
            <w:noWrap/>
            <w:hideMark/>
          </w:tcPr>
          <w:p w14:paraId="4B5D701B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83</w:t>
            </w:r>
          </w:p>
        </w:tc>
        <w:tc>
          <w:tcPr>
            <w:tcW w:w="992" w:type="dxa"/>
            <w:noWrap/>
            <w:hideMark/>
          </w:tcPr>
          <w:p w14:paraId="5AA29E7D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89</w:t>
            </w:r>
          </w:p>
        </w:tc>
      </w:tr>
      <w:tr w:rsidR="00CC6AA8" w:rsidRPr="009F7E6F" w14:paraId="20FD9304" w14:textId="77777777" w:rsidTr="008E18D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4146694F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0.2</w:t>
            </w:r>
          </w:p>
        </w:tc>
        <w:tc>
          <w:tcPr>
            <w:tcW w:w="708" w:type="dxa"/>
            <w:noWrap/>
            <w:hideMark/>
          </w:tcPr>
          <w:p w14:paraId="4542CFC5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89</w:t>
            </w:r>
          </w:p>
        </w:tc>
        <w:tc>
          <w:tcPr>
            <w:tcW w:w="709" w:type="dxa"/>
            <w:noWrap/>
            <w:hideMark/>
          </w:tcPr>
          <w:p w14:paraId="2F298AC4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97</w:t>
            </w:r>
          </w:p>
        </w:tc>
        <w:tc>
          <w:tcPr>
            <w:tcW w:w="709" w:type="dxa"/>
            <w:noWrap/>
            <w:hideMark/>
          </w:tcPr>
          <w:p w14:paraId="67BD3EA4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92</w:t>
            </w:r>
          </w:p>
        </w:tc>
        <w:tc>
          <w:tcPr>
            <w:tcW w:w="708" w:type="dxa"/>
            <w:noWrap/>
            <w:hideMark/>
          </w:tcPr>
          <w:p w14:paraId="621917AE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91</w:t>
            </w:r>
          </w:p>
        </w:tc>
        <w:tc>
          <w:tcPr>
            <w:tcW w:w="709" w:type="dxa"/>
            <w:noWrap/>
            <w:hideMark/>
          </w:tcPr>
          <w:p w14:paraId="77AE62F2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87</w:t>
            </w:r>
          </w:p>
        </w:tc>
        <w:tc>
          <w:tcPr>
            <w:tcW w:w="709" w:type="dxa"/>
            <w:noWrap/>
            <w:hideMark/>
          </w:tcPr>
          <w:p w14:paraId="7816DDF7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87</w:t>
            </w:r>
          </w:p>
        </w:tc>
        <w:tc>
          <w:tcPr>
            <w:tcW w:w="708" w:type="dxa"/>
            <w:noWrap/>
            <w:hideMark/>
          </w:tcPr>
          <w:p w14:paraId="204E36E8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86</w:t>
            </w:r>
          </w:p>
        </w:tc>
        <w:tc>
          <w:tcPr>
            <w:tcW w:w="709" w:type="dxa"/>
            <w:noWrap/>
            <w:hideMark/>
          </w:tcPr>
          <w:p w14:paraId="739D2497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91</w:t>
            </w:r>
          </w:p>
        </w:tc>
        <w:tc>
          <w:tcPr>
            <w:tcW w:w="709" w:type="dxa"/>
            <w:noWrap/>
            <w:hideMark/>
          </w:tcPr>
          <w:p w14:paraId="6E91AB8A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83</w:t>
            </w:r>
          </w:p>
        </w:tc>
        <w:tc>
          <w:tcPr>
            <w:tcW w:w="709" w:type="dxa"/>
            <w:noWrap/>
            <w:hideMark/>
          </w:tcPr>
          <w:p w14:paraId="656EC28B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92</w:t>
            </w:r>
          </w:p>
        </w:tc>
        <w:tc>
          <w:tcPr>
            <w:tcW w:w="992" w:type="dxa"/>
            <w:noWrap/>
            <w:hideMark/>
          </w:tcPr>
          <w:p w14:paraId="652A409C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89.5</w:t>
            </w:r>
          </w:p>
        </w:tc>
      </w:tr>
      <w:tr w:rsidR="00CC6AA8" w:rsidRPr="009F7E6F" w14:paraId="415480AE" w14:textId="77777777" w:rsidTr="008E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3AFDBAF9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0.3</w:t>
            </w:r>
          </w:p>
        </w:tc>
        <w:tc>
          <w:tcPr>
            <w:tcW w:w="708" w:type="dxa"/>
            <w:noWrap/>
            <w:hideMark/>
          </w:tcPr>
          <w:p w14:paraId="32FAB6FA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88</w:t>
            </w:r>
          </w:p>
        </w:tc>
        <w:tc>
          <w:tcPr>
            <w:tcW w:w="709" w:type="dxa"/>
            <w:noWrap/>
            <w:hideMark/>
          </w:tcPr>
          <w:p w14:paraId="574A6A76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89</w:t>
            </w:r>
          </w:p>
        </w:tc>
        <w:tc>
          <w:tcPr>
            <w:tcW w:w="709" w:type="dxa"/>
            <w:noWrap/>
            <w:hideMark/>
          </w:tcPr>
          <w:p w14:paraId="5CE3224F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708" w:type="dxa"/>
            <w:noWrap/>
            <w:hideMark/>
          </w:tcPr>
          <w:p w14:paraId="10A80AB1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94</w:t>
            </w:r>
          </w:p>
        </w:tc>
        <w:tc>
          <w:tcPr>
            <w:tcW w:w="709" w:type="dxa"/>
            <w:noWrap/>
            <w:hideMark/>
          </w:tcPr>
          <w:p w14:paraId="19AEE18C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709" w:type="dxa"/>
            <w:noWrap/>
            <w:hideMark/>
          </w:tcPr>
          <w:p w14:paraId="650F8901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87</w:t>
            </w:r>
          </w:p>
        </w:tc>
        <w:tc>
          <w:tcPr>
            <w:tcW w:w="708" w:type="dxa"/>
            <w:noWrap/>
            <w:hideMark/>
          </w:tcPr>
          <w:p w14:paraId="2007E0B4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88</w:t>
            </w:r>
          </w:p>
        </w:tc>
        <w:tc>
          <w:tcPr>
            <w:tcW w:w="709" w:type="dxa"/>
            <w:noWrap/>
            <w:hideMark/>
          </w:tcPr>
          <w:p w14:paraId="69441E19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94</w:t>
            </w:r>
          </w:p>
        </w:tc>
        <w:tc>
          <w:tcPr>
            <w:tcW w:w="709" w:type="dxa"/>
            <w:noWrap/>
            <w:hideMark/>
          </w:tcPr>
          <w:p w14:paraId="75439493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709" w:type="dxa"/>
            <w:noWrap/>
            <w:hideMark/>
          </w:tcPr>
          <w:p w14:paraId="3CA7B008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992" w:type="dxa"/>
            <w:noWrap/>
            <w:hideMark/>
          </w:tcPr>
          <w:p w14:paraId="0818FAA7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90</w:t>
            </w:r>
          </w:p>
        </w:tc>
      </w:tr>
      <w:tr w:rsidR="00CC6AA8" w:rsidRPr="009F7E6F" w14:paraId="64D95211" w14:textId="77777777" w:rsidTr="008E18D8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61D96CE6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0.4</w:t>
            </w:r>
          </w:p>
        </w:tc>
        <w:tc>
          <w:tcPr>
            <w:tcW w:w="708" w:type="dxa"/>
            <w:noWrap/>
            <w:hideMark/>
          </w:tcPr>
          <w:p w14:paraId="6D339DA7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91</w:t>
            </w:r>
          </w:p>
        </w:tc>
        <w:tc>
          <w:tcPr>
            <w:tcW w:w="709" w:type="dxa"/>
            <w:noWrap/>
            <w:hideMark/>
          </w:tcPr>
          <w:p w14:paraId="7033F14C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93</w:t>
            </w:r>
          </w:p>
        </w:tc>
        <w:tc>
          <w:tcPr>
            <w:tcW w:w="709" w:type="dxa"/>
            <w:noWrap/>
            <w:hideMark/>
          </w:tcPr>
          <w:p w14:paraId="13BCE487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91</w:t>
            </w:r>
          </w:p>
        </w:tc>
        <w:tc>
          <w:tcPr>
            <w:tcW w:w="708" w:type="dxa"/>
            <w:noWrap/>
            <w:hideMark/>
          </w:tcPr>
          <w:p w14:paraId="5097C285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87</w:t>
            </w:r>
          </w:p>
        </w:tc>
        <w:tc>
          <w:tcPr>
            <w:tcW w:w="709" w:type="dxa"/>
            <w:noWrap/>
            <w:hideMark/>
          </w:tcPr>
          <w:p w14:paraId="690E39FC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91</w:t>
            </w:r>
          </w:p>
        </w:tc>
        <w:tc>
          <w:tcPr>
            <w:tcW w:w="709" w:type="dxa"/>
            <w:noWrap/>
            <w:hideMark/>
          </w:tcPr>
          <w:p w14:paraId="61D3784C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87</w:t>
            </w:r>
          </w:p>
        </w:tc>
        <w:tc>
          <w:tcPr>
            <w:tcW w:w="708" w:type="dxa"/>
            <w:noWrap/>
            <w:hideMark/>
          </w:tcPr>
          <w:p w14:paraId="08BAF034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92</w:t>
            </w:r>
          </w:p>
        </w:tc>
        <w:tc>
          <w:tcPr>
            <w:tcW w:w="709" w:type="dxa"/>
            <w:noWrap/>
            <w:hideMark/>
          </w:tcPr>
          <w:p w14:paraId="069DA049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90</w:t>
            </w:r>
          </w:p>
        </w:tc>
        <w:tc>
          <w:tcPr>
            <w:tcW w:w="709" w:type="dxa"/>
            <w:noWrap/>
            <w:hideMark/>
          </w:tcPr>
          <w:p w14:paraId="681AB622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91</w:t>
            </w:r>
          </w:p>
        </w:tc>
        <w:tc>
          <w:tcPr>
            <w:tcW w:w="709" w:type="dxa"/>
            <w:noWrap/>
            <w:hideMark/>
          </w:tcPr>
          <w:p w14:paraId="63CA173B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6"/>
                <w:szCs w:val="20"/>
              </w:rPr>
              <w:t>89</w:t>
            </w:r>
          </w:p>
        </w:tc>
        <w:tc>
          <w:tcPr>
            <w:tcW w:w="992" w:type="dxa"/>
            <w:noWrap/>
            <w:hideMark/>
          </w:tcPr>
          <w:p w14:paraId="5AEA2D51" w14:textId="77777777" w:rsidR="00CC6AA8" w:rsidRPr="002C464D" w:rsidRDefault="00CC6AA8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90.2</w:t>
            </w:r>
          </w:p>
        </w:tc>
      </w:tr>
      <w:tr w:rsidR="00150E5A" w:rsidRPr="00150E5A" w14:paraId="10975CB9" w14:textId="77777777" w:rsidTr="00F73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002E479F" w14:textId="77777777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b/>
                <w:color w:val="000000"/>
                <w:kern w:val="0"/>
                <w:sz w:val="18"/>
                <w:szCs w:val="20"/>
              </w:rPr>
              <w:t>0.5</w:t>
            </w:r>
          </w:p>
        </w:tc>
        <w:tc>
          <w:tcPr>
            <w:tcW w:w="708" w:type="dxa"/>
            <w:noWrap/>
            <w:vAlign w:val="center"/>
            <w:hideMark/>
          </w:tcPr>
          <w:p w14:paraId="0A7E5264" w14:textId="413050BC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709" w:type="dxa"/>
            <w:noWrap/>
            <w:vAlign w:val="center"/>
            <w:hideMark/>
          </w:tcPr>
          <w:p w14:paraId="2B2B7F94" w14:textId="1A8886A1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noWrap/>
            <w:vAlign w:val="center"/>
            <w:hideMark/>
          </w:tcPr>
          <w:p w14:paraId="3ECA09ED" w14:textId="0C288E32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08" w:type="dxa"/>
            <w:noWrap/>
            <w:vAlign w:val="center"/>
            <w:hideMark/>
          </w:tcPr>
          <w:p w14:paraId="67EBAA64" w14:textId="5EEA8D31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9" w:type="dxa"/>
            <w:noWrap/>
            <w:vAlign w:val="center"/>
            <w:hideMark/>
          </w:tcPr>
          <w:p w14:paraId="56F4A607" w14:textId="55B607AE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709" w:type="dxa"/>
            <w:noWrap/>
            <w:vAlign w:val="center"/>
            <w:hideMark/>
          </w:tcPr>
          <w:p w14:paraId="0292435F" w14:textId="2BC72ABC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8" w:type="dxa"/>
            <w:noWrap/>
            <w:vAlign w:val="center"/>
            <w:hideMark/>
          </w:tcPr>
          <w:p w14:paraId="402F4B69" w14:textId="4DBE09B7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noWrap/>
            <w:vAlign w:val="center"/>
            <w:hideMark/>
          </w:tcPr>
          <w:p w14:paraId="716CC1F4" w14:textId="032C011E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09" w:type="dxa"/>
            <w:noWrap/>
            <w:vAlign w:val="center"/>
            <w:hideMark/>
          </w:tcPr>
          <w:p w14:paraId="74599111" w14:textId="36AE6BF2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noWrap/>
            <w:vAlign w:val="center"/>
            <w:hideMark/>
          </w:tcPr>
          <w:p w14:paraId="2B1F3AE1" w14:textId="50A1D9E1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150E5A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92" w:type="dxa"/>
            <w:noWrap/>
            <w:vAlign w:val="center"/>
            <w:hideMark/>
          </w:tcPr>
          <w:p w14:paraId="68228D65" w14:textId="16917C50" w:rsidR="00150E5A" w:rsidRPr="002C464D" w:rsidRDefault="00150E5A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150E5A">
              <w:rPr>
                <w:rFonts w:eastAsia="Times New Roman"/>
                <w:b/>
                <w:color w:val="000000"/>
                <w:sz w:val="18"/>
                <w:szCs w:val="16"/>
              </w:rPr>
              <w:t>90.5</w:t>
            </w:r>
          </w:p>
        </w:tc>
      </w:tr>
    </w:tbl>
    <w:p w14:paraId="4E37645D" w14:textId="77777777" w:rsidR="00CC6AA8" w:rsidRDefault="00CC6AA8" w:rsidP="00205AF3">
      <w:pPr>
        <w:autoSpaceDE w:val="0"/>
        <w:autoSpaceDN w:val="0"/>
        <w:adjustRightInd w:val="0"/>
        <w:spacing w:after="240" w:line="240" w:lineRule="auto"/>
        <w:ind w:firstLineChars="0" w:firstLine="0"/>
        <w:rPr>
          <w:kern w:val="0"/>
          <w:lang w:eastAsia="zh-CN"/>
        </w:rPr>
      </w:pPr>
    </w:p>
    <w:p w14:paraId="03E5970A" w14:textId="1220E43F" w:rsidR="002C464D" w:rsidRPr="002C464D" w:rsidRDefault="0009217E" w:rsidP="00CC6AA8">
      <w:pPr>
        <w:autoSpaceDE w:val="0"/>
        <w:autoSpaceDN w:val="0"/>
        <w:adjustRightInd w:val="0"/>
        <w:spacing w:after="240"/>
        <w:ind w:firstLineChars="0" w:firstLine="0"/>
        <w:jc w:val="center"/>
        <w:rPr>
          <w:kern w:val="0"/>
        </w:rPr>
      </w:pPr>
      <w:r>
        <w:rPr>
          <w:noProof/>
          <w:kern w:val="0"/>
        </w:rPr>
        <w:drawing>
          <wp:inline distT="0" distB="0" distL="0" distR="0" wp14:anchorId="38AA4491" wp14:editId="00B4F354">
            <wp:extent cx="4096138" cy="2386275"/>
            <wp:effectExtent l="0" t="0" r="0" b="1905"/>
            <wp:docPr id="10" name="Picture 10" descr="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51" cy="241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68423" w14:textId="51483B88" w:rsidR="00E16290" w:rsidRDefault="00165A28" w:rsidP="00E16290">
      <w:pPr>
        <w:pStyle w:val="ListParagraph"/>
        <w:autoSpaceDE w:val="0"/>
        <w:autoSpaceDN w:val="0"/>
        <w:adjustRightInd w:val="0"/>
        <w:spacing w:after="240"/>
        <w:ind w:left="360" w:firstLineChars="0" w:firstLine="0"/>
        <w:rPr>
          <w:kern w:val="0"/>
          <w:lang w:eastAsia="zh-CN"/>
        </w:rPr>
      </w:pPr>
      <w:r w:rsidRPr="0010257B">
        <w:rPr>
          <w:kern w:val="0"/>
        </w:rPr>
        <w:t xml:space="preserve">According to the above line graph, when </w:t>
      </w:r>
      <w:proofErr w:type="spellStart"/>
      <w:r w:rsidRPr="0010257B">
        <w:rPr>
          <w:kern w:val="0"/>
        </w:rPr>
        <w:t>p_graph</w:t>
      </w:r>
      <w:proofErr w:type="spellEnd"/>
      <w:r w:rsidRPr="0010257B">
        <w:rPr>
          <w:kern w:val="0"/>
        </w:rPr>
        <w:t xml:space="preserve"> parameter increases</w:t>
      </w:r>
      <w:r w:rsidRPr="0010257B">
        <w:rPr>
          <w:kern w:val="0"/>
        </w:rPr>
        <w:t xml:space="preserve">, </w:t>
      </w:r>
      <w:r w:rsidRPr="0010257B">
        <w:rPr>
          <w:kern w:val="0"/>
        </w:rPr>
        <w:t xml:space="preserve">the maximum number of nodes in consensus </w:t>
      </w:r>
      <w:r w:rsidR="004C7C90">
        <w:rPr>
          <w:kern w:val="0"/>
        </w:rPr>
        <w:t>have little change, the number remains between 89~92</w:t>
      </w:r>
      <w:r w:rsidRPr="0010257B">
        <w:rPr>
          <w:kern w:val="0"/>
        </w:rPr>
        <w:t>.</w:t>
      </w:r>
      <w:r w:rsidR="004C7C90">
        <w:rPr>
          <w:kern w:val="0"/>
        </w:rPr>
        <w:t xml:space="preserve"> T</w:t>
      </w:r>
      <w:r w:rsidR="00BC1DC7">
        <w:rPr>
          <w:kern w:val="0"/>
        </w:rPr>
        <w:t xml:space="preserve">he effect </w:t>
      </w:r>
      <w:r w:rsidR="004C7C90">
        <w:rPr>
          <w:kern w:val="0"/>
        </w:rPr>
        <w:t xml:space="preserve">of </w:t>
      </w:r>
      <w:proofErr w:type="spellStart"/>
      <w:r w:rsidR="004C7C90">
        <w:rPr>
          <w:kern w:val="0"/>
        </w:rPr>
        <w:t>p_gragh</w:t>
      </w:r>
      <w:proofErr w:type="spellEnd"/>
      <w:r w:rsidR="004C7C90">
        <w:rPr>
          <w:kern w:val="0"/>
        </w:rPr>
        <w:t xml:space="preserve"> </w:t>
      </w:r>
      <w:r w:rsidR="00BC1DC7">
        <w:rPr>
          <w:kern w:val="0"/>
        </w:rPr>
        <w:t xml:space="preserve">is </w:t>
      </w:r>
      <w:r w:rsidR="004C7C90">
        <w:rPr>
          <w:kern w:val="0"/>
        </w:rPr>
        <w:t xml:space="preserve">very </w:t>
      </w:r>
      <w:r w:rsidR="00BC1DC7">
        <w:rPr>
          <w:kern w:val="0"/>
          <w:lang w:eastAsia="zh-CN"/>
        </w:rPr>
        <w:t>unobvious</w:t>
      </w:r>
      <w:r w:rsidR="004C7C90">
        <w:rPr>
          <w:kern w:val="0"/>
          <w:lang w:eastAsia="zh-CN"/>
        </w:rPr>
        <w:t xml:space="preserve">, even no effect on the </w:t>
      </w:r>
      <w:r w:rsidR="004C7C90" w:rsidRPr="0010257B">
        <w:rPr>
          <w:kern w:val="0"/>
        </w:rPr>
        <w:t>number of nodes in consensus</w:t>
      </w:r>
      <w:r w:rsidR="00BC1DC7">
        <w:rPr>
          <w:kern w:val="0"/>
          <w:lang w:eastAsia="zh-CN"/>
        </w:rPr>
        <w:t>.</w:t>
      </w:r>
      <w:r w:rsidR="00E16290">
        <w:rPr>
          <w:kern w:val="0"/>
        </w:rPr>
        <w:br w:type="page"/>
      </w:r>
    </w:p>
    <w:p w14:paraId="72EFF18F" w14:textId="77777777" w:rsidR="00E16290" w:rsidRDefault="00E16290" w:rsidP="00E16290">
      <w:pPr>
        <w:pStyle w:val="ListParagraph"/>
        <w:numPr>
          <w:ilvl w:val="0"/>
          <w:numId w:val="2"/>
        </w:numPr>
        <w:ind w:firstLineChars="0"/>
      </w:pPr>
      <w:r w:rsidRPr="002C464D">
        <w:lastRenderedPageBreak/>
        <w:t xml:space="preserve">The relationship between the </w:t>
      </w:r>
      <w:proofErr w:type="spellStart"/>
      <w:r w:rsidRPr="002C464D">
        <w:t>p_malicious</w:t>
      </w:r>
      <w:proofErr w:type="spellEnd"/>
      <w:r w:rsidRPr="002C464D">
        <w:t xml:space="preserve"> parameter and</w:t>
      </w:r>
      <w:r>
        <w:t xml:space="preserve"> the maximum number of nodes in </w:t>
      </w:r>
      <w:r w:rsidRPr="002C464D">
        <w:t>consensus (</w:t>
      </w:r>
      <w:proofErr w:type="spellStart"/>
      <w:r w:rsidRPr="002C464D">
        <w:t>p_</w:t>
      </w:r>
      <w:r>
        <w:t>graph</w:t>
      </w:r>
      <w:proofErr w:type="spellEnd"/>
      <w:r w:rsidRPr="002C464D">
        <w:t xml:space="preserve"> = 0.1, </w:t>
      </w:r>
      <w:proofErr w:type="spellStart"/>
      <w:r w:rsidRPr="002C464D">
        <w:t>p_txDistribution</w:t>
      </w:r>
      <w:proofErr w:type="spellEnd"/>
      <w:r w:rsidRPr="002C464D">
        <w:t xml:space="preserve"> = 0.01, </w:t>
      </w:r>
      <w:proofErr w:type="spellStart"/>
      <w:r w:rsidRPr="002C464D">
        <w:t>numRounds</w:t>
      </w:r>
      <w:proofErr w:type="spellEnd"/>
      <w:r w:rsidRPr="002C464D">
        <w:t xml:space="preserve"> = 10)</w:t>
      </w:r>
    </w:p>
    <w:tbl>
      <w:tblPr>
        <w:tblStyle w:val="GridTable7Colorful-Accent2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709"/>
        <w:gridCol w:w="709"/>
        <w:gridCol w:w="709"/>
        <w:gridCol w:w="709"/>
        <w:gridCol w:w="709"/>
        <w:gridCol w:w="709"/>
        <w:gridCol w:w="709"/>
        <w:gridCol w:w="709"/>
        <w:gridCol w:w="709"/>
        <w:gridCol w:w="710"/>
        <w:gridCol w:w="850"/>
      </w:tblGrid>
      <w:tr w:rsidR="00E16290" w:rsidRPr="009F7E6F" w14:paraId="39F19E34" w14:textId="77777777" w:rsidTr="00574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1" w:type="dxa"/>
            <w:noWrap/>
            <w:hideMark/>
          </w:tcPr>
          <w:p w14:paraId="7A12F95A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proofErr w:type="spellStart"/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p_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</w:rPr>
              <w:t>malicious</w:t>
            </w:r>
            <w:proofErr w:type="spellEnd"/>
          </w:p>
        </w:tc>
        <w:tc>
          <w:tcPr>
            <w:tcW w:w="709" w:type="dxa"/>
            <w:noWrap/>
            <w:hideMark/>
          </w:tcPr>
          <w:p w14:paraId="44F4DC0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0A97C1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0109604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5FBE93C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2D38096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5</w:t>
            </w:r>
          </w:p>
        </w:tc>
        <w:tc>
          <w:tcPr>
            <w:tcW w:w="709" w:type="dxa"/>
            <w:noWrap/>
            <w:hideMark/>
          </w:tcPr>
          <w:p w14:paraId="59CE7AC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614A135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7</w:t>
            </w:r>
          </w:p>
        </w:tc>
        <w:tc>
          <w:tcPr>
            <w:tcW w:w="709" w:type="dxa"/>
            <w:noWrap/>
            <w:hideMark/>
          </w:tcPr>
          <w:p w14:paraId="71D5D18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32D3A30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9</w:t>
            </w:r>
          </w:p>
        </w:tc>
        <w:tc>
          <w:tcPr>
            <w:tcW w:w="710" w:type="dxa"/>
            <w:noWrap/>
            <w:hideMark/>
          </w:tcPr>
          <w:p w14:paraId="7C21F09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3D17179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average</w:t>
            </w:r>
          </w:p>
        </w:tc>
      </w:tr>
      <w:tr w:rsidR="00E16290" w:rsidRPr="009F7E6F" w14:paraId="640A2E4B" w14:textId="77777777" w:rsidTr="0057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noWrap/>
            <w:vAlign w:val="center"/>
            <w:hideMark/>
          </w:tcPr>
          <w:p w14:paraId="054F054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709" w:type="dxa"/>
            <w:noWrap/>
            <w:vAlign w:val="center"/>
            <w:hideMark/>
          </w:tcPr>
          <w:p w14:paraId="4389A30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86</w:t>
            </w:r>
          </w:p>
        </w:tc>
        <w:tc>
          <w:tcPr>
            <w:tcW w:w="709" w:type="dxa"/>
            <w:noWrap/>
            <w:vAlign w:val="center"/>
            <w:hideMark/>
          </w:tcPr>
          <w:p w14:paraId="1240D6AF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85</w:t>
            </w:r>
          </w:p>
        </w:tc>
        <w:tc>
          <w:tcPr>
            <w:tcW w:w="709" w:type="dxa"/>
            <w:noWrap/>
            <w:vAlign w:val="center"/>
            <w:hideMark/>
          </w:tcPr>
          <w:p w14:paraId="5C78AA7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85</w:t>
            </w:r>
          </w:p>
        </w:tc>
        <w:tc>
          <w:tcPr>
            <w:tcW w:w="709" w:type="dxa"/>
            <w:noWrap/>
            <w:vAlign w:val="center"/>
            <w:hideMark/>
          </w:tcPr>
          <w:p w14:paraId="1C2FE46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94</w:t>
            </w:r>
          </w:p>
        </w:tc>
        <w:tc>
          <w:tcPr>
            <w:tcW w:w="709" w:type="dxa"/>
            <w:noWrap/>
            <w:vAlign w:val="center"/>
            <w:hideMark/>
          </w:tcPr>
          <w:p w14:paraId="745B23F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84</w:t>
            </w:r>
          </w:p>
        </w:tc>
        <w:tc>
          <w:tcPr>
            <w:tcW w:w="709" w:type="dxa"/>
            <w:noWrap/>
            <w:vAlign w:val="center"/>
            <w:hideMark/>
          </w:tcPr>
          <w:p w14:paraId="677F393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81</w:t>
            </w:r>
          </w:p>
        </w:tc>
        <w:tc>
          <w:tcPr>
            <w:tcW w:w="709" w:type="dxa"/>
            <w:noWrap/>
            <w:vAlign w:val="center"/>
            <w:hideMark/>
          </w:tcPr>
          <w:p w14:paraId="16C3745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74</w:t>
            </w:r>
          </w:p>
        </w:tc>
        <w:tc>
          <w:tcPr>
            <w:tcW w:w="709" w:type="dxa"/>
            <w:noWrap/>
            <w:vAlign w:val="center"/>
            <w:hideMark/>
          </w:tcPr>
          <w:p w14:paraId="6353C4C9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71</w:t>
            </w:r>
          </w:p>
        </w:tc>
        <w:tc>
          <w:tcPr>
            <w:tcW w:w="709" w:type="dxa"/>
            <w:noWrap/>
            <w:vAlign w:val="center"/>
            <w:hideMark/>
          </w:tcPr>
          <w:p w14:paraId="1FB14B4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52</w:t>
            </w:r>
          </w:p>
        </w:tc>
        <w:tc>
          <w:tcPr>
            <w:tcW w:w="710" w:type="dxa"/>
            <w:noWrap/>
            <w:vAlign w:val="center"/>
            <w:hideMark/>
          </w:tcPr>
          <w:p w14:paraId="6FA1D11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81</w:t>
            </w:r>
          </w:p>
        </w:tc>
        <w:tc>
          <w:tcPr>
            <w:tcW w:w="850" w:type="dxa"/>
            <w:noWrap/>
            <w:vAlign w:val="center"/>
            <w:hideMark/>
          </w:tcPr>
          <w:p w14:paraId="2DDF213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79.3</w:t>
            </w:r>
          </w:p>
        </w:tc>
      </w:tr>
      <w:tr w:rsidR="00E16290" w:rsidRPr="009F7E6F" w14:paraId="22825CFD" w14:textId="77777777" w:rsidTr="005740B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noWrap/>
            <w:vAlign w:val="center"/>
            <w:hideMark/>
          </w:tcPr>
          <w:p w14:paraId="759EE1F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0.3</w:t>
            </w:r>
          </w:p>
        </w:tc>
        <w:tc>
          <w:tcPr>
            <w:tcW w:w="709" w:type="dxa"/>
            <w:noWrap/>
            <w:vAlign w:val="center"/>
            <w:hideMark/>
          </w:tcPr>
          <w:p w14:paraId="6B50929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49</w:t>
            </w:r>
          </w:p>
        </w:tc>
        <w:tc>
          <w:tcPr>
            <w:tcW w:w="709" w:type="dxa"/>
            <w:noWrap/>
            <w:vAlign w:val="center"/>
            <w:hideMark/>
          </w:tcPr>
          <w:p w14:paraId="0D1438B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48</w:t>
            </w:r>
          </w:p>
        </w:tc>
        <w:tc>
          <w:tcPr>
            <w:tcW w:w="709" w:type="dxa"/>
            <w:noWrap/>
            <w:vAlign w:val="center"/>
            <w:hideMark/>
          </w:tcPr>
          <w:p w14:paraId="5BD0B58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57</w:t>
            </w:r>
          </w:p>
        </w:tc>
        <w:tc>
          <w:tcPr>
            <w:tcW w:w="709" w:type="dxa"/>
            <w:noWrap/>
            <w:vAlign w:val="center"/>
            <w:hideMark/>
          </w:tcPr>
          <w:p w14:paraId="70D1995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26</w:t>
            </w:r>
          </w:p>
        </w:tc>
        <w:tc>
          <w:tcPr>
            <w:tcW w:w="709" w:type="dxa"/>
            <w:noWrap/>
            <w:vAlign w:val="center"/>
            <w:hideMark/>
          </w:tcPr>
          <w:p w14:paraId="33F59F5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51</w:t>
            </w:r>
          </w:p>
        </w:tc>
        <w:tc>
          <w:tcPr>
            <w:tcW w:w="709" w:type="dxa"/>
            <w:noWrap/>
            <w:vAlign w:val="center"/>
            <w:hideMark/>
          </w:tcPr>
          <w:p w14:paraId="70EF822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47</w:t>
            </w:r>
          </w:p>
        </w:tc>
        <w:tc>
          <w:tcPr>
            <w:tcW w:w="709" w:type="dxa"/>
            <w:noWrap/>
            <w:vAlign w:val="center"/>
            <w:hideMark/>
          </w:tcPr>
          <w:p w14:paraId="2F6039E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33</w:t>
            </w:r>
          </w:p>
        </w:tc>
        <w:tc>
          <w:tcPr>
            <w:tcW w:w="709" w:type="dxa"/>
            <w:noWrap/>
            <w:vAlign w:val="center"/>
            <w:hideMark/>
          </w:tcPr>
          <w:p w14:paraId="199A2DF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49</w:t>
            </w:r>
          </w:p>
        </w:tc>
        <w:tc>
          <w:tcPr>
            <w:tcW w:w="709" w:type="dxa"/>
            <w:noWrap/>
            <w:vAlign w:val="center"/>
            <w:hideMark/>
          </w:tcPr>
          <w:p w14:paraId="4AE1DE1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56</w:t>
            </w:r>
          </w:p>
        </w:tc>
        <w:tc>
          <w:tcPr>
            <w:tcW w:w="710" w:type="dxa"/>
            <w:noWrap/>
            <w:vAlign w:val="center"/>
            <w:hideMark/>
          </w:tcPr>
          <w:p w14:paraId="5611897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37</w:t>
            </w:r>
          </w:p>
        </w:tc>
        <w:tc>
          <w:tcPr>
            <w:tcW w:w="850" w:type="dxa"/>
            <w:noWrap/>
            <w:vAlign w:val="center"/>
            <w:hideMark/>
          </w:tcPr>
          <w:p w14:paraId="79D2AEA1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45.3</w:t>
            </w:r>
          </w:p>
        </w:tc>
      </w:tr>
      <w:tr w:rsidR="00E16290" w:rsidRPr="009F7E6F" w14:paraId="11BA9388" w14:textId="77777777" w:rsidTr="0057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noWrap/>
            <w:vAlign w:val="center"/>
            <w:hideMark/>
          </w:tcPr>
          <w:p w14:paraId="7E360B2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709" w:type="dxa"/>
            <w:noWrap/>
            <w:vAlign w:val="center"/>
            <w:hideMark/>
          </w:tcPr>
          <w:p w14:paraId="7A57E98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21</w:t>
            </w:r>
          </w:p>
        </w:tc>
        <w:tc>
          <w:tcPr>
            <w:tcW w:w="709" w:type="dxa"/>
            <w:noWrap/>
            <w:vAlign w:val="center"/>
            <w:hideMark/>
          </w:tcPr>
          <w:p w14:paraId="19A6F02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6</w:t>
            </w:r>
          </w:p>
        </w:tc>
        <w:tc>
          <w:tcPr>
            <w:tcW w:w="709" w:type="dxa"/>
            <w:noWrap/>
            <w:vAlign w:val="center"/>
            <w:hideMark/>
          </w:tcPr>
          <w:p w14:paraId="3457073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7</w:t>
            </w:r>
          </w:p>
        </w:tc>
        <w:tc>
          <w:tcPr>
            <w:tcW w:w="709" w:type="dxa"/>
            <w:noWrap/>
            <w:vAlign w:val="center"/>
            <w:hideMark/>
          </w:tcPr>
          <w:p w14:paraId="09BCB209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22</w:t>
            </w:r>
          </w:p>
        </w:tc>
        <w:tc>
          <w:tcPr>
            <w:tcW w:w="709" w:type="dxa"/>
            <w:noWrap/>
            <w:vAlign w:val="center"/>
            <w:hideMark/>
          </w:tcPr>
          <w:p w14:paraId="2706A9B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6</w:t>
            </w:r>
          </w:p>
        </w:tc>
        <w:tc>
          <w:tcPr>
            <w:tcW w:w="709" w:type="dxa"/>
            <w:noWrap/>
            <w:vAlign w:val="center"/>
            <w:hideMark/>
          </w:tcPr>
          <w:p w14:paraId="45A9659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22</w:t>
            </w:r>
          </w:p>
        </w:tc>
        <w:tc>
          <w:tcPr>
            <w:tcW w:w="709" w:type="dxa"/>
            <w:noWrap/>
            <w:vAlign w:val="center"/>
            <w:hideMark/>
          </w:tcPr>
          <w:p w14:paraId="0EAA12D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2</w:t>
            </w:r>
          </w:p>
        </w:tc>
        <w:tc>
          <w:tcPr>
            <w:tcW w:w="709" w:type="dxa"/>
            <w:noWrap/>
            <w:vAlign w:val="center"/>
            <w:hideMark/>
          </w:tcPr>
          <w:p w14:paraId="2DA2820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8</w:t>
            </w:r>
          </w:p>
        </w:tc>
        <w:tc>
          <w:tcPr>
            <w:tcW w:w="709" w:type="dxa"/>
            <w:noWrap/>
            <w:vAlign w:val="center"/>
            <w:hideMark/>
          </w:tcPr>
          <w:p w14:paraId="4E63F76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6</w:t>
            </w:r>
          </w:p>
        </w:tc>
        <w:tc>
          <w:tcPr>
            <w:tcW w:w="710" w:type="dxa"/>
            <w:noWrap/>
            <w:vAlign w:val="center"/>
            <w:hideMark/>
          </w:tcPr>
          <w:p w14:paraId="6C17EE1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10</w:t>
            </w:r>
          </w:p>
        </w:tc>
        <w:tc>
          <w:tcPr>
            <w:tcW w:w="850" w:type="dxa"/>
            <w:noWrap/>
            <w:vAlign w:val="center"/>
            <w:hideMark/>
          </w:tcPr>
          <w:p w14:paraId="6D16760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11</w:t>
            </w:r>
          </w:p>
        </w:tc>
      </w:tr>
      <w:tr w:rsidR="00E16290" w:rsidRPr="009F7E6F" w14:paraId="73520C29" w14:textId="77777777" w:rsidTr="005740B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noWrap/>
            <w:vAlign w:val="center"/>
            <w:hideMark/>
          </w:tcPr>
          <w:p w14:paraId="3DBA89A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0.6</w:t>
            </w:r>
          </w:p>
        </w:tc>
        <w:tc>
          <w:tcPr>
            <w:tcW w:w="709" w:type="dxa"/>
            <w:noWrap/>
            <w:vAlign w:val="center"/>
            <w:hideMark/>
          </w:tcPr>
          <w:p w14:paraId="384046FA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14EFC73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4DB9DC5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2</w:t>
            </w:r>
          </w:p>
        </w:tc>
        <w:tc>
          <w:tcPr>
            <w:tcW w:w="709" w:type="dxa"/>
            <w:noWrap/>
            <w:vAlign w:val="center"/>
            <w:hideMark/>
          </w:tcPr>
          <w:p w14:paraId="6E462C19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2</w:t>
            </w:r>
          </w:p>
        </w:tc>
        <w:tc>
          <w:tcPr>
            <w:tcW w:w="709" w:type="dxa"/>
            <w:noWrap/>
            <w:vAlign w:val="center"/>
            <w:hideMark/>
          </w:tcPr>
          <w:p w14:paraId="1516B40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2304DDE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0CC11E8A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67BD5C2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668499E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10" w:type="dxa"/>
            <w:noWrap/>
            <w:vAlign w:val="center"/>
            <w:hideMark/>
          </w:tcPr>
          <w:p w14:paraId="0811486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50" w:type="dxa"/>
            <w:noWrap/>
            <w:vAlign w:val="center"/>
            <w:hideMark/>
          </w:tcPr>
          <w:p w14:paraId="1A13593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1.2</w:t>
            </w:r>
          </w:p>
        </w:tc>
      </w:tr>
      <w:tr w:rsidR="00E16290" w:rsidRPr="009F7E6F" w14:paraId="091A28F8" w14:textId="77777777" w:rsidTr="0057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noWrap/>
            <w:vAlign w:val="center"/>
            <w:hideMark/>
          </w:tcPr>
          <w:p w14:paraId="2DA96CC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709" w:type="dxa"/>
            <w:noWrap/>
            <w:vAlign w:val="center"/>
            <w:hideMark/>
          </w:tcPr>
          <w:p w14:paraId="57BF70C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6657462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3D2A622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3</w:t>
            </w:r>
          </w:p>
        </w:tc>
        <w:tc>
          <w:tcPr>
            <w:tcW w:w="709" w:type="dxa"/>
            <w:noWrap/>
            <w:vAlign w:val="center"/>
            <w:hideMark/>
          </w:tcPr>
          <w:p w14:paraId="1E03C61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11D4018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0D4A89D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7F966D4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48EBC9EF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09" w:type="dxa"/>
            <w:noWrap/>
            <w:vAlign w:val="center"/>
            <w:hideMark/>
          </w:tcPr>
          <w:p w14:paraId="18AEC10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710" w:type="dxa"/>
            <w:noWrap/>
            <w:vAlign w:val="center"/>
            <w:hideMark/>
          </w:tcPr>
          <w:p w14:paraId="0330C06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8"/>
              </w:rPr>
            </w:pPr>
            <w:r w:rsidRPr="008E18D8">
              <w:rPr>
                <w:rFonts w:eastAsia="Times New Roman"/>
                <w:color w:val="000000"/>
                <w:sz w:val="16"/>
                <w:szCs w:val="18"/>
              </w:rPr>
              <w:t>1</w:t>
            </w:r>
          </w:p>
        </w:tc>
        <w:tc>
          <w:tcPr>
            <w:tcW w:w="850" w:type="dxa"/>
            <w:noWrap/>
            <w:vAlign w:val="center"/>
            <w:hideMark/>
          </w:tcPr>
          <w:p w14:paraId="0052F1F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8"/>
              </w:rPr>
            </w:pPr>
            <w:r w:rsidRPr="008E18D8">
              <w:rPr>
                <w:rFonts w:eastAsia="Times New Roman"/>
                <w:b/>
                <w:color w:val="000000"/>
                <w:sz w:val="18"/>
                <w:szCs w:val="18"/>
              </w:rPr>
              <w:t>1.2</w:t>
            </w:r>
          </w:p>
        </w:tc>
      </w:tr>
    </w:tbl>
    <w:p w14:paraId="4BA26317" w14:textId="77777777" w:rsidR="00E16290" w:rsidRDefault="00E16290" w:rsidP="00E16290">
      <w:pPr>
        <w:autoSpaceDE w:val="0"/>
        <w:autoSpaceDN w:val="0"/>
        <w:adjustRightInd w:val="0"/>
        <w:spacing w:after="240"/>
        <w:ind w:firstLineChars="0" w:firstLine="0"/>
        <w:rPr>
          <w:kern w:val="0"/>
        </w:rPr>
      </w:pPr>
    </w:p>
    <w:p w14:paraId="2FC0515E" w14:textId="77777777" w:rsidR="00E16290" w:rsidRPr="002C464D" w:rsidRDefault="00E16290" w:rsidP="00E16290">
      <w:pPr>
        <w:autoSpaceDE w:val="0"/>
        <w:autoSpaceDN w:val="0"/>
        <w:adjustRightInd w:val="0"/>
        <w:spacing w:after="240"/>
        <w:ind w:firstLineChars="0" w:firstLine="0"/>
        <w:jc w:val="center"/>
        <w:rPr>
          <w:kern w:val="0"/>
        </w:rPr>
      </w:pPr>
      <w:r>
        <w:rPr>
          <w:noProof/>
          <w:kern w:val="0"/>
        </w:rPr>
        <w:drawing>
          <wp:inline distT="0" distB="0" distL="0" distR="0" wp14:anchorId="597947A7" wp14:editId="1CBEC3C9">
            <wp:extent cx="4177649" cy="2433762"/>
            <wp:effectExtent l="0" t="0" r="0" b="5080"/>
            <wp:docPr id="8" name="Picture 8" descr="../../Desktop/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Pictur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015" cy="249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4A67" w14:textId="77777777" w:rsidR="00E16290" w:rsidRDefault="00E16290" w:rsidP="00E16290">
      <w:pPr>
        <w:pStyle w:val="ListParagraph"/>
        <w:autoSpaceDE w:val="0"/>
        <w:autoSpaceDN w:val="0"/>
        <w:adjustRightInd w:val="0"/>
        <w:spacing w:after="240"/>
        <w:ind w:left="360" w:firstLineChars="0" w:firstLine="0"/>
        <w:rPr>
          <w:kern w:val="0"/>
        </w:rPr>
      </w:pPr>
      <w:r w:rsidRPr="0010257B">
        <w:rPr>
          <w:kern w:val="0"/>
        </w:rPr>
        <w:t xml:space="preserve">According to the above line graph, when </w:t>
      </w:r>
      <w:proofErr w:type="spellStart"/>
      <w:r w:rsidRPr="0010257B">
        <w:rPr>
          <w:kern w:val="0"/>
        </w:rPr>
        <w:t>p_</w:t>
      </w:r>
      <w:r>
        <w:rPr>
          <w:kern w:val="0"/>
        </w:rPr>
        <w:t>malicious</w:t>
      </w:r>
      <w:proofErr w:type="spellEnd"/>
      <w:r>
        <w:rPr>
          <w:kern w:val="0"/>
        </w:rPr>
        <w:t xml:space="preserve"> </w:t>
      </w:r>
      <w:r w:rsidRPr="0010257B">
        <w:rPr>
          <w:kern w:val="0"/>
        </w:rPr>
        <w:t xml:space="preserve">parameter increases, </w:t>
      </w:r>
      <w:r>
        <w:rPr>
          <w:kern w:val="0"/>
        </w:rPr>
        <w:t xml:space="preserve">the percentage of malicious nodes will increase; </w:t>
      </w:r>
      <w:r w:rsidRPr="000E6889">
        <w:rPr>
          <w:kern w:val="0"/>
        </w:rPr>
        <w:t>consequently</w:t>
      </w:r>
      <w:r>
        <w:rPr>
          <w:kern w:val="0"/>
        </w:rPr>
        <w:t xml:space="preserve">, </w:t>
      </w:r>
      <w:r w:rsidRPr="0010257B">
        <w:rPr>
          <w:kern w:val="0"/>
        </w:rPr>
        <w:t xml:space="preserve">the maximum number of nodes in consensus </w:t>
      </w:r>
      <w:r>
        <w:rPr>
          <w:kern w:val="0"/>
        </w:rPr>
        <w:t>will de</w:t>
      </w:r>
      <w:r w:rsidRPr="0010257B">
        <w:rPr>
          <w:kern w:val="0"/>
        </w:rPr>
        <w:t xml:space="preserve">crease. </w:t>
      </w:r>
      <w:r>
        <w:rPr>
          <w:kern w:val="0"/>
        </w:rPr>
        <w:t>The effect is significant.</w:t>
      </w:r>
    </w:p>
    <w:p w14:paraId="508FD50D" w14:textId="7C9FA6D5" w:rsidR="00E16290" w:rsidRDefault="00E16290" w:rsidP="00162C25">
      <w:pPr>
        <w:pStyle w:val="ListParagraph"/>
        <w:autoSpaceDE w:val="0"/>
        <w:autoSpaceDN w:val="0"/>
        <w:adjustRightInd w:val="0"/>
        <w:spacing w:after="240"/>
        <w:ind w:left="360" w:firstLineChars="0" w:firstLine="0"/>
        <w:rPr>
          <w:lang w:eastAsia="zh-CN"/>
        </w:rPr>
      </w:pPr>
    </w:p>
    <w:p w14:paraId="13D03563" w14:textId="77777777" w:rsidR="00E16290" w:rsidRDefault="00E16290">
      <w:pPr>
        <w:widowControl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br w:type="page"/>
      </w:r>
    </w:p>
    <w:p w14:paraId="64F56ACB" w14:textId="77777777" w:rsidR="00E16290" w:rsidRDefault="00E16290" w:rsidP="00E16290">
      <w:pPr>
        <w:pStyle w:val="ListParagraph"/>
        <w:numPr>
          <w:ilvl w:val="0"/>
          <w:numId w:val="2"/>
        </w:numPr>
        <w:ind w:firstLineChars="0"/>
      </w:pPr>
      <w:r w:rsidRPr="002C464D">
        <w:t xml:space="preserve">The relationship between the </w:t>
      </w:r>
      <w:proofErr w:type="spellStart"/>
      <w:r w:rsidRPr="002C464D">
        <w:t>p_txDistribution</w:t>
      </w:r>
      <w:proofErr w:type="spellEnd"/>
      <w:r w:rsidRPr="002C464D">
        <w:t xml:space="preserve"> parameter and</w:t>
      </w:r>
      <w:r>
        <w:t xml:space="preserve"> the maximum number of nodes in </w:t>
      </w:r>
      <w:r w:rsidRPr="002C464D">
        <w:t>consensus (</w:t>
      </w:r>
      <w:proofErr w:type="spellStart"/>
      <w:r w:rsidRPr="002C464D">
        <w:t>p_</w:t>
      </w:r>
      <w:r>
        <w:t>graph</w:t>
      </w:r>
      <w:proofErr w:type="spellEnd"/>
      <w:r w:rsidRPr="002C464D">
        <w:t xml:space="preserve"> = 0.1, </w:t>
      </w:r>
      <w:proofErr w:type="spellStart"/>
      <w:r w:rsidRPr="002C464D">
        <w:t>p_malicious</w:t>
      </w:r>
      <w:proofErr w:type="spellEnd"/>
      <w:r w:rsidRPr="002C464D">
        <w:t xml:space="preserve"> </w:t>
      </w:r>
      <w:r>
        <w:t>= 0.</w:t>
      </w:r>
      <w:r w:rsidRPr="002C464D">
        <w:t xml:space="preserve">1, </w:t>
      </w:r>
      <w:proofErr w:type="spellStart"/>
      <w:r w:rsidRPr="002C464D">
        <w:t>numRounds</w:t>
      </w:r>
      <w:proofErr w:type="spellEnd"/>
      <w:r w:rsidRPr="002C464D">
        <w:t xml:space="preserve"> = 10)</w:t>
      </w:r>
    </w:p>
    <w:tbl>
      <w:tblPr>
        <w:tblStyle w:val="GridTable7Colorful-Accent2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452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850"/>
      </w:tblGrid>
      <w:tr w:rsidR="00E16290" w:rsidRPr="009F7E6F" w14:paraId="0B082A26" w14:textId="77777777" w:rsidTr="005740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2" w:type="dxa"/>
            <w:noWrap/>
            <w:hideMark/>
          </w:tcPr>
          <w:p w14:paraId="360EE33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proofErr w:type="spellStart"/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p_</w:t>
            </w:r>
            <w:r>
              <w:rPr>
                <w:rFonts w:eastAsia="Times New Roman"/>
                <w:color w:val="000000"/>
                <w:kern w:val="0"/>
                <w:sz w:val="18"/>
                <w:szCs w:val="20"/>
              </w:rPr>
              <w:t>txDistribution</w:t>
            </w:r>
            <w:proofErr w:type="spellEnd"/>
          </w:p>
        </w:tc>
        <w:tc>
          <w:tcPr>
            <w:tcW w:w="677" w:type="dxa"/>
            <w:noWrap/>
            <w:hideMark/>
          </w:tcPr>
          <w:p w14:paraId="74304771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677" w:type="dxa"/>
            <w:noWrap/>
            <w:hideMark/>
          </w:tcPr>
          <w:p w14:paraId="7B31A14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2</w:t>
            </w:r>
          </w:p>
        </w:tc>
        <w:tc>
          <w:tcPr>
            <w:tcW w:w="677" w:type="dxa"/>
            <w:noWrap/>
            <w:hideMark/>
          </w:tcPr>
          <w:p w14:paraId="3A05EC8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3</w:t>
            </w:r>
          </w:p>
        </w:tc>
        <w:tc>
          <w:tcPr>
            <w:tcW w:w="677" w:type="dxa"/>
            <w:noWrap/>
            <w:hideMark/>
          </w:tcPr>
          <w:p w14:paraId="104EC92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4</w:t>
            </w:r>
          </w:p>
        </w:tc>
        <w:tc>
          <w:tcPr>
            <w:tcW w:w="677" w:type="dxa"/>
            <w:noWrap/>
            <w:hideMark/>
          </w:tcPr>
          <w:p w14:paraId="3987070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5</w:t>
            </w:r>
          </w:p>
        </w:tc>
        <w:tc>
          <w:tcPr>
            <w:tcW w:w="677" w:type="dxa"/>
            <w:noWrap/>
            <w:hideMark/>
          </w:tcPr>
          <w:p w14:paraId="0C24693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6</w:t>
            </w:r>
          </w:p>
        </w:tc>
        <w:tc>
          <w:tcPr>
            <w:tcW w:w="677" w:type="dxa"/>
            <w:noWrap/>
            <w:hideMark/>
          </w:tcPr>
          <w:p w14:paraId="6BE4164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7</w:t>
            </w:r>
          </w:p>
        </w:tc>
        <w:tc>
          <w:tcPr>
            <w:tcW w:w="677" w:type="dxa"/>
            <w:noWrap/>
            <w:hideMark/>
          </w:tcPr>
          <w:p w14:paraId="2837725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8</w:t>
            </w:r>
          </w:p>
        </w:tc>
        <w:tc>
          <w:tcPr>
            <w:tcW w:w="677" w:type="dxa"/>
            <w:noWrap/>
            <w:hideMark/>
          </w:tcPr>
          <w:p w14:paraId="722A57A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9</w:t>
            </w:r>
          </w:p>
        </w:tc>
        <w:tc>
          <w:tcPr>
            <w:tcW w:w="677" w:type="dxa"/>
            <w:noWrap/>
            <w:hideMark/>
          </w:tcPr>
          <w:p w14:paraId="5D70CE7F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4BAEC6A9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average</w:t>
            </w:r>
          </w:p>
        </w:tc>
      </w:tr>
      <w:tr w:rsidR="00E16290" w:rsidRPr="009F7E6F" w14:paraId="5180D02E" w14:textId="77777777" w:rsidTr="0057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center"/>
            <w:hideMark/>
          </w:tcPr>
          <w:p w14:paraId="5345A4B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0.01</w:t>
            </w:r>
          </w:p>
        </w:tc>
        <w:tc>
          <w:tcPr>
            <w:tcW w:w="677" w:type="dxa"/>
            <w:noWrap/>
            <w:vAlign w:val="center"/>
            <w:hideMark/>
          </w:tcPr>
          <w:p w14:paraId="31CD8B3A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77" w:type="dxa"/>
            <w:noWrap/>
            <w:vAlign w:val="center"/>
            <w:hideMark/>
          </w:tcPr>
          <w:p w14:paraId="3562FC2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677" w:type="dxa"/>
            <w:noWrap/>
            <w:vAlign w:val="center"/>
            <w:hideMark/>
          </w:tcPr>
          <w:p w14:paraId="316F191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77" w:type="dxa"/>
            <w:noWrap/>
            <w:vAlign w:val="center"/>
            <w:hideMark/>
          </w:tcPr>
          <w:p w14:paraId="0E233DF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77" w:type="dxa"/>
            <w:noWrap/>
            <w:vAlign w:val="center"/>
            <w:hideMark/>
          </w:tcPr>
          <w:p w14:paraId="790BCFD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677" w:type="dxa"/>
            <w:noWrap/>
            <w:vAlign w:val="center"/>
            <w:hideMark/>
          </w:tcPr>
          <w:p w14:paraId="5531590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77" w:type="dxa"/>
            <w:noWrap/>
            <w:vAlign w:val="center"/>
            <w:hideMark/>
          </w:tcPr>
          <w:p w14:paraId="6131270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77" w:type="dxa"/>
            <w:noWrap/>
            <w:vAlign w:val="center"/>
            <w:hideMark/>
          </w:tcPr>
          <w:p w14:paraId="35B2137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77" w:type="dxa"/>
            <w:noWrap/>
            <w:vAlign w:val="center"/>
            <w:hideMark/>
          </w:tcPr>
          <w:p w14:paraId="0BA1049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77" w:type="dxa"/>
            <w:noWrap/>
            <w:vAlign w:val="center"/>
            <w:hideMark/>
          </w:tcPr>
          <w:p w14:paraId="3B38BD5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850" w:type="dxa"/>
            <w:noWrap/>
            <w:vAlign w:val="center"/>
            <w:hideMark/>
          </w:tcPr>
          <w:p w14:paraId="0AC5635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88.5</w:t>
            </w:r>
          </w:p>
        </w:tc>
      </w:tr>
      <w:tr w:rsidR="00E16290" w:rsidRPr="009F7E6F" w14:paraId="39D37E73" w14:textId="77777777" w:rsidTr="005740B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center"/>
            <w:hideMark/>
          </w:tcPr>
          <w:p w14:paraId="55BF4AC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0.05</w:t>
            </w:r>
          </w:p>
        </w:tc>
        <w:tc>
          <w:tcPr>
            <w:tcW w:w="677" w:type="dxa"/>
            <w:noWrap/>
            <w:vAlign w:val="center"/>
            <w:hideMark/>
          </w:tcPr>
          <w:p w14:paraId="26A58F5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77" w:type="dxa"/>
            <w:noWrap/>
            <w:vAlign w:val="center"/>
            <w:hideMark/>
          </w:tcPr>
          <w:p w14:paraId="3879A40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7" w:type="dxa"/>
            <w:noWrap/>
            <w:vAlign w:val="center"/>
            <w:hideMark/>
          </w:tcPr>
          <w:p w14:paraId="2D97423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677" w:type="dxa"/>
            <w:noWrap/>
            <w:vAlign w:val="center"/>
            <w:hideMark/>
          </w:tcPr>
          <w:p w14:paraId="1ED41A5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677" w:type="dxa"/>
            <w:noWrap/>
            <w:vAlign w:val="center"/>
            <w:hideMark/>
          </w:tcPr>
          <w:p w14:paraId="4A04283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77" w:type="dxa"/>
            <w:noWrap/>
            <w:vAlign w:val="center"/>
            <w:hideMark/>
          </w:tcPr>
          <w:p w14:paraId="1C87BC4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77" w:type="dxa"/>
            <w:noWrap/>
            <w:vAlign w:val="center"/>
            <w:hideMark/>
          </w:tcPr>
          <w:p w14:paraId="1E4F5BD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77" w:type="dxa"/>
            <w:noWrap/>
            <w:vAlign w:val="center"/>
            <w:hideMark/>
          </w:tcPr>
          <w:p w14:paraId="6582413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77" w:type="dxa"/>
            <w:noWrap/>
            <w:vAlign w:val="center"/>
            <w:hideMark/>
          </w:tcPr>
          <w:p w14:paraId="510C77C1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77" w:type="dxa"/>
            <w:noWrap/>
            <w:vAlign w:val="center"/>
            <w:hideMark/>
          </w:tcPr>
          <w:p w14:paraId="665AF75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50" w:type="dxa"/>
            <w:noWrap/>
            <w:vAlign w:val="center"/>
            <w:hideMark/>
          </w:tcPr>
          <w:p w14:paraId="4AD072D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89.1</w:t>
            </w:r>
          </w:p>
        </w:tc>
      </w:tr>
      <w:tr w:rsidR="00E16290" w:rsidRPr="009F7E6F" w14:paraId="437B7804" w14:textId="77777777" w:rsidTr="0057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center"/>
            <w:hideMark/>
          </w:tcPr>
          <w:p w14:paraId="01A6C66A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0.1</w:t>
            </w:r>
          </w:p>
        </w:tc>
        <w:tc>
          <w:tcPr>
            <w:tcW w:w="677" w:type="dxa"/>
            <w:noWrap/>
            <w:vAlign w:val="center"/>
            <w:hideMark/>
          </w:tcPr>
          <w:p w14:paraId="761692A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5B0592DF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77" w:type="dxa"/>
            <w:noWrap/>
            <w:vAlign w:val="center"/>
            <w:hideMark/>
          </w:tcPr>
          <w:p w14:paraId="7FE057D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77" w:type="dxa"/>
            <w:noWrap/>
            <w:vAlign w:val="center"/>
            <w:hideMark/>
          </w:tcPr>
          <w:p w14:paraId="5C96C359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77" w:type="dxa"/>
            <w:noWrap/>
            <w:vAlign w:val="center"/>
            <w:hideMark/>
          </w:tcPr>
          <w:p w14:paraId="1ED10B1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77" w:type="dxa"/>
            <w:noWrap/>
            <w:vAlign w:val="center"/>
            <w:hideMark/>
          </w:tcPr>
          <w:p w14:paraId="54A26DE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76602CB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77" w:type="dxa"/>
            <w:noWrap/>
            <w:vAlign w:val="center"/>
            <w:hideMark/>
          </w:tcPr>
          <w:p w14:paraId="62A10A0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77" w:type="dxa"/>
            <w:noWrap/>
            <w:vAlign w:val="center"/>
            <w:hideMark/>
          </w:tcPr>
          <w:p w14:paraId="57099CC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77" w:type="dxa"/>
            <w:noWrap/>
            <w:vAlign w:val="center"/>
            <w:hideMark/>
          </w:tcPr>
          <w:p w14:paraId="26D17FE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50" w:type="dxa"/>
            <w:noWrap/>
            <w:vAlign w:val="center"/>
            <w:hideMark/>
          </w:tcPr>
          <w:p w14:paraId="4E23839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90.5</w:t>
            </w:r>
          </w:p>
        </w:tc>
      </w:tr>
      <w:tr w:rsidR="00E16290" w:rsidRPr="009F7E6F" w14:paraId="5F7727A7" w14:textId="77777777" w:rsidTr="005740B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center"/>
            <w:hideMark/>
          </w:tcPr>
          <w:p w14:paraId="72B8149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0.15</w:t>
            </w:r>
          </w:p>
        </w:tc>
        <w:tc>
          <w:tcPr>
            <w:tcW w:w="677" w:type="dxa"/>
            <w:noWrap/>
            <w:vAlign w:val="center"/>
            <w:hideMark/>
          </w:tcPr>
          <w:p w14:paraId="1AFA7DE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677" w:type="dxa"/>
            <w:noWrap/>
            <w:vAlign w:val="center"/>
            <w:hideMark/>
          </w:tcPr>
          <w:p w14:paraId="16BC145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7" w:type="dxa"/>
            <w:noWrap/>
            <w:vAlign w:val="center"/>
            <w:hideMark/>
          </w:tcPr>
          <w:p w14:paraId="4865A4F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7" w:type="dxa"/>
            <w:noWrap/>
            <w:vAlign w:val="center"/>
            <w:hideMark/>
          </w:tcPr>
          <w:p w14:paraId="7E75D97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0A24863F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677" w:type="dxa"/>
            <w:noWrap/>
            <w:vAlign w:val="center"/>
            <w:hideMark/>
          </w:tcPr>
          <w:p w14:paraId="363ED47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236987D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677" w:type="dxa"/>
            <w:noWrap/>
            <w:vAlign w:val="center"/>
            <w:hideMark/>
          </w:tcPr>
          <w:p w14:paraId="228CF5D6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14BFC519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1BF905F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850" w:type="dxa"/>
            <w:noWrap/>
            <w:vAlign w:val="center"/>
            <w:hideMark/>
          </w:tcPr>
          <w:p w14:paraId="3B66527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90.1</w:t>
            </w:r>
          </w:p>
        </w:tc>
      </w:tr>
      <w:tr w:rsidR="00E16290" w:rsidRPr="009F7E6F" w14:paraId="0647E2B3" w14:textId="77777777" w:rsidTr="00574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  <w:noWrap/>
            <w:vAlign w:val="center"/>
            <w:hideMark/>
          </w:tcPr>
          <w:p w14:paraId="79390BE1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0.2</w:t>
            </w:r>
          </w:p>
        </w:tc>
        <w:tc>
          <w:tcPr>
            <w:tcW w:w="677" w:type="dxa"/>
            <w:noWrap/>
            <w:vAlign w:val="center"/>
            <w:hideMark/>
          </w:tcPr>
          <w:p w14:paraId="1C89AB41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687BA17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677" w:type="dxa"/>
            <w:noWrap/>
            <w:vAlign w:val="center"/>
            <w:hideMark/>
          </w:tcPr>
          <w:p w14:paraId="69EE760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77" w:type="dxa"/>
            <w:noWrap/>
            <w:vAlign w:val="center"/>
            <w:hideMark/>
          </w:tcPr>
          <w:p w14:paraId="7C32A090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3D46B31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677" w:type="dxa"/>
            <w:noWrap/>
            <w:vAlign w:val="center"/>
            <w:hideMark/>
          </w:tcPr>
          <w:p w14:paraId="5C516015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677" w:type="dxa"/>
            <w:noWrap/>
            <w:vAlign w:val="center"/>
            <w:hideMark/>
          </w:tcPr>
          <w:p w14:paraId="38DFE098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7" w:type="dxa"/>
            <w:noWrap/>
            <w:vAlign w:val="center"/>
            <w:hideMark/>
          </w:tcPr>
          <w:p w14:paraId="7FB7EE52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677" w:type="dxa"/>
            <w:noWrap/>
            <w:vAlign w:val="center"/>
            <w:hideMark/>
          </w:tcPr>
          <w:p w14:paraId="4E3ECE74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677" w:type="dxa"/>
            <w:noWrap/>
            <w:vAlign w:val="center"/>
            <w:hideMark/>
          </w:tcPr>
          <w:p w14:paraId="5A830BFC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2060DF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850" w:type="dxa"/>
            <w:noWrap/>
            <w:vAlign w:val="center"/>
            <w:hideMark/>
          </w:tcPr>
          <w:p w14:paraId="706FA63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2060DF">
              <w:rPr>
                <w:rFonts w:eastAsia="Times New Roman"/>
                <w:b/>
                <w:color w:val="000000"/>
                <w:sz w:val="18"/>
                <w:szCs w:val="16"/>
              </w:rPr>
              <w:t>89.7</w:t>
            </w:r>
          </w:p>
        </w:tc>
      </w:tr>
    </w:tbl>
    <w:p w14:paraId="0ED09D5C" w14:textId="77777777" w:rsidR="00E16290" w:rsidRDefault="00E16290" w:rsidP="00E16290">
      <w:pPr>
        <w:autoSpaceDE w:val="0"/>
        <w:autoSpaceDN w:val="0"/>
        <w:adjustRightInd w:val="0"/>
        <w:spacing w:after="240"/>
        <w:ind w:firstLineChars="0" w:firstLine="0"/>
        <w:rPr>
          <w:kern w:val="0"/>
        </w:rPr>
      </w:pPr>
    </w:p>
    <w:p w14:paraId="74318BF7" w14:textId="77777777" w:rsidR="00E16290" w:rsidRPr="002C464D" w:rsidRDefault="00E16290" w:rsidP="00E16290">
      <w:pPr>
        <w:autoSpaceDE w:val="0"/>
        <w:autoSpaceDN w:val="0"/>
        <w:adjustRightInd w:val="0"/>
        <w:spacing w:after="240"/>
        <w:ind w:firstLineChars="0" w:firstLine="0"/>
        <w:jc w:val="center"/>
        <w:rPr>
          <w:kern w:val="0"/>
        </w:rPr>
      </w:pPr>
      <w:r>
        <w:rPr>
          <w:noProof/>
          <w:kern w:val="0"/>
        </w:rPr>
        <w:drawing>
          <wp:inline distT="0" distB="0" distL="0" distR="0" wp14:anchorId="6972FDAD" wp14:editId="7B7AC962">
            <wp:extent cx="4191083" cy="2441586"/>
            <wp:effectExtent l="0" t="0" r="0" b="0"/>
            <wp:docPr id="9" name="Picture 9" descr="../../Desktop/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Pictur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395" cy="245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6FC1" w14:textId="77777777" w:rsidR="00E16290" w:rsidRDefault="00E16290" w:rsidP="00E16290">
      <w:pPr>
        <w:pStyle w:val="ListParagraph"/>
        <w:autoSpaceDE w:val="0"/>
        <w:autoSpaceDN w:val="0"/>
        <w:adjustRightInd w:val="0"/>
        <w:spacing w:after="240"/>
        <w:ind w:left="360" w:firstLineChars="0" w:firstLine="0"/>
        <w:rPr>
          <w:kern w:val="0"/>
        </w:rPr>
      </w:pPr>
      <w:r w:rsidRPr="0010257B">
        <w:rPr>
          <w:kern w:val="0"/>
        </w:rPr>
        <w:t>Acc</w:t>
      </w:r>
      <w:r>
        <w:rPr>
          <w:kern w:val="0"/>
        </w:rPr>
        <w:t>ording to the above line graph,</w:t>
      </w:r>
      <w:r w:rsidRPr="0010257B">
        <w:rPr>
          <w:kern w:val="0"/>
        </w:rPr>
        <w:t xml:space="preserve"> </w:t>
      </w:r>
      <w:proofErr w:type="spellStart"/>
      <w:r w:rsidRPr="0010257B">
        <w:rPr>
          <w:kern w:val="0"/>
        </w:rPr>
        <w:t>p_</w:t>
      </w:r>
      <w:r w:rsidRPr="002C464D">
        <w:t>txDistribution</w:t>
      </w:r>
      <w:proofErr w:type="spellEnd"/>
      <w:r w:rsidRPr="002C464D">
        <w:t xml:space="preserve"> </w:t>
      </w:r>
      <w:r w:rsidRPr="0010257B">
        <w:rPr>
          <w:kern w:val="0"/>
        </w:rPr>
        <w:t xml:space="preserve">parameter </w:t>
      </w:r>
      <w:r>
        <w:rPr>
          <w:kern w:val="0"/>
        </w:rPr>
        <w:t xml:space="preserve">has no effect on </w:t>
      </w:r>
      <w:r w:rsidRPr="0010257B">
        <w:rPr>
          <w:kern w:val="0"/>
        </w:rPr>
        <w:t xml:space="preserve">the maximum number of nodes in consensus. </w:t>
      </w:r>
      <w:r>
        <w:rPr>
          <w:kern w:val="0"/>
        </w:rPr>
        <w:t>When the parameter increase, the random selections of transactions increase. However, this change</w:t>
      </w:r>
      <w:r>
        <w:rPr>
          <w:kern w:val="0"/>
          <w:lang w:eastAsia="zh-CN"/>
        </w:rPr>
        <w:t xml:space="preserve"> doesn’t affect on the </w:t>
      </w:r>
      <w:r w:rsidRPr="0010257B">
        <w:rPr>
          <w:kern w:val="0"/>
        </w:rPr>
        <w:t>number of nodes in consensus</w:t>
      </w:r>
      <w:r>
        <w:rPr>
          <w:kern w:val="0"/>
        </w:rPr>
        <w:t>.</w:t>
      </w:r>
    </w:p>
    <w:p w14:paraId="3D443485" w14:textId="69F486D7" w:rsidR="00E16290" w:rsidRDefault="00E16290" w:rsidP="00162C25">
      <w:pPr>
        <w:pStyle w:val="ListParagraph"/>
        <w:autoSpaceDE w:val="0"/>
        <w:autoSpaceDN w:val="0"/>
        <w:adjustRightInd w:val="0"/>
        <w:spacing w:after="240"/>
        <w:ind w:left="360" w:firstLineChars="0" w:firstLine="0"/>
        <w:rPr>
          <w:lang w:eastAsia="zh-CN"/>
        </w:rPr>
      </w:pPr>
    </w:p>
    <w:p w14:paraId="64E5D00D" w14:textId="77777777" w:rsidR="00E16290" w:rsidRDefault="00E16290">
      <w:pPr>
        <w:widowControl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br w:type="page"/>
      </w:r>
    </w:p>
    <w:p w14:paraId="5F6B7CC7" w14:textId="6691D7C2" w:rsidR="00E16290" w:rsidRDefault="00B94E4B" w:rsidP="00E16290">
      <w:pPr>
        <w:pStyle w:val="ListParagraph"/>
        <w:numPr>
          <w:ilvl w:val="0"/>
          <w:numId w:val="2"/>
        </w:numPr>
        <w:ind w:firstLineChars="0"/>
      </w:pPr>
      <w:r>
        <w:t xml:space="preserve">The relationship between the </w:t>
      </w:r>
      <w:proofErr w:type="spellStart"/>
      <w:r w:rsidRPr="002C464D">
        <w:t>numRounds</w:t>
      </w:r>
      <w:proofErr w:type="spellEnd"/>
      <w:r w:rsidRPr="002C464D">
        <w:t xml:space="preserve"> </w:t>
      </w:r>
      <w:r w:rsidR="00E16290" w:rsidRPr="002C464D">
        <w:t>parameter and</w:t>
      </w:r>
      <w:r w:rsidR="00E16290">
        <w:t xml:space="preserve"> the maximum number of nodes in </w:t>
      </w:r>
      <w:r w:rsidR="00E16290" w:rsidRPr="002C464D">
        <w:t>consensus (</w:t>
      </w:r>
      <w:proofErr w:type="spellStart"/>
      <w:r w:rsidR="00E16290" w:rsidRPr="002C464D">
        <w:t>p_</w:t>
      </w:r>
      <w:r w:rsidR="00E16290">
        <w:t>graph</w:t>
      </w:r>
      <w:proofErr w:type="spellEnd"/>
      <w:r w:rsidR="00E16290" w:rsidRPr="002C464D">
        <w:t xml:space="preserve"> = 0.1, </w:t>
      </w:r>
      <w:proofErr w:type="spellStart"/>
      <w:r w:rsidR="00E16290" w:rsidRPr="002C464D">
        <w:t>p_malicious</w:t>
      </w:r>
      <w:proofErr w:type="spellEnd"/>
      <w:r w:rsidR="00E16290" w:rsidRPr="002C464D">
        <w:t xml:space="preserve"> </w:t>
      </w:r>
      <w:r w:rsidR="00E16290">
        <w:t>= 0.</w:t>
      </w:r>
      <w:r w:rsidR="00E16290" w:rsidRPr="002C464D">
        <w:t xml:space="preserve">1, </w:t>
      </w:r>
      <w:proofErr w:type="spellStart"/>
      <w:r>
        <w:t>p_</w:t>
      </w:r>
      <w:r w:rsidRPr="002C464D">
        <w:t>txDistribution</w:t>
      </w:r>
      <w:proofErr w:type="spellEnd"/>
      <w:r w:rsidRPr="002C464D">
        <w:t xml:space="preserve"> </w:t>
      </w:r>
      <w:r>
        <w:t>= 0.01</w:t>
      </w:r>
      <w:r w:rsidR="00E16290" w:rsidRPr="002C464D">
        <w:t>)</w:t>
      </w:r>
    </w:p>
    <w:tbl>
      <w:tblPr>
        <w:tblStyle w:val="GridTable7Colorful-Accent2"/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8"/>
        <w:gridCol w:w="709"/>
        <w:gridCol w:w="709"/>
        <w:gridCol w:w="709"/>
        <w:gridCol w:w="709"/>
        <w:gridCol w:w="708"/>
        <w:gridCol w:w="709"/>
        <w:gridCol w:w="709"/>
        <w:gridCol w:w="709"/>
        <w:gridCol w:w="709"/>
        <w:gridCol w:w="850"/>
      </w:tblGrid>
      <w:tr w:rsidR="00E238FA" w:rsidRPr="009F7E6F" w14:paraId="0C6DEFCF" w14:textId="77777777" w:rsidTr="00E23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  <w:noWrap/>
            <w:hideMark/>
          </w:tcPr>
          <w:p w14:paraId="399EDA60" w14:textId="259DD3B8" w:rsidR="00E16290" w:rsidRPr="002C464D" w:rsidRDefault="00E238FA" w:rsidP="00E238FA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proofErr w:type="spellStart"/>
            <w:r>
              <w:rPr>
                <w:rFonts w:eastAsia="Times New Roman"/>
                <w:color w:val="000000"/>
                <w:kern w:val="0"/>
                <w:sz w:val="18"/>
                <w:szCs w:val="20"/>
              </w:rPr>
              <w:t>numRounds</w:t>
            </w:r>
            <w:proofErr w:type="spellEnd"/>
          </w:p>
        </w:tc>
        <w:tc>
          <w:tcPr>
            <w:tcW w:w="708" w:type="dxa"/>
            <w:noWrap/>
            <w:hideMark/>
          </w:tcPr>
          <w:p w14:paraId="1E2C66ED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875419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2</w:t>
            </w:r>
          </w:p>
        </w:tc>
        <w:tc>
          <w:tcPr>
            <w:tcW w:w="709" w:type="dxa"/>
            <w:noWrap/>
            <w:hideMark/>
          </w:tcPr>
          <w:p w14:paraId="356290E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3</w:t>
            </w:r>
          </w:p>
        </w:tc>
        <w:tc>
          <w:tcPr>
            <w:tcW w:w="709" w:type="dxa"/>
            <w:noWrap/>
            <w:hideMark/>
          </w:tcPr>
          <w:p w14:paraId="215EC81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4</w:t>
            </w:r>
          </w:p>
        </w:tc>
        <w:tc>
          <w:tcPr>
            <w:tcW w:w="709" w:type="dxa"/>
            <w:noWrap/>
            <w:hideMark/>
          </w:tcPr>
          <w:p w14:paraId="4C2ED4B9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5</w:t>
            </w:r>
          </w:p>
        </w:tc>
        <w:tc>
          <w:tcPr>
            <w:tcW w:w="708" w:type="dxa"/>
            <w:noWrap/>
            <w:hideMark/>
          </w:tcPr>
          <w:p w14:paraId="3BA3AA2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6</w:t>
            </w:r>
          </w:p>
        </w:tc>
        <w:tc>
          <w:tcPr>
            <w:tcW w:w="709" w:type="dxa"/>
            <w:noWrap/>
            <w:hideMark/>
          </w:tcPr>
          <w:p w14:paraId="10C3780E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7</w:t>
            </w:r>
          </w:p>
        </w:tc>
        <w:tc>
          <w:tcPr>
            <w:tcW w:w="709" w:type="dxa"/>
            <w:noWrap/>
            <w:hideMark/>
          </w:tcPr>
          <w:p w14:paraId="35E17B6A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8</w:t>
            </w:r>
          </w:p>
        </w:tc>
        <w:tc>
          <w:tcPr>
            <w:tcW w:w="709" w:type="dxa"/>
            <w:noWrap/>
            <w:hideMark/>
          </w:tcPr>
          <w:p w14:paraId="2648728B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9</w:t>
            </w:r>
          </w:p>
        </w:tc>
        <w:tc>
          <w:tcPr>
            <w:tcW w:w="709" w:type="dxa"/>
            <w:noWrap/>
            <w:hideMark/>
          </w:tcPr>
          <w:p w14:paraId="445EFA97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10</w:t>
            </w:r>
          </w:p>
        </w:tc>
        <w:tc>
          <w:tcPr>
            <w:tcW w:w="850" w:type="dxa"/>
            <w:noWrap/>
            <w:hideMark/>
          </w:tcPr>
          <w:p w14:paraId="0AC04043" w14:textId="77777777" w:rsidR="00E16290" w:rsidRPr="002C464D" w:rsidRDefault="00E16290" w:rsidP="005740B5">
            <w:pPr>
              <w:widowControl/>
              <w:spacing w:line="240" w:lineRule="auto"/>
              <w:ind w:firstLineChars="0" w:firstLine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8"/>
                <w:szCs w:val="20"/>
              </w:rPr>
            </w:pPr>
            <w:r w:rsidRPr="002C464D">
              <w:rPr>
                <w:rFonts w:eastAsia="Times New Roman"/>
                <w:color w:val="000000"/>
                <w:kern w:val="0"/>
                <w:sz w:val="18"/>
                <w:szCs w:val="20"/>
              </w:rPr>
              <w:t>average</w:t>
            </w:r>
          </w:p>
        </w:tc>
      </w:tr>
      <w:tr w:rsidR="008C13D5" w:rsidRPr="009F7E6F" w14:paraId="2F22B5F7" w14:textId="77777777" w:rsidTr="00E2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709584C7" w14:textId="75471887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10</w:t>
            </w:r>
          </w:p>
        </w:tc>
        <w:tc>
          <w:tcPr>
            <w:tcW w:w="708" w:type="dxa"/>
            <w:noWrap/>
            <w:vAlign w:val="center"/>
            <w:hideMark/>
          </w:tcPr>
          <w:p w14:paraId="3313C96B" w14:textId="5AB194E2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noWrap/>
            <w:vAlign w:val="center"/>
            <w:hideMark/>
          </w:tcPr>
          <w:p w14:paraId="1922E2EB" w14:textId="25DF3FE8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09" w:type="dxa"/>
            <w:noWrap/>
            <w:vAlign w:val="center"/>
            <w:hideMark/>
          </w:tcPr>
          <w:p w14:paraId="6A680B10" w14:textId="1813DCAD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09" w:type="dxa"/>
            <w:noWrap/>
            <w:vAlign w:val="center"/>
            <w:hideMark/>
          </w:tcPr>
          <w:p w14:paraId="347D5FC5" w14:textId="67E554D5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09" w:type="dxa"/>
            <w:noWrap/>
            <w:vAlign w:val="center"/>
            <w:hideMark/>
          </w:tcPr>
          <w:p w14:paraId="48CFE52D" w14:textId="3304DD54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8" w:type="dxa"/>
            <w:noWrap/>
            <w:vAlign w:val="center"/>
            <w:hideMark/>
          </w:tcPr>
          <w:p w14:paraId="6A97DCAA" w14:textId="417FDA6A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9" w:type="dxa"/>
            <w:noWrap/>
            <w:vAlign w:val="center"/>
            <w:hideMark/>
          </w:tcPr>
          <w:p w14:paraId="5EF9667C" w14:textId="2EE38839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9" w:type="dxa"/>
            <w:noWrap/>
            <w:vAlign w:val="center"/>
            <w:hideMark/>
          </w:tcPr>
          <w:p w14:paraId="20DD7F23" w14:textId="5FC7AB51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09" w:type="dxa"/>
            <w:noWrap/>
            <w:vAlign w:val="center"/>
            <w:hideMark/>
          </w:tcPr>
          <w:p w14:paraId="6C631E41" w14:textId="5FD353CA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09" w:type="dxa"/>
            <w:noWrap/>
            <w:vAlign w:val="center"/>
            <w:hideMark/>
          </w:tcPr>
          <w:p w14:paraId="318C9AD3" w14:textId="106CD4C9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850" w:type="dxa"/>
            <w:noWrap/>
            <w:vAlign w:val="center"/>
            <w:hideMark/>
          </w:tcPr>
          <w:p w14:paraId="7A1C6A30" w14:textId="3F187493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88.4</w:t>
            </w:r>
          </w:p>
        </w:tc>
      </w:tr>
      <w:tr w:rsidR="008C13D5" w:rsidRPr="009F7E6F" w14:paraId="48A191B4" w14:textId="77777777" w:rsidTr="00E238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61AB8864" w14:textId="49BC7926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20</w:t>
            </w:r>
          </w:p>
        </w:tc>
        <w:tc>
          <w:tcPr>
            <w:tcW w:w="708" w:type="dxa"/>
            <w:noWrap/>
            <w:vAlign w:val="center"/>
            <w:hideMark/>
          </w:tcPr>
          <w:p w14:paraId="0C9C3EFF" w14:textId="04C5553E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9" w:type="dxa"/>
            <w:noWrap/>
            <w:vAlign w:val="center"/>
            <w:hideMark/>
          </w:tcPr>
          <w:p w14:paraId="612967DE" w14:textId="11C1D9E8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709" w:type="dxa"/>
            <w:noWrap/>
            <w:vAlign w:val="center"/>
            <w:hideMark/>
          </w:tcPr>
          <w:p w14:paraId="0C82A870" w14:textId="7B0D7092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09" w:type="dxa"/>
            <w:noWrap/>
            <w:vAlign w:val="center"/>
            <w:hideMark/>
          </w:tcPr>
          <w:p w14:paraId="0B847CAD" w14:textId="3B4581CA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09" w:type="dxa"/>
            <w:noWrap/>
            <w:vAlign w:val="center"/>
            <w:hideMark/>
          </w:tcPr>
          <w:p w14:paraId="74AF9DDC" w14:textId="772C1F44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08" w:type="dxa"/>
            <w:noWrap/>
            <w:vAlign w:val="center"/>
            <w:hideMark/>
          </w:tcPr>
          <w:p w14:paraId="1047F6CA" w14:textId="29491CC5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9" w:type="dxa"/>
            <w:noWrap/>
            <w:vAlign w:val="center"/>
            <w:hideMark/>
          </w:tcPr>
          <w:p w14:paraId="33D34C38" w14:textId="0B6EA94D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709" w:type="dxa"/>
            <w:noWrap/>
            <w:vAlign w:val="center"/>
            <w:hideMark/>
          </w:tcPr>
          <w:p w14:paraId="4C1FD9F5" w14:textId="51A7502B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09" w:type="dxa"/>
            <w:noWrap/>
            <w:vAlign w:val="center"/>
            <w:hideMark/>
          </w:tcPr>
          <w:p w14:paraId="7CF96F21" w14:textId="2470A459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709" w:type="dxa"/>
            <w:noWrap/>
            <w:vAlign w:val="center"/>
            <w:hideMark/>
          </w:tcPr>
          <w:p w14:paraId="0829511C" w14:textId="731CD8A0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850" w:type="dxa"/>
            <w:noWrap/>
            <w:vAlign w:val="center"/>
            <w:hideMark/>
          </w:tcPr>
          <w:p w14:paraId="34194610" w14:textId="49999413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85.9</w:t>
            </w:r>
          </w:p>
        </w:tc>
      </w:tr>
      <w:tr w:rsidR="008C13D5" w:rsidRPr="009F7E6F" w14:paraId="19B1FC97" w14:textId="77777777" w:rsidTr="00E2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795F8193" w14:textId="5A421E4B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30</w:t>
            </w:r>
          </w:p>
        </w:tc>
        <w:tc>
          <w:tcPr>
            <w:tcW w:w="708" w:type="dxa"/>
            <w:noWrap/>
            <w:vAlign w:val="center"/>
            <w:hideMark/>
          </w:tcPr>
          <w:p w14:paraId="5FFAE6C7" w14:textId="15DFAB74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709" w:type="dxa"/>
            <w:noWrap/>
            <w:vAlign w:val="center"/>
            <w:hideMark/>
          </w:tcPr>
          <w:p w14:paraId="37743C3B" w14:textId="4ED5C587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9" w:type="dxa"/>
            <w:noWrap/>
            <w:vAlign w:val="center"/>
            <w:hideMark/>
          </w:tcPr>
          <w:p w14:paraId="01377868" w14:textId="129EBED6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709" w:type="dxa"/>
            <w:noWrap/>
            <w:vAlign w:val="center"/>
            <w:hideMark/>
          </w:tcPr>
          <w:p w14:paraId="4812E082" w14:textId="34AD9BED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09" w:type="dxa"/>
            <w:noWrap/>
            <w:vAlign w:val="center"/>
            <w:hideMark/>
          </w:tcPr>
          <w:p w14:paraId="173BB3F2" w14:textId="5728BB08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8" w:type="dxa"/>
            <w:noWrap/>
            <w:vAlign w:val="center"/>
            <w:hideMark/>
          </w:tcPr>
          <w:p w14:paraId="68730C40" w14:textId="0A1302B4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709" w:type="dxa"/>
            <w:noWrap/>
            <w:vAlign w:val="center"/>
            <w:hideMark/>
          </w:tcPr>
          <w:p w14:paraId="20A9DC14" w14:textId="4DF02884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709" w:type="dxa"/>
            <w:noWrap/>
            <w:vAlign w:val="center"/>
            <w:hideMark/>
          </w:tcPr>
          <w:p w14:paraId="2F6CA32A" w14:textId="24650988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9" w:type="dxa"/>
            <w:noWrap/>
            <w:vAlign w:val="center"/>
            <w:hideMark/>
          </w:tcPr>
          <w:p w14:paraId="75BC4910" w14:textId="464B696A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709" w:type="dxa"/>
            <w:noWrap/>
            <w:vAlign w:val="center"/>
            <w:hideMark/>
          </w:tcPr>
          <w:p w14:paraId="534BDD9A" w14:textId="6B585A15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850" w:type="dxa"/>
            <w:noWrap/>
            <w:vAlign w:val="center"/>
            <w:hideMark/>
          </w:tcPr>
          <w:p w14:paraId="20814147" w14:textId="7B76196F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85.8</w:t>
            </w:r>
          </w:p>
        </w:tc>
      </w:tr>
      <w:tr w:rsidR="008C13D5" w:rsidRPr="009F7E6F" w14:paraId="4D94BD27" w14:textId="77777777" w:rsidTr="00E238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5C33DE62" w14:textId="21E32A95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40</w:t>
            </w:r>
          </w:p>
        </w:tc>
        <w:tc>
          <w:tcPr>
            <w:tcW w:w="708" w:type="dxa"/>
            <w:noWrap/>
            <w:vAlign w:val="center"/>
            <w:hideMark/>
          </w:tcPr>
          <w:p w14:paraId="4CE731EA" w14:textId="54C668A1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noWrap/>
            <w:vAlign w:val="center"/>
            <w:hideMark/>
          </w:tcPr>
          <w:p w14:paraId="5C72AF74" w14:textId="19EB82E5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709" w:type="dxa"/>
            <w:noWrap/>
            <w:vAlign w:val="center"/>
            <w:hideMark/>
          </w:tcPr>
          <w:p w14:paraId="36C1DFFD" w14:textId="2CAA7850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709" w:type="dxa"/>
            <w:noWrap/>
            <w:vAlign w:val="center"/>
            <w:hideMark/>
          </w:tcPr>
          <w:p w14:paraId="46BAC780" w14:textId="14168BE0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noWrap/>
            <w:vAlign w:val="center"/>
            <w:hideMark/>
          </w:tcPr>
          <w:p w14:paraId="06844422" w14:textId="772A2217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8" w:type="dxa"/>
            <w:noWrap/>
            <w:vAlign w:val="center"/>
            <w:hideMark/>
          </w:tcPr>
          <w:p w14:paraId="1B367C88" w14:textId="6916E8A0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9" w:type="dxa"/>
            <w:noWrap/>
            <w:vAlign w:val="center"/>
            <w:hideMark/>
          </w:tcPr>
          <w:p w14:paraId="14543F61" w14:textId="78670801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9" w:type="dxa"/>
            <w:noWrap/>
            <w:vAlign w:val="center"/>
            <w:hideMark/>
          </w:tcPr>
          <w:p w14:paraId="7F103B22" w14:textId="73550E1D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709" w:type="dxa"/>
            <w:noWrap/>
            <w:vAlign w:val="center"/>
            <w:hideMark/>
          </w:tcPr>
          <w:p w14:paraId="2CB991D2" w14:textId="4D484A21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709" w:type="dxa"/>
            <w:noWrap/>
            <w:vAlign w:val="center"/>
            <w:hideMark/>
          </w:tcPr>
          <w:p w14:paraId="661BF28A" w14:textId="592BF889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8C13D5">
              <w:rPr>
                <w:rFonts w:eastAsia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50" w:type="dxa"/>
            <w:noWrap/>
            <w:vAlign w:val="center"/>
            <w:hideMark/>
          </w:tcPr>
          <w:p w14:paraId="59347C63" w14:textId="70A65509" w:rsidR="008C13D5" w:rsidRPr="002C464D" w:rsidRDefault="008C13D5" w:rsidP="005740B5">
            <w:pPr>
              <w:widowControl/>
              <w:spacing w:line="240" w:lineRule="auto"/>
              <w:ind w:firstLineChars="0"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88.4</w:t>
            </w:r>
          </w:p>
        </w:tc>
      </w:tr>
      <w:tr w:rsidR="00E9147C" w:rsidRPr="00E9147C" w14:paraId="68DEA990" w14:textId="77777777" w:rsidTr="00E2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5E295D2E" w14:textId="364D5AAD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8C13D5">
              <w:rPr>
                <w:rFonts w:eastAsia="Times New Roman"/>
                <w:b/>
                <w:color w:val="000000"/>
                <w:sz w:val="18"/>
                <w:szCs w:val="16"/>
              </w:rPr>
              <w:t>50</w:t>
            </w:r>
          </w:p>
        </w:tc>
        <w:tc>
          <w:tcPr>
            <w:tcW w:w="708" w:type="dxa"/>
            <w:noWrap/>
            <w:vAlign w:val="center"/>
            <w:hideMark/>
          </w:tcPr>
          <w:p w14:paraId="73E889A5" w14:textId="1D8D455C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9" w:type="dxa"/>
            <w:noWrap/>
            <w:vAlign w:val="center"/>
            <w:hideMark/>
          </w:tcPr>
          <w:p w14:paraId="3AF57A46" w14:textId="5D4BFFA3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9" w:type="dxa"/>
            <w:noWrap/>
            <w:vAlign w:val="center"/>
            <w:hideMark/>
          </w:tcPr>
          <w:p w14:paraId="7660A8AB" w14:textId="21E5F526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9" w:type="dxa"/>
            <w:noWrap/>
            <w:vAlign w:val="center"/>
            <w:hideMark/>
          </w:tcPr>
          <w:p w14:paraId="75338EC5" w14:textId="5EC77510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709" w:type="dxa"/>
            <w:noWrap/>
            <w:vAlign w:val="center"/>
            <w:hideMark/>
          </w:tcPr>
          <w:p w14:paraId="55F91613" w14:textId="2AF14DBD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708" w:type="dxa"/>
            <w:noWrap/>
            <w:vAlign w:val="center"/>
            <w:hideMark/>
          </w:tcPr>
          <w:p w14:paraId="4FD0B024" w14:textId="6134277D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709" w:type="dxa"/>
            <w:noWrap/>
            <w:vAlign w:val="center"/>
            <w:hideMark/>
          </w:tcPr>
          <w:p w14:paraId="14023BBC" w14:textId="120661F1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709" w:type="dxa"/>
            <w:noWrap/>
            <w:vAlign w:val="center"/>
            <w:hideMark/>
          </w:tcPr>
          <w:p w14:paraId="34BA48EE" w14:textId="7782E7CC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709" w:type="dxa"/>
            <w:noWrap/>
            <w:vAlign w:val="center"/>
            <w:hideMark/>
          </w:tcPr>
          <w:p w14:paraId="698C9DB0" w14:textId="430E0D47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709" w:type="dxa"/>
            <w:noWrap/>
            <w:vAlign w:val="center"/>
            <w:hideMark/>
          </w:tcPr>
          <w:p w14:paraId="528A50DD" w14:textId="27E27644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kern w:val="0"/>
                <w:sz w:val="16"/>
                <w:szCs w:val="16"/>
              </w:rPr>
            </w:pPr>
            <w:r w:rsidRPr="00E9147C">
              <w:rPr>
                <w:rFonts w:eastAsia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850" w:type="dxa"/>
            <w:noWrap/>
            <w:vAlign w:val="center"/>
            <w:hideMark/>
          </w:tcPr>
          <w:p w14:paraId="1F4D05A7" w14:textId="689B7D2B" w:rsidR="00E9147C" w:rsidRPr="002C464D" w:rsidRDefault="00E9147C" w:rsidP="005740B5">
            <w:pPr>
              <w:widowControl/>
              <w:spacing w:line="240" w:lineRule="auto"/>
              <w:ind w:firstLineChars="0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000000"/>
                <w:kern w:val="0"/>
                <w:sz w:val="18"/>
                <w:szCs w:val="16"/>
              </w:rPr>
            </w:pPr>
            <w:r w:rsidRPr="00E9147C">
              <w:rPr>
                <w:rFonts w:eastAsia="Times New Roman"/>
                <w:b/>
                <w:color w:val="000000"/>
                <w:sz w:val="18"/>
                <w:szCs w:val="16"/>
              </w:rPr>
              <w:t>86.6</w:t>
            </w:r>
          </w:p>
        </w:tc>
      </w:tr>
    </w:tbl>
    <w:p w14:paraId="411BE79B" w14:textId="77777777" w:rsidR="00E16290" w:rsidRDefault="00E16290" w:rsidP="00E16290">
      <w:pPr>
        <w:autoSpaceDE w:val="0"/>
        <w:autoSpaceDN w:val="0"/>
        <w:adjustRightInd w:val="0"/>
        <w:spacing w:after="240"/>
        <w:ind w:firstLineChars="0" w:firstLine="0"/>
        <w:rPr>
          <w:kern w:val="0"/>
        </w:rPr>
      </w:pPr>
    </w:p>
    <w:p w14:paraId="66910D88" w14:textId="3C4F3889" w:rsidR="00E16290" w:rsidRPr="002C464D" w:rsidRDefault="003F497E" w:rsidP="00E16290">
      <w:pPr>
        <w:autoSpaceDE w:val="0"/>
        <w:autoSpaceDN w:val="0"/>
        <w:adjustRightInd w:val="0"/>
        <w:spacing w:after="240"/>
        <w:ind w:firstLineChars="0" w:firstLine="0"/>
        <w:jc w:val="center"/>
        <w:rPr>
          <w:kern w:val="0"/>
        </w:rPr>
      </w:pPr>
      <w:bookmarkStart w:id="0" w:name="_GoBack"/>
      <w:r>
        <w:rPr>
          <w:noProof/>
          <w:kern w:val="0"/>
        </w:rPr>
        <w:drawing>
          <wp:inline distT="0" distB="0" distL="0" distR="0" wp14:anchorId="5F09FF00" wp14:editId="6AF7D7EB">
            <wp:extent cx="4621237" cy="2692179"/>
            <wp:effectExtent l="0" t="0" r="1905" b="635"/>
            <wp:docPr id="12" name="Picture 12" descr="../../Desktop/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Pictur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57" cy="271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C10DA5" w14:textId="0261FC4A" w:rsidR="00E16290" w:rsidRDefault="00E16290" w:rsidP="00E16290">
      <w:pPr>
        <w:pStyle w:val="ListParagraph"/>
        <w:autoSpaceDE w:val="0"/>
        <w:autoSpaceDN w:val="0"/>
        <w:adjustRightInd w:val="0"/>
        <w:spacing w:after="240"/>
        <w:ind w:left="360" w:firstLineChars="0" w:firstLine="0"/>
        <w:rPr>
          <w:kern w:val="0"/>
        </w:rPr>
      </w:pPr>
      <w:r w:rsidRPr="0010257B">
        <w:rPr>
          <w:kern w:val="0"/>
        </w:rPr>
        <w:t>Acc</w:t>
      </w:r>
      <w:r>
        <w:rPr>
          <w:kern w:val="0"/>
        </w:rPr>
        <w:t>ording to the above line graph,</w:t>
      </w:r>
      <w:r w:rsidR="007B4852">
        <w:rPr>
          <w:kern w:val="0"/>
        </w:rPr>
        <w:t xml:space="preserve"> </w:t>
      </w:r>
      <w:proofErr w:type="spellStart"/>
      <w:r w:rsidR="007B4852">
        <w:rPr>
          <w:kern w:val="0"/>
        </w:rPr>
        <w:t>numRounds</w:t>
      </w:r>
      <w:proofErr w:type="spellEnd"/>
      <w:r w:rsidRPr="002C464D">
        <w:t xml:space="preserve"> </w:t>
      </w:r>
      <w:r w:rsidRPr="0010257B">
        <w:rPr>
          <w:kern w:val="0"/>
        </w:rPr>
        <w:t xml:space="preserve">parameter </w:t>
      </w:r>
      <w:r>
        <w:rPr>
          <w:kern w:val="0"/>
        </w:rPr>
        <w:t xml:space="preserve">has no effect on </w:t>
      </w:r>
      <w:r w:rsidRPr="0010257B">
        <w:rPr>
          <w:kern w:val="0"/>
        </w:rPr>
        <w:t xml:space="preserve">the maximum number of nodes in consensus. </w:t>
      </w:r>
    </w:p>
    <w:p w14:paraId="12267F76" w14:textId="77777777" w:rsidR="007841F2" w:rsidRDefault="007841F2" w:rsidP="00162C25">
      <w:pPr>
        <w:pStyle w:val="ListParagraph"/>
        <w:autoSpaceDE w:val="0"/>
        <w:autoSpaceDN w:val="0"/>
        <w:adjustRightInd w:val="0"/>
        <w:spacing w:after="240"/>
        <w:ind w:left="360" w:firstLineChars="0" w:firstLine="0"/>
        <w:rPr>
          <w:lang w:eastAsia="zh-CN"/>
        </w:rPr>
      </w:pPr>
    </w:p>
    <w:sectPr w:rsidR="007841F2" w:rsidSect="00C74CA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A429B" w14:textId="77777777" w:rsidR="00EB1DA7" w:rsidRDefault="00EB1DA7" w:rsidP="007841F2">
      <w:pPr>
        <w:spacing w:line="240" w:lineRule="auto"/>
        <w:ind w:firstLine="480"/>
      </w:pPr>
      <w:r>
        <w:separator/>
      </w:r>
    </w:p>
  </w:endnote>
  <w:endnote w:type="continuationSeparator" w:id="0">
    <w:p w14:paraId="74D219FE" w14:textId="77777777" w:rsidR="00EB1DA7" w:rsidRDefault="00EB1DA7" w:rsidP="007841F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A50D1" w14:textId="77777777" w:rsidR="007841F2" w:rsidRDefault="007841F2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34FFB" w14:textId="77777777" w:rsidR="007841F2" w:rsidRDefault="007841F2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E4A06" w14:textId="77777777" w:rsidR="007841F2" w:rsidRDefault="007841F2">
    <w:pPr>
      <w:pStyle w:val="Footer"/>
      <w:ind w:firstLine="4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E8466C" w14:textId="77777777" w:rsidR="00EB1DA7" w:rsidRDefault="00EB1DA7" w:rsidP="007841F2">
      <w:pPr>
        <w:spacing w:line="240" w:lineRule="auto"/>
        <w:ind w:firstLine="480"/>
      </w:pPr>
      <w:r>
        <w:separator/>
      </w:r>
    </w:p>
  </w:footnote>
  <w:footnote w:type="continuationSeparator" w:id="0">
    <w:p w14:paraId="032F1557" w14:textId="77777777" w:rsidR="00EB1DA7" w:rsidRDefault="00EB1DA7" w:rsidP="007841F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9A221" w14:textId="77777777" w:rsidR="007841F2" w:rsidRDefault="007841F2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2DFAF" w14:textId="77777777" w:rsidR="007841F2" w:rsidRDefault="007841F2" w:rsidP="007841F2">
    <w:pPr>
      <w:pStyle w:val="Header"/>
      <w:ind w:firstLineChars="0" w:firstLine="0"/>
      <w:jc w:val="center"/>
    </w:pPr>
    <w:proofErr w:type="spellStart"/>
    <w:r>
      <w:t>Huizhe</w:t>
    </w:r>
    <w:proofErr w:type="spellEnd"/>
    <w:r>
      <w:t xml:space="preserve"> Wang || 001614841 || INFO 7500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DFB13" w14:textId="77777777" w:rsidR="007841F2" w:rsidRDefault="007841F2">
    <w:pPr>
      <w:pStyle w:val="Header"/>
      <w:ind w:firstLine="48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FE9"/>
    <w:multiLevelType w:val="hybridMultilevel"/>
    <w:tmpl w:val="53D0B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2D1D19"/>
    <w:multiLevelType w:val="hybridMultilevel"/>
    <w:tmpl w:val="51686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1F2"/>
    <w:rsid w:val="00044A38"/>
    <w:rsid w:val="0009217E"/>
    <w:rsid w:val="000C15AE"/>
    <w:rsid w:val="000E6889"/>
    <w:rsid w:val="0010257B"/>
    <w:rsid w:val="00150E5A"/>
    <w:rsid w:val="00162C25"/>
    <w:rsid w:val="00165A28"/>
    <w:rsid w:val="001B1665"/>
    <w:rsid w:val="00205AF3"/>
    <w:rsid w:val="002060DF"/>
    <w:rsid w:val="00284A5D"/>
    <w:rsid w:val="00290A1D"/>
    <w:rsid w:val="00293973"/>
    <w:rsid w:val="002C19D2"/>
    <w:rsid w:val="002C464D"/>
    <w:rsid w:val="003F497E"/>
    <w:rsid w:val="00417E72"/>
    <w:rsid w:val="00455CAB"/>
    <w:rsid w:val="004B0E82"/>
    <w:rsid w:val="004C7C90"/>
    <w:rsid w:val="00563725"/>
    <w:rsid w:val="005F7123"/>
    <w:rsid w:val="00673F39"/>
    <w:rsid w:val="00705286"/>
    <w:rsid w:val="007841F2"/>
    <w:rsid w:val="007B4852"/>
    <w:rsid w:val="007C72BE"/>
    <w:rsid w:val="008C13D5"/>
    <w:rsid w:val="008E18D8"/>
    <w:rsid w:val="008E1D87"/>
    <w:rsid w:val="008F397E"/>
    <w:rsid w:val="009A7B6E"/>
    <w:rsid w:val="009F7E6F"/>
    <w:rsid w:val="00A018D3"/>
    <w:rsid w:val="00A134AA"/>
    <w:rsid w:val="00A769F8"/>
    <w:rsid w:val="00AC6A4C"/>
    <w:rsid w:val="00B94E4B"/>
    <w:rsid w:val="00BC1DC7"/>
    <w:rsid w:val="00C034C3"/>
    <w:rsid w:val="00C74CA9"/>
    <w:rsid w:val="00C962DA"/>
    <w:rsid w:val="00CB39D3"/>
    <w:rsid w:val="00CC6AA8"/>
    <w:rsid w:val="00E16290"/>
    <w:rsid w:val="00E238FA"/>
    <w:rsid w:val="00E9147C"/>
    <w:rsid w:val="00EB1DA7"/>
    <w:rsid w:val="00F2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C5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665"/>
    <w:pPr>
      <w:widowControl w:val="0"/>
      <w:spacing w:line="360" w:lineRule="auto"/>
      <w:ind w:firstLineChars="200" w:firstLine="20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F2"/>
  </w:style>
  <w:style w:type="paragraph" w:styleId="Footer">
    <w:name w:val="footer"/>
    <w:basedOn w:val="Normal"/>
    <w:link w:val="FooterChar"/>
    <w:uiPriority w:val="99"/>
    <w:unhideWhenUsed/>
    <w:rsid w:val="007841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F2"/>
  </w:style>
  <w:style w:type="paragraph" w:styleId="ListParagraph">
    <w:name w:val="List Paragraph"/>
    <w:basedOn w:val="Normal"/>
    <w:uiPriority w:val="34"/>
    <w:qFormat/>
    <w:rsid w:val="002C464D"/>
    <w:pPr>
      <w:ind w:left="720"/>
      <w:contextualSpacing/>
    </w:pPr>
  </w:style>
  <w:style w:type="table" w:styleId="PlainTable5">
    <w:name w:val="Plain Table 5"/>
    <w:basedOn w:val="TableNormal"/>
    <w:uiPriority w:val="45"/>
    <w:rsid w:val="002C464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C464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64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64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2C464D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364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wang.huizhe.whz@gmail.com</dc:creator>
  <cp:keywords/>
  <dc:description/>
  <cp:lastModifiedBy>wang.huizhe.whz@gmail.com</cp:lastModifiedBy>
  <cp:revision>33</cp:revision>
  <dcterms:created xsi:type="dcterms:W3CDTF">2017-06-05T14:43:00Z</dcterms:created>
  <dcterms:modified xsi:type="dcterms:W3CDTF">2017-06-06T13:10:00Z</dcterms:modified>
</cp:coreProperties>
</file>