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</w:t>
      </w:r>
      <w:r w:rsidDel="00000000" w:rsidR="00000000" w:rsidRPr="00000000">
        <w:rPr>
          <w:rtl w:val="0"/>
        </w:rPr>
        <w:t xml:space="preserve">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WLA4NDD: a Wearable Dataset of Learning Activities forYoung Adults with Neurod</w:t>
      </w:r>
      <w:r w:rsidDel="00000000" w:rsidR="00000000" w:rsidRPr="00000000">
        <w:rPr>
          <w:rtl w:val="0"/>
        </w:rPr>
        <w:t xml:space="preserve">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Provide Support in Education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experiments had been carried out with 8 participants </w:t>
      </w:r>
      <w:r w:rsidDel="00000000" w:rsidR="00000000" w:rsidRPr="00000000">
        <w:rPr>
          <w:rtl w:val="0"/>
        </w:rPr>
        <w:t xml:space="preserve">with neurodiversity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(aged 23-31 years old). Each participant performed four learning tasks (2 reading, 1 copying by typing, and 1 prompt writing). Each task lasted around 10 minutes, given the options for participants to withdraw and to take a break anytime they want. Participants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told at the beginning of the session to flip over the paper when they finished writing or reading as well as to close the laptop when they finished a typing task. Between two tasks, there was a 3 minute break.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On average, two reading tasks took 11 minutes and 8 minutes respectively, typing took 9 minutes, and writing took 6 minutes to be completed.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tl w:val="0"/>
        </w:rPr>
        <w:t xml:space="preserve"> 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includes the following data points: 8,546 for accelerometer, 8,550 for linear acceleration, 8,255 for gyroscope, 8,604 for gravity, and 898 for heart rate.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experiments </w:t>
      </w:r>
      <w:r w:rsidDel="00000000" w:rsidR="00000000" w:rsidRPr="00000000">
        <w:rPr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video-recorded to allow for manual labelling of the data. See 'activity_labels.txt' for more labeling details.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sensor raw signals (accelerometer, linear acceleration sensor, gyroscope, and gravity sensor, and heart rate sensor) were pre-processed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applied sampling in fixed-width sliding windows of</w:t>
      </w:r>
      <w:r w:rsidDel="00000000" w:rsidR="00000000" w:rsidRPr="00000000">
        <w:rPr>
          <w:rtl w:val="0"/>
        </w:rPr>
        <w:t xml:space="preserve"> 100 readings per window with 50% overlap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the pre-processed data, in terms of labels, the pre-processed data includes a total of data points: 3,688 for Read; 2,410 for Write; 1,585 for Write Q&amp;A; 3,533 for Type; 2,385 for Rest; and 610 for Off-task. The total number of data points is 14,211. This results in 9 data points per second.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'features_info.txt' for more details.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includes the following files/folders: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'README.txt'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'features_info.txt': Shows information about the variables used on the feature vector.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'activity_labels.txt': Links the class labels with their activity name.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</w:t>
      </w:r>
      <w:r w:rsidDel="00000000" w:rsidR="00000000" w:rsidRPr="00000000">
        <w:rPr>
          <w:rtl w:val="0"/>
        </w:rPr>
        <w:t xml:space="preserve">pre-processed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with labels' folder: pre-processed 8 CSV files for 8 participants, where each row has 65-feature vector and 6 columns of six labels in the format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one-hot encoding 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</w:t>
        <w:tab/>
        <w:t xml:space="preserve">For each .CSV record it is provided: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  A feature vector of sensor feature</w:t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 Its activity label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'raw data with labels': 8 CSV files of raw data signals with labels </w:t>
      </w:r>
      <w:r w:rsidDel="00000000" w:rsidR="00000000" w:rsidRPr="00000000">
        <w:rPr>
          <w:rtl w:val="0"/>
        </w:rPr>
        <w:t xml:space="preserve">for 8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For each .CSV record it is provided:</w:t>
      </w:r>
    </w:p>
    <w:p w:rsidR="00000000" w:rsidDel="00000000" w:rsidP="00000000" w:rsidRDefault="00000000" w:rsidRPr="00000000" w14:paraId="0000002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 sensor feature data</w:t>
      </w:r>
    </w:p>
    <w:p w:rsidR="00000000" w:rsidDel="00000000" w:rsidP="00000000" w:rsidRDefault="00000000" w:rsidRPr="00000000" w14:paraId="0000002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 Its activity label</w:t>
      </w:r>
    </w:p>
    <w:p w:rsidR="00000000" w:rsidDel="00000000" w:rsidP="00000000" w:rsidRDefault="00000000" w:rsidRPr="00000000" w14:paraId="0000003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 timestamps</w:t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 sensor source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