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162792">
      <w:pPr>
        <w:jc w:val="both"/>
        <w:rPr>
          <w:rFonts w:hint="eastAsia"/>
        </w:rPr>
      </w:pPr>
      <w:r>
        <w:rPr>
          <w:rFonts w:hint="eastAsia"/>
        </w:rPr>
        <w:t>【第 1 页】封面【约 10 秒】</w:t>
      </w:r>
    </w:p>
    <w:p w14:paraId="751A095E">
      <w:pPr>
        <w:jc w:val="both"/>
        <w:rPr>
          <w:rFonts w:hint="eastAsia"/>
        </w:rPr>
      </w:pPr>
      <w:r>
        <w:rPr>
          <w:rFonts w:hint="eastAsia"/>
        </w:rPr>
        <w:t>尊敬的各位答辩老师，大家好！我是医信2202的胡姜铖，我的毕业设计论文题目是《基于卷积神经网络的糖尿病视网膜病变预测研究》，指导</w:t>
      </w:r>
      <w:r>
        <w:rPr>
          <w:rFonts w:hint="eastAsia"/>
          <w:lang w:val="en-US" w:eastAsia="zh-CN"/>
        </w:rPr>
        <w:t>老</w:t>
      </w:r>
      <w:r>
        <w:rPr>
          <w:rFonts w:hint="eastAsia"/>
        </w:rPr>
        <w:t>师是刘亚茹老师。</w:t>
      </w:r>
    </w:p>
    <w:p w14:paraId="2175EC12">
      <w:pPr>
        <w:jc w:val="both"/>
        <w:rPr>
          <w:rFonts w:hint="eastAsia"/>
        </w:rPr>
      </w:pPr>
      <w:r>
        <w:rPr>
          <w:rFonts w:hint="eastAsia"/>
        </w:rPr>
        <w:t>【第 2 页】目录【约 10 秒】</w:t>
      </w:r>
    </w:p>
    <w:p w14:paraId="2F321BD8">
      <w:pPr>
        <w:jc w:val="both"/>
        <w:rPr>
          <w:rFonts w:hint="eastAsia"/>
        </w:rPr>
      </w:pPr>
      <w:r>
        <w:rPr>
          <w:rFonts w:hint="eastAsia"/>
        </w:rPr>
        <w:t>下面我将从选题意义、研究思路、研究内容、主要成果以及总结展望五个部分进行汇报。</w:t>
      </w:r>
    </w:p>
    <w:p w14:paraId="2F8403DC">
      <w:pPr>
        <w:jc w:val="both"/>
        <w:rPr>
          <w:rFonts w:hint="eastAsia"/>
        </w:rPr>
      </w:pPr>
      <w:r>
        <w:rPr>
          <w:rFonts w:hint="eastAsia"/>
        </w:rPr>
        <w:t>【第 3-4 页】选题意义【约 40 秒】</w:t>
      </w:r>
    </w:p>
    <w:p w14:paraId="28B50597">
      <w:pPr>
        <w:jc w:val="both"/>
        <w:rPr>
          <w:rFonts w:hint="eastAsia"/>
        </w:rPr>
      </w:pPr>
      <w:r>
        <w:rPr>
          <w:rFonts w:hint="eastAsia"/>
        </w:rPr>
        <w:t>首先是选题意义。</w:t>
      </w:r>
    </w:p>
    <w:p w14:paraId="1C8D666C">
      <w:pPr>
        <w:jc w:val="both"/>
        <w:rPr>
          <w:rFonts w:hint="eastAsia"/>
        </w:rPr>
      </w:pPr>
      <w:r>
        <w:rPr>
          <w:rFonts w:hint="eastAsia"/>
        </w:rPr>
        <w:t>从背景</w:t>
      </w:r>
      <w:bookmarkStart w:id="0" w:name="_GoBack"/>
      <w:bookmarkEnd w:id="0"/>
      <w:r>
        <w:rPr>
          <w:rFonts w:hint="eastAsia"/>
        </w:rPr>
        <w:t>来看，糖尿病视网膜病变，简称 DR，是糖尿病患者最常见的微血管并发症之</w:t>
      </w:r>
    </w:p>
    <w:p w14:paraId="2D68537C">
      <w:pPr>
        <w:jc w:val="both"/>
        <w:rPr>
          <w:rFonts w:hint="eastAsia"/>
        </w:rPr>
      </w:pPr>
      <w:r>
        <w:rPr>
          <w:rFonts w:hint="eastAsia"/>
        </w:rPr>
        <w:t>一，已成为全球 20-74 岁成年人新发失明的首要病因。然而，当前临床主要依赖专</w:t>
      </w:r>
    </w:p>
    <w:p w14:paraId="4C370F67">
      <w:pPr>
        <w:jc w:val="both"/>
        <w:rPr>
          <w:rFonts w:hint="eastAsia"/>
        </w:rPr>
      </w:pPr>
      <w:r>
        <w:rPr>
          <w:rFonts w:hint="eastAsia"/>
        </w:rPr>
        <w:t>科医生人工阅片进行诊断，存在效率低、主观性强、诊断结果因医生经验而存在差异</w:t>
      </w:r>
    </w:p>
    <w:p w14:paraId="6AD12A15">
      <w:pPr>
        <w:jc w:val="both"/>
        <w:rPr>
          <w:rFonts w:hint="eastAsia"/>
        </w:rPr>
      </w:pPr>
      <w:r>
        <w:rPr>
          <w:rFonts w:hint="eastAsia"/>
        </w:rPr>
        <w:t>等问题。</w:t>
      </w:r>
    </w:p>
    <w:p w14:paraId="7744CE63">
      <w:pPr>
        <w:jc w:val="both"/>
        <w:rPr>
          <w:rFonts w:hint="eastAsia"/>
        </w:rPr>
      </w:pPr>
      <w:r>
        <w:rPr>
          <w:rFonts w:hint="eastAsia"/>
        </w:rPr>
        <w:t>从需求角度，基层医疗机构眼科医生资源匹乏，亟需一种高效、客观的辅助筛查工</w:t>
      </w:r>
    </w:p>
    <w:p w14:paraId="14C49E1E">
      <w:pPr>
        <w:jc w:val="both"/>
        <w:rPr>
          <w:rFonts w:hint="eastAsia"/>
        </w:rPr>
      </w:pPr>
      <w:r>
        <w:rPr>
          <w:rFonts w:hint="eastAsia"/>
        </w:rPr>
        <w:t>具。</w:t>
      </w:r>
    </w:p>
    <w:p w14:paraId="2810FD03">
      <w:pPr>
        <w:jc w:val="both"/>
        <w:rPr>
          <w:rFonts w:hint="eastAsia"/>
        </w:rPr>
      </w:pPr>
      <w:r>
        <w:rPr>
          <w:rFonts w:hint="eastAsia"/>
        </w:rPr>
        <w:t>因此本研究的意义在于：利用卷积神经网络实现 DR 的自动分级诊断，提升筛查效</w:t>
      </w:r>
    </w:p>
    <w:p w14:paraId="18526B11">
      <w:pPr>
        <w:jc w:val="both"/>
        <w:rPr>
          <w:rFonts w:hint="eastAsia"/>
        </w:rPr>
      </w:pPr>
      <w:r>
        <w:rPr>
          <w:rFonts w:hint="eastAsia"/>
        </w:rPr>
        <w:t>率，实现“早发现、早诊断、早治疗”，同时缓解医疗资源不均的问题，赋能基层医</w:t>
      </w:r>
    </w:p>
    <w:p w14:paraId="2C38BE98">
      <w:pPr>
        <w:jc w:val="both"/>
        <w:rPr>
          <w:rFonts w:hint="eastAsia"/>
        </w:rPr>
      </w:pPr>
      <w:r>
        <w:rPr>
          <w:rFonts w:hint="eastAsia"/>
        </w:rPr>
        <w:t>疗机构。</w:t>
      </w:r>
    </w:p>
    <w:p w14:paraId="747C5029">
      <w:pPr>
        <w:jc w:val="both"/>
        <w:rPr>
          <w:rFonts w:hint="eastAsia"/>
        </w:rPr>
      </w:pPr>
      <w:r>
        <w:rPr>
          <w:rFonts w:hint="eastAsia"/>
        </w:rPr>
        <w:t>【第 5-6 页】研究思路【约 30 秒】</w:t>
      </w:r>
    </w:p>
    <w:p w14:paraId="37148756">
      <w:pPr>
        <w:jc w:val="both"/>
        <w:rPr>
          <w:rFonts w:hint="eastAsia"/>
        </w:rPr>
      </w:pPr>
      <w:r>
        <w:rPr>
          <w:rFonts w:hint="eastAsia"/>
          <w:lang w:val="en-US" w:eastAsia="zh-CN"/>
        </w:rPr>
        <w:t>论文</w:t>
      </w:r>
      <w:r>
        <w:rPr>
          <w:rFonts w:hint="eastAsia"/>
        </w:rPr>
        <w:t>研究思路按照“技术选型→算法实现→指标设计→系统实现→实验验证”的技术路线展开。</w:t>
      </w:r>
    </w:p>
    <w:p w14:paraId="2EE5CDD7">
      <w:pPr>
        <w:jc w:val="both"/>
        <w:rPr>
          <w:rFonts w:hint="eastAsia"/>
        </w:rPr>
      </w:pPr>
      <w:r>
        <w:rPr>
          <w:rFonts w:hint="eastAsia"/>
        </w:rPr>
        <w:t>在技术选型阶段，对比了多种 CNN 架构，综合考虑精度和可解释性，最终选定</w:t>
      </w:r>
    </w:p>
    <w:p w14:paraId="3F070B9D">
      <w:pPr>
        <w:jc w:val="both"/>
        <w:rPr>
          <w:rFonts w:hint="eastAsia"/>
        </w:rPr>
      </w:pPr>
      <w:r>
        <w:rPr>
          <w:rFonts w:hint="eastAsia"/>
        </w:rPr>
        <w:t>AlexNet 作为核心模型。在算法实现阶段，采用迁移学习加两阶段微调的策略，进行</w:t>
      </w:r>
    </w:p>
    <w:p w14:paraId="56EF88E4">
      <w:pPr>
        <w:jc w:val="both"/>
        <w:rPr>
          <w:rFonts w:hint="eastAsia"/>
        </w:rPr>
      </w:pPr>
      <w:r>
        <w:rPr>
          <w:rFonts w:hint="eastAsia"/>
        </w:rPr>
        <w:t>优化器选择与参数调优。在指标设计阶段，建立了包含准确率、精确率、召回率、F1</w:t>
      </w:r>
    </w:p>
    <w:p w14:paraId="3A442156">
      <w:pPr>
        <w:jc w:val="both"/>
        <w:rPr>
          <w:rFonts w:hint="eastAsia"/>
        </w:rPr>
      </w:pPr>
      <w:r>
        <w:rPr>
          <w:rFonts w:hint="eastAsia"/>
        </w:rPr>
        <w:t>分数和 AUC 的多维度评估体系</w:t>
      </w:r>
      <w:r>
        <w:rPr>
          <w:rFonts w:hint="eastAsia"/>
          <w:lang w:eastAsia="zh-CN"/>
        </w:rPr>
        <w:t>，</w:t>
      </w:r>
      <w:r>
        <w:rPr>
          <w:rFonts w:hint="eastAsia"/>
        </w:rPr>
        <w:t>通过多维度对比实验验证模型性能。在系统实现阶段，开发了从预处理到模型推理再到诊断报告输出的全流程系统。</w:t>
      </w:r>
    </w:p>
    <w:p w14:paraId="7A638F52">
      <w:pPr>
        <w:jc w:val="both"/>
        <w:rPr>
          <w:rFonts w:hint="eastAsia"/>
        </w:rPr>
      </w:pPr>
      <w:r>
        <w:rPr>
          <w:rFonts w:hint="eastAsia"/>
        </w:rPr>
        <w:t>【第 7-8 页】研究内容—①数据采集与预处理【约 40 秒】</w:t>
      </w:r>
    </w:p>
    <w:p w14:paraId="56121394">
      <w:pPr>
        <w:jc w:val="both"/>
        <w:rPr>
          <w:rFonts w:hint="eastAsia"/>
        </w:rPr>
      </w:pPr>
      <w:r>
        <w:rPr>
          <w:rFonts w:hint="eastAsia"/>
        </w:rPr>
        <w:t>研究内容部分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第一块是数据采集与预处理。</w:t>
      </w:r>
    </w:p>
    <w:p w14:paraId="33250542">
      <w:pPr>
        <w:jc w:val="both"/>
        <w:rPr>
          <w:rFonts w:hint="eastAsia"/>
        </w:rPr>
      </w:pPr>
      <w:r>
        <w:rPr>
          <w:rFonts w:hint="eastAsia"/>
        </w:rPr>
        <w:t>数据主要来源于 EyePACS 公开数据集，并结合 Kaggle 2015 年 DR 检测挑战赛</w:t>
      </w:r>
    </w:p>
    <w:p w14:paraId="753B78E0">
      <w:pPr>
        <w:jc w:val="both"/>
        <w:rPr>
          <w:rFonts w:hint="eastAsia"/>
        </w:rPr>
      </w:pPr>
      <w:r>
        <w:rPr>
          <w:rFonts w:hint="eastAsia"/>
        </w:rPr>
        <w:t>数据进行补充。</w:t>
      </w:r>
    </w:p>
    <w:p w14:paraId="068135EC">
      <w:pPr>
        <w:jc w:val="both"/>
        <w:rPr>
          <w:rFonts w:hint="eastAsia"/>
        </w:rPr>
      </w:pPr>
      <w:r>
        <w:rPr>
          <w:rFonts w:hint="eastAsia"/>
        </w:rPr>
        <w:t>预处理方面，主要包括三个步骤：数据清洗</w:t>
      </w:r>
      <w:r>
        <w:rPr>
          <w:rFonts w:hint="eastAsia"/>
          <w:lang w:eastAsia="zh-CN"/>
        </w:rPr>
        <w:t>，</w:t>
      </w:r>
      <w:r>
        <w:rPr>
          <w:rFonts w:hint="eastAsia"/>
        </w:rPr>
        <w:t>尺寸标准化</w:t>
      </w:r>
      <w:r>
        <w:rPr>
          <w:rFonts w:hint="eastAsia"/>
          <w:lang w:val="en-US" w:eastAsia="zh-CN"/>
        </w:rPr>
        <w:t>和</w:t>
      </w:r>
      <w:r>
        <w:rPr>
          <w:rFonts w:hint="eastAsia"/>
        </w:rPr>
        <w:t>像素归一化，同时还</w:t>
      </w:r>
    </w:p>
    <w:p w14:paraId="0DBE1AD5">
      <w:pPr>
        <w:jc w:val="both"/>
        <w:rPr>
          <w:rFonts w:hint="eastAsia"/>
          <w:lang w:val="en-US" w:eastAsia="zh-CN"/>
        </w:rPr>
      </w:pPr>
      <w:r>
        <w:rPr>
          <w:rFonts w:hint="eastAsia"/>
        </w:rPr>
        <w:t>进行了图像增强和图像锐化等操作，提升数据质量。如</w:t>
      </w:r>
      <w:r>
        <w:rPr>
          <w:rFonts w:hint="eastAsia"/>
          <w:lang w:val="en-US" w:eastAsia="zh-CN"/>
        </w:rPr>
        <w:t>图</w:t>
      </w:r>
      <w:r>
        <w:rPr>
          <w:rFonts w:hint="eastAsia"/>
        </w:rPr>
        <w:t>中所示，展示了部分</w:t>
      </w:r>
      <w:r>
        <w:rPr>
          <w:rFonts w:hint="eastAsia"/>
          <w:lang w:val="en-US" w:eastAsia="zh-CN"/>
        </w:rPr>
        <w:t>预处理</w:t>
      </w:r>
    </w:p>
    <w:p w14:paraId="66589437">
      <w:pPr>
        <w:jc w:val="both"/>
        <w:rPr>
          <w:rFonts w:hint="eastAsia"/>
        </w:rPr>
      </w:pPr>
      <w:r>
        <w:rPr>
          <w:rFonts w:hint="eastAsia"/>
        </w:rPr>
        <w:t>眼底图像样本</w:t>
      </w:r>
    </w:p>
    <w:p w14:paraId="02BC286B">
      <w:pPr>
        <w:jc w:val="both"/>
        <w:rPr>
          <w:rFonts w:hint="eastAsia"/>
        </w:rPr>
      </w:pPr>
      <w:r>
        <w:rPr>
          <w:rFonts w:hint="eastAsia"/>
        </w:rPr>
        <w:t>【第 9 页】研究内容—②模型构建与实现（CNN 核心结构）【约 30 秒】</w:t>
      </w:r>
    </w:p>
    <w:p w14:paraId="788994B7">
      <w:pPr>
        <w:jc w:val="both"/>
        <w:rPr>
          <w:rFonts w:hint="eastAsia"/>
        </w:rPr>
      </w:pPr>
      <w:r>
        <w:rPr>
          <w:rFonts w:hint="eastAsia"/>
        </w:rPr>
        <w:t>第二块是模型构建与实现。CNN 的核心结构包括六个层次：</w:t>
      </w:r>
    </w:p>
    <w:p w14:paraId="62EEA512">
      <w:pPr>
        <w:jc w:val="both"/>
        <w:rPr>
          <w:rFonts w:hint="default" w:eastAsia="宋体"/>
          <w:lang w:val="en-US" w:eastAsia="zh-CN"/>
        </w:rPr>
      </w:pPr>
      <w:r>
        <w:rPr>
          <w:rFonts w:hint="eastAsia"/>
        </w:rPr>
        <w:t>输入层</w:t>
      </w:r>
      <w:r>
        <w:rPr>
          <w:rFonts w:hint="eastAsia"/>
          <w:lang w:eastAsia="zh-CN"/>
        </w:rPr>
        <w:t>、</w:t>
      </w:r>
      <w:r>
        <w:rPr>
          <w:rFonts w:hint="eastAsia"/>
        </w:rPr>
        <w:t>卷积层</w:t>
      </w:r>
      <w:r>
        <w:rPr>
          <w:rFonts w:hint="eastAsia"/>
          <w:lang w:eastAsia="zh-CN"/>
        </w:rPr>
        <w:t>、</w:t>
      </w:r>
      <w:r>
        <w:rPr>
          <w:rFonts w:hint="eastAsia"/>
        </w:rPr>
        <w:t>激活函数层</w:t>
      </w:r>
      <w:r>
        <w:rPr>
          <w:rFonts w:hint="eastAsia"/>
          <w:lang w:eastAsia="zh-CN"/>
        </w:rPr>
        <w:t>、</w:t>
      </w:r>
      <w:r>
        <w:rPr>
          <w:rFonts w:hint="eastAsia"/>
        </w:rPr>
        <w:t>池化层</w:t>
      </w:r>
      <w:r>
        <w:rPr>
          <w:rFonts w:hint="eastAsia"/>
          <w:lang w:eastAsia="zh-CN"/>
        </w:rPr>
        <w:t>、</w:t>
      </w:r>
      <w:r>
        <w:rPr>
          <w:rFonts w:hint="eastAsia"/>
        </w:rPr>
        <w:t>全连接层</w:t>
      </w:r>
      <w:r>
        <w:rPr>
          <w:rFonts w:hint="eastAsia"/>
          <w:lang w:eastAsia="zh-CN"/>
        </w:rPr>
        <w:t>、</w:t>
      </w:r>
      <w:r>
        <w:rPr>
          <w:rFonts w:hint="eastAsia"/>
        </w:rPr>
        <w:t>输出层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它的核心思想是通过卷积操作自动提取局部特征</w:t>
      </w:r>
    </w:p>
    <w:p w14:paraId="2FB1777E">
      <w:pPr>
        <w:jc w:val="both"/>
        <w:rPr>
          <w:rFonts w:hint="eastAsia"/>
        </w:rPr>
      </w:pPr>
      <w:r>
        <w:rPr>
          <w:rFonts w:hint="eastAsia"/>
        </w:rPr>
        <w:t>【第 10 页】研究内容—②模型构建与实现（三种模型对比）【约 40 秒】</w:t>
      </w:r>
    </w:p>
    <w:p w14:paraId="2152232C">
      <w:pPr>
        <w:jc w:val="both"/>
        <w:rPr>
          <w:rFonts w:hint="eastAsia"/>
        </w:rPr>
      </w:pPr>
      <w:r>
        <w:rPr>
          <w:rFonts w:hint="eastAsia"/>
        </w:rPr>
        <w:t>在模型选择上，我选取了三种不同深度与结构的经典 CNN 架构进行对比实验：</w:t>
      </w:r>
    </w:p>
    <w:p w14:paraId="06B5287A">
      <w:pPr>
        <w:jc w:val="both"/>
        <w:rPr>
          <w:rFonts w:hint="eastAsia"/>
        </w:rPr>
      </w:pPr>
      <w:r>
        <w:rPr>
          <w:rFonts w:hint="eastAsia"/>
          <w:lang w:val="en-US" w:eastAsia="zh-CN"/>
        </w:rPr>
        <w:t>分别是</w:t>
      </w:r>
      <w:r>
        <w:rPr>
          <w:rFonts w:hint="eastAsia"/>
        </w:rPr>
        <w:t xml:space="preserve">ResNet50 </w:t>
      </w:r>
      <w:r>
        <w:rPr>
          <w:rFonts w:hint="eastAsia"/>
          <w:lang w:eastAsia="zh-CN"/>
        </w:rPr>
        <w:t>、</w:t>
      </w:r>
      <w:r>
        <w:rPr>
          <w:rFonts w:hint="eastAsia"/>
        </w:rPr>
        <w:t xml:space="preserve">InceptionV3 </w:t>
      </w:r>
      <w:r>
        <w:rPr>
          <w:rFonts w:hint="eastAsia"/>
          <w:lang w:eastAsia="zh-CN"/>
        </w:rPr>
        <w:t>、</w:t>
      </w:r>
      <w:r>
        <w:rPr>
          <w:rFonts w:hint="eastAsia"/>
        </w:rPr>
        <w:t>AlexNet 。</w:t>
      </w:r>
    </w:p>
    <w:p w14:paraId="69616CE5">
      <w:pPr>
        <w:jc w:val="both"/>
        <w:rPr>
          <w:rFonts w:hint="eastAsia"/>
        </w:rPr>
      </w:pPr>
      <w:r>
        <w:rPr>
          <w:rFonts w:hint="eastAsia"/>
        </w:rPr>
        <w:t>三种模型均采用迁移学习策略，利用在 ImageNet 上预训练的权重作为特征提取</w:t>
      </w:r>
    </w:p>
    <w:p w14:paraId="7BB2BE1A">
      <w:pPr>
        <w:jc w:val="both"/>
        <w:rPr>
          <w:rFonts w:hint="eastAsia"/>
        </w:rPr>
      </w:pPr>
      <w:r>
        <w:rPr>
          <w:rFonts w:hint="eastAsia"/>
        </w:rPr>
        <w:t>器，保留底层通用特征，替换并重新训练顶层分类层，以适应 DR 分级诊断任务。</w:t>
      </w:r>
    </w:p>
    <w:p w14:paraId="64933219">
      <w:pPr>
        <w:jc w:val="both"/>
        <w:rPr>
          <w:rFonts w:hint="eastAsia"/>
        </w:rPr>
      </w:pPr>
      <w:r>
        <w:rPr>
          <w:rFonts w:hint="eastAsia"/>
        </w:rPr>
        <w:t>【第 11 页】研究内容—②迁移学习两阶段训练策略【约 40 秒】</w:t>
      </w:r>
    </w:p>
    <w:p w14:paraId="0255626B">
      <w:pPr>
        <w:jc w:val="both"/>
        <w:rPr>
          <w:rFonts w:hint="eastAsia"/>
        </w:rPr>
      </w:pPr>
      <w:r>
        <w:rPr>
          <w:rFonts w:hint="eastAsia"/>
          <w:lang w:val="en-US" w:eastAsia="zh-CN"/>
        </w:rPr>
        <w:t>模型的</w:t>
      </w:r>
      <w:r>
        <w:rPr>
          <w:rFonts w:hint="eastAsia"/>
        </w:rPr>
        <w:t>训练策略采用了两阶段微调方案。</w:t>
      </w:r>
    </w:p>
    <w:p w14:paraId="247C0B82">
      <w:pPr>
        <w:jc w:val="both"/>
        <w:rPr>
          <w:rFonts w:hint="eastAsia"/>
        </w:rPr>
      </w:pPr>
      <w:r>
        <w:rPr>
          <w:rFonts w:hint="eastAsia"/>
        </w:rPr>
        <w:t>第一阶段是训练分类头：冻结预训练模型的卷积基，仅对新添加的全连接分类层进行</w:t>
      </w:r>
    </w:p>
    <w:p w14:paraId="50B41BAB">
      <w:pPr>
        <w:jc w:val="both"/>
        <w:rPr>
          <w:rFonts w:hint="eastAsia"/>
        </w:rPr>
      </w:pPr>
      <w:r>
        <w:rPr>
          <w:rFonts w:hint="eastAsia"/>
        </w:rPr>
        <w:t>反向传播与参数更新。</w:t>
      </w:r>
    </w:p>
    <w:p w14:paraId="50C92599">
      <w:pPr>
        <w:jc w:val="both"/>
        <w:rPr>
          <w:rFonts w:hint="eastAsia"/>
        </w:rPr>
      </w:pPr>
      <w:r>
        <w:rPr>
          <w:rFonts w:hint="eastAsia"/>
        </w:rPr>
        <w:t>第二阶段是微调：解冻预训练模型的顶层网络，对全网络参数进行联合训练与更新，</w:t>
      </w:r>
    </w:p>
    <w:p w14:paraId="03F2DEC6">
      <w:pPr>
        <w:jc w:val="both"/>
        <w:rPr>
          <w:rFonts w:hint="eastAsia"/>
        </w:rPr>
      </w:pPr>
      <w:r>
        <w:rPr>
          <w:rFonts w:hint="eastAsia"/>
        </w:rPr>
        <w:t>使深层特征进一步适配 DR 分级任务。</w:t>
      </w:r>
    </w:p>
    <w:p w14:paraId="695FA890">
      <w:pPr>
        <w:jc w:val="both"/>
        <w:rPr>
          <w:rFonts w:hint="eastAsia"/>
        </w:rPr>
      </w:pPr>
      <w:r>
        <w:rPr>
          <w:rFonts w:hint="eastAsia"/>
        </w:rPr>
        <w:t>【第 12 页】研究内容—③模型评估与实验结果【约 40 秒】</w:t>
      </w:r>
    </w:p>
    <w:p w14:paraId="3D5E3B5A">
      <w:pPr>
        <w:jc w:val="both"/>
        <w:rPr>
          <w:rFonts w:hint="eastAsia"/>
        </w:rPr>
      </w:pPr>
      <w:r>
        <w:rPr>
          <w:rFonts w:hint="eastAsia"/>
        </w:rPr>
        <w:t>第三块是模型评估与实验结果。</w:t>
      </w:r>
    </w:p>
    <w:p w14:paraId="3A738981">
      <w:pPr>
        <w:jc w:val="both"/>
        <w:rPr>
          <w:rFonts w:hint="eastAsia"/>
        </w:rPr>
      </w:pPr>
      <w:r>
        <w:rPr>
          <w:rFonts w:hint="eastAsia"/>
        </w:rPr>
        <w:t xml:space="preserve">建立了包含准确率、精确率、召回率、F1 分数和 AUC 五项指标的评估体系。 三 种 模 型 的 对 比 结 果 如 </w:t>
      </w:r>
      <w:r>
        <w:rPr>
          <w:rFonts w:hint="eastAsia"/>
          <w:lang w:val="en-US" w:eastAsia="zh-CN"/>
        </w:rPr>
        <w:t>图所示</w:t>
      </w:r>
    </w:p>
    <w:p w14:paraId="3D8F5DA0">
      <w:pPr>
        <w:jc w:val="both"/>
        <w:rPr>
          <w:rFonts w:hint="eastAsia"/>
        </w:rPr>
      </w:pPr>
      <w:r>
        <w:rPr>
          <w:rFonts w:hint="eastAsia"/>
        </w:rPr>
        <w:t>核心结论是：AlexNet 在所有评估指标上均较为突出，准确率达 83.4%，显著优于</w:t>
      </w:r>
    </w:p>
    <w:p w14:paraId="5A35CA00">
      <w:pPr>
        <w:jc w:val="both"/>
        <w:rPr>
          <w:rFonts w:hint="eastAsia"/>
        </w:rPr>
      </w:pPr>
      <w:r>
        <w:rPr>
          <w:rFonts w:hint="eastAsia"/>
        </w:rPr>
        <w:t>其他对比模型。这可能与 AlexNet 的网络复杂度与 DR 分级任务的匹配度有关，过</w:t>
      </w:r>
    </w:p>
    <w:p w14:paraId="367A88DD">
      <w:pPr>
        <w:jc w:val="both"/>
        <w:rPr>
          <w:rFonts w:hint="eastAsia"/>
        </w:rPr>
      </w:pPr>
      <w:r>
        <w:rPr>
          <w:rFonts w:hint="eastAsia"/>
        </w:rPr>
        <w:t>于深层的网络反而可能存在一定程度的过拟合。</w:t>
      </w:r>
    </w:p>
    <w:p w14:paraId="57CBF860">
      <w:pPr>
        <w:jc w:val="both"/>
        <w:rPr>
          <w:rFonts w:hint="eastAsia"/>
        </w:rPr>
      </w:pPr>
      <w:r>
        <w:rPr>
          <w:rFonts w:hint="eastAsia"/>
        </w:rPr>
        <w:t>【第 13 页】研究内容—③训练曲线与混淆矩阵【约 30 秒】</w:t>
      </w:r>
    </w:p>
    <w:p w14:paraId="0B8FD70D">
      <w:pPr>
        <w:jc w:val="both"/>
        <w:rPr>
          <w:rFonts w:hint="eastAsia"/>
        </w:rPr>
      </w:pPr>
      <w:r>
        <w:rPr>
          <w:rFonts w:hint="eastAsia"/>
        </w:rPr>
        <w:t>这页展示了 AlexNet 的训练曲线和混淆矩阵。</w:t>
      </w:r>
    </w:p>
    <w:p w14:paraId="6D830DB6">
      <w:pPr>
        <w:jc w:val="both"/>
        <w:rPr>
          <w:rFonts w:hint="eastAsia"/>
        </w:rPr>
      </w:pPr>
      <w:r>
        <w:rPr>
          <w:rFonts w:hint="eastAsia"/>
        </w:rPr>
        <w:t>从准确率曲线可以看出，训练集和验证集的准确率随训练轮数的增加稳步提升，最终</w:t>
      </w:r>
    </w:p>
    <w:p w14:paraId="69882C53">
      <w:pPr>
        <w:jc w:val="both"/>
        <w:rPr>
          <w:rFonts w:hint="eastAsia"/>
        </w:rPr>
      </w:pPr>
      <w:r>
        <w:rPr>
          <w:rFonts w:hint="eastAsia"/>
        </w:rPr>
        <w:t>趋于稳定，说明模型学习充分且没有出现明显的过拟合。损失曲线同样呈现稳定下降</w:t>
      </w:r>
    </w:p>
    <w:p w14:paraId="324EDB10">
      <w:pPr>
        <w:jc w:val="both"/>
        <w:rPr>
          <w:rFonts w:hint="eastAsia"/>
        </w:rPr>
      </w:pPr>
      <w:r>
        <w:rPr>
          <w:rFonts w:hint="eastAsia"/>
        </w:rPr>
        <w:t>趋势。</w:t>
      </w:r>
    </w:p>
    <w:p w14:paraId="33949B20">
      <w:pPr>
        <w:jc w:val="both"/>
        <w:rPr>
          <w:rFonts w:hint="eastAsia"/>
        </w:rPr>
      </w:pPr>
      <w:r>
        <w:rPr>
          <w:rFonts w:hint="eastAsia"/>
        </w:rPr>
        <w:t>从混淆矩阵可以看出，模型对各级别的识别效果较好，对角线元素集中在对角线上，</w:t>
      </w:r>
    </w:p>
    <w:p w14:paraId="06A23EC7">
      <w:pPr>
        <w:jc w:val="both"/>
        <w:rPr>
          <w:rFonts w:hint="eastAsia"/>
        </w:rPr>
      </w:pPr>
      <w:r>
        <w:rPr>
          <w:rFonts w:hint="eastAsia"/>
        </w:rPr>
        <w:t>说明模型具有较强的分类能力。部分相邻等级之间存在一定的混淆，这也符合临床实</w:t>
      </w:r>
    </w:p>
    <w:p w14:paraId="5DBF7960">
      <w:pPr>
        <w:jc w:val="both"/>
        <w:rPr>
          <w:rFonts w:hint="eastAsia"/>
        </w:rPr>
      </w:pPr>
      <w:r>
        <w:rPr>
          <w:rFonts w:hint="eastAsia"/>
        </w:rPr>
        <w:t>际情况，因为相邻等级的眼底表现确实比较相似。</w:t>
      </w:r>
    </w:p>
    <w:p w14:paraId="33ADFED9">
      <w:pPr>
        <w:jc w:val="both"/>
        <w:rPr>
          <w:rFonts w:hint="eastAsia"/>
        </w:rPr>
      </w:pPr>
      <w:r>
        <w:rPr>
          <w:rFonts w:hint="eastAsia"/>
        </w:rPr>
        <w:t>【第 14-15 页】主要成果—算法实现【约 30 秒】</w:t>
      </w:r>
    </w:p>
    <w:p w14:paraId="304B5D4A">
      <w:pPr>
        <w:jc w:val="both"/>
        <w:rPr>
          <w:rFonts w:hint="eastAsia"/>
        </w:rPr>
      </w:pPr>
      <w:r>
        <w:rPr>
          <w:rFonts w:hint="eastAsia"/>
        </w:rPr>
        <w:t>下面汇报主要成果。第一部分是算法实现。</w:t>
      </w:r>
    </w:p>
    <w:p w14:paraId="66AD9C3C">
      <w:pPr>
        <w:jc w:val="both"/>
        <w:rPr>
          <w:rFonts w:hint="eastAsia"/>
        </w:rPr>
      </w:pPr>
      <w:r>
        <w:rPr>
          <w:rFonts w:hint="eastAsia"/>
        </w:rPr>
        <w:t>成功实现了基于 AlexNet 模型的 DR 自动分级如</w:t>
      </w:r>
      <w:r>
        <w:rPr>
          <w:rFonts w:hint="eastAsia"/>
          <w:lang w:val="en-US" w:eastAsia="zh-CN"/>
        </w:rPr>
        <w:t>图</w:t>
      </w:r>
      <w:r>
        <w:rPr>
          <w:rFonts w:hint="eastAsia"/>
        </w:rPr>
        <w:t>所示，通过卷积核和特征图的可视化，可以清晰地看到模型在不同层次提取的特征：浅层卷积核主要捕捉边缘和纹理等低级特征，深层卷积核则能够识别更加抽象的病理特征。这种可视化分析有效提升了模型的可解释性，分类置信度分布合理，验证了算法的有效性。</w:t>
      </w:r>
    </w:p>
    <w:p w14:paraId="2A093913">
      <w:pPr>
        <w:jc w:val="both"/>
        <w:rPr>
          <w:rFonts w:hint="eastAsia"/>
        </w:rPr>
      </w:pPr>
      <w:r>
        <w:rPr>
          <w:rFonts w:hint="eastAsia"/>
        </w:rPr>
        <w:t>【第 16-17 页】主要成果—系统设计【约 30 秒】</w:t>
      </w:r>
    </w:p>
    <w:p w14:paraId="3D4A63AF">
      <w:pPr>
        <w:jc w:val="both"/>
        <w:rPr>
          <w:rFonts w:hint="eastAsia"/>
        </w:rPr>
      </w:pPr>
      <w:r>
        <w:rPr>
          <w:rFonts w:hint="eastAsia"/>
        </w:rPr>
        <w:t>第二部分是系统设计。</w:t>
      </w:r>
    </w:p>
    <w:p w14:paraId="5162C5DA">
      <w:pPr>
        <w:jc w:val="both"/>
        <w:rPr>
          <w:rFonts w:hint="eastAsia"/>
        </w:rPr>
      </w:pPr>
      <w:r>
        <w:rPr>
          <w:rFonts w:hint="eastAsia"/>
        </w:rPr>
        <w:t>成功开发了基于Python的智能诊断系统，支持全流程分析，包括图像导入、DR 自</w:t>
      </w:r>
    </w:p>
    <w:p w14:paraId="0F7BDE5D">
      <w:pPr>
        <w:jc w:val="both"/>
        <w:rPr>
          <w:rFonts w:hint="eastAsia"/>
        </w:rPr>
      </w:pPr>
      <w:r>
        <w:rPr>
          <w:rFonts w:hint="eastAsia"/>
        </w:rPr>
        <w:t>动诊断、卷积可视化和特征图分析等功能。系统提供五项分级输出，用户上传眼底图</w:t>
      </w:r>
    </w:p>
    <w:p w14:paraId="2A749FEE">
      <w:pPr>
        <w:jc w:val="both"/>
        <w:rPr>
          <w:rFonts w:hint="eastAsia"/>
        </w:rPr>
      </w:pPr>
      <w:r>
        <w:rPr>
          <w:rFonts w:hint="eastAsia"/>
        </w:rPr>
        <w:t>像后，模型自动识别病灶，快速输出包含病变部位描述、严重程度分级及针对性临床</w:t>
      </w:r>
    </w:p>
    <w:p w14:paraId="3E4E4E01">
      <w:pPr>
        <w:jc w:val="both"/>
        <w:rPr>
          <w:rFonts w:hint="eastAsia"/>
        </w:rPr>
      </w:pPr>
      <w:r>
        <w:rPr>
          <w:rFonts w:hint="eastAsia"/>
        </w:rPr>
        <w:t>诊疗建议的结构化报告，辅助临床决策。</w:t>
      </w:r>
    </w:p>
    <w:p w14:paraId="1C97E035">
      <w:pPr>
        <w:jc w:val="both"/>
        <w:rPr>
          <w:rFonts w:hint="eastAsia"/>
        </w:rPr>
      </w:pPr>
      <w:r>
        <w:rPr>
          <w:rFonts w:hint="eastAsia"/>
        </w:rPr>
        <w:t>【第 18-19 页】总结与展望【约 30 秒】</w:t>
      </w:r>
    </w:p>
    <w:p w14:paraId="325DC1BA">
      <w:pPr>
        <w:jc w:val="both"/>
        <w:rPr>
          <w:rFonts w:hint="eastAsia"/>
        </w:rPr>
      </w:pPr>
      <w:r>
        <w:rPr>
          <w:rFonts w:hint="eastAsia"/>
        </w:rPr>
        <w:t>最后是总结与展望。</w:t>
      </w:r>
    </w:p>
    <w:p w14:paraId="1753114E">
      <w:pPr>
        <w:jc w:val="both"/>
        <w:rPr>
          <w:rFonts w:hint="eastAsia"/>
        </w:rPr>
      </w:pPr>
      <w:r>
        <w:rPr>
          <w:rFonts w:hint="eastAsia"/>
        </w:rPr>
        <w:t>本研究基于 AlexNet 卷积神经网络构建了完整的 DR 分级流程，实现了糖尿病视网</w:t>
      </w:r>
    </w:p>
    <w:p w14:paraId="1C2C2D03">
      <w:pPr>
        <w:jc w:val="both"/>
        <w:rPr>
          <w:rFonts w:hint="eastAsia"/>
        </w:rPr>
      </w:pPr>
      <w:r>
        <w:rPr>
          <w:rFonts w:hint="eastAsia"/>
        </w:rPr>
        <w:t>膜病变的自动识别与客观量化，并开发了 Python 可交互式智能诊断系统，验证了深</w:t>
      </w:r>
    </w:p>
    <w:p w14:paraId="7474AE9F">
      <w:pPr>
        <w:jc w:val="both"/>
        <w:rPr>
          <w:rFonts w:hint="eastAsia"/>
        </w:rPr>
      </w:pPr>
      <w:r>
        <w:rPr>
          <w:rFonts w:hint="eastAsia"/>
        </w:rPr>
        <w:t>度学习在医学影像诊断中的适用性。</w:t>
      </w:r>
    </w:p>
    <w:p w14:paraId="3703CA41">
      <w:pPr>
        <w:jc w:val="both"/>
        <w:rPr>
          <w:rFonts w:hint="eastAsia"/>
        </w:rPr>
      </w:pPr>
      <w:r>
        <w:rPr>
          <w:rFonts w:hint="eastAsia"/>
        </w:rPr>
        <w:t>未来展望方面，主要有四个方向：一是算法加速，引入 GPU 加速计算以提升推理速</w:t>
      </w:r>
    </w:p>
    <w:p w14:paraId="66D57FAD">
      <w:pPr>
        <w:jc w:val="both"/>
        <w:rPr>
          <w:rFonts w:hint="eastAsia"/>
        </w:rPr>
      </w:pPr>
      <w:r>
        <w:rPr>
          <w:rFonts w:hint="eastAsia"/>
        </w:rPr>
        <w:t>度；二是云端架构，开发云端版本，支持远程会诊与数据共享；三是多模态融合，引</w:t>
      </w:r>
    </w:p>
    <w:p w14:paraId="65E50849">
      <w:pPr>
        <w:jc w:val="both"/>
        <w:rPr>
          <w:rFonts w:hint="eastAsia"/>
        </w:rPr>
      </w:pPr>
      <w:r>
        <w:rPr>
          <w:rFonts w:hint="eastAsia"/>
        </w:rPr>
        <w:t>入 Transformer 模块的混合架构；四是临床推广，扩大数据集验证指标的普适性。</w:t>
      </w:r>
    </w:p>
    <w:p w14:paraId="333D5FEB">
      <w:pPr>
        <w:jc w:val="both"/>
        <w:rPr>
          <w:rFonts w:hint="eastAsia"/>
        </w:rPr>
      </w:pPr>
      <w:r>
        <w:rPr>
          <w:rFonts w:hint="eastAsia"/>
        </w:rPr>
        <w:t>【第 20 页】致谢【约 10 秒】</w:t>
      </w:r>
    </w:p>
    <w:p w14:paraId="1D9D04EA">
      <w:pPr>
        <w:jc w:val="both"/>
        <w:rPr>
          <w:rFonts w:hint="eastAsia"/>
        </w:rPr>
      </w:pPr>
      <w:r>
        <w:rPr>
          <w:rFonts w:hint="eastAsia"/>
        </w:rPr>
        <w:t>以上就是我的毕业设计答辩全部内容。感谢各位老师的耐心聊听，请各位老师批评指</w:t>
      </w:r>
    </w:p>
    <w:p w14:paraId="7FB020B1">
      <w:pPr>
        <w:jc w:val="both"/>
        <w:rPr>
          <w:rFonts w:hint="eastAsia"/>
        </w:rPr>
      </w:pPr>
      <w:r>
        <w:rPr>
          <w:rFonts w:hint="eastAsia"/>
        </w:rPr>
        <w:t>正！</w:t>
      </w:r>
    </w:p>
    <w:p w14:paraId="5B74EB03">
      <w:pPr>
        <w:jc w:val="both"/>
        <w:rPr>
          <w:rFonts w:hint="eastAsia"/>
        </w:rPr>
      </w:pPr>
      <w:r>
        <w:rPr>
          <w:rFonts w:hint="eastAsia"/>
        </w:rPr>
        <w:t>③ 老师可能问的问题：</w:t>
      </w:r>
    </w:p>
    <w:p w14:paraId="12112D4C">
      <w:pPr>
        <w:jc w:val="both"/>
        <w:rPr>
          <w:rFonts w:hint="eastAsia"/>
        </w:rPr>
      </w:pPr>
      <w:r>
        <w:rPr>
          <w:rFonts w:hint="eastAsia"/>
        </w:rPr>
        <w:t>• 为什么 AlexNet 表现最好而不是更深的 ResNet50？</w:t>
      </w:r>
    </w:p>
    <w:p w14:paraId="754DC37B">
      <w:pPr>
        <w:jc w:val="both"/>
        <w:rPr>
          <w:rFonts w:hint="eastAsia"/>
        </w:rPr>
      </w:pPr>
      <w:r>
        <w:rPr>
          <w:rFonts w:hint="eastAsia"/>
        </w:rPr>
        <w:t>→ 数据集规模较小（5136 张），深层网络容易过拟合；AlexNet 参数量适中，与任务复</w:t>
      </w:r>
    </w:p>
    <w:p w14:paraId="2D33AD6E">
      <w:pPr>
        <w:jc w:val="both"/>
        <w:rPr>
          <w:rFonts w:hint="eastAsia"/>
        </w:rPr>
      </w:pPr>
      <w:r>
        <w:rPr>
          <w:rFonts w:hint="eastAsia"/>
        </w:rPr>
        <w:t>杂度匹配更好。</w:t>
      </w:r>
    </w:p>
    <w:p w14:paraId="514E66A1">
      <w:pPr>
        <w:jc w:val="both"/>
        <w:rPr>
          <w:rFonts w:hint="eastAsia"/>
        </w:rPr>
      </w:pPr>
      <w:r>
        <w:rPr>
          <w:rFonts w:hint="eastAsia"/>
        </w:rPr>
        <w:t>• 数据集是否存在类别不平衡问题？</w:t>
      </w:r>
    </w:p>
    <w:p w14:paraId="55E5AB6D">
      <w:pPr>
        <w:jc w:val="both"/>
        <w:rPr>
          <w:rFonts w:hint="eastAsia"/>
        </w:rPr>
      </w:pPr>
      <w:r>
        <w:rPr>
          <w:rFonts w:hint="eastAsia"/>
        </w:rPr>
        <w:t>→ 数据集经过均衡采样，各级别约 1027 张，分布基本均匀。</w:t>
      </w:r>
    </w:p>
    <w:p w14:paraId="21E2E367">
      <w:pPr>
        <w:jc w:val="both"/>
        <w:rPr>
          <w:rFonts w:hint="eastAsia"/>
        </w:rPr>
      </w:pPr>
      <w:r>
        <w:rPr>
          <w:rFonts w:hint="eastAsia"/>
        </w:rPr>
        <w:t>• 你的创新点是什么？</w:t>
      </w:r>
    </w:p>
    <w:p w14:paraId="3FEDCB5C">
      <w:pPr>
        <w:jc w:val="both"/>
        <w:rPr>
          <w:rFonts w:hint="eastAsia"/>
        </w:rPr>
      </w:pPr>
      <w:r>
        <w:rPr>
          <w:rFonts w:hint="eastAsia"/>
        </w:rPr>
        <w:t>→ 卷积可视化提升可解释性、完整的智能诊断系统、多模型对比实验。</w:t>
      </w:r>
    </w:p>
    <w:p w14:paraId="10F45531">
      <w:pPr>
        <w:jc w:val="both"/>
        <w:rPr>
          <w:rFonts w:hint="eastAsia"/>
        </w:rPr>
      </w:pPr>
      <w:r>
        <w:rPr>
          <w:rFonts w:hint="eastAsia"/>
        </w:rPr>
        <w:t>• 迁移学习为什么要分两个阶段？</w:t>
      </w:r>
    </w:p>
    <w:p w14:paraId="6B5FAC2F">
      <w:pPr>
        <w:jc w:val="both"/>
        <w:rPr>
          <w:rFonts w:hint="eastAsia"/>
        </w:rPr>
      </w:pPr>
      <w:r>
        <w:rPr>
          <w:rFonts w:hint="eastAsia"/>
        </w:rPr>
        <w:t>→ 第一阶段保护预训练特征不被破坏，第二阶段精细调整使特征适配 DR 任务，两阶段协</w:t>
      </w:r>
    </w:p>
    <w:p w14:paraId="35820FAE">
      <w:pPr>
        <w:jc w:val="both"/>
      </w:pPr>
      <w:r>
        <w:rPr>
          <w:rFonts w:hint="eastAsia"/>
        </w:rPr>
        <w:t>同达到最优效果。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_GBK">
    <w:altName w:val="微软雅黑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4DA9068E"/>
    <w:rsid w:val="0BBB3938"/>
    <w:rsid w:val="402E3BCB"/>
    <w:rsid w:val="41372145"/>
    <w:rsid w:val="4DA9068E"/>
    <w:rsid w:val="75620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  <w:ind w:firstLine="0"/>
    </w:pPr>
    <w:rPr>
      <w:rFonts w:ascii="Times New Roman" w:hAnsi="Times New Roman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4873</Words>
  <Characters>4940</Characters>
  <Lines>0</Lines>
  <Paragraphs>0</Paragraphs>
  <TotalTime>244</TotalTime>
  <ScaleCrop>false</ScaleCrop>
  <LinksUpToDate>false</LinksUpToDate>
  <CharactersWithSpaces>4965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2024-01-03T08:38:00Z</dcterms:created>
  <dc:creator>WPS_1602079887</dc:creator>
  <cp:lastModifiedBy>WPS_1602079887</cp:lastModifiedBy>
  <dcterms:modified xsi:type="dcterms:W3CDTF">2026-05-22T07:53:09Z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6584FFFBF8734D8EA040DFB5659BFD84_11</vt:lpwstr>
  </property>
  <property fmtid="{D5CDD505-2E9C-101B-9397-08002B2CF9AE}" pid="4" name="KSOTemplateDocerSaveRecord">
    <vt:lpwstr>eyJoZGlkIjoiN2YzNjBkOTgyNWQ1YTMxYzM3MzMwNWFiODNmOWIzYWMiLCJ1c2VySWQiOiIxMTI4Mjk5Nzk1In0=</vt:lpwstr>
  </property>
</Properties>
</file>