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BAB" w:rsidRPr="00B01BAB" w:rsidRDefault="00B01BAB" w:rsidP="00B01BAB">
      <w:pPr>
        <w:widowControl/>
        <w:pBdr>
          <w:bottom w:val="single" w:sz="6" w:space="0" w:color="666666"/>
        </w:pBdr>
        <w:spacing w:before="150" w:after="100" w:afterAutospacing="1"/>
        <w:jc w:val="left"/>
        <w:outlineLvl w:val="1"/>
        <w:rPr>
          <w:rFonts w:ascii="Times" w:eastAsia="Times New Roman" w:hAnsi="Times" w:cs="Times New Roman"/>
          <w:b/>
          <w:bCs/>
          <w:kern w:val="0"/>
          <w:sz w:val="20"/>
          <w:szCs w:val="20"/>
        </w:rPr>
      </w:pPr>
      <w:r w:rsidRPr="00B01BA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fldChar w:fldCharType="begin"/>
      </w:r>
      <w:r w:rsidRPr="00B01BA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instrText xml:space="preserve"> HYPERLINK "http://www.cnblogs.com/moxiaoan/p/5683743.html" </w:instrText>
      </w:r>
      <w:r w:rsidRPr="00B01BAB">
        <w:rPr>
          <w:rFonts w:ascii="Times" w:eastAsia="Times New Roman" w:hAnsi="Times" w:cs="Times New Roman"/>
          <w:b/>
          <w:bCs/>
          <w:kern w:val="0"/>
          <w:sz w:val="20"/>
          <w:szCs w:val="20"/>
        </w:rPr>
      </w:r>
      <w:r w:rsidRPr="00B01BA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fldChar w:fldCharType="separate"/>
      </w:r>
      <w:r w:rsidRPr="00B01BAB">
        <w:rPr>
          <w:rFonts w:ascii="Times" w:eastAsia="Times New Roman" w:hAnsi="Times" w:cs="Times New Roman"/>
          <w:color w:val="0000FF"/>
          <w:kern w:val="0"/>
          <w:sz w:val="20"/>
          <w:szCs w:val="20"/>
        </w:rPr>
        <w:t>CentOS7</w:t>
      </w:r>
      <w:r w:rsidRPr="00B01BAB">
        <w:rPr>
          <w:rFonts w:ascii="Lantinghei TC Heavy" w:eastAsia="Times New Roman" w:hAnsi="Lantinghei TC Heavy" w:cs="Lantinghei TC Heavy"/>
          <w:color w:val="0000FF"/>
          <w:kern w:val="0"/>
          <w:sz w:val="20"/>
          <w:szCs w:val="20"/>
        </w:rPr>
        <w:t>使用</w:t>
      </w:r>
      <w:r w:rsidRPr="00B01BAB">
        <w:rPr>
          <w:rFonts w:ascii="Times" w:eastAsia="Times New Roman" w:hAnsi="Times" w:cs="Times New Roman"/>
          <w:color w:val="0000FF"/>
          <w:kern w:val="0"/>
          <w:sz w:val="20"/>
          <w:szCs w:val="20"/>
        </w:rPr>
        <w:t>firewalld</w:t>
      </w:r>
      <w:r w:rsidRPr="00B01BAB">
        <w:rPr>
          <w:rFonts w:ascii="Lantinghei TC Heavy" w:eastAsia="Times New Roman" w:hAnsi="Lantinghei TC Heavy" w:cs="Lantinghei TC Heavy"/>
          <w:color w:val="0000FF"/>
          <w:kern w:val="0"/>
          <w:sz w:val="20"/>
          <w:szCs w:val="20"/>
        </w:rPr>
        <w:t>打</w:t>
      </w:r>
      <w:r w:rsidRPr="00B01BAB">
        <w:rPr>
          <w:rFonts w:ascii="Lantinghei SC Heavy" w:eastAsia="Times New Roman" w:hAnsi="Lantinghei SC Heavy" w:cs="Lantinghei SC Heavy"/>
          <w:color w:val="0000FF"/>
          <w:kern w:val="0"/>
          <w:sz w:val="20"/>
          <w:szCs w:val="20"/>
        </w:rPr>
        <w:t>开关闭</w:t>
      </w:r>
      <w:r w:rsidRPr="00B01BAB">
        <w:rPr>
          <w:rFonts w:ascii="Lantinghei TC Heavy" w:eastAsia="Times New Roman" w:hAnsi="Lantinghei TC Heavy" w:cs="Lantinghei TC Heavy"/>
          <w:color w:val="0000FF"/>
          <w:kern w:val="0"/>
          <w:sz w:val="20"/>
          <w:szCs w:val="20"/>
        </w:rPr>
        <w:t>防火墙与端口</w:t>
      </w:r>
      <w:r w:rsidRPr="00B01BAB">
        <w:rPr>
          <w:rFonts w:ascii="Times" w:eastAsia="Times New Roman" w:hAnsi="Times" w:cs="Times New Roman"/>
          <w:b/>
          <w:bCs/>
          <w:kern w:val="0"/>
          <w:sz w:val="20"/>
          <w:szCs w:val="20"/>
        </w:rPr>
        <w:fldChar w:fldCharType="end"/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01BAB">
        <w:rPr>
          <w:rFonts w:ascii="Times" w:eastAsia="Times New Roman" w:hAnsi="Times" w:cs="Times New Roman"/>
          <w:kern w:val="0"/>
          <w:sz w:val="20"/>
          <w:szCs w:val="20"/>
        </w:rPr>
        <w:t>1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、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>firewalld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的基本使用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启动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start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firewalld</w:t>
      </w:r>
      <w:proofErr w:type="spellEnd"/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状态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status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firewalld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停止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disable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firewalld</w:t>
      </w:r>
      <w:proofErr w:type="spellEnd"/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禁用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stop 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firewalld</w:t>
      </w:r>
      <w:proofErr w:type="spellEnd"/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01BAB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B01BAB">
        <w:rPr>
          <w:rFonts w:ascii="Times" w:eastAsia="Times New Roman" w:hAnsi="Times" w:cs="Times New Roman"/>
          <w:kern w:val="0"/>
          <w:sz w:val="20"/>
          <w:szCs w:val="20"/>
        </w:rPr>
        <w:t>2.systemctl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是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>CentOS7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的服务管理工具中主要的工具，它融合之前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>service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和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>chkconfig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的功能于一体。</w:t>
      </w:r>
    </w:p>
    <w:p w:rsidR="00B01BAB" w:rsidRPr="00B01BAB" w:rsidRDefault="00B01BAB" w:rsidP="00B01BAB">
      <w:pPr>
        <w:widowControl/>
        <w:spacing w:before="150" w:after="150"/>
        <w:jc w:val="left"/>
        <w:rPr>
          <w:rFonts w:ascii="Times" w:hAnsi="Times" w:cs="Times New Roman"/>
          <w:kern w:val="0"/>
          <w:sz w:val="20"/>
          <w:szCs w:val="20"/>
        </w:rPr>
      </w:pPr>
      <w:r w:rsidRPr="00B01BAB">
        <w:rPr>
          <w:rFonts w:ascii="Times" w:hAnsi="Times" w:cs="Times New Roman"/>
          <w:kern w:val="0"/>
          <w:sz w:val="20"/>
          <w:szCs w:val="20"/>
        </w:rPr>
        <w:t>启动一个服务：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start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关闭一个服务：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stop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重启一个服务：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restart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显示一个服务的状态：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status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在开机时启用一个服务：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enable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在开机时禁用一个服务：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disable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查看服务是否开机启动：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is-enabled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firewalld.service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查看已启动的服务列表：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list-unit-files|grep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enabled</w:t>
      </w:r>
      <w:r w:rsidRPr="00B01BAB">
        <w:rPr>
          <w:rFonts w:ascii="Times" w:hAnsi="Times" w:cs="Times New Roman"/>
          <w:kern w:val="0"/>
          <w:sz w:val="20"/>
          <w:szCs w:val="20"/>
        </w:rPr>
        <w:br/>
      </w:r>
      <w:r w:rsidRPr="00B01BAB">
        <w:rPr>
          <w:rFonts w:ascii="Times" w:hAnsi="Times" w:cs="Times New Roman"/>
          <w:kern w:val="0"/>
          <w:sz w:val="20"/>
          <w:szCs w:val="20"/>
        </w:rPr>
        <w:t>查看启动失败的服务列表：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systemctl</w:t>
      </w:r>
      <w:proofErr w:type="spellEnd"/>
      <w:r w:rsidRPr="00B01BAB">
        <w:rPr>
          <w:rFonts w:ascii="Times" w:hAnsi="Times" w:cs="Times New Roman"/>
          <w:kern w:val="0"/>
          <w:sz w:val="20"/>
          <w:szCs w:val="20"/>
        </w:rPr>
        <w:t xml:space="preserve"> --failed</w:t>
      </w:r>
    </w:p>
    <w:p w:rsidR="00B01BAB" w:rsidRPr="00B01BAB" w:rsidRDefault="00B01BAB" w:rsidP="00B01BAB">
      <w:pPr>
        <w:widowControl/>
        <w:spacing w:before="150" w:after="150"/>
        <w:jc w:val="left"/>
        <w:rPr>
          <w:rFonts w:ascii="Times" w:hAnsi="Times" w:cs="Times New Roman"/>
          <w:kern w:val="0"/>
          <w:sz w:val="20"/>
          <w:szCs w:val="20"/>
        </w:rPr>
      </w:pPr>
      <w:r w:rsidRPr="00B01BAB">
        <w:rPr>
          <w:rFonts w:ascii="Times" w:hAnsi="Times" w:cs="Times New Roman"/>
          <w:kern w:val="0"/>
          <w:sz w:val="20"/>
          <w:szCs w:val="20"/>
        </w:rPr>
        <w:t>3.</w:t>
      </w:r>
      <w:r w:rsidRPr="00B01BAB">
        <w:rPr>
          <w:rFonts w:ascii="Times" w:hAnsi="Times" w:cs="Times New Roman"/>
          <w:kern w:val="0"/>
          <w:sz w:val="20"/>
          <w:szCs w:val="20"/>
        </w:rPr>
        <w:t>配置</w:t>
      </w:r>
      <w:proofErr w:type="spellStart"/>
      <w:r w:rsidRPr="00B01BAB">
        <w:rPr>
          <w:rFonts w:ascii="Times" w:hAnsi="Times" w:cs="Times New Roman"/>
          <w:kern w:val="0"/>
          <w:sz w:val="20"/>
          <w:szCs w:val="20"/>
        </w:rPr>
        <w:t>firewalld-cmd</w:t>
      </w:r>
      <w:proofErr w:type="spellEnd"/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查看版本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--version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查看帮助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--help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显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示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状态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--state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查看所有打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开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的端口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--zone=public --list-ports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更新防火墙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规则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--reload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区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域信息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>:  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--get-active-zones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查看指定接口所属</w:t>
      </w:r>
      <w:r w:rsidRPr="00B01BAB">
        <w:rPr>
          <w:rFonts w:ascii="Lantinghei SC Heavy" w:eastAsia="Times New Roman" w:hAnsi="Lantinghei SC Heavy" w:cs="Lantinghei SC Heavy"/>
          <w:kern w:val="0"/>
          <w:sz w:val="20"/>
          <w:szCs w:val="20"/>
        </w:rPr>
        <w:t>区</w:t>
      </w:r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域</w:t>
      </w:r>
      <w:proofErr w:type="spellEnd"/>
      <w:r w:rsidRPr="00B01BAB">
        <w:rPr>
          <w:rFonts w:ascii="Lantinghei TC Heavy" w:eastAsia="Times New Roman" w:hAnsi="Lantinghei TC Heavy" w:cs="Lantinghei TC Heavy"/>
          <w:kern w:val="0"/>
          <w:sz w:val="20"/>
          <w:szCs w:val="20"/>
        </w:rPr>
        <w:t>：</w:t>
      </w:r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Times" w:eastAsia="Times New Roman" w:hAnsi="Times" w:cs="Times New Roman"/>
          <w:kern w:val="0"/>
          <w:sz w:val="20"/>
          <w:szCs w:val="20"/>
        </w:rPr>
        <w:t>cmd</w:t>
      </w:r>
      <w:proofErr w:type="spellEnd"/>
      <w:r w:rsidRPr="00B01BAB">
        <w:rPr>
          <w:rFonts w:ascii="Times" w:eastAsia="Times New Roman" w:hAnsi="Times" w:cs="Times New Roman"/>
          <w:kern w:val="0"/>
          <w:sz w:val="20"/>
          <w:szCs w:val="20"/>
        </w:rPr>
        <w:t xml:space="preserve"> --get-zone-of-interface=eth0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拒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绝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所有包：</w:t>
      </w:r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firewall-cmd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 --panic-on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取消拒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绝状态</w:t>
      </w:r>
      <w:proofErr w:type="spellEnd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：</w:t>
      </w:r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 --panic-off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查看是否拒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绝</w:t>
      </w:r>
      <w:proofErr w:type="spellEnd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：</w:t>
      </w:r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 firewall-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 xml:space="preserve"> --query-panic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那怎么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开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启一个端口呢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lastRenderedPageBreak/>
        <w:t>添加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gram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firewall</w:t>
      </w:r>
      <w:proofErr w:type="gram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--zone=public --add-port=80/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tcp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--permanent    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（</w:t>
      </w:r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--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permanent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永久生效，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没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有此参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数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重启后失效</w:t>
      </w:r>
      <w:proofErr w:type="spellEnd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）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重新</w:t>
      </w:r>
      <w:r w:rsidRPr="00B01BAB">
        <w:rPr>
          <w:rFonts w:ascii="Lantinghei SC Heavy" w:eastAsia="Times New Roman" w:hAnsi="Lantinghei SC Heavy" w:cs="Lantinghei SC Heavy"/>
          <w:color w:val="000000"/>
          <w:kern w:val="0"/>
          <w:sz w:val="20"/>
          <w:szCs w:val="20"/>
        </w:rPr>
        <w:t>载</w:t>
      </w:r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入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gram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firewall</w:t>
      </w:r>
      <w:proofErr w:type="gram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--reload</w:t>
      </w:r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查看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gram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firewall</w:t>
      </w:r>
      <w:proofErr w:type="gram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--zone= public --query-port=80/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tcp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spellStart"/>
      <w:r w:rsidRPr="00B01BAB">
        <w:rPr>
          <w:rFonts w:ascii="Lantinghei TC Heavy" w:eastAsia="Times New Roman" w:hAnsi="Lantinghei TC Heavy" w:cs="Lantinghei TC Heavy"/>
          <w:color w:val="000000"/>
          <w:kern w:val="0"/>
          <w:sz w:val="20"/>
          <w:szCs w:val="20"/>
        </w:rPr>
        <w:t>删除</w:t>
      </w:r>
      <w:proofErr w:type="spellEnd"/>
    </w:p>
    <w:p w:rsidR="00B01BAB" w:rsidRPr="00B01BAB" w:rsidRDefault="00B01BAB" w:rsidP="00B01BAB">
      <w:pPr>
        <w:widowControl/>
        <w:jc w:val="left"/>
        <w:rPr>
          <w:rFonts w:ascii="Verdana" w:eastAsia="Times New Roman" w:hAnsi="Verdana" w:cs="Times New Roman"/>
          <w:color w:val="000000"/>
          <w:kern w:val="0"/>
          <w:sz w:val="20"/>
          <w:szCs w:val="20"/>
        </w:rPr>
      </w:pPr>
      <w:proofErr w:type="gram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firewall</w:t>
      </w:r>
      <w:proofErr w:type="gram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-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cmd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--zone= public --remove-port=80/</w:t>
      </w:r>
      <w:proofErr w:type="spellStart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tcp</w:t>
      </w:r>
      <w:proofErr w:type="spellEnd"/>
      <w:r w:rsidRPr="00B01BAB">
        <w:rPr>
          <w:rFonts w:ascii="Verdana" w:eastAsia="Times New Roman" w:hAnsi="Verdana" w:cs="Times New Roman"/>
          <w:color w:val="000000"/>
          <w:kern w:val="0"/>
          <w:sz w:val="20"/>
          <w:szCs w:val="20"/>
        </w:rPr>
        <w:t> --permanent</w:t>
      </w:r>
    </w:p>
    <w:p w:rsidR="00B01BAB" w:rsidRPr="00B01BAB" w:rsidRDefault="00B01BAB" w:rsidP="00B01BAB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357EF3" w:rsidRDefault="00357EF3">
      <w:pPr>
        <w:rPr>
          <w:rFonts w:hint="eastAsia"/>
        </w:rPr>
      </w:pPr>
      <w:bookmarkStart w:id="0" w:name="_GoBack"/>
      <w:bookmarkEnd w:id="0"/>
    </w:p>
    <w:sectPr w:rsidR="00357EF3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AB"/>
    <w:rsid w:val="00357EF3"/>
    <w:rsid w:val="00B0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1BA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01BAB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1B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1B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ttribute">
    <w:name w:val="attribute"/>
    <w:basedOn w:val="a0"/>
    <w:rsid w:val="00B01BAB"/>
  </w:style>
  <w:style w:type="character" w:customStyle="1" w:styleId="attribute-value">
    <w:name w:val="attribute-value"/>
    <w:basedOn w:val="a0"/>
    <w:rsid w:val="00B01B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01BAB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01BAB"/>
    <w:rPr>
      <w:rFonts w:ascii="Times" w:hAnsi="Times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01BA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01BA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attribute">
    <w:name w:val="attribute"/>
    <w:basedOn w:val="a0"/>
    <w:rsid w:val="00B01BAB"/>
  </w:style>
  <w:style w:type="character" w:customStyle="1" w:styleId="attribute-value">
    <w:name w:val="attribute-value"/>
    <w:basedOn w:val="a0"/>
    <w:rsid w:val="00B01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2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0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0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5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0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2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0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66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98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2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85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92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35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45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1121</Characters>
  <Application>Microsoft Macintosh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2017-05-15T12:17:00Z</dcterms:created>
  <dcterms:modified xsi:type="dcterms:W3CDTF">2017-05-15T12:17:00Z</dcterms:modified>
</cp:coreProperties>
</file>