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MS Sans Serif" w:hAnsi="MS Sans Serif" w:eastAsia="MS Sans Serif"/>
          <w:color w:val="auto"/>
          <w:sz w:val="15"/>
          <w:lang w:val="zh-CN"/>
        </w:rPr>
      </w:pPr>
      <w:r>
        <w:rPr>
          <w:rFonts w:hint="default" w:ascii="MS Sans Serif" w:hAnsi="MS Sans Serif" w:eastAsia="MS Sans Serif"/>
          <w:color w:val="808080"/>
          <w:sz w:val="15"/>
          <w:lang w:val="zh-CN"/>
        </w:rPr>
        <w:t>***** SNMP QUERY STARTED *****</w:t>
      </w:r>
    </w:p>
    <w:p>
      <w:pPr>
        <w:spacing w:beforeLines="0" w:afterLines="0"/>
        <w:jc w:val="left"/>
        <w:rPr>
          <w:rFonts w:hint="default" w:ascii="MS Sans Serif" w:hAnsi="MS Sans Serif" w:eastAsia="MS Sans Serif"/>
          <w:color w:val="000080"/>
          <w:sz w:val="15"/>
          <w:lang w:val="zh-CN"/>
        </w:rPr>
      </w:pPr>
      <w:r>
        <w:rPr>
          <w:rFonts w:hint="default" w:ascii="MS Sans Serif" w:hAnsi="MS Sans Serif" w:eastAsia="MS Sans Serif"/>
          <w:color w:val="080000"/>
          <w:sz w:val="15"/>
          <w:lang w:val="zh-CN"/>
        </w:rPr>
        <w:t>1: docsIfCmStatusEqualizationData.2</w:t>
      </w:r>
      <w:r>
        <w:rPr>
          <w:rFonts w:hint="default" w:ascii="MS Sans Serif" w:hAnsi="MS Sans Serif" w:eastAsia="MS Sans Serif"/>
          <w:color w:val="008000"/>
          <w:sz w:val="15"/>
          <w:lang w:val="zh-CN"/>
        </w:rPr>
        <w:t xml:space="preserve"> (octet string) </w:t>
      </w:r>
      <w:r>
        <w:rPr>
          <w:rFonts w:hint="default" w:ascii="MS Sans Serif" w:hAnsi="MS Sans Serif" w:eastAsia="MS Sans Serif"/>
          <w:color w:val="000080"/>
          <w:sz w:val="15"/>
          <w:lang w:val="zh-CN"/>
        </w:rPr>
        <w:t>08.01.18.00.00.00.00.00.00.00.00.00.00.00.00.00.00.00.00.00.00.00.00.00.00.00.00.00.00.00.00.00.7F.FF.00.00.00.00.00.00.00.00.00.00.00.00.00.00.00.00.00.00.00.00.00.00.00.00.00.00.00.00.00.00.00.00.00.00.00.00.00.00.00.00.00.00.00.00.00.00.00.00.00.00.00.00.00.00.00.00.00.00.00.00.00.00.00.00.00.00 (hex)</w:t>
      </w:r>
    </w:p>
    <w:p>
      <w:pPr>
        <w:spacing w:beforeLines="0" w:afterLines="0"/>
        <w:jc w:val="left"/>
        <w:rPr>
          <w:rFonts w:hint="default" w:ascii="MS Sans Serif" w:hAnsi="MS Sans Serif" w:eastAsia="MS Sans Serif"/>
          <w:color w:val="auto"/>
          <w:sz w:val="15"/>
          <w:lang w:val="zh-CN"/>
        </w:rPr>
      </w:pPr>
      <w:r>
        <w:rPr>
          <w:rFonts w:hint="default" w:ascii="MS Sans Serif" w:hAnsi="MS Sans Serif" w:eastAsia="MS Sans Serif"/>
          <w:color w:val="808080"/>
          <w:sz w:val="15"/>
          <w:lang w:val="zh-CN"/>
        </w:rPr>
        <w:t>***** SNMP QUERY FINISHED *****</w:t>
      </w:r>
    </w:p>
    <w:p/>
    <w:p/>
    <w:p>
      <w:pPr>
        <w:rPr>
          <w:rFonts w:hint="eastAsia"/>
        </w:rPr>
      </w:pPr>
      <w:r>
        <w:rPr>
          <w:rFonts w:hint="eastAsia"/>
        </w:rPr>
        <w:t>ip dhcp-pool</w:t>
      </w:r>
    </w:p>
    <w:p>
      <w:pPr>
        <w:rPr>
          <w:rFonts w:hint="eastAsia"/>
        </w:rPr>
      </w:pPr>
      <w:r>
        <w:rPr>
          <w:rFonts w:hint="eastAsia"/>
        </w:rPr>
        <w:t xml:space="preserve"> network 172.17.2.160 255.255.255.240</w:t>
      </w:r>
    </w:p>
    <w:p>
      <w:pPr>
        <w:rPr>
          <w:rFonts w:hint="eastAsia"/>
        </w:rPr>
      </w:pPr>
      <w:r>
        <w:rPr>
          <w:rFonts w:hint="eastAsia"/>
        </w:rPr>
        <w:t>exit</w:t>
      </w:r>
    </w:p>
    <w:p>
      <w:pPr>
        <w:rPr>
          <w:rFonts w:hint="eastAsia"/>
        </w:rPr>
      </w:pPr>
      <w:r>
        <w:rPr>
          <w:rFonts w:hint="eastAsia"/>
        </w:rPr>
        <w:t>ip address 172.17.2.174 255.255.255.0 primary</w:t>
      </w:r>
    </w:p>
    <w:p>
      <w:pPr>
        <w:rPr>
          <w:rFonts w:hint="eastAsia"/>
        </w:rPr>
      </w:pPr>
      <w:r>
        <w:rPr>
          <w:rFonts w:hint="eastAsia"/>
        </w:rPr>
        <w:t>ip address 172.17.2.148 255.255.255.0 secondary</w:t>
      </w:r>
    </w:p>
    <w:p>
      <w:pPr>
        <w:rPr>
          <w:rFonts w:hint="eastAsia"/>
        </w:rPr>
      </w:pPr>
      <w:r>
        <w:rPr>
          <w:rFonts w:hint="eastAsia"/>
        </w:rPr>
        <w:t>ip route 0.0.0.0 0.0.0.0 172.17.2.254</w:t>
      </w:r>
    </w:p>
    <w:p>
      <w:pPr>
        <w:rPr>
          <w:rFonts w:hint="eastAsia"/>
        </w:rPr>
      </w:pPr>
      <w:r>
        <w:rPr>
          <w:rFonts w:hint="eastAsia"/>
        </w:rPr>
        <w:t>ip route 172.17.0.0 255.255.255.0 172.17.0.254</w:t>
      </w:r>
    </w:p>
    <w:p>
      <w:pPr>
        <w:rPr>
          <w:rFonts w:hint="eastAsia"/>
        </w:rPr>
      </w:pPr>
      <w:r>
        <w:rPr>
          <w:rFonts w:hint="eastAsia"/>
        </w:rPr>
        <w:t>gateway 172.17.2.254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S Sans Serif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834E7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jay</dc:creator>
  <cp:lastModifiedBy>jay</cp:lastModifiedBy>
  <dcterms:modified xsi:type="dcterms:W3CDTF">2017-05-15T01:04:17Z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