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DelayQueue可以实现一个延时队列，应用场景包括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某个条件触发后延时多久要保持一个状态，直到超时之后才会释放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某个条件触发后需要延迟多久触发另外一个条件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这是一个比较有趣的特性，如果运用的好可以实现很多巧妙的效果。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需要先定义一个DelayItem对象，此对象必须实现Delayed接口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DelayItem implements Delayed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long delayTime;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(non-Javadoc)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@see java.util.concurrent.Delayed#getDelay(java.util.concurrent.TimeUnit)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getDelay(TimeUnit unit)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delayTime - System.currentTimeMillis();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将DelayItem放入DelayQueue中只有在DelayItem超时之后才能通过take、poll方法获取到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SlotEventParser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DelayQueue&lt;SlotEventDelayItem&gt; slotProvFaildDelayQueue;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。。。。。。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初始化线程队列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slotOfflineDelayQueue= new DelayQueue&lt;SlotEventDelayItem&gt;();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//主动移除delayQueue中的超时对象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 Thread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SlotEventDelayItem delayItem = slotOfflineDelayQueue.take();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logger.debug("SlotEventParser slotOfflineDelayQueue free delayItem[" +delayItem+ "]");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logger.debug("",e);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Thread.sleep(10000);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}.start();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SlotEventDelayItem delayItem = new SlotEventDelayItem(slotOfflineDelayed_time * 1000L, event);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(!SlotEventDelayItem .contains(delayItem))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>//如果还未超时，就不能向slotQueue中添加内容，用DelayQueue保存了状态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slotOfflineDelayQueue.put(delayItem);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>slotQueue.add(event);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C8C9"/>
    <w:multiLevelType w:val="singleLevel"/>
    <w:tmpl w:val="5901C8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617D5"/>
    <w:rsid w:val="12557976"/>
    <w:rsid w:val="27A617D5"/>
    <w:rsid w:val="35FC566A"/>
    <w:rsid w:val="52B44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2017-04-27T10:18:00Z</dcterms:created>
  <dc:creator>jay</dc:creator>
  <cp:lastModifiedBy>jay</cp:lastModifiedBy>
  <dcterms:modified xsi:type="dcterms:W3CDTF">2017-04-27T11:57:40Z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