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A2C"/>
          <w:sz w:val="48"/>
          <w:rFonts w:eastAsia="黑体" w:ascii="黑体" w:hAnsi="黑体"/>
        </w:rPr>
        <w:t>服务报价单</w:t>
      </w:r>
    </w:p>
    <w:p>
      <w:pPr>
        <w:jc w:val="center"/>
      </w:pPr>
      <w:r>
        <w:rPr>
          <w:b w:val="0"/>
          <w:color w:val="555555"/>
          <w:sz w:val="26"/>
          <w:rFonts w:eastAsia="黑体" w:ascii="黑体" w:hAnsi="黑体"/>
        </w:rPr>
        <w:t>（绿城中国 | 绿城·潮鸣外滩 · 晚宴冠名战略合作伙伴 · 10 万元）</w:t>
      </w:r>
    </w:p>
    <w:p>
      <w:pPr>
        <w:spacing w:line="360" w:lineRule="auto"/>
        <w:jc w:val="center"/>
      </w:pPr>
      <w:r>
        <w:rPr>
          <w:b w:val="0"/>
          <w:color w:val="555555"/>
          <w:sz w:val="20"/>
          <w:rFonts w:eastAsia="宋体" w:ascii="宋体" w:hAnsi="宋体"/>
        </w:rPr>
        <w:t>Service Quotation — Dinner Title Strategic Partnership</w:t>
      </w:r>
    </w:p>
    <w:p/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报价单编号：QT-2026-GTC-潮鸣外滩-001       报价日期：2026 年 5 月 ____ 日       有效期：本报价单签发之日起 10 个自然日内有效</w:t>
      </w:r>
    </w:p>
    <w:p/>
    <w:p>
      <w:pPr>
        <w:spacing w:line="360" w:lineRule="auto"/>
      </w:pPr>
      <w:r>
        <w:rPr>
          <w:b/>
          <w:color w:val="006B3F"/>
          <w:sz w:val="24"/>
          <w:rFonts w:eastAsia="宋体" w:ascii="宋体" w:hAnsi="宋体"/>
        </w:rPr>
        <w:t>报价方（甲方 / 服务提供方）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主办单位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北京大学经济学院上海校友会 / 复旦大学住房政策研究中心（联合主办）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统一社会信用代码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________________________________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通讯地址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上海市______区______路______号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授权代表 / 职务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 / 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项目联系人 / 电话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 / ________________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电子邮箱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</w:t>
            </w:r>
          </w:p>
        </w:tc>
      </w:tr>
    </w:tbl>
    <w:p/>
    <w:p>
      <w:pPr>
        <w:spacing w:line="360" w:lineRule="auto"/>
      </w:pPr>
      <w:r>
        <w:rPr>
          <w:b/>
          <w:color w:val="006B3F"/>
          <w:sz w:val="24"/>
          <w:rFonts w:eastAsia="宋体" w:ascii="宋体" w:hAnsi="宋体"/>
        </w:rPr>
        <w:t>受报价方（乙方 / 服务采购方）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公司名称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绿城中国控股有限公司 / ____________________________（项目主体）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项目品牌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绿城·潮鸣外滩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统一社会信用代码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________________________________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注册地址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________________________________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授权代表 / 职务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 / 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项目联系人 / 电话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Aiden（绿城方总对接） / ________________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电子邮箱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</w:t>
            </w:r>
          </w:p>
        </w:tc>
      </w:tr>
    </w:tbl>
    <w:p/>
    <w:p>
      <w:pPr>
        <w:spacing w:line="360" w:lineRule="auto"/>
      </w:pPr>
      <w:r>
        <w:rPr>
          <w:b/>
          <w:color w:val="006B3F"/>
          <w:sz w:val="24"/>
          <w:rFonts w:eastAsia="宋体" w:ascii="宋体" w:hAnsi="宋体"/>
        </w:rPr>
        <w:t>一、合作活动</w:t>
      </w:r>
    </w:p>
    <w:p>
      <w:pPr>
        <w:spacing w:line="360" w:lineRule="auto"/>
        <w:ind w:firstLine="440"/>
      </w:pPr>
      <w:r>
        <w:rPr>
          <w:b w:val="0"/>
          <w:color w:val="1A1A1A"/>
          <w:sz w:val="22"/>
          <w:rFonts w:eastAsia="宋体" w:ascii="宋体" w:hAnsi="宋体"/>
        </w:rPr>
        <w:t>重构与突围 · 2026 人工智能商业化落地与硬核投资破局峰会</w:t>
      </w:r>
    </w:p>
    <w:p>
      <w:pPr>
        <w:spacing w:line="360" w:lineRule="auto"/>
        <w:ind w:firstLine="440"/>
      </w:pPr>
      <w:r>
        <w:rPr>
          <w:b w:val="0"/>
          <w:color w:val="1A1A1A"/>
          <w:sz w:val="22"/>
          <w:rFonts w:eastAsia="宋体" w:ascii="宋体" w:hAnsi="宋体"/>
        </w:rPr>
        <w:t>时间：2026 年 5 月 22 日           地点：上海·北外滩·一滴水           规模：500+ 高净值嘉宾</w:t>
      </w:r>
    </w:p>
    <w:p/>
    <w:p>
      <w:pPr>
        <w:spacing w:line="360" w:lineRule="auto"/>
      </w:pPr>
      <w:r>
        <w:rPr>
          <w:b/>
          <w:color w:val="006B3F"/>
          <w:sz w:val="24"/>
          <w:rFonts w:eastAsia="宋体" w:ascii="宋体" w:hAnsi="宋体"/>
        </w:rPr>
        <w:t>二、合作身份</w:t>
      </w:r>
    </w:p>
    <w:p>
      <w:pPr>
        <w:spacing w:line="360" w:lineRule="auto"/>
        <w:ind w:firstLine="440"/>
      </w:pPr>
      <w:r>
        <w:rPr>
          <w:b w:val="0"/>
          <w:color w:val="1A1A1A"/>
          <w:sz w:val="22"/>
          <w:rFonts w:eastAsia="宋体" w:ascii="宋体" w:hAnsi="宋体"/>
        </w:rPr>
        <w:t>晚宴冠名战略合作伙伴（Dinner Title Strategic Partner）。</w:t>
      </w:r>
    </w:p>
    <w:p/>
    <w:p>
      <w:pPr>
        <w:spacing w:line="360" w:lineRule="auto"/>
      </w:pPr>
      <w:r>
        <w:rPr>
          <w:b/>
          <w:color w:val="006B3F"/>
          <w:sz w:val="24"/>
          <w:rFonts w:eastAsia="宋体" w:ascii="宋体" w:hAnsi="宋体"/>
        </w:rPr>
        <w:t>三、服务费用合计：人民币壹拾万元整（含税）</w:t>
      </w:r>
    </w:p>
    <w:p>
      <w:pPr>
        <w:spacing w:line="360" w:lineRule="auto"/>
      </w:pPr>
      <w:r>
        <w:rPr>
          <w:b w:val="0"/>
          <w:color w:val="555555"/>
          <w:sz w:val="21"/>
          <w:rFonts w:eastAsia="宋体" w:ascii="宋体" w:hAnsi="宋体"/>
        </w:rPr>
        <w:t>小写：￥100,000.00 元；发票内容：会议服务费 / 赞助费；增值税普通发票或专用发票。</w:t>
      </w:r>
    </w:p>
    <w:p/>
    <w:p>
      <w:pPr>
        <w:spacing w:line="360" w:lineRule="auto"/>
      </w:pPr>
      <w:r>
        <w:rPr>
          <w:b/>
          <w:color w:val="006B3F"/>
          <w:sz w:val="24"/>
          <w:rFonts w:eastAsia="宋体" w:ascii="宋体" w:hAnsi="宋体"/>
        </w:rPr>
        <w:t>四、服务项目价格拆解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680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1"/>
                <w:rFonts w:eastAsia="宋体" w:ascii="宋体" w:hAnsi="宋体"/>
              </w:rPr>
              <w:t>序号</w:t>
            </w:r>
          </w:p>
        </w:tc>
        <w:tc>
          <w:tcPr>
            <w:tcW w:type="dxa" w:w="3402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1"/>
                <w:rFonts w:eastAsia="宋体" w:ascii="宋体" w:hAnsi="宋体"/>
              </w:rPr>
              <w:t>服务项 / 物料</w:t>
            </w:r>
          </w:p>
        </w:tc>
        <w:tc>
          <w:tcPr>
            <w:tcW w:type="dxa" w:w="2268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1"/>
                <w:rFonts w:eastAsia="宋体" w:ascii="宋体" w:hAnsi="宋体"/>
              </w:rPr>
              <w:t>规格 / 数量</w:t>
            </w:r>
          </w:p>
        </w:tc>
        <w:tc>
          <w:tcPr>
            <w:tcW w:type="dxa" w:w="1701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1"/>
                <w:rFonts w:eastAsia="宋体" w:ascii="宋体" w:hAnsi="宋体"/>
              </w:rPr>
              <w:t>责任方</w:t>
            </w:r>
          </w:p>
        </w:tc>
        <w:tc>
          <w:tcPr>
            <w:tcW w:type="dxa" w:w="1020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1"/>
                <w:rFonts w:eastAsia="宋体" w:ascii="宋体" w:hAnsi="宋体"/>
              </w:rPr>
              <w:t>单价(元)</w:t>
            </w:r>
          </w:p>
        </w:tc>
        <w:tc>
          <w:tcPr>
            <w:tcW w:type="dxa" w:w="1020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1"/>
                <w:rFonts w:eastAsia="宋体" w:ascii="宋体" w:hAnsi="宋体"/>
              </w:rPr>
              <w:t>金额(元)</w:t>
            </w:r>
          </w:p>
        </w:tc>
      </w:tr>
      <w:tr>
        <w:tc>
          <w:tcPr>
            <w:tcW w:type="dxa" w:w="680"/>
            <w:vAlign w:val="center"/>
            <w:shd w:val="clear" w:color="auto" w:fill="E8F1EC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A</w:t>
            </w:r>
          </w:p>
        </w:tc>
        <w:tc>
          <w:tcPr>
            <w:tcW w:type="dxa" w:w="3402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晚宴冠名核心权益（小计：￥50,000）</w:t>
            </w:r>
          </w:p>
        </w:tc>
        <w:tc>
          <w:tcPr>
            <w:tcW w:type="dxa" w:w="2268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701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A1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晚宴冠名权全程统称 + 晚宴 LED 大屏 KV 主视觉锁屏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 套（以场地像素比为准）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15,000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15,000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A2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晚宴席卡 logo + 项目主张植入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全场（90×55mm 双面）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4,000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4,000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A3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晚宴桌卡 logo 植入（含品牌字样）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全场（A5 或亚克力）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活动公司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4,000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4,000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A4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晚宴菜单 logo 植入（封面 + 页脚）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全场（210×285mm 或 285×210mm）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活动公司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3,000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3,000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A5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晚宴期间项目宣传片轮播（含 LED 上屏与音视频运维）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≤ 60 秒循环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A6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晚宴主持人口播 2 段（开场 + 散场）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每段约 30 秒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4,000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4,000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A7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川总专场宣讲位置（含 LED + 话筒×2 + 切换器）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15min + Q&amp;A 5min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甲方提供位置 / 设备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A8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晚宴入场券（主桌 3 + 销售/接待 5）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8 张 × 1,000 元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8,000</w:t>
            </w:r>
          </w:p>
        </w:tc>
      </w:tr>
      <w:tr>
        <w:tc>
          <w:tcPr>
            <w:tcW w:type="dxa" w:w="680"/>
            <w:vAlign w:val="center"/>
            <w:shd w:val="clear" w:color="auto" w:fill="E8F1EC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B</w:t>
            </w:r>
          </w:p>
        </w:tc>
        <w:tc>
          <w:tcPr>
            <w:tcW w:type="dxa" w:w="3402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主会场植入（小计：￥30,000）</w:t>
            </w:r>
          </w:p>
        </w:tc>
        <w:tc>
          <w:tcPr>
            <w:tcW w:type="dxa" w:w="2268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701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B1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主背景板项目 logo 位（同钻石级）+ 晚宴冠名身份标识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 处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10,000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10,000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B2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议程手册整版广告 + 项目折页夹页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整版 A4，出血 3mm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 / 印刷单位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B3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主会场宣传片轮播（入场及中场休息）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16:9 1920×1080 ≤ 60s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4,000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4,000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B4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500 份手拎袋夹页（项目折页 + 户型图，含印刷+装袋）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三折页 + 户型单页 × 500 套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印刷单位 / 活动公司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10,000</w:t>
            </w:r>
          </w:p>
        </w:tc>
      </w:tr>
      <w:tr>
        <w:tc>
          <w:tcPr>
            <w:tcW w:type="dxa" w:w="680"/>
            <w:vAlign w:val="center"/>
            <w:shd w:val="clear" w:color="auto" w:fill="E8F1EC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C</w:t>
            </w:r>
          </w:p>
        </w:tc>
        <w:tc>
          <w:tcPr>
            <w:tcW w:type="dxa" w:w="3402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现场专属展位（小计：￥12,000）</w:t>
            </w:r>
          </w:p>
        </w:tc>
        <w:tc>
          <w:tcPr>
            <w:tcW w:type="dxa" w:w="2268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701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C1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电梯口品牌展位（场地租赁 + 轻包装）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 处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甲方场地 / 活动公司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C2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展场内品牌展位（场地租赁 + 洽谈圆桌轻包装）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 处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甲方场地 / 活动公司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6,000</w:t>
            </w:r>
          </w:p>
        </w:tc>
      </w:tr>
      <w:tr>
        <w:tc>
          <w:tcPr>
            <w:tcW w:type="dxa" w:w="680"/>
            <w:vAlign w:val="center"/>
            <w:shd w:val="clear" w:color="auto" w:fill="E8F1EC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D</w:t>
            </w:r>
          </w:p>
        </w:tc>
        <w:tc>
          <w:tcPr>
            <w:tcW w:type="dxa" w:w="3402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会后口播与引导（小计：￥2,000）</w:t>
            </w:r>
          </w:p>
        </w:tc>
        <w:tc>
          <w:tcPr>
            <w:tcW w:type="dxa" w:w="2268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701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D1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论坛 / 颁奖结束后主持人鸣谢口播 + 动线引导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 次主口播 + 引导员 1 名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2,000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2,000</w:t>
            </w:r>
          </w:p>
        </w:tc>
      </w:tr>
      <w:tr>
        <w:tc>
          <w:tcPr>
            <w:tcW w:type="dxa" w:w="680"/>
            <w:vAlign w:val="center"/>
            <w:shd w:val="clear" w:color="auto" w:fill="E8F1EC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E</w:t>
            </w:r>
          </w:p>
        </w:tc>
        <w:tc>
          <w:tcPr>
            <w:tcW w:type="dxa" w:w="3402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宣发与回执（小计：￥6,000）</w:t>
            </w:r>
          </w:p>
        </w:tc>
        <w:tc>
          <w:tcPr>
            <w:tcW w:type="dxa" w:w="2268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701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  <w:tc>
          <w:tcPr>
            <w:tcW w:type="dxa" w:w="1020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E1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朋友圈九宫格（≥ 3 张含项目 logo / KV）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9 张 1080×1080 PNG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甲方媒体组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1,500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1,500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E2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回顾视频片头 / 片尾项目鸣谢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1 条 mp4，露出 ≤ 3 秒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2,500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2,500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0"/>
                <w:rFonts w:eastAsia="宋体" w:ascii="宋体" w:hAnsi="宋体"/>
              </w:rPr>
              <w:t>E3</w:t>
            </w:r>
          </w:p>
        </w:tc>
        <w:tc>
          <w:tcPr>
            <w:tcW w:type="dxa" w:w="3402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执行回执（图片 + 合影 + 1 份执行报告）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7 个自然日内出具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甲方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2,000</w:t>
            </w:r>
          </w:p>
        </w:tc>
        <w:tc>
          <w:tcPr>
            <w:tcW w:type="dxa" w:w="102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0"/>
                <w:rFonts w:eastAsia="宋体" w:ascii="宋体" w:hAnsi="宋体"/>
              </w:rPr>
              <w:t>2,000</w:t>
            </w:r>
          </w:p>
        </w:tc>
      </w:tr>
      <w:tr>
        <w:tc>
          <w:tcPr>
            <w:tcW w:type="dxa" w:w="680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3"/>
                <w:rFonts w:eastAsia="宋体" w:ascii="宋体" w:hAnsi="宋体"/>
              </w:rPr>
              <w:t>合计</w:t>
            </w:r>
          </w:p>
        </w:tc>
        <w:tc>
          <w:tcPr>
            <w:tcW w:type="dxa" w:w="3402"/>
            <w:vAlign w:val="center"/>
            <w:shd w:val="clear" w:color="auto" w:fill="006B3F"/>
          </w:tcPr>
          <w:p>
            <w:pPr>
              <w:spacing w:line="312" w:lineRule="auto"/>
            </w:pPr>
            <w:r/>
            <w:r>
              <w:rPr>
                <w:b/>
                <w:color w:val="FFFFFF"/>
                <w:sz w:val="23"/>
                <w:rFonts w:eastAsia="宋体" w:ascii="宋体" w:hAnsi="宋体"/>
              </w:rPr>
              <w:t>人民币壹拾万元整（含税）</w:t>
            </w:r>
          </w:p>
        </w:tc>
        <w:tc>
          <w:tcPr>
            <w:tcW w:type="dxa" w:w="2268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FFFFFF"/>
                <w:sz w:val="21"/>
                <w:rFonts w:eastAsia="宋体" w:ascii="宋体" w:hAnsi="宋体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FFFFFF"/>
                <w:sz w:val="21"/>
                <w:rFonts w:eastAsia="宋体" w:ascii="宋体" w:hAnsi="宋体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FFFFFF"/>
                <w:sz w:val="21"/>
                <w:rFonts w:eastAsia="宋体" w:ascii="宋体" w:hAnsi="宋体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4"/>
                <w:rFonts w:eastAsia="宋体" w:ascii="宋体" w:hAnsi="宋体"/>
              </w:rPr>
              <w:t>￥100,000.00</w:t>
            </w:r>
          </w:p>
        </w:tc>
      </w:tr>
    </w:tbl>
    <w:p/>
    <w:p>
      <w:pPr>
        <w:spacing w:line="360" w:lineRule="auto"/>
      </w:pPr>
      <w:r>
        <w:rPr>
          <w:b/>
          <w:color w:val="006B3F"/>
          <w:sz w:val="24"/>
          <w:rFonts w:eastAsia="宋体" w:ascii="宋体" w:hAnsi="宋体"/>
        </w:rPr>
        <w:t>五、报价说明与排除项</w:t>
      </w:r>
    </w:p>
    <w:p>
      <w:pPr>
        <w:spacing w:line="360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1. 本报价为整体打包价，含税；发票内容：会议服务费 / 赞助费。</w:t>
      </w:r>
    </w:p>
    <w:p>
      <w:pPr>
        <w:spacing w:line="360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2. 上述执行项均为甲方对乙方的可交付物，过程中由甲方逐项归档证据材料（现场照片、印刷成品照、屏幕截图、回执报告等），并在大会结束后 7 个自然日内随《赞助权益执行回执》一并提交乙方作为验收依据；无需逐项贴照片验收。</w:t>
      </w:r>
    </w:p>
    <w:p>
      <w:pPr>
        <w:spacing w:line="360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3. 经双方协商，本次合作不纳入或已调整的事项：</w:t>
      </w:r>
    </w:p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（1）白皮书扉页联合署名 — 不纳入；</w:t>
      </w:r>
    </w:p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（2）媒体通稿「不少于 5 家头部财经/地产媒体」「标题级或副标题级」硬性数量与位置 — 不作硬性承诺；</w:t>
      </w:r>
    </w:p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（3）双校长三角校友产业联盟战略合作伙伴永久入册 + 牌匾交接 — 不纳入；</w:t>
      </w:r>
    </w:p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（4）现场引导员 — 由原 3 名调整为 1 名（含在 D1）；</w:t>
      </w:r>
    </w:p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（5）同行业排他承诺 — 限定为「晚宴冠名战略合作伙伴」身份及「主背景板钻石级 logo 位」，其他级别合作不在排他范围。</w:t>
      </w:r>
    </w:p>
    <w:p>
      <w:pPr>
        <w:spacing w:line="360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4. 下列事项由乙方自办，不计入本报价 100,000 元，亦不构成甲方义务：</w:t>
      </w:r>
    </w:p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（1）项目案场接驳（华为尊界 8–10 辆 + 考斯特补位）；</w:t>
      </w:r>
    </w:p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（2）项目案场接待（沙盘 + 样板间，含夜场灯光秀，如适用）；</w:t>
      </w:r>
    </w:p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（3）现场销售人员（电梯口 + 展场内合计 4 人，统一品牌服装与胸卡）；</w:t>
      </w:r>
    </w:p>
    <w:p>
      <w:pPr>
        <w:spacing w:line="360" w:lineRule="auto"/>
      </w:pPr>
      <w:r>
        <w:rPr>
          <w:b w:val="0"/>
          <w:color w:val="1A1A1A"/>
          <w:sz w:val="21"/>
          <w:rFonts w:eastAsia="宋体" w:ascii="宋体" w:hAnsi="宋体"/>
        </w:rPr>
        <w:t>（4）现场展位升级包装（如背景墙、特装等，在甲方提供的基础包装上叠加）。</w:t>
      </w:r>
    </w:p>
    <w:p>
      <w:pPr>
        <w:spacing w:line="360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5. 付款方式：合同（含本报价单签字盖章后视同确认）签订之日起 5 个工作日内一次性付款至甲方指定账户。</w:t>
      </w:r>
    </w:p>
    <w:p>
      <w:pPr>
        <w:spacing w:line="360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6. 发票开具：甲方在款项到账后 10 个工作日内向乙方开具等额合法有效的增值税普通发票或专用发票。</w:t>
      </w:r>
    </w:p>
    <w:p>
      <w:pPr>
        <w:spacing w:line="360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7. 本报价单与《附件四·晚宴冠名战略合作伙伴专项合作协议》及其「附表一·服务报价单 &amp; 执行清单」内容一致；本报价单经双方加盖公章（合同章）后，作为本次合作的正式商业要约与验收依据。</w:t>
      </w:r>
    </w:p>
    <w:p/>
    <w:p>
      <w:pPr>
        <w:spacing w:line="360" w:lineRule="auto"/>
      </w:pPr>
      <w:r>
        <w:rPr>
          <w:b/>
          <w:color w:val="006B3F"/>
          <w:sz w:val="24"/>
          <w:rFonts w:eastAsia="宋体" w:ascii="宋体" w:hAnsi="宋体"/>
        </w:rPr>
        <w:t>六、收款账户信息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收款单位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________________________________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开户银行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________________________________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银行账号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________________________________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税号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________________________________</w:t>
            </w:r>
          </w:p>
        </w:tc>
      </w:tr>
    </w:tbl>
    <w:p/>
    <w:p/>
    <w:p>
      <w:pPr>
        <w:spacing w:line="360" w:lineRule="auto"/>
      </w:pPr>
      <w:r>
        <w:rPr>
          <w:b/>
          <w:color w:val="006B3F"/>
          <w:sz w:val="24"/>
          <w:rFonts w:eastAsia="宋体" w:ascii="宋体" w:hAnsi="宋体"/>
        </w:rPr>
        <w:t>七、双方确认（签字 / 盖章）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甲方（盖章）：</w:t>
              <w:br/>
              <w:t>北京大学经济学院上海校友会 /</w:t>
              <w:br/>
              <w:t>复旦大学住房政策研究中心</w:t>
            </w:r>
          </w:p>
        </w:tc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乙方（盖章）：</w:t>
              <w:br/>
              <w:t>绿城中国控股有限公司 /</w:t>
              <w:br/>
              <w:t>____________________________（项目主体）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br/>
              <w:br/>
              <w:br/>
              <w:t>（公章 / 合同章位置）</w:t>
              <w:br/>
              <w:br/>
            </w:r>
          </w:p>
        </w:tc>
        <w:tc>
          <w:tcPr>
            <w:tcW w:type="dxa" w:w="4535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br/>
              <w:br/>
              <w:br/>
              <w:t>（公章 / 合同章位置）</w:t>
              <w:br/>
              <w:br/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2"/>
                <w:rFonts w:eastAsia="宋体" w:ascii="宋体" w:hAnsi="宋体"/>
              </w:rPr>
              <w:t>授权代表（签字）：______________________</w:t>
              <w:br/>
              <w:t>职务：__________________</w:t>
            </w:r>
          </w:p>
        </w:tc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2"/>
                <w:rFonts w:eastAsia="宋体" w:ascii="宋体" w:hAnsi="宋体"/>
              </w:rPr>
              <w:t>授权代表（签字）：______________________</w:t>
              <w:br/>
              <w:t>职务：__________________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2"/>
                <w:rFonts w:eastAsia="宋体" w:ascii="宋体" w:hAnsi="宋体"/>
              </w:rPr>
              <w:t>签字日期：______年______月______日</w:t>
            </w:r>
          </w:p>
        </w:tc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2"/>
                <w:rFonts w:eastAsia="宋体" w:ascii="宋体" w:hAnsi="宋体"/>
              </w:rPr>
              <w:t>签字日期：______年______月______日</w:t>
            </w:r>
          </w:p>
        </w:tc>
      </w:tr>
    </w:tbl>
    <w:p/>
    <w:p>
      <w:pPr>
        <w:spacing w:line="360" w:lineRule="auto"/>
        <w:jc w:val="center"/>
      </w:pPr>
      <w:r>
        <w:rPr>
          <w:b w:val="0"/>
          <w:color w:val="555555"/>
          <w:sz w:val="20"/>
          <w:rFonts w:eastAsia="宋体" w:ascii="宋体" w:hAnsi="宋体"/>
        </w:rPr>
        <w:t>本报价单一式肆份，甲乙双方各执贰份，具有同等法律效力。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