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微软雅黑" w:hAnsi="微软雅黑" w:eastAsia="微软雅黑"/>
          <w:b/>
          <w:color w:val="1A3A5C"/>
          <w:sz w:val="30"/>
        </w:rPr>
        <w:t>10 月 31 日王德峰老师活动｜合作路径再确认</w:t>
      </w:r>
    </w:p>
    <w:p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8B6914"/>
          <w:sz w:val="18"/>
        </w:rPr>
        <w:t>9 月不开售低价票；10 月 31 日公开讲座日期不变。主课阶梯渠道费为附带，不替代公开场。</w:t>
      </w:r>
    </w:p>
    <w:p>
      <w:pPr>
        <w:spacing w:before="0" w:after="80" w:line="264" w:lineRule="auto"/>
      </w:pPr>
      <w:r>
        <w:rPr>
          <w:rFonts w:ascii="微软雅黑" w:hAnsi="微软雅黑" w:eastAsia="微软雅黑"/>
          <w:b w:val="0"/>
          <w:color w:val="333333"/>
          <w:sz w:val="18"/>
        </w:rPr>
        <w:t>赵海好。贵方三点收悉。中欧三名学员缴费，祝贺。主课价格保护的考虑，我方同意 9 月不对外推出 299 / 399 / 499。但 9 月 30 日是公开场开售节点，不是改期；10 月 31 日公开讲座照常举办，不改为先推主课、单课以后再说。</w:t>
      </w:r>
    </w:p>
    <w:p>
      <w:pPr>
        <w:spacing w:before="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一、公开讲座：日期不变，开售后置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举办日期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2026 年 10 月 31 日，2.5–3 小时公开讲座，日期不改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9 月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不对外开售 299 / 399 / 499，避免冲击主课价格锚点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开售节点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9 月 30 日起预售；9 月 30 日是开售日，不是改期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票价与名称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标准票 499 元；对外称公开讲座，不称体验课或单课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与主课关系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499 可抵系统课学费；深度学习者导入主课，不是分流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与二期同日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公开场为对外场次；系统课学员可内部入场，不让出当天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二、主课渠道费：同意阶梯，仅作附带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我方独立介绍并缴费的系统课学员，按实收学费阶梯计：1–5 人 20%，6–10 人 25%，11 人及以上 30%。建议满档全额。此项不替代 10 月 31 日公开场，人数不作承诺。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9"/>
            <w:shd w:val="clear" w:color="auto" w:fill="F8EEEE"/>
            <w:tcBorders>
              <w:top w:val="single" w:sz="6" w:color="8B1E1E" w:space="0"/>
              <w:left w:val="single" w:sz="16" w:color="8B1E1E" w:space="0"/>
              <w:bottom w:val="single" w:sz="6" w:color="8B1E1E" w:space="0"/>
              <w:right w:val="single" w:sz="6" w:color="8B1E1E" w:space="0"/>
            </w:tcBorders>
            <w:tcMar>
              <w:top w:w="40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我方不能接受：取消或改期 10 月 31 日公开讲座；把公开场改成二期附属单课；把我方改成主课招生渠道、只拿阶梯渠道费。王老师可作为二期亮点，但不替代对外公开场。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三、社群：按贵方提议执行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双方已对齐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建群 / 群主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我方企业微信创建，我方任群主且不转让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管理员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贵方任管理员，内容与老师动态由贵方发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群名 / 续课群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「活动交流群」；续课群同样，先只提老师与时间，不对外报价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边界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用于 10 月 31 日公开场，不改成二期招生群；不得转群主或导出名单另建群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四、此前确认函仍有效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val="clear" w:color="auto" w:fill="EEF3F8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① 票价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标准票 499 元；9 月不开售。</w:t>
            </w:r>
          </w:p>
        </w:tc>
        <w:tc>
          <w:tcPr>
            <w:tcW w:type="dxa" w:w="2622"/>
            <w:shd w:val="clear" w:color="auto" w:fill="F7F3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② 分成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公开场按确认函；主课阶梯仅附带。</w:t>
            </w:r>
          </w:p>
        </w:tc>
        <w:tc>
          <w:tcPr>
            <w:tcW w:type="dxa" w:w="2622"/>
            <w:shd w:val="clear" w:color="auto" w:fill="E8F2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③ 社群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我方任群主，贵方任管理员。</w:t>
            </w:r>
          </w:p>
        </w:tc>
        <w:tc>
          <w:tcPr>
            <w:tcW w:type="dxa" w:w="2622"/>
            <w:shd w:val="clear" w:color="auto" w:fill="F8F1E3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④ 角色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联合主办，不是主课渠道。</w:t>
            </w:r>
          </w:p>
        </w:tc>
      </w:tr>
    </w:tbl>
    <w:p>
      <w:pPr>
        <w:spacing w:before="160" w:after="0" w:line="240" w:lineRule="auto"/>
        <w:jc w:val="right"/>
      </w:pPr>
      <w:r>
        <w:rPr>
          <w:rFonts w:ascii="微软雅黑" w:hAnsi="微软雅黑" w:eastAsia="微软雅黑"/>
          <w:b/>
          <w:color w:val="1A3A5C"/>
          <w:sz w:val="18"/>
        </w:rPr>
        <w:t>请一并确认后回复。我方（联合运营方）　　胡继刚　　2026 年 8 月 30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09" w:bottom="624" w:left="709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5"/>
      </w:rPr>
      <w:t>本函为沟通确认文件，不构成合同。最终以双方签署的协议为准。请就下列路径一并书面回复。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/>
        <w:b w:val="0"/>
        <w:color w:val="666666"/>
        <w:sz w:val="16"/>
      </w:rPr>
      <w:t>致赵海  ·  可转达团队  ·  2026年8月30日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