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黑体" w:hAnsi="黑体" w:eastAsia="黑体" w:cs="黑体"/>
          <w:b/>
          <w:color w:val="0B2F5B"/>
          <w:sz w:val="40"/>
        </w:rPr>
        <w:t>胡志远床头饮食表（无糖清淡）</w:t>
      </w:r>
    </w:p>
    <w:p>
      <w:pPr>
        <w:spacing w:after="120" w:before="0" w:line="300" w:lineRule="auto"/>
        <w:jc w:val="center"/>
      </w:pPr>
      <w:r>
        <w:rPr>
          <w:rFonts w:ascii="黑体" w:hAnsi="黑体" w:eastAsia="黑体" w:cs="黑体"/>
          <w:b w:val="0"/>
          <w:color w:val="5C6B7A"/>
          <w:sz w:val="22"/>
        </w:rPr>
        <w:t>给护工贴床头用　患者：胡志远　男　64 岁　糖尿病 + 高血压 + 右踝术后开放伤</w:t>
      </w:r>
    </w:p>
    <w:p>
      <w:pPr>
        <w:spacing w:after="160" w:before="0" w:line="300" w:lineRule="auto"/>
        <w:jc w:val="left"/>
      </w:pPr>
      <w:r>
        <w:rPr>
          <w:rFonts w:ascii="宋体" w:hAnsi="宋体" w:eastAsia="宋体" w:cs="宋体"/>
          <w:b/>
          <w:color w:val="A63D2F"/>
          <w:sz w:val="22"/>
        </w:rPr>
        <w:t>本表不是医院营养科医嘱。和当天医生、护士说法冲突时，听当天医嘱。药按护士发的吃，本表不代替吃药。</w:t>
      </w:r>
    </w:p>
    <w:p>
      <w:pPr>
        <w:spacing w:after="80" w:before="40" w:line="300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一天怎么吃（按点做，不要两套叠着吃）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587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4"/>
              </w:rPr>
              <w:t>餐次</w:t>
            </w:r>
          </w:p>
        </w:tc>
        <w:tc>
          <w:tcPr>
            <w:tcW w:type="dxa" w:w="1814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4"/>
              </w:rPr>
              <w:t>时间</w:t>
            </w:r>
          </w:p>
        </w:tc>
        <w:tc>
          <w:tcPr>
            <w:tcW w:type="dxa" w:w="646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4"/>
              </w:rPr>
              <w:t>就按这个做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/>
                <w:sz w:val="22"/>
              </w:rPr>
              <w:t>早餐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7:00–8:00</w:t>
            </w:r>
          </w:p>
        </w:tc>
        <w:tc>
          <w:tcPr>
            <w:tcW w:type="dxa" w:w="646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无糖豆浆 200ml（或纯牛奶半杯）+ 水煮蛋 1 个 + 全麦馒头半个或米饭小半碗 + 凉拌黄瓜。豆浆、牛奶都不要加糖、蜂蜜。</w:t>
            </w:r>
          </w:p>
        </w:tc>
      </w:tr>
      <w:tr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/>
                <w:sz w:val="22"/>
              </w:rPr>
              <w:t>上午加餐</w:t>
            </w:r>
          </w:p>
        </w:tc>
        <w:tc>
          <w:tcPr>
            <w:tcW w:type="dxa" w:w="1814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10:00</w:t>
            </w:r>
          </w:p>
        </w:tc>
        <w:tc>
          <w:tcPr>
            <w:tcW w:type="dxa" w:w="646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无糖酸奶半盒，或黄瓜一根。口渴喝白开水，不喝饮料。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/>
                <w:sz w:val="22"/>
              </w:rPr>
              <w:t>午餐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11:30–12:30</w:t>
            </w:r>
          </w:p>
        </w:tc>
        <w:tc>
          <w:tcPr>
            <w:tcW w:type="dxa" w:w="646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清蒸鱼或鸡胸或瘦肉（一掌心大小）+ 青菜一碟（少油少盐）+ 北豆腐一块 + 米饭半碗到大半碗（按原来降糖量，不要自己加量）。</w:t>
            </w:r>
          </w:p>
        </w:tc>
      </w:tr>
      <w:tr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/>
                <w:sz w:val="22"/>
              </w:rPr>
              <w:t>下午加餐</w:t>
            </w:r>
          </w:p>
        </w:tc>
        <w:tc>
          <w:tcPr>
            <w:tcW w:type="dxa" w:w="1814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15:30</w:t>
            </w:r>
          </w:p>
        </w:tc>
        <w:tc>
          <w:tcPr>
            <w:tcW w:type="dxa" w:w="646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苹果小半个，或猕猴桃 1 个。不要一整盘水果，不要果汁。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/>
                <w:sz w:val="22"/>
              </w:rPr>
              <w:t>晚餐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17:30–18:30</w:t>
            </w:r>
          </w:p>
        </w:tc>
        <w:tc>
          <w:tcPr>
            <w:tcW w:type="dxa" w:w="646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清炖去油瘦肉汤或豆腐汤 + 青菜 + 虾仁或鱼 + 米饭比午餐再少一点。晚上不喝甜粥、不吃油条包子。</w:t>
            </w:r>
          </w:p>
        </w:tc>
      </w:tr>
      <w:tr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/>
                <w:sz w:val="22"/>
              </w:rPr>
              <w:t>睡前</w:t>
            </w:r>
          </w:p>
        </w:tc>
        <w:tc>
          <w:tcPr>
            <w:tcW w:type="dxa" w:w="1814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21:00 前</w:t>
            </w:r>
          </w:p>
        </w:tc>
        <w:tc>
          <w:tcPr>
            <w:tcW w:type="dxa" w:w="646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2"/>
              </w:rPr>
              <w:t>原则上不宵夜。若确实饿，半杯纯牛奶。21:00 后少喝水，减少夜尿。</w:t>
            </w:r>
          </w:p>
        </w:tc>
      </w:tr>
    </w:tbl>
    <w:p>
      <w:pPr>
        <w:spacing w:after="80" w:before="200" w:line="300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可以换、不能省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3"/>
        </w:rPr>
        <w:t>• 蛋白质每餐都要有一样：鸡蛋、鱼、虾、鸡胸、瘦猪肉、北豆腐、无糖豆浆。伤口靠这个长，不是靠骨头汤。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3"/>
        </w:rPr>
        <w:t>• 青菜可换：菠菜、油菜、西兰花、冬瓜、黄瓜、番茄、菌菇。炒菜淡口，不另加咸菜、酱豆腐、火腿肠。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3"/>
        </w:rPr>
        <w:t>• 主食可换：米饭、馒头、清水煮燕麦。不换成糖醋拌面、甜粥、油条、带馅甜包。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3"/>
        </w:rPr>
        <w:t>• 全天白开水约 2000ml，分多次喝，不要一次灌一大壶。可在杯上划线，早中晚各完成一段。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3"/>
        </w:rPr>
        <w:t>• 做法：蒸、煮、炖。少油、少盐、少酱油。不许勾芡加糖。骨头汤只喝清汤，不当主食。</w:t>
      </w:r>
    </w:p>
    <w:p>
      <w:pPr>
        <w:spacing w:after="80" w:before="160" w:line="300" w:lineRule="auto"/>
        <w:jc w:val="left"/>
      </w:pPr>
      <w:r>
        <w:rPr>
          <w:rFonts w:ascii="黑体" w:hAnsi="黑体" w:eastAsia="黑体" w:cs="黑体"/>
          <w:b/>
          <w:color w:val="A63D2F"/>
          <w:sz w:val="28"/>
        </w:rPr>
        <w:t>禁止（不要买、不要熬、不要让人送来就吃）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color w:val="A63D2F"/>
          <w:sz w:val="23"/>
        </w:rPr>
        <w:t>• 白糖、红糖、冰糖、蜂蜜、红枣桂圆汤、冰糖梨、阿胶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color w:val="A63D2F"/>
          <w:sz w:val="23"/>
        </w:rPr>
        <w:t>• 饮料、果汁、奶茶、甜酸奶、糕点、饼干、面包、罐头水果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color w:val="A63D2F"/>
          <w:sz w:val="23"/>
        </w:rPr>
        <w:t>• 荔枝、龙眼、大把香蕉、一整盘西瓜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color w:val="A63D2F"/>
          <w:sz w:val="23"/>
        </w:rPr>
        <w:t>• 红烧、糖醋、油炸、肥肉、动物内脏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color w:val="A63D2F"/>
          <w:sz w:val="23"/>
        </w:rPr>
        <w:t>• 人参、西洋参、三七粉、药酒、白酒、接骨粉、壮骨粉、氨糖套装</w:t>
      </w:r>
    </w:p>
    <w:p>
      <w:pPr>
        <w:spacing w:after="40" w:before="0" w:line="300" w:lineRule="auto"/>
        <w:jc w:val="left"/>
      </w:pPr>
      <w:r>
        <w:rPr>
          <w:rFonts w:ascii="宋体" w:hAnsi="宋体" w:eastAsia="宋体" w:cs="宋体"/>
          <w:b w:val="0"/>
          <w:color w:val="A63D2F"/>
          <w:sz w:val="23"/>
        </w:rPr>
        <w:t>• 外面送来的补品先放着问家属，护工不要自己给吃</w:t>
      </w:r>
    </w:p>
    <w:p>
      <w:pPr>
        <w:spacing w:after="80" w:before="160" w:line="300" w:lineRule="auto"/>
        <w:jc w:val="left"/>
      </w:pPr>
      <w:r>
        <w:rPr>
          <w:rFonts w:ascii="黑体" w:hAnsi="黑体" w:eastAsia="黑体" w:cs="黑体"/>
          <w:b/>
          <w:color w:val="A63D2F"/>
          <w:sz w:val="28"/>
        </w:rPr>
        <w:t>低血糖（比无糖更优先）</w:t>
      </w:r>
    </w:p>
    <w:p>
      <w:pPr>
        <w:spacing w:after="120" w:before="0" w:line="300" w:lineRule="auto"/>
        <w:jc w:val="left"/>
      </w:pPr>
      <w:r>
        <w:rPr>
          <w:rFonts w:ascii="宋体" w:hAnsi="宋体" w:eastAsia="宋体" w:cs="宋体"/>
          <w:b/>
          <w:color w:val="A63D2F"/>
          <w:sz w:val="24"/>
        </w:rPr>
        <w:t>出汗、手抖、心慌、说话含糊、突然说特别饿：立刻按铃叫护士。若医嘱备有葡萄糖片，按护士交代给 3–4 片，或半杯温糖水。日常无糖，低血糖时必须给糖。处理完马上告诉家属。</w:t>
      </w:r>
    </w:p>
    <w:p>
      <w:pPr>
        <w:spacing w:after="80" w:before="80" w:line="300" w:lineRule="auto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降压药、降糖药、欧开、利伐沙班按护士发药时间吃。不要用保健品替换药。打印两份：一份贴床头，一份护工口袋。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