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E12" w:rsidRDefault="00777E12" w:rsidP="00777E12">
      <w:pPr>
        <w:jc w:val="center"/>
        <w:rPr>
          <w:b/>
          <w:sz w:val="24"/>
        </w:rPr>
      </w:pPr>
      <w:r>
        <w:rPr>
          <w:rFonts w:hint="eastAsia"/>
          <w:b/>
          <w:sz w:val="24"/>
        </w:rPr>
        <w:t>第</w:t>
      </w:r>
      <w:r>
        <w:rPr>
          <w:rFonts w:hint="eastAsia"/>
          <w:b/>
          <w:sz w:val="24"/>
        </w:rPr>
        <w:t xml:space="preserve"> </w:t>
      </w:r>
      <w:r w:rsidR="007D6E96">
        <w:rPr>
          <w:rFonts w:hint="eastAsia"/>
          <w:b/>
          <w:sz w:val="24"/>
        </w:rPr>
        <w:t>十一</w:t>
      </w:r>
      <w:r>
        <w:rPr>
          <w:rFonts w:hint="eastAsia"/>
          <w:b/>
          <w:sz w:val="24"/>
        </w:rPr>
        <w:t xml:space="preserve">  </w:t>
      </w:r>
      <w:r>
        <w:rPr>
          <w:rFonts w:hint="eastAsia"/>
          <w:b/>
          <w:sz w:val="24"/>
        </w:rPr>
        <w:t>周</w:t>
      </w:r>
      <w:r>
        <w:rPr>
          <w:rFonts w:hint="eastAsia"/>
          <w:b/>
          <w:sz w:val="24"/>
        </w:rPr>
        <w:t xml:space="preserve">    </w:t>
      </w:r>
      <w:r>
        <w:rPr>
          <w:rFonts w:hint="eastAsia"/>
          <w:b/>
          <w:sz w:val="24"/>
        </w:rPr>
        <w:t>星期</w:t>
      </w:r>
      <w:r>
        <w:rPr>
          <w:rFonts w:hint="eastAsia"/>
          <w:b/>
          <w:sz w:val="24"/>
        </w:rPr>
        <w:t xml:space="preserve"> </w:t>
      </w:r>
      <w:proofErr w:type="gramStart"/>
      <w:r w:rsidR="007D6E96">
        <w:rPr>
          <w:rFonts w:hint="eastAsia"/>
          <w:b/>
          <w:sz w:val="24"/>
        </w:rPr>
        <w:t>一</w:t>
      </w:r>
      <w:proofErr w:type="gramEnd"/>
      <w:r>
        <w:rPr>
          <w:rFonts w:hint="eastAsia"/>
          <w:b/>
          <w:sz w:val="24"/>
        </w:rPr>
        <w:t xml:space="preserve">     </w:t>
      </w:r>
      <w:r>
        <w:rPr>
          <w:rFonts w:hint="eastAsia"/>
          <w:b/>
          <w:sz w:val="24"/>
        </w:rPr>
        <w:t>第</w:t>
      </w:r>
      <w:r>
        <w:rPr>
          <w:rFonts w:hint="eastAsia"/>
          <w:b/>
          <w:sz w:val="24"/>
        </w:rPr>
        <w:t xml:space="preserve"> </w:t>
      </w:r>
      <w:r w:rsidR="007D6E96">
        <w:rPr>
          <w:rFonts w:hint="eastAsia"/>
          <w:b/>
          <w:sz w:val="24"/>
        </w:rPr>
        <w:t>-</w:t>
      </w:r>
      <w:r>
        <w:rPr>
          <w:rFonts w:hint="eastAsia"/>
          <w:b/>
          <w:sz w:val="24"/>
        </w:rPr>
        <w:t xml:space="preserve"> </w:t>
      </w:r>
      <w:r>
        <w:rPr>
          <w:rFonts w:hint="eastAsia"/>
          <w:b/>
          <w:sz w:val="24"/>
        </w:rPr>
        <w:t>节</w:t>
      </w:r>
      <w:r>
        <w:rPr>
          <w:rFonts w:hint="eastAsia"/>
          <w:b/>
          <w:sz w:val="24"/>
        </w:rPr>
        <w:t xml:space="preserve">         </w:t>
      </w:r>
      <w:r w:rsidR="007D6E96">
        <w:rPr>
          <w:rFonts w:hint="eastAsia"/>
          <w:b/>
          <w:sz w:val="24"/>
        </w:rPr>
        <w:t>2017</w:t>
      </w:r>
      <w:r>
        <w:rPr>
          <w:rFonts w:hint="eastAsia"/>
          <w:b/>
          <w:sz w:val="24"/>
        </w:rPr>
        <w:t>年</w:t>
      </w:r>
      <w:r>
        <w:rPr>
          <w:rFonts w:hint="eastAsia"/>
          <w:b/>
          <w:sz w:val="24"/>
        </w:rPr>
        <w:t xml:space="preserve"> </w:t>
      </w:r>
      <w:r w:rsidR="007D6E96">
        <w:rPr>
          <w:rFonts w:hint="eastAsia"/>
          <w:b/>
          <w:sz w:val="24"/>
        </w:rPr>
        <w:t>5</w:t>
      </w:r>
      <w:r>
        <w:rPr>
          <w:rFonts w:hint="eastAsia"/>
          <w:b/>
          <w:sz w:val="24"/>
        </w:rPr>
        <w:t xml:space="preserve"> </w:t>
      </w:r>
      <w:r>
        <w:rPr>
          <w:rFonts w:hint="eastAsia"/>
          <w:b/>
          <w:sz w:val="24"/>
        </w:rPr>
        <w:t>月</w:t>
      </w:r>
      <w:r>
        <w:rPr>
          <w:rFonts w:hint="eastAsia"/>
          <w:b/>
          <w:sz w:val="24"/>
        </w:rPr>
        <w:t xml:space="preserve"> </w:t>
      </w:r>
      <w:r w:rsidR="007D6E96">
        <w:rPr>
          <w:rFonts w:hint="eastAsia"/>
          <w:b/>
          <w:sz w:val="24"/>
        </w:rPr>
        <w:t>8</w:t>
      </w:r>
      <w:bookmarkStart w:id="0" w:name="_GoBack"/>
      <w:bookmarkEnd w:id="0"/>
      <w:r>
        <w:rPr>
          <w:rFonts w:hint="eastAsia"/>
          <w:b/>
          <w:sz w:val="24"/>
        </w:rPr>
        <w:t xml:space="preserve"> </w:t>
      </w:r>
      <w:r>
        <w:rPr>
          <w:rFonts w:hint="eastAsia"/>
          <w:b/>
          <w:sz w:val="24"/>
        </w:rPr>
        <w:t>日</w:t>
      </w:r>
    </w:p>
    <w:tbl>
      <w:tblPr>
        <w:tblStyle w:val="a3"/>
        <w:tblW w:w="9834" w:type="dxa"/>
        <w:jc w:val="center"/>
        <w:tblInd w:w="0" w:type="dxa"/>
        <w:tblLayout w:type="fixed"/>
        <w:tblLook w:val="0000" w:firstRow="0" w:lastRow="0" w:firstColumn="0" w:lastColumn="0" w:noHBand="0" w:noVBand="0"/>
      </w:tblPr>
      <w:tblGrid>
        <w:gridCol w:w="458"/>
        <w:gridCol w:w="978"/>
        <w:gridCol w:w="3448"/>
        <w:gridCol w:w="1856"/>
        <w:gridCol w:w="825"/>
        <w:gridCol w:w="1026"/>
        <w:gridCol w:w="1243"/>
      </w:tblGrid>
      <w:tr w:rsidR="00777E12" w:rsidTr="00777E12">
        <w:trPr>
          <w:trHeight w:val="312"/>
          <w:jc w:val="center"/>
        </w:trPr>
        <w:tc>
          <w:tcPr>
            <w:tcW w:w="1436" w:type="dxa"/>
            <w:gridSpan w:val="2"/>
            <w:vAlign w:val="center"/>
          </w:tcPr>
          <w:p w:rsidR="00777E12" w:rsidRDefault="00777E12" w:rsidP="005512F3">
            <w:pPr>
              <w:jc w:val="center"/>
              <w:rPr>
                <w:b/>
                <w:sz w:val="24"/>
              </w:rPr>
            </w:pPr>
            <w:r>
              <w:rPr>
                <w:rFonts w:hint="eastAsia"/>
                <w:b/>
                <w:sz w:val="24"/>
              </w:rPr>
              <w:t>课</w:t>
            </w:r>
            <w:r>
              <w:rPr>
                <w:rFonts w:hint="eastAsia"/>
                <w:b/>
                <w:sz w:val="24"/>
              </w:rPr>
              <w:t xml:space="preserve">    </w:t>
            </w:r>
            <w:r>
              <w:rPr>
                <w:rFonts w:hint="eastAsia"/>
                <w:b/>
                <w:sz w:val="24"/>
              </w:rPr>
              <w:t>题</w:t>
            </w:r>
          </w:p>
        </w:tc>
        <w:tc>
          <w:tcPr>
            <w:tcW w:w="5304" w:type="dxa"/>
            <w:gridSpan w:val="2"/>
            <w:vAlign w:val="center"/>
          </w:tcPr>
          <w:p w:rsidR="00777E12" w:rsidRPr="0067232E" w:rsidRDefault="0067232E" w:rsidP="005512F3">
            <w:pPr>
              <w:jc w:val="center"/>
              <w:rPr>
                <w:rFonts w:hint="eastAsia"/>
              </w:rPr>
            </w:pPr>
            <w:r>
              <w:rPr>
                <w:b/>
                <w:sz w:val="24"/>
              </w:rPr>
              <w:t>Z</w:t>
            </w:r>
            <w:r>
              <w:rPr>
                <w:rFonts w:hint="eastAsia"/>
              </w:rPr>
              <w:t>变换</w:t>
            </w:r>
          </w:p>
        </w:tc>
        <w:tc>
          <w:tcPr>
            <w:tcW w:w="825" w:type="dxa"/>
            <w:vAlign w:val="center"/>
          </w:tcPr>
          <w:p w:rsidR="00777E12" w:rsidRDefault="00777E12" w:rsidP="005512F3">
            <w:pPr>
              <w:jc w:val="center"/>
              <w:rPr>
                <w:b/>
                <w:sz w:val="24"/>
              </w:rPr>
            </w:pPr>
            <w:r>
              <w:rPr>
                <w:rFonts w:hint="eastAsia"/>
                <w:b/>
                <w:sz w:val="24"/>
              </w:rPr>
              <w:t>课时</w:t>
            </w:r>
          </w:p>
        </w:tc>
        <w:tc>
          <w:tcPr>
            <w:tcW w:w="2269" w:type="dxa"/>
            <w:gridSpan w:val="2"/>
            <w:vAlign w:val="center"/>
          </w:tcPr>
          <w:p w:rsidR="00777E12" w:rsidRDefault="00777E12" w:rsidP="005512F3">
            <w:pPr>
              <w:jc w:val="center"/>
              <w:rPr>
                <w:b/>
                <w:sz w:val="24"/>
              </w:rPr>
            </w:pPr>
          </w:p>
        </w:tc>
      </w:tr>
      <w:tr w:rsidR="00777E12" w:rsidTr="00777E12">
        <w:trPr>
          <w:trHeight w:val="773"/>
          <w:jc w:val="center"/>
        </w:trPr>
        <w:tc>
          <w:tcPr>
            <w:tcW w:w="1436" w:type="dxa"/>
            <w:gridSpan w:val="2"/>
            <w:vAlign w:val="center"/>
          </w:tcPr>
          <w:p w:rsidR="00777E12" w:rsidRDefault="00777E12" w:rsidP="005512F3">
            <w:pPr>
              <w:jc w:val="center"/>
              <w:rPr>
                <w:b/>
                <w:sz w:val="24"/>
              </w:rPr>
            </w:pPr>
            <w:r>
              <w:rPr>
                <w:rFonts w:hint="eastAsia"/>
                <w:b/>
                <w:sz w:val="24"/>
              </w:rPr>
              <w:t>教学目标</w:t>
            </w:r>
          </w:p>
        </w:tc>
        <w:tc>
          <w:tcPr>
            <w:tcW w:w="8398" w:type="dxa"/>
            <w:gridSpan w:val="5"/>
            <w:vAlign w:val="center"/>
          </w:tcPr>
          <w:p w:rsidR="00777E12" w:rsidRDefault="00777E12" w:rsidP="005512F3">
            <w:pPr>
              <w:rPr>
                <w:rFonts w:ascii="仿宋_GB2312" w:eastAsia="仿宋_GB2312"/>
                <w:sz w:val="24"/>
              </w:rPr>
            </w:pPr>
            <w:r>
              <w:rPr>
                <w:rFonts w:ascii="仿宋_GB2312" w:eastAsia="仿宋_GB2312" w:hint="eastAsia"/>
                <w:sz w:val="24"/>
              </w:rPr>
              <w:t>①了解的内容：</w:t>
            </w:r>
            <w:r w:rsidR="00A07B62" w:rsidRPr="00A07B62">
              <w:rPr>
                <w:rFonts w:ascii="仿宋_GB2312" w:eastAsia="仿宋_GB2312" w:hint="eastAsia"/>
                <w:sz w:val="24"/>
              </w:rPr>
              <w:t>Z变换基础函数</w:t>
            </w:r>
          </w:p>
          <w:p w:rsidR="00777E12" w:rsidRDefault="00777E12" w:rsidP="005512F3">
            <w:pPr>
              <w:rPr>
                <w:rFonts w:ascii="仿宋_GB2312" w:eastAsia="仿宋_GB2312"/>
                <w:sz w:val="24"/>
              </w:rPr>
            </w:pPr>
          </w:p>
          <w:p w:rsidR="00777E12" w:rsidRDefault="00777E12" w:rsidP="005512F3">
            <w:pPr>
              <w:rPr>
                <w:rFonts w:ascii="仿宋_GB2312" w:eastAsia="仿宋_GB2312"/>
                <w:sz w:val="24"/>
              </w:rPr>
            </w:pPr>
            <w:r>
              <w:rPr>
                <w:rFonts w:ascii="仿宋_GB2312" w:eastAsia="仿宋_GB2312" w:hint="eastAsia"/>
                <w:sz w:val="24"/>
              </w:rPr>
              <w:t>②熟悉的内容：</w:t>
            </w:r>
            <w:r w:rsidR="00AC5218" w:rsidRPr="00AC5218">
              <w:rPr>
                <w:rFonts w:ascii="仿宋_GB2312" w:eastAsia="仿宋_GB2312" w:hint="eastAsia"/>
                <w:sz w:val="24"/>
              </w:rPr>
              <w:t>Z变换的性质定理</w:t>
            </w:r>
          </w:p>
          <w:p w:rsidR="00777E12" w:rsidRDefault="00777E12" w:rsidP="005512F3">
            <w:pPr>
              <w:rPr>
                <w:b/>
                <w:sz w:val="24"/>
              </w:rPr>
            </w:pPr>
          </w:p>
          <w:p w:rsidR="00777E12" w:rsidRDefault="00777E12" w:rsidP="005512F3">
            <w:pPr>
              <w:rPr>
                <w:rFonts w:ascii="仿宋_GB2312" w:eastAsia="仿宋_GB2312"/>
                <w:sz w:val="24"/>
              </w:rPr>
            </w:pPr>
            <w:r>
              <w:rPr>
                <w:rFonts w:ascii="仿宋_GB2312" w:eastAsia="仿宋_GB2312" w:hint="eastAsia"/>
                <w:sz w:val="24"/>
              </w:rPr>
              <w:t>③识记的内容：</w:t>
            </w:r>
            <w:r w:rsidR="007D6E96" w:rsidRPr="007D6E96">
              <w:rPr>
                <w:rFonts w:ascii="仿宋_GB2312" w:eastAsia="仿宋_GB2312" w:hint="eastAsia"/>
                <w:sz w:val="24"/>
              </w:rPr>
              <w:t>傅里叶级数展开与Z变换</w:t>
            </w:r>
          </w:p>
          <w:p w:rsidR="00777E12" w:rsidRDefault="00777E12" w:rsidP="005512F3">
            <w:pPr>
              <w:rPr>
                <w:b/>
                <w:sz w:val="24"/>
              </w:rPr>
            </w:pPr>
          </w:p>
          <w:p w:rsidR="00777E12" w:rsidRDefault="00777E12" w:rsidP="005512F3">
            <w:pPr>
              <w:rPr>
                <w:rFonts w:ascii="仿宋_GB2312" w:eastAsia="仿宋_GB2312"/>
                <w:sz w:val="24"/>
              </w:rPr>
            </w:pPr>
            <w:r>
              <w:rPr>
                <w:rFonts w:ascii="仿宋_GB2312" w:eastAsia="仿宋_GB2312" w:hint="eastAsia"/>
                <w:sz w:val="24"/>
              </w:rPr>
              <w:t>④应用的内容：</w:t>
            </w:r>
            <w:r w:rsidR="007D6E96" w:rsidRPr="007D6E96">
              <w:rPr>
                <w:rFonts w:ascii="仿宋_GB2312" w:eastAsia="仿宋_GB2312" w:hint="eastAsia"/>
                <w:sz w:val="24"/>
              </w:rPr>
              <w:t>傅里叶变换与拉氏变换</w:t>
            </w:r>
          </w:p>
          <w:p w:rsidR="00777E12" w:rsidRDefault="00777E12" w:rsidP="005512F3">
            <w:pPr>
              <w:rPr>
                <w:b/>
                <w:sz w:val="24"/>
              </w:rPr>
            </w:pPr>
          </w:p>
          <w:p w:rsidR="00777E12" w:rsidRDefault="00777E12" w:rsidP="005512F3">
            <w:pPr>
              <w:rPr>
                <w:b/>
                <w:sz w:val="24"/>
              </w:rPr>
            </w:pPr>
            <w:r>
              <w:rPr>
                <w:rFonts w:ascii="仿宋_GB2312" w:eastAsia="仿宋_GB2312" w:hint="eastAsia"/>
                <w:sz w:val="24"/>
              </w:rPr>
              <w:t>⑤拓展的内容：</w:t>
            </w:r>
            <w:r w:rsidR="007D6E96" w:rsidRPr="007D6E96">
              <w:rPr>
                <w:rFonts w:ascii="仿宋_GB2312" w:eastAsia="仿宋_GB2312" w:hint="eastAsia"/>
                <w:sz w:val="24"/>
              </w:rPr>
              <w:t>傅里叶级数展开与傅里叶变换</w:t>
            </w:r>
          </w:p>
        </w:tc>
      </w:tr>
      <w:tr w:rsidR="00777E12" w:rsidTr="00777E12">
        <w:trPr>
          <w:trHeight w:val="312"/>
          <w:jc w:val="center"/>
        </w:trPr>
        <w:tc>
          <w:tcPr>
            <w:tcW w:w="1436" w:type="dxa"/>
            <w:gridSpan w:val="2"/>
            <w:vAlign w:val="center"/>
          </w:tcPr>
          <w:p w:rsidR="00777E12" w:rsidRDefault="00777E12" w:rsidP="005512F3">
            <w:pPr>
              <w:jc w:val="center"/>
              <w:rPr>
                <w:b/>
                <w:sz w:val="24"/>
              </w:rPr>
            </w:pPr>
            <w:r>
              <w:rPr>
                <w:rFonts w:hint="eastAsia"/>
                <w:b/>
                <w:sz w:val="24"/>
              </w:rPr>
              <w:t>教学重点</w:t>
            </w:r>
          </w:p>
        </w:tc>
        <w:tc>
          <w:tcPr>
            <w:tcW w:w="8398" w:type="dxa"/>
            <w:gridSpan w:val="5"/>
            <w:vAlign w:val="center"/>
          </w:tcPr>
          <w:p w:rsidR="00777E12" w:rsidRDefault="007D6E96" w:rsidP="007D6E96">
            <w:pPr>
              <w:jc w:val="center"/>
              <w:rPr>
                <w:b/>
                <w:sz w:val="24"/>
              </w:rPr>
            </w:pPr>
            <w:r w:rsidRPr="007D6E96">
              <w:rPr>
                <w:rFonts w:hint="eastAsia"/>
                <w:b/>
                <w:sz w:val="24"/>
              </w:rPr>
              <w:t>傅里叶级数展开与</w:t>
            </w:r>
            <w:r w:rsidRPr="007D6E96">
              <w:rPr>
                <w:rFonts w:hint="eastAsia"/>
                <w:b/>
                <w:sz w:val="24"/>
              </w:rPr>
              <w:t>Z</w:t>
            </w:r>
            <w:r w:rsidRPr="007D6E96">
              <w:rPr>
                <w:rFonts w:hint="eastAsia"/>
                <w:b/>
                <w:sz w:val="24"/>
              </w:rPr>
              <w:t>变换</w:t>
            </w:r>
          </w:p>
        </w:tc>
      </w:tr>
      <w:tr w:rsidR="00777E12" w:rsidTr="00777E12">
        <w:trPr>
          <w:trHeight w:val="306"/>
          <w:jc w:val="center"/>
        </w:trPr>
        <w:tc>
          <w:tcPr>
            <w:tcW w:w="1436" w:type="dxa"/>
            <w:gridSpan w:val="2"/>
            <w:vAlign w:val="center"/>
          </w:tcPr>
          <w:p w:rsidR="00777E12" w:rsidRDefault="00777E12" w:rsidP="005512F3">
            <w:pPr>
              <w:jc w:val="center"/>
              <w:rPr>
                <w:b/>
                <w:sz w:val="24"/>
              </w:rPr>
            </w:pPr>
            <w:r>
              <w:rPr>
                <w:rFonts w:hint="eastAsia"/>
                <w:b/>
                <w:sz w:val="24"/>
              </w:rPr>
              <w:t>教学难点</w:t>
            </w:r>
          </w:p>
        </w:tc>
        <w:tc>
          <w:tcPr>
            <w:tcW w:w="8398" w:type="dxa"/>
            <w:gridSpan w:val="5"/>
            <w:vAlign w:val="center"/>
          </w:tcPr>
          <w:p w:rsidR="00777E12" w:rsidRDefault="00AC5218" w:rsidP="00AC5218">
            <w:pPr>
              <w:jc w:val="center"/>
              <w:rPr>
                <w:b/>
                <w:sz w:val="24"/>
              </w:rPr>
            </w:pPr>
            <w:r w:rsidRPr="00AC5218">
              <w:rPr>
                <w:rFonts w:hint="eastAsia"/>
                <w:b/>
                <w:sz w:val="24"/>
              </w:rPr>
              <w:t>Z</w:t>
            </w:r>
            <w:r w:rsidRPr="00AC5218">
              <w:rPr>
                <w:rFonts w:hint="eastAsia"/>
                <w:b/>
                <w:sz w:val="24"/>
              </w:rPr>
              <w:t>变换的性质定理</w:t>
            </w:r>
          </w:p>
        </w:tc>
      </w:tr>
      <w:tr w:rsidR="00777E12" w:rsidTr="00777E12">
        <w:trPr>
          <w:trHeight w:val="563"/>
          <w:jc w:val="center"/>
        </w:trPr>
        <w:tc>
          <w:tcPr>
            <w:tcW w:w="1436" w:type="dxa"/>
            <w:gridSpan w:val="2"/>
            <w:vAlign w:val="center"/>
          </w:tcPr>
          <w:p w:rsidR="00777E12" w:rsidRDefault="00777E12" w:rsidP="005512F3">
            <w:pPr>
              <w:jc w:val="center"/>
              <w:rPr>
                <w:b/>
                <w:sz w:val="24"/>
              </w:rPr>
            </w:pPr>
            <w:r>
              <w:rPr>
                <w:rFonts w:hint="eastAsia"/>
                <w:b/>
                <w:sz w:val="24"/>
              </w:rPr>
              <w:t>课程类型</w:t>
            </w:r>
          </w:p>
        </w:tc>
        <w:tc>
          <w:tcPr>
            <w:tcW w:w="3448" w:type="dxa"/>
            <w:vAlign w:val="center"/>
          </w:tcPr>
          <w:p w:rsidR="00777E12" w:rsidRDefault="007D6E96" w:rsidP="005512F3">
            <w:pPr>
              <w:jc w:val="center"/>
              <w:rPr>
                <w:b/>
                <w:sz w:val="24"/>
              </w:rPr>
            </w:pPr>
            <w:r>
              <w:rPr>
                <w:rFonts w:hint="eastAsia"/>
                <w:b/>
                <w:sz w:val="24"/>
              </w:rPr>
              <w:t>讲授课</w:t>
            </w:r>
          </w:p>
        </w:tc>
        <w:tc>
          <w:tcPr>
            <w:tcW w:w="1856" w:type="dxa"/>
            <w:vAlign w:val="center"/>
          </w:tcPr>
          <w:p w:rsidR="00777E12" w:rsidRDefault="00777E12" w:rsidP="005512F3">
            <w:pPr>
              <w:jc w:val="center"/>
              <w:rPr>
                <w:b/>
                <w:sz w:val="24"/>
              </w:rPr>
            </w:pPr>
            <w:r>
              <w:rPr>
                <w:rFonts w:hint="eastAsia"/>
                <w:b/>
                <w:sz w:val="24"/>
              </w:rPr>
              <w:t>教学方法</w:t>
            </w:r>
          </w:p>
        </w:tc>
        <w:tc>
          <w:tcPr>
            <w:tcW w:w="3094" w:type="dxa"/>
            <w:gridSpan w:val="3"/>
            <w:vAlign w:val="center"/>
          </w:tcPr>
          <w:p w:rsidR="00777E12" w:rsidRDefault="007D6E96" w:rsidP="005512F3">
            <w:pPr>
              <w:jc w:val="center"/>
              <w:rPr>
                <w:b/>
                <w:sz w:val="24"/>
              </w:rPr>
            </w:pPr>
            <w:r>
              <w:rPr>
                <w:rFonts w:hint="eastAsia"/>
                <w:b/>
                <w:sz w:val="24"/>
              </w:rPr>
              <w:t>讲授</w:t>
            </w:r>
          </w:p>
        </w:tc>
      </w:tr>
      <w:tr w:rsidR="00777E12" w:rsidTr="00777E12">
        <w:trPr>
          <w:trHeight w:val="312"/>
          <w:jc w:val="center"/>
        </w:trPr>
        <w:tc>
          <w:tcPr>
            <w:tcW w:w="1436" w:type="dxa"/>
            <w:gridSpan w:val="2"/>
            <w:vAlign w:val="center"/>
          </w:tcPr>
          <w:p w:rsidR="00777E12" w:rsidRDefault="00777E12" w:rsidP="005512F3">
            <w:pPr>
              <w:jc w:val="center"/>
              <w:rPr>
                <w:b/>
                <w:sz w:val="24"/>
              </w:rPr>
            </w:pPr>
            <w:r>
              <w:rPr>
                <w:rFonts w:hint="eastAsia"/>
                <w:b/>
                <w:sz w:val="24"/>
              </w:rPr>
              <w:t>课前准备</w:t>
            </w:r>
          </w:p>
        </w:tc>
        <w:tc>
          <w:tcPr>
            <w:tcW w:w="8398" w:type="dxa"/>
            <w:gridSpan w:val="5"/>
            <w:vAlign w:val="center"/>
          </w:tcPr>
          <w:p w:rsidR="00777E12" w:rsidRDefault="007D6E96" w:rsidP="005512F3">
            <w:pPr>
              <w:jc w:val="center"/>
              <w:rPr>
                <w:b/>
                <w:sz w:val="24"/>
              </w:rPr>
            </w:pPr>
            <w:r>
              <w:rPr>
                <w:rFonts w:hint="eastAsia"/>
                <w:b/>
                <w:sz w:val="24"/>
              </w:rPr>
              <w:t>教案、</w:t>
            </w:r>
            <w:r>
              <w:rPr>
                <w:rFonts w:hint="eastAsia"/>
                <w:b/>
                <w:sz w:val="24"/>
              </w:rPr>
              <w:t>PPT</w:t>
            </w:r>
          </w:p>
        </w:tc>
      </w:tr>
      <w:tr w:rsidR="00777E12" w:rsidTr="00777E12">
        <w:trPr>
          <w:trHeight w:val="306"/>
          <w:jc w:val="center"/>
        </w:trPr>
        <w:tc>
          <w:tcPr>
            <w:tcW w:w="1436" w:type="dxa"/>
            <w:gridSpan w:val="2"/>
            <w:tcBorders>
              <w:bottom w:val="single" w:sz="4" w:space="0" w:color="auto"/>
            </w:tcBorders>
            <w:vAlign w:val="center"/>
          </w:tcPr>
          <w:p w:rsidR="00777E12" w:rsidRDefault="00777E12" w:rsidP="005512F3">
            <w:pPr>
              <w:jc w:val="center"/>
              <w:rPr>
                <w:b/>
                <w:sz w:val="24"/>
              </w:rPr>
            </w:pPr>
            <w:r>
              <w:rPr>
                <w:rFonts w:hint="eastAsia"/>
                <w:b/>
                <w:sz w:val="24"/>
              </w:rPr>
              <w:t>教学过程</w:t>
            </w:r>
          </w:p>
          <w:p w:rsidR="00777E12" w:rsidRDefault="00777E12" w:rsidP="005512F3">
            <w:pPr>
              <w:jc w:val="center"/>
              <w:rPr>
                <w:b/>
                <w:sz w:val="24"/>
              </w:rPr>
            </w:pPr>
            <w:r>
              <w:rPr>
                <w:rFonts w:hint="eastAsia"/>
                <w:b/>
                <w:sz w:val="24"/>
              </w:rPr>
              <w:t>及时间分配</w:t>
            </w:r>
          </w:p>
        </w:tc>
        <w:tc>
          <w:tcPr>
            <w:tcW w:w="7155" w:type="dxa"/>
            <w:gridSpan w:val="4"/>
            <w:tcBorders>
              <w:bottom w:val="single" w:sz="4" w:space="0" w:color="auto"/>
            </w:tcBorders>
            <w:vAlign w:val="center"/>
          </w:tcPr>
          <w:p w:rsidR="00777E12" w:rsidRDefault="00777E12" w:rsidP="005512F3">
            <w:pPr>
              <w:jc w:val="center"/>
              <w:rPr>
                <w:b/>
                <w:sz w:val="24"/>
              </w:rPr>
            </w:pPr>
            <w:r>
              <w:rPr>
                <w:rFonts w:hint="eastAsia"/>
                <w:b/>
                <w:sz w:val="24"/>
              </w:rPr>
              <w:t>主</w:t>
            </w:r>
            <w:r>
              <w:rPr>
                <w:rFonts w:hint="eastAsia"/>
                <w:b/>
                <w:sz w:val="24"/>
              </w:rPr>
              <w:t xml:space="preserve"> </w:t>
            </w:r>
            <w:r>
              <w:rPr>
                <w:rFonts w:hint="eastAsia"/>
                <w:b/>
                <w:sz w:val="24"/>
              </w:rPr>
              <w:t>要</w:t>
            </w:r>
            <w:r>
              <w:rPr>
                <w:rFonts w:hint="eastAsia"/>
                <w:b/>
                <w:sz w:val="24"/>
              </w:rPr>
              <w:t xml:space="preserve"> </w:t>
            </w:r>
            <w:r>
              <w:rPr>
                <w:rFonts w:hint="eastAsia"/>
                <w:b/>
                <w:sz w:val="24"/>
              </w:rPr>
              <w:t>教</w:t>
            </w:r>
            <w:r>
              <w:rPr>
                <w:rFonts w:hint="eastAsia"/>
                <w:b/>
                <w:sz w:val="24"/>
              </w:rPr>
              <w:t xml:space="preserve"> </w:t>
            </w:r>
            <w:r>
              <w:rPr>
                <w:rFonts w:hint="eastAsia"/>
                <w:b/>
                <w:sz w:val="24"/>
              </w:rPr>
              <w:t>学</w:t>
            </w:r>
            <w:r>
              <w:rPr>
                <w:rFonts w:hint="eastAsia"/>
                <w:b/>
                <w:sz w:val="24"/>
              </w:rPr>
              <w:t xml:space="preserve"> </w:t>
            </w:r>
            <w:r>
              <w:rPr>
                <w:rFonts w:hint="eastAsia"/>
                <w:b/>
                <w:sz w:val="24"/>
              </w:rPr>
              <w:t>内</w:t>
            </w:r>
            <w:r>
              <w:rPr>
                <w:rFonts w:hint="eastAsia"/>
                <w:b/>
                <w:sz w:val="24"/>
              </w:rPr>
              <w:t xml:space="preserve"> </w:t>
            </w:r>
            <w:r>
              <w:rPr>
                <w:rFonts w:hint="eastAsia"/>
                <w:b/>
                <w:sz w:val="24"/>
              </w:rPr>
              <w:t>容</w:t>
            </w:r>
          </w:p>
        </w:tc>
        <w:tc>
          <w:tcPr>
            <w:tcW w:w="1243" w:type="dxa"/>
            <w:tcBorders>
              <w:bottom w:val="single" w:sz="4" w:space="0" w:color="auto"/>
            </w:tcBorders>
            <w:vAlign w:val="center"/>
          </w:tcPr>
          <w:p w:rsidR="00777E12" w:rsidRDefault="00777E12" w:rsidP="005512F3">
            <w:pPr>
              <w:jc w:val="center"/>
              <w:rPr>
                <w:b/>
                <w:sz w:val="24"/>
              </w:rPr>
            </w:pPr>
            <w:r>
              <w:rPr>
                <w:rFonts w:hint="eastAsia"/>
                <w:b/>
                <w:sz w:val="24"/>
              </w:rPr>
              <w:t>教学方法</w:t>
            </w:r>
          </w:p>
          <w:p w:rsidR="00777E12" w:rsidRDefault="00777E12" w:rsidP="005512F3">
            <w:pPr>
              <w:jc w:val="center"/>
              <w:rPr>
                <w:b/>
                <w:sz w:val="24"/>
              </w:rPr>
            </w:pPr>
            <w:r>
              <w:rPr>
                <w:rFonts w:hint="eastAsia"/>
                <w:b/>
                <w:sz w:val="24"/>
              </w:rPr>
              <w:t>运</w:t>
            </w:r>
            <w:r>
              <w:rPr>
                <w:rFonts w:hint="eastAsia"/>
                <w:b/>
                <w:sz w:val="24"/>
              </w:rPr>
              <w:t xml:space="preserve">   </w:t>
            </w:r>
            <w:r>
              <w:rPr>
                <w:rFonts w:hint="eastAsia"/>
                <w:b/>
                <w:sz w:val="24"/>
              </w:rPr>
              <w:t>用</w:t>
            </w:r>
          </w:p>
        </w:tc>
      </w:tr>
      <w:tr w:rsidR="00777E12" w:rsidTr="0067232E">
        <w:trPr>
          <w:jc w:val="center"/>
        </w:trPr>
        <w:tc>
          <w:tcPr>
            <w:tcW w:w="1436" w:type="dxa"/>
            <w:gridSpan w:val="2"/>
            <w:tcBorders>
              <w:top w:val="single" w:sz="4" w:space="0" w:color="auto"/>
              <w:bottom w:val="dotted" w:sz="4" w:space="0" w:color="FF0000"/>
              <w:right w:val="single" w:sz="4" w:space="0" w:color="auto"/>
            </w:tcBorders>
            <w:vAlign w:val="center"/>
          </w:tcPr>
          <w:p w:rsidR="00777E12" w:rsidRDefault="00777E12" w:rsidP="005512F3">
            <w:pPr>
              <w:jc w:val="center"/>
              <w:rPr>
                <w:b/>
                <w:sz w:val="24"/>
              </w:rPr>
            </w:pPr>
          </w:p>
        </w:tc>
        <w:tc>
          <w:tcPr>
            <w:tcW w:w="7155" w:type="dxa"/>
            <w:gridSpan w:val="4"/>
            <w:tcBorders>
              <w:top w:val="single" w:sz="4" w:space="0" w:color="auto"/>
              <w:left w:val="single" w:sz="4" w:space="0" w:color="auto"/>
              <w:bottom w:val="dotted" w:sz="4" w:space="0" w:color="FF0000"/>
              <w:right w:val="single" w:sz="4" w:space="0" w:color="auto"/>
            </w:tcBorders>
            <w:vAlign w:val="center"/>
          </w:tcPr>
          <w:p w:rsidR="00A07B62" w:rsidRDefault="00A07B62" w:rsidP="00A07B62">
            <w:pPr>
              <w:rPr>
                <w:rFonts w:hint="eastAsia"/>
                <w:sz w:val="24"/>
              </w:rPr>
            </w:pPr>
            <w:r>
              <w:rPr>
                <w:rFonts w:hint="eastAsia"/>
                <w:sz w:val="24"/>
              </w:rPr>
              <w:t>Z</w:t>
            </w:r>
            <w:r>
              <w:rPr>
                <w:rFonts w:hint="eastAsia"/>
                <w:sz w:val="24"/>
              </w:rPr>
              <w:t>变换基础函数</w:t>
            </w:r>
          </w:p>
          <w:p w:rsidR="00A07B62" w:rsidRPr="00A07B62" w:rsidRDefault="00A07B62" w:rsidP="00A07B62">
            <w:pPr>
              <w:rPr>
                <w:sz w:val="24"/>
              </w:rPr>
            </w:pPr>
            <w:r w:rsidRPr="00A07B62">
              <w:rPr>
                <w:rFonts w:hint="eastAsia"/>
                <w:sz w:val="24"/>
              </w:rPr>
              <w:t>使用</w:t>
            </w:r>
            <w:proofErr w:type="spellStart"/>
            <w:r w:rsidRPr="00A07B62">
              <w:rPr>
                <w:rFonts w:hint="eastAsia"/>
                <w:sz w:val="24"/>
              </w:rPr>
              <w:t>ztrans,iztrans</w:t>
            </w:r>
            <w:proofErr w:type="spellEnd"/>
            <w:r w:rsidRPr="00A07B62">
              <w:rPr>
                <w:rFonts w:hint="eastAsia"/>
                <w:sz w:val="24"/>
              </w:rPr>
              <w:t>函数分别求出离散时间信号的</w:t>
            </w:r>
            <w:r w:rsidRPr="00A07B62">
              <w:rPr>
                <w:rFonts w:hint="eastAsia"/>
                <w:sz w:val="24"/>
              </w:rPr>
              <w:t>Z</w:t>
            </w:r>
            <w:r w:rsidRPr="00A07B62">
              <w:rPr>
                <w:rFonts w:hint="eastAsia"/>
                <w:sz w:val="24"/>
              </w:rPr>
              <w:t>变换和</w:t>
            </w:r>
            <w:r w:rsidRPr="00A07B62">
              <w:rPr>
                <w:rFonts w:hint="eastAsia"/>
                <w:sz w:val="24"/>
              </w:rPr>
              <w:t>Z</w:t>
            </w:r>
            <w:r w:rsidRPr="00A07B62">
              <w:rPr>
                <w:rFonts w:hint="eastAsia"/>
                <w:sz w:val="24"/>
              </w:rPr>
              <w:t>反变换的结果</w:t>
            </w:r>
            <w:r w:rsidRPr="00A07B62">
              <w:rPr>
                <w:rFonts w:hint="eastAsia"/>
                <w:sz w:val="24"/>
              </w:rPr>
              <w:t>,</w:t>
            </w:r>
            <w:r w:rsidRPr="00A07B62">
              <w:rPr>
                <w:rFonts w:hint="eastAsia"/>
                <w:sz w:val="24"/>
              </w:rPr>
              <w:t>并用</w:t>
            </w:r>
            <w:r w:rsidRPr="00A07B62">
              <w:rPr>
                <w:rFonts w:hint="eastAsia"/>
                <w:sz w:val="24"/>
              </w:rPr>
              <w:t>pretty</w:t>
            </w:r>
            <w:r w:rsidRPr="00A07B62">
              <w:rPr>
                <w:rFonts w:hint="eastAsia"/>
                <w:sz w:val="24"/>
              </w:rPr>
              <w:t>函数进行结果美化。编写函数时养成良好的注释习惯</w:t>
            </w:r>
            <w:r w:rsidRPr="00A07B62">
              <w:rPr>
                <w:rFonts w:hint="eastAsia"/>
                <w:sz w:val="24"/>
              </w:rPr>
              <w:t>,</w:t>
            </w:r>
            <w:r w:rsidRPr="00A07B62">
              <w:rPr>
                <w:rFonts w:hint="eastAsia"/>
                <w:sz w:val="24"/>
              </w:rPr>
              <w:t>有利于对函数的理解。复习</w:t>
            </w:r>
            <w:r w:rsidRPr="00A07B62">
              <w:rPr>
                <w:rFonts w:hint="eastAsia"/>
                <w:sz w:val="24"/>
              </w:rPr>
              <w:t>MATLAB</w:t>
            </w:r>
            <w:r w:rsidRPr="00A07B62">
              <w:rPr>
                <w:rFonts w:hint="eastAsia"/>
                <w:sz w:val="24"/>
              </w:rPr>
              <w:t>的基本应用，如：</w:t>
            </w:r>
            <w:r w:rsidRPr="00A07B62">
              <w:rPr>
                <w:rFonts w:hint="eastAsia"/>
                <w:sz w:val="24"/>
              </w:rPr>
              <w:t>help,</w:t>
            </w:r>
            <w:r w:rsidRPr="00A07B62">
              <w:rPr>
                <w:rFonts w:hint="eastAsia"/>
                <w:sz w:val="24"/>
              </w:rPr>
              <w:t>可以帮助查询相关的函数的使用方法</w:t>
            </w:r>
            <w:r w:rsidRPr="00A07B62">
              <w:rPr>
                <w:rFonts w:hint="eastAsia"/>
                <w:sz w:val="24"/>
              </w:rPr>
              <w:t>,</w:t>
            </w:r>
            <w:r w:rsidRPr="00A07B62">
              <w:rPr>
                <w:rFonts w:hint="eastAsia"/>
                <w:sz w:val="24"/>
              </w:rPr>
              <w:t>巩固理论知识中的离散时间信号的传递函数与</w:t>
            </w:r>
            <w:proofErr w:type="gramStart"/>
            <w:r w:rsidRPr="00A07B62">
              <w:rPr>
                <w:rFonts w:hint="eastAsia"/>
                <w:sz w:val="24"/>
              </w:rPr>
              <w:t>二次项式之间</w:t>
            </w:r>
            <w:proofErr w:type="gramEnd"/>
            <w:r w:rsidRPr="00A07B62">
              <w:rPr>
                <w:rFonts w:hint="eastAsia"/>
                <w:sz w:val="24"/>
              </w:rPr>
              <w:t>的转换，以及使用</w:t>
            </w:r>
            <w:proofErr w:type="spellStart"/>
            <w:r w:rsidRPr="00A07B62">
              <w:rPr>
                <w:rFonts w:hint="eastAsia"/>
                <w:sz w:val="24"/>
              </w:rPr>
              <w:t>zplane</w:t>
            </w:r>
            <w:proofErr w:type="spellEnd"/>
            <w:r w:rsidRPr="00A07B62">
              <w:rPr>
                <w:rFonts w:hint="eastAsia"/>
                <w:sz w:val="24"/>
              </w:rPr>
              <w:t>函数画出相关系统的零极点分布图</w:t>
            </w:r>
            <w:r w:rsidRPr="00A07B62">
              <w:rPr>
                <w:rFonts w:hint="eastAsia"/>
                <w:sz w:val="24"/>
              </w:rPr>
              <w:t>,</w:t>
            </w:r>
            <w:r w:rsidRPr="00A07B62">
              <w:rPr>
                <w:rFonts w:hint="eastAsia"/>
                <w:sz w:val="24"/>
              </w:rPr>
              <w:t>根据零极点的分布情况估计系统的滤波特性。</w:t>
            </w:r>
          </w:p>
        </w:tc>
        <w:tc>
          <w:tcPr>
            <w:tcW w:w="1243" w:type="dxa"/>
            <w:tcBorders>
              <w:top w:val="single" w:sz="4" w:space="0" w:color="auto"/>
              <w:left w:val="single" w:sz="4" w:space="0" w:color="auto"/>
              <w:bottom w:val="dotted" w:sz="4" w:space="0" w:color="FF0000"/>
            </w:tcBorders>
            <w:vAlign w:val="center"/>
          </w:tcPr>
          <w:p w:rsidR="00777E12" w:rsidRDefault="00777E12" w:rsidP="005512F3">
            <w:pPr>
              <w:jc w:val="center"/>
              <w:rPr>
                <w:b/>
                <w:sz w:val="24"/>
              </w:rPr>
            </w:pPr>
          </w:p>
        </w:tc>
      </w:tr>
      <w:tr w:rsidR="00777E12" w:rsidTr="0067232E">
        <w:trPr>
          <w:jc w:val="center"/>
        </w:trPr>
        <w:tc>
          <w:tcPr>
            <w:tcW w:w="1436" w:type="dxa"/>
            <w:gridSpan w:val="2"/>
            <w:tcBorders>
              <w:top w:val="dotted" w:sz="4" w:space="0" w:color="FF0000"/>
              <w:bottom w:val="dotted" w:sz="4" w:space="0" w:color="FF0000"/>
              <w:right w:val="single" w:sz="4" w:space="0" w:color="auto"/>
            </w:tcBorders>
            <w:vAlign w:val="center"/>
          </w:tcPr>
          <w:p w:rsidR="00777E12" w:rsidRDefault="00777E12" w:rsidP="005512F3">
            <w:pPr>
              <w:jc w:val="center"/>
              <w:rPr>
                <w:b/>
                <w:sz w:val="24"/>
              </w:rPr>
            </w:pPr>
          </w:p>
        </w:tc>
        <w:tc>
          <w:tcPr>
            <w:tcW w:w="7155" w:type="dxa"/>
            <w:gridSpan w:val="4"/>
            <w:tcBorders>
              <w:top w:val="dotted" w:sz="4" w:space="0" w:color="FF0000"/>
              <w:left w:val="single" w:sz="4" w:space="0" w:color="auto"/>
              <w:bottom w:val="dotted" w:sz="4" w:space="0" w:color="FF0000"/>
              <w:right w:val="single" w:sz="4" w:space="0" w:color="auto"/>
            </w:tcBorders>
            <w:vAlign w:val="center"/>
          </w:tcPr>
          <w:p w:rsidR="00777E12" w:rsidRDefault="00AC5218" w:rsidP="005512F3">
            <w:pPr>
              <w:rPr>
                <w:rFonts w:hint="eastAsia"/>
                <w:b/>
                <w:sz w:val="24"/>
              </w:rPr>
            </w:pPr>
            <w:r w:rsidRPr="00AC5218">
              <w:rPr>
                <w:rFonts w:hint="eastAsia"/>
                <w:b/>
                <w:sz w:val="24"/>
              </w:rPr>
              <w:t>Z</w:t>
            </w:r>
            <w:r w:rsidRPr="00AC5218">
              <w:rPr>
                <w:rFonts w:hint="eastAsia"/>
                <w:b/>
                <w:sz w:val="24"/>
              </w:rPr>
              <w:t>变换的性质定理</w:t>
            </w:r>
          </w:p>
          <w:tbl>
            <w:tblPr>
              <w:tblW w:w="5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8"/>
              <w:gridCol w:w="1985"/>
              <w:gridCol w:w="2638"/>
            </w:tblGrid>
            <w:tr w:rsidR="00AC5218" w:rsidRPr="006626C1" w:rsidTr="00AC5218">
              <w:tc>
                <w:tcPr>
                  <w:tcW w:w="1058" w:type="dxa"/>
                  <w:tcBorders>
                    <w:top w:val="single" w:sz="4" w:space="0" w:color="auto"/>
                    <w:left w:val="single" w:sz="4" w:space="0" w:color="auto"/>
                    <w:bottom w:val="single" w:sz="4" w:space="0" w:color="auto"/>
                    <w:right w:val="single" w:sz="4" w:space="0" w:color="auto"/>
                  </w:tcBorders>
                  <w:vAlign w:val="center"/>
                </w:tcPr>
                <w:p w:rsidR="00AC5218" w:rsidRPr="006626C1" w:rsidRDefault="00AC5218" w:rsidP="00133363">
                  <w:pPr>
                    <w:spacing w:line="480" w:lineRule="auto"/>
                    <w:jc w:val="center"/>
                    <w:rPr>
                      <w:b/>
                    </w:rPr>
                  </w:pPr>
                  <w:r w:rsidRPr="006626C1">
                    <w:rPr>
                      <w:rFonts w:ascii="宋体" w:hAnsi="宋体" w:hint="eastAsia"/>
                      <w:b/>
                    </w:rPr>
                    <w:t>名称</w:t>
                  </w:r>
                </w:p>
              </w:tc>
              <w:tc>
                <w:tcPr>
                  <w:tcW w:w="1985" w:type="dxa"/>
                  <w:tcBorders>
                    <w:top w:val="single" w:sz="4" w:space="0" w:color="auto"/>
                    <w:left w:val="single" w:sz="4" w:space="0" w:color="auto"/>
                    <w:bottom w:val="single" w:sz="4" w:space="0" w:color="auto"/>
                    <w:right w:val="single" w:sz="4" w:space="0" w:color="auto"/>
                  </w:tcBorders>
                  <w:vAlign w:val="center"/>
                </w:tcPr>
                <w:p w:rsidR="00AC5218" w:rsidRPr="006626C1" w:rsidRDefault="00AC5218" w:rsidP="00133363">
                  <w:pPr>
                    <w:spacing w:line="480" w:lineRule="auto"/>
                    <w:jc w:val="center"/>
                    <w:rPr>
                      <w:b/>
                    </w:rPr>
                  </w:pPr>
                  <w:r w:rsidRPr="006626C1">
                    <w:rPr>
                      <w:rFonts w:ascii="宋体" w:hAnsi="宋体" w:hint="eastAsia"/>
                      <w:b/>
                    </w:rPr>
                    <w:t>时域序列关系</w:t>
                  </w:r>
                </w:p>
              </w:tc>
              <w:tc>
                <w:tcPr>
                  <w:tcW w:w="2638" w:type="dxa"/>
                  <w:tcBorders>
                    <w:top w:val="single" w:sz="4" w:space="0" w:color="auto"/>
                    <w:left w:val="single" w:sz="4" w:space="0" w:color="auto"/>
                    <w:bottom w:val="single" w:sz="4" w:space="0" w:color="auto"/>
                    <w:right w:val="single" w:sz="4" w:space="0" w:color="auto"/>
                  </w:tcBorders>
                  <w:vAlign w:val="center"/>
                </w:tcPr>
                <w:p w:rsidR="00AC5218" w:rsidRPr="006626C1" w:rsidRDefault="00AC5218" w:rsidP="00133363">
                  <w:pPr>
                    <w:spacing w:line="480" w:lineRule="auto"/>
                    <w:jc w:val="center"/>
                    <w:rPr>
                      <w:b/>
                    </w:rPr>
                  </w:pPr>
                  <w:r>
                    <w:rPr>
                      <w:rFonts w:ascii="宋体" w:hAnsi="宋体" w:hint="eastAsia"/>
                      <w:b/>
                    </w:rPr>
                    <w:t>Z域</w:t>
                  </w:r>
                  <w:proofErr w:type="gramStart"/>
                  <w:r>
                    <w:rPr>
                      <w:rFonts w:ascii="宋体" w:hAnsi="宋体" w:hint="eastAsia"/>
                      <w:b/>
                    </w:rPr>
                    <w:t>象</w:t>
                  </w:r>
                  <w:proofErr w:type="gramEnd"/>
                  <w:r w:rsidRPr="006626C1">
                    <w:rPr>
                      <w:rFonts w:ascii="宋体" w:hAnsi="宋体" w:hint="eastAsia"/>
                      <w:b/>
                    </w:rPr>
                    <w:t>函数关系</w:t>
                  </w:r>
                </w:p>
              </w:tc>
            </w:tr>
            <w:tr w:rsidR="00AC5218" w:rsidRPr="008A6B87" w:rsidTr="00AC5218">
              <w:tc>
                <w:tcPr>
                  <w:tcW w:w="1058" w:type="dxa"/>
                  <w:tcBorders>
                    <w:top w:val="single" w:sz="4" w:space="0" w:color="auto"/>
                    <w:left w:val="single" w:sz="4" w:space="0" w:color="auto"/>
                    <w:bottom w:val="single" w:sz="4" w:space="0" w:color="auto"/>
                    <w:right w:val="single" w:sz="4" w:space="0" w:color="auto"/>
                  </w:tcBorders>
                  <w:vAlign w:val="center"/>
                </w:tcPr>
                <w:p w:rsidR="00AC5218" w:rsidRPr="008A6B87" w:rsidRDefault="00AC5218" w:rsidP="00133363">
                  <w:pPr>
                    <w:spacing w:line="480" w:lineRule="auto"/>
                    <w:jc w:val="center"/>
                  </w:pPr>
                  <w:r w:rsidRPr="008A6B87">
                    <w:rPr>
                      <w:rFonts w:ascii="宋体" w:hAnsi="宋体" w:hint="eastAsia"/>
                    </w:rPr>
                    <w:t>线性</w:t>
                  </w:r>
                </w:p>
              </w:tc>
              <w:tc>
                <w:tcPr>
                  <w:tcW w:w="1985" w:type="dxa"/>
                  <w:tcBorders>
                    <w:top w:val="single" w:sz="4" w:space="0" w:color="auto"/>
                    <w:left w:val="single" w:sz="4" w:space="0" w:color="auto"/>
                    <w:bottom w:val="single" w:sz="4" w:space="0" w:color="auto"/>
                    <w:right w:val="single" w:sz="4" w:space="0" w:color="auto"/>
                  </w:tcBorders>
                  <w:vAlign w:val="center"/>
                </w:tcPr>
                <w:p w:rsidR="00AC5218" w:rsidRPr="008A6B87" w:rsidRDefault="00AC5218" w:rsidP="00133363">
                  <w:pPr>
                    <w:spacing w:line="480" w:lineRule="auto"/>
                    <w:jc w:val="center"/>
                  </w:pPr>
                  <w:r>
                    <w:rPr>
                      <w:rFonts w:ascii="宋体" w:hAnsi="宋体"/>
                      <w:noProof/>
                      <w:vertAlign w:val="subscript"/>
                    </w:rPr>
                    <w:drawing>
                      <wp:inline distT="0" distB="0" distL="0" distR="0" wp14:anchorId="0B117598" wp14:editId="37D903CA">
                        <wp:extent cx="1035050" cy="224155"/>
                        <wp:effectExtent l="0" t="0" r="0" b="444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5050" cy="224155"/>
                                </a:xfrm>
                                <a:prstGeom prst="rect">
                                  <a:avLst/>
                                </a:prstGeom>
                                <a:noFill/>
                                <a:ln>
                                  <a:noFill/>
                                </a:ln>
                              </pic:spPr>
                            </pic:pic>
                          </a:graphicData>
                        </a:graphic>
                      </wp:inline>
                    </w:drawing>
                  </w:r>
                </w:p>
              </w:tc>
              <w:tc>
                <w:tcPr>
                  <w:tcW w:w="2638" w:type="dxa"/>
                  <w:tcBorders>
                    <w:top w:val="single" w:sz="4" w:space="0" w:color="auto"/>
                    <w:left w:val="single" w:sz="4" w:space="0" w:color="auto"/>
                    <w:bottom w:val="single" w:sz="4" w:space="0" w:color="auto"/>
                    <w:right w:val="single" w:sz="4" w:space="0" w:color="auto"/>
                  </w:tcBorders>
                  <w:vAlign w:val="center"/>
                </w:tcPr>
                <w:p w:rsidR="00AC5218" w:rsidRPr="008A6B87" w:rsidRDefault="00AC5218" w:rsidP="00133363">
                  <w:pPr>
                    <w:spacing w:line="480" w:lineRule="auto"/>
                    <w:jc w:val="center"/>
                  </w:pPr>
                  <w:r>
                    <w:rPr>
                      <w:rFonts w:ascii="宋体" w:hAnsi="宋体"/>
                      <w:noProof/>
                      <w:vertAlign w:val="subscript"/>
                    </w:rPr>
                    <w:drawing>
                      <wp:inline distT="0" distB="0" distL="0" distR="0" wp14:anchorId="1B731F5F" wp14:editId="2A8741D3">
                        <wp:extent cx="1095375" cy="2159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5375" cy="215900"/>
                                </a:xfrm>
                                <a:prstGeom prst="rect">
                                  <a:avLst/>
                                </a:prstGeom>
                                <a:noFill/>
                                <a:ln>
                                  <a:noFill/>
                                </a:ln>
                              </pic:spPr>
                            </pic:pic>
                          </a:graphicData>
                        </a:graphic>
                      </wp:inline>
                    </w:drawing>
                  </w:r>
                </w:p>
              </w:tc>
            </w:tr>
            <w:tr w:rsidR="00AC5218" w:rsidRPr="008A6B87" w:rsidTr="00AC5218">
              <w:tc>
                <w:tcPr>
                  <w:tcW w:w="1058" w:type="dxa"/>
                  <w:tcBorders>
                    <w:top w:val="single" w:sz="4" w:space="0" w:color="auto"/>
                    <w:left w:val="single" w:sz="4" w:space="0" w:color="auto"/>
                    <w:bottom w:val="single" w:sz="4" w:space="0" w:color="auto"/>
                    <w:right w:val="single" w:sz="4" w:space="0" w:color="auto"/>
                  </w:tcBorders>
                  <w:vAlign w:val="center"/>
                </w:tcPr>
                <w:p w:rsidR="00AC5218" w:rsidRPr="008A6B87" w:rsidRDefault="00AC5218" w:rsidP="00133363">
                  <w:pPr>
                    <w:spacing w:line="480" w:lineRule="auto"/>
                    <w:jc w:val="center"/>
                  </w:pPr>
                  <w:r w:rsidRPr="008A6B87">
                    <w:rPr>
                      <w:rFonts w:ascii="宋体" w:hAnsi="宋体" w:hint="eastAsia"/>
                    </w:rPr>
                    <w:t>移位性</w:t>
                  </w:r>
                </w:p>
              </w:tc>
              <w:tc>
                <w:tcPr>
                  <w:tcW w:w="1985" w:type="dxa"/>
                  <w:tcBorders>
                    <w:top w:val="single" w:sz="4" w:space="0" w:color="auto"/>
                    <w:left w:val="single" w:sz="4" w:space="0" w:color="auto"/>
                    <w:bottom w:val="single" w:sz="4" w:space="0" w:color="auto"/>
                    <w:right w:val="single" w:sz="4" w:space="0" w:color="auto"/>
                  </w:tcBorders>
                  <w:vAlign w:val="center"/>
                </w:tcPr>
                <w:p w:rsidR="00AC5218" w:rsidRDefault="00AC5218" w:rsidP="00133363">
                  <w:pPr>
                    <w:spacing w:line="480" w:lineRule="auto"/>
                    <w:ind w:firstLineChars="100" w:firstLine="210"/>
                  </w:pPr>
                  <w:r w:rsidRPr="008A6B87">
                    <w:rPr>
                      <w:rFonts w:ascii="宋体" w:hAnsi="宋体" w:hint="eastAsia"/>
                    </w:rPr>
                    <w:t>（1）</w:t>
                  </w:r>
                  <w:r>
                    <w:rPr>
                      <w:rFonts w:ascii="宋体" w:hAnsi="宋体"/>
                      <w:noProof/>
                      <w:vertAlign w:val="subscript"/>
                    </w:rPr>
                    <w:drawing>
                      <wp:inline distT="0" distB="0" distL="0" distR="0" wp14:anchorId="21F50BFA" wp14:editId="50D944DE">
                        <wp:extent cx="577850" cy="19812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7850" cy="198120"/>
                                </a:xfrm>
                                <a:prstGeom prst="rect">
                                  <a:avLst/>
                                </a:prstGeom>
                                <a:noFill/>
                                <a:ln>
                                  <a:noFill/>
                                </a:ln>
                              </pic:spPr>
                            </pic:pic>
                          </a:graphicData>
                        </a:graphic>
                      </wp:inline>
                    </w:drawing>
                  </w:r>
                </w:p>
                <w:p w:rsidR="00AC5218" w:rsidRDefault="00AC5218" w:rsidP="00133363">
                  <w:pPr>
                    <w:spacing w:line="480" w:lineRule="auto"/>
                    <w:jc w:val="center"/>
                  </w:pPr>
                  <w:r w:rsidRPr="008A6B87">
                    <w:rPr>
                      <w:rFonts w:ascii="宋体" w:hAnsi="宋体" w:hint="eastAsia"/>
                    </w:rPr>
                    <w:t>（2）</w:t>
                  </w:r>
                  <w:r>
                    <w:rPr>
                      <w:rFonts w:ascii="宋体" w:hAnsi="宋体"/>
                      <w:noProof/>
                      <w:vertAlign w:val="subscript"/>
                    </w:rPr>
                    <w:drawing>
                      <wp:inline distT="0" distB="0" distL="0" distR="0" wp14:anchorId="3A33EAB1" wp14:editId="74BF4D4F">
                        <wp:extent cx="905510" cy="224155"/>
                        <wp:effectExtent l="0" t="0" r="889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5510" cy="224155"/>
                                </a:xfrm>
                                <a:prstGeom prst="rect">
                                  <a:avLst/>
                                </a:prstGeom>
                                <a:noFill/>
                                <a:ln>
                                  <a:noFill/>
                                </a:ln>
                              </pic:spPr>
                            </pic:pic>
                          </a:graphicData>
                        </a:graphic>
                      </wp:inline>
                    </w:drawing>
                  </w:r>
                </w:p>
                <w:p w:rsidR="00AC5218" w:rsidRDefault="00AC5218" w:rsidP="00133363">
                  <w:pPr>
                    <w:spacing w:line="480" w:lineRule="auto"/>
                    <w:jc w:val="center"/>
                  </w:pPr>
                  <w:r>
                    <w:rPr>
                      <w:rFonts w:ascii="宋体" w:hAnsi="宋体"/>
                      <w:noProof/>
                      <w:vertAlign w:val="subscript"/>
                    </w:rPr>
                    <w:drawing>
                      <wp:inline distT="0" distB="0" distL="0" distR="0" wp14:anchorId="6A05B4B3" wp14:editId="77F23188">
                        <wp:extent cx="1104265" cy="224155"/>
                        <wp:effectExtent l="0" t="0" r="635"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4265" cy="224155"/>
                                </a:xfrm>
                                <a:prstGeom prst="rect">
                                  <a:avLst/>
                                </a:prstGeom>
                                <a:noFill/>
                                <a:ln>
                                  <a:noFill/>
                                </a:ln>
                              </pic:spPr>
                            </pic:pic>
                          </a:graphicData>
                        </a:graphic>
                      </wp:inline>
                    </w:drawing>
                  </w:r>
                </w:p>
                <w:p w:rsidR="00AC5218" w:rsidRPr="008A6B87" w:rsidRDefault="00AC5218" w:rsidP="00133363">
                  <w:pPr>
                    <w:spacing w:line="480" w:lineRule="auto"/>
                    <w:jc w:val="center"/>
                  </w:pPr>
                  <w:r>
                    <w:rPr>
                      <w:rFonts w:ascii="宋体" w:hAnsi="宋体"/>
                      <w:noProof/>
                      <w:vertAlign w:val="subscript"/>
                    </w:rPr>
                    <w:drawing>
                      <wp:inline distT="0" distB="0" distL="0" distR="0" wp14:anchorId="21632DF0" wp14:editId="74E609A8">
                        <wp:extent cx="940435" cy="224155"/>
                        <wp:effectExtent l="0" t="0" r="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40435" cy="224155"/>
                                </a:xfrm>
                                <a:prstGeom prst="rect">
                                  <a:avLst/>
                                </a:prstGeom>
                                <a:noFill/>
                                <a:ln>
                                  <a:noFill/>
                                </a:ln>
                              </pic:spPr>
                            </pic:pic>
                          </a:graphicData>
                        </a:graphic>
                      </wp:inline>
                    </w:drawing>
                  </w:r>
                </w:p>
              </w:tc>
              <w:tc>
                <w:tcPr>
                  <w:tcW w:w="2638" w:type="dxa"/>
                  <w:tcBorders>
                    <w:top w:val="single" w:sz="4" w:space="0" w:color="auto"/>
                    <w:left w:val="single" w:sz="4" w:space="0" w:color="auto"/>
                    <w:bottom w:val="single" w:sz="4" w:space="0" w:color="auto"/>
                    <w:right w:val="single" w:sz="4" w:space="0" w:color="auto"/>
                  </w:tcBorders>
                  <w:vAlign w:val="center"/>
                </w:tcPr>
                <w:p w:rsidR="00AC5218" w:rsidRDefault="00AC5218" w:rsidP="00133363">
                  <w:pPr>
                    <w:spacing w:line="480" w:lineRule="auto"/>
                    <w:jc w:val="center"/>
                  </w:pPr>
                  <w:r>
                    <w:rPr>
                      <w:rFonts w:ascii="宋体" w:hAnsi="宋体"/>
                      <w:noProof/>
                      <w:vertAlign w:val="subscript"/>
                    </w:rPr>
                    <w:drawing>
                      <wp:inline distT="0" distB="0" distL="0" distR="0" wp14:anchorId="380D5816" wp14:editId="72F906C0">
                        <wp:extent cx="543560" cy="224155"/>
                        <wp:effectExtent l="0" t="0" r="889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3560" cy="224155"/>
                                </a:xfrm>
                                <a:prstGeom prst="rect">
                                  <a:avLst/>
                                </a:prstGeom>
                                <a:noFill/>
                                <a:ln>
                                  <a:noFill/>
                                </a:ln>
                              </pic:spPr>
                            </pic:pic>
                          </a:graphicData>
                        </a:graphic>
                      </wp:inline>
                    </w:drawing>
                  </w:r>
                </w:p>
                <w:p w:rsidR="00AC5218" w:rsidRDefault="00AC5218" w:rsidP="00133363">
                  <w:pPr>
                    <w:spacing w:line="480" w:lineRule="auto"/>
                    <w:jc w:val="center"/>
                  </w:pPr>
                  <w:r>
                    <w:rPr>
                      <w:rFonts w:ascii="宋体" w:hAnsi="宋体"/>
                      <w:noProof/>
                      <w:vertAlign w:val="subscript"/>
                    </w:rPr>
                    <w:drawing>
                      <wp:inline distT="0" distB="0" distL="0" distR="0" wp14:anchorId="5684EDE2" wp14:editId="44A6D3F0">
                        <wp:extent cx="1483995" cy="431165"/>
                        <wp:effectExtent l="0" t="0" r="1905"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3995" cy="431165"/>
                                </a:xfrm>
                                <a:prstGeom prst="rect">
                                  <a:avLst/>
                                </a:prstGeom>
                                <a:noFill/>
                                <a:ln>
                                  <a:noFill/>
                                </a:ln>
                              </pic:spPr>
                            </pic:pic>
                          </a:graphicData>
                        </a:graphic>
                      </wp:inline>
                    </w:drawing>
                  </w:r>
                </w:p>
                <w:p w:rsidR="00AC5218" w:rsidRDefault="00AC5218" w:rsidP="00133363">
                  <w:pPr>
                    <w:spacing w:line="480" w:lineRule="auto"/>
                    <w:jc w:val="center"/>
                  </w:pPr>
                  <w:r>
                    <w:rPr>
                      <w:rFonts w:ascii="宋体" w:hAnsi="宋体"/>
                      <w:noProof/>
                      <w:vertAlign w:val="subscript"/>
                    </w:rPr>
                    <w:drawing>
                      <wp:inline distT="0" distB="0" distL="0" distR="0" wp14:anchorId="4F1D7A0D" wp14:editId="38E012B9">
                        <wp:extent cx="543560" cy="224155"/>
                        <wp:effectExtent l="0" t="0" r="889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3560" cy="224155"/>
                                </a:xfrm>
                                <a:prstGeom prst="rect">
                                  <a:avLst/>
                                </a:prstGeom>
                                <a:noFill/>
                                <a:ln>
                                  <a:noFill/>
                                </a:ln>
                              </pic:spPr>
                            </pic:pic>
                          </a:graphicData>
                        </a:graphic>
                      </wp:inline>
                    </w:drawing>
                  </w:r>
                </w:p>
                <w:p w:rsidR="00AC5218" w:rsidRPr="008A6B87" w:rsidRDefault="00AC5218" w:rsidP="00133363">
                  <w:pPr>
                    <w:spacing w:line="480" w:lineRule="auto"/>
                    <w:jc w:val="center"/>
                  </w:pPr>
                  <w:r>
                    <w:rPr>
                      <w:rFonts w:ascii="宋体" w:hAnsi="宋体"/>
                      <w:noProof/>
                      <w:vertAlign w:val="subscript"/>
                    </w:rPr>
                    <w:drawing>
                      <wp:inline distT="0" distB="0" distL="0" distR="0" wp14:anchorId="073B206C" wp14:editId="02578137">
                        <wp:extent cx="1397635" cy="431165"/>
                        <wp:effectExtent l="0" t="0" r="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7635" cy="431165"/>
                                </a:xfrm>
                                <a:prstGeom prst="rect">
                                  <a:avLst/>
                                </a:prstGeom>
                                <a:noFill/>
                                <a:ln>
                                  <a:noFill/>
                                </a:ln>
                              </pic:spPr>
                            </pic:pic>
                          </a:graphicData>
                        </a:graphic>
                      </wp:inline>
                    </w:drawing>
                  </w:r>
                </w:p>
              </w:tc>
            </w:tr>
            <w:tr w:rsidR="00AC5218" w:rsidRPr="008A6B87" w:rsidTr="00AC5218">
              <w:tc>
                <w:tcPr>
                  <w:tcW w:w="1058" w:type="dxa"/>
                  <w:tcBorders>
                    <w:top w:val="single" w:sz="4" w:space="0" w:color="auto"/>
                    <w:left w:val="single" w:sz="4" w:space="0" w:color="auto"/>
                    <w:bottom w:val="single" w:sz="4" w:space="0" w:color="auto"/>
                    <w:right w:val="single" w:sz="4" w:space="0" w:color="auto"/>
                  </w:tcBorders>
                  <w:vAlign w:val="center"/>
                </w:tcPr>
                <w:p w:rsidR="00AC5218" w:rsidRPr="008A6B87" w:rsidRDefault="00AC5218" w:rsidP="00133363">
                  <w:pPr>
                    <w:spacing w:line="480" w:lineRule="auto"/>
                    <w:jc w:val="center"/>
                  </w:pPr>
                  <w:r w:rsidRPr="008A6B87">
                    <w:rPr>
                      <w:rFonts w:ascii="宋体" w:hAnsi="宋体" w:hint="eastAsia"/>
                    </w:rPr>
                    <w:t>部分和</w:t>
                  </w:r>
                </w:p>
              </w:tc>
              <w:tc>
                <w:tcPr>
                  <w:tcW w:w="1985" w:type="dxa"/>
                  <w:tcBorders>
                    <w:top w:val="single" w:sz="4" w:space="0" w:color="auto"/>
                    <w:left w:val="single" w:sz="4" w:space="0" w:color="auto"/>
                    <w:bottom w:val="single" w:sz="4" w:space="0" w:color="auto"/>
                    <w:right w:val="single" w:sz="4" w:space="0" w:color="auto"/>
                  </w:tcBorders>
                  <w:vAlign w:val="center"/>
                </w:tcPr>
                <w:p w:rsidR="00AC5218" w:rsidRDefault="00AC5218" w:rsidP="00133363">
                  <w:pPr>
                    <w:spacing w:line="480" w:lineRule="auto"/>
                    <w:jc w:val="center"/>
                  </w:pPr>
                  <w:r>
                    <w:rPr>
                      <w:rFonts w:ascii="宋体" w:hAnsi="宋体"/>
                      <w:noProof/>
                      <w:vertAlign w:val="subscript"/>
                    </w:rPr>
                    <w:drawing>
                      <wp:inline distT="0" distB="0" distL="0" distR="0" wp14:anchorId="7204D45F" wp14:editId="3E5445F6">
                        <wp:extent cx="353695" cy="224155"/>
                        <wp:effectExtent l="0" t="0" r="8255"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3695" cy="224155"/>
                                </a:xfrm>
                                <a:prstGeom prst="rect">
                                  <a:avLst/>
                                </a:prstGeom>
                                <a:noFill/>
                                <a:ln>
                                  <a:noFill/>
                                </a:ln>
                              </pic:spPr>
                            </pic:pic>
                          </a:graphicData>
                        </a:graphic>
                      </wp:inline>
                    </w:drawing>
                  </w:r>
                </w:p>
                <w:p w:rsidR="00AC5218" w:rsidRPr="008A6B87" w:rsidRDefault="00AC5218" w:rsidP="00133363">
                  <w:pPr>
                    <w:spacing w:line="480" w:lineRule="auto"/>
                    <w:jc w:val="center"/>
                  </w:pPr>
                  <w:r>
                    <w:rPr>
                      <w:rFonts w:ascii="宋体" w:hAnsi="宋体"/>
                      <w:noProof/>
                      <w:vertAlign w:val="subscript"/>
                    </w:rPr>
                    <w:lastRenderedPageBreak/>
                    <w:drawing>
                      <wp:inline distT="0" distB="0" distL="0" distR="0" wp14:anchorId="420CCC1A" wp14:editId="7FFEE432">
                        <wp:extent cx="948690" cy="431165"/>
                        <wp:effectExtent l="0" t="0" r="381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48690" cy="431165"/>
                                </a:xfrm>
                                <a:prstGeom prst="rect">
                                  <a:avLst/>
                                </a:prstGeom>
                                <a:noFill/>
                                <a:ln>
                                  <a:noFill/>
                                </a:ln>
                              </pic:spPr>
                            </pic:pic>
                          </a:graphicData>
                        </a:graphic>
                      </wp:inline>
                    </w:drawing>
                  </w:r>
                </w:p>
              </w:tc>
              <w:tc>
                <w:tcPr>
                  <w:tcW w:w="2638" w:type="dxa"/>
                  <w:tcBorders>
                    <w:top w:val="single" w:sz="4" w:space="0" w:color="auto"/>
                    <w:left w:val="single" w:sz="4" w:space="0" w:color="auto"/>
                    <w:bottom w:val="single" w:sz="4" w:space="0" w:color="auto"/>
                    <w:right w:val="single" w:sz="4" w:space="0" w:color="auto"/>
                  </w:tcBorders>
                  <w:vAlign w:val="center"/>
                </w:tcPr>
                <w:p w:rsidR="00AC5218" w:rsidRDefault="00AC5218" w:rsidP="00133363">
                  <w:pPr>
                    <w:spacing w:line="480" w:lineRule="auto"/>
                    <w:jc w:val="center"/>
                  </w:pPr>
                  <w:r>
                    <w:rPr>
                      <w:rFonts w:ascii="宋体" w:hAnsi="宋体"/>
                      <w:noProof/>
                      <w:vertAlign w:val="subscript"/>
                    </w:rPr>
                    <w:lastRenderedPageBreak/>
                    <w:drawing>
                      <wp:inline distT="0" distB="0" distL="0" distR="0" wp14:anchorId="708561CD" wp14:editId="4805D741">
                        <wp:extent cx="353695" cy="224155"/>
                        <wp:effectExtent l="0" t="0" r="8255"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3695" cy="224155"/>
                                </a:xfrm>
                                <a:prstGeom prst="rect">
                                  <a:avLst/>
                                </a:prstGeom>
                                <a:noFill/>
                                <a:ln>
                                  <a:noFill/>
                                </a:ln>
                              </pic:spPr>
                            </pic:pic>
                          </a:graphicData>
                        </a:graphic>
                      </wp:inline>
                    </w:drawing>
                  </w:r>
                </w:p>
                <w:p w:rsidR="00AC5218" w:rsidRPr="008A6B87" w:rsidRDefault="00AC5218" w:rsidP="00133363">
                  <w:pPr>
                    <w:spacing w:line="480" w:lineRule="auto"/>
                    <w:jc w:val="center"/>
                  </w:pPr>
                  <w:r>
                    <w:rPr>
                      <w:rFonts w:ascii="宋体" w:hAnsi="宋体"/>
                      <w:noProof/>
                      <w:vertAlign w:val="subscript"/>
                    </w:rPr>
                    <w:lastRenderedPageBreak/>
                    <w:drawing>
                      <wp:inline distT="0" distB="0" distL="0" distR="0" wp14:anchorId="231FB41A" wp14:editId="124D1AF8">
                        <wp:extent cx="1104265" cy="387985"/>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04265" cy="387985"/>
                                </a:xfrm>
                                <a:prstGeom prst="rect">
                                  <a:avLst/>
                                </a:prstGeom>
                                <a:noFill/>
                                <a:ln>
                                  <a:noFill/>
                                </a:ln>
                              </pic:spPr>
                            </pic:pic>
                          </a:graphicData>
                        </a:graphic>
                      </wp:inline>
                    </w:drawing>
                  </w:r>
                </w:p>
              </w:tc>
            </w:tr>
            <w:tr w:rsidR="00AC5218" w:rsidRPr="008A6B87" w:rsidTr="00AC5218">
              <w:tc>
                <w:tcPr>
                  <w:tcW w:w="1058" w:type="dxa"/>
                  <w:tcBorders>
                    <w:top w:val="single" w:sz="4" w:space="0" w:color="auto"/>
                    <w:left w:val="single" w:sz="4" w:space="0" w:color="auto"/>
                    <w:bottom w:val="single" w:sz="4" w:space="0" w:color="auto"/>
                    <w:right w:val="single" w:sz="4" w:space="0" w:color="auto"/>
                  </w:tcBorders>
                  <w:vAlign w:val="center"/>
                </w:tcPr>
                <w:p w:rsidR="00AC5218" w:rsidRPr="008A6B87" w:rsidRDefault="00AC5218" w:rsidP="00133363">
                  <w:pPr>
                    <w:spacing w:line="480" w:lineRule="auto"/>
                    <w:jc w:val="center"/>
                  </w:pPr>
                  <w:r w:rsidRPr="008A6B87">
                    <w:rPr>
                      <w:rFonts w:ascii="宋体" w:hAnsi="宋体" w:hint="eastAsia"/>
                    </w:rPr>
                    <w:lastRenderedPageBreak/>
                    <w:t>折叠性</w:t>
                  </w:r>
                </w:p>
              </w:tc>
              <w:tc>
                <w:tcPr>
                  <w:tcW w:w="1985" w:type="dxa"/>
                  <w:tcBorders>
                    <w:top w:val="single" w:sz="4" w:space="0" w:color="auto"/>
                    <w:left w:val="single" w:sz="4" w:space="0" w:color="auto"/>
                    <w:bottom w:val="single" w:sz="4" w:space="0" w:color="auto"/>
                    <w:right w:val="single" w:sz="4" w:space="0" w:color="auto"/>
                  </w:tcBorders>
                  <w:vAlign w:val="center"/>
                </w:tcPr>
                <w:p w:rsidR="00AC5218" w:rsidRPr="008A6B87" w:rsidRDefault="00AC5218" w:rsidP="00133363">
                  <w:pPr>
                    <w:spacing w:line="480" w:lineRule="auto"/>
                    <w:jc w:val="center"/>
                  </w:pPr>
                  <w:r>
                    <w:rPr>
                      <w:rFonts w:ascii="宋体" w:hAnsi="宋体"/>
                      <w:noProof/>
                      <w:vertAlign w:val="subscript"/>
                    </w:rPr>
                    <w:drawing>
                      <wp:inline distT="0" distB="0" distL="0" distR="0" wp14:anchorId="3310678C" wp14:editId="17613C54">
                        <wp:extent cx="431165" cy="198120"/>
                        <wp:effectExtent l="0" t="0" r="698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1165" cy="198120"/>
                                </a:xfrm>
                                <a:prstGeom prst="rect">
                                  <a:avLst/>
                                </a:prstGeom>
                                <a:noFill/>
                                <a:ln>
                                  <a:noFill/>
                                </a:ln>
                              </pic:spPr>
                            </pic:pic>
                          </a:graphicData>
                        </a:graphic>
                      </wp:inline>
                    </w:drawing>
                  </w:r>
                </w:p>
              </w:tc>
              <w:tc>
                <w:tcPr>
                  <w:tcW w:w="2638" w:type="dxa"/>
                  <w:tcBorders>
                    <w:top w:val="single" w:sz="4" w:space="0" w:color="auto"/>
                    <w:left w:val="single" w:sz="4" w:space="0" w:color="auto"/>
                    <w:bottom w:val="single" w:sz="4" w:space="0" w:color="auto"/>
                    <w:right w:val="single" w:sz="4" w:space="0" w:color="auto"/>
                  </w:tcBorders>
                  <w:vAlign w:val="center"/>
                </w:tcPr>
                <w:p w:rsidR="00AC5218" w:rsidRPr="008A6B87" w:rsidRDefault="00AC5218" w:rsidP="00133363">
                  <w:pPr>
                    <w:spacing w:line="480" w:lineRule="auto"/>
                    <w:jc w:val="center"/>
                  </w:pPr>
                  <w:r>
                    <w:rPr>
                      <w:rFonts w:ascii="宋体" w:hAnsi="宋体"/>
                      <w:noProof/>
                      <w:vertAlign w:val="subscript"/>
                    </w:rPr>
                    <w:drawing>
                      <wp:inline distT="0" distB="0" distL="0" distR="0" wp14:anchorId="08542D86" wp14:editId="20631A57">
                        <wp:extent cx="448310" cy="224155"/>
                        <wp:effectExtent l="0" t="0" r="889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8310" cy="224155"/>
                                </a:xfrm>
                                <a:prstGeom prst="rect">
                                  <a:avLst/>
                                </a:prstGeom>
                                <a:noFill/>
                                <a:ln>
                                  <a:noFill/>
                                </a:ln>
                              </pic:spPr>
                            </pic:pic>
                          </a:graphicData>
                        </a:graphic>
                      </wp:inline>
                    </w:drawing>
                  </w:r>
                </w:p>
              </w:tc>
            </w:tr>
            <w:tr w:rsidR="00AC5218" w:rsidRPr="008A6B87" w:rsidTr="00AC5218">
              <w:tc>
                <w:tcPr>
                  <w:tcW w:w="1058" w:type="dxa"/>
                  <w:tcBorders>
                    <w:top w:val="single" w:sz="4" w:space="0" w:color="auto"/>
                    <w:left w:val="single" w:sz="4" w:space="0" w:color="auto"/>
                    <w:bottom w:val="single" w:sz="4" w:space="0" w:color="auto"/>
                    <w:right w:val="single" w:sz="4" w:space="0" w:color="auto"/>
                  </w:tcBorders>
                  <w:vAlign w:val="center"/>
                </w:tcPr>
                <w:p w:rsidR="00AC5218" w:rsidRPr="008A6B87" w:rsidRDefault="00AC5218" w:rsidP="00133363">
                  <w:pPr>
                    <w:spacing w:line="480" w:lineRule="auto"/>
                    <w:jc w:val="center"/>
                  </w:pPr>
                  <w:r w:rsidRPr="008A6B87">
                    <w:rPr>
                      <w:rFonts w:ascii="宋体" w:hAnsi="宋体" w:hint="eastAsia"/>
                    </w:rPr>
                    <w:t>Z域尺度变换性</w:t>
                  </w:r>
                </w:p>
              </w:tc>
              <w:tc>
                <w:tcPr>
                  <w:tcW w:w="1985" w:type="dxa"/>
                  <w:tcBorders>
                    <w:top w:val="single" w:sz="4" w:space="0" w:color="auto"/>
                    <w:left w:val="single" w:sz="4" w:space="0" w:color="auto"/>
                    <w:bottom w:val="single" w:sz="4" w:space="0" w:color="auto"/>
                    <w:right w:val="single" w:sz="4" w:space="0" w:color="auto"/>
                  </w:tcBorders>
                  <w:vAlign w:val="center"/>
                </w:tcPr>
                <w:p w:rsidR="00AC5218" w:rsidRPr="008A6B87" w:rsidRDefault="00AC5218" w:rsidP="00133363">
                  <w:pPr>
                    <w:spacing w:line="480" w:lineRule="auto"/>
                    <w:jc w:val="center"/>
                  </w:pPr>
                  <w:r>
                    <w:rPr>
                      <w:rFonts w:ascii="宋体" w:hAnsi="宋体"/>
                      <w:noProof/>
                      <w:vertAlign w:val="subscript"/>
                    </w:rPr>
                    <w:drawing>
                      <wp:inline distT="0" distB="0" distL="0" distR="0" wp14:anchorId="14F638FA" wp14:editId="44F4793B">
                        <wp:extent cx="483235" cy="224155"/>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3235" cy="224155"/>
                                </a:xfrm>
                                <a:prstGeom prst="rect">
                                  <a:avLst/>
                                </a:prstGeom>
                                <a:noFill/>
                                <a:ln>
                                  <a:noFill/>
                                </a:ln>
                              </pic:spPr>
                            </pic:pic>
                          </a:graphicData>
                        </a:graphic>
                      </wp:inline>
                    </w:drawing>
                  </w:r>
                </w:p>
              </w:tc>
              <w:tc>
                <w:tcPr>
                  <w:tcW w:w="2638" w:type="dxa"/>
                  <w:tcBorders>
                    <w:top w:val="single" w:sz="4" w:space="0" w:color="auto"/>
                    <w:left w:val="single" w:sz="4" w:space="0" w:color="auto"/>
                    <w:bottom w:val="single" w:sz="4" w:space="0" w:color="auto"/>
                    <w:right w:val="single" w:sz="4" w:space="0" w:color="auto"/>
                  </w:tcBorders>
                  <w:vAlign w:val="center"/>
                </w:tcPr>
                <w:p w:rsidR="00AC5218" w:rsidRPr="008A6B87" w:rsidRDefault="00AC5218" w:rsidP="00133363">
                  <w:pPr>
                    <w:spacing w:line="480" w:lineRule="auto"/>
                    <w:jc w:val="center"/>
                  </w:pPr>
                  <w:r>
                    <w:rPr>
                      <w:rFonts w:ascii="宋体" w:hAnsi="宋体"/>
                      <w:noProof/>
                      <w:vertAlign w:val="subscript"/>
                    </w:rPr>
                    <w:drawing>
                      <wp:inline distT="0" distB="0" distL="0" distR="0" wp14:anchorId="71DB9EED" wp14:editId="116CE9C7">
                        <wp:extent cx="370840" cy="38798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0840" cy="387985"/>
                                </a:xfrm>
                                <a:prstGeom prst="rect">
                                  <a:avLst/>
                                </a:prstGeom>
                                <a:noFill/>
                                <a:ln>
                                  <a:noFill/>
                                </a:ln>
                              </pic:spPr>
                            </pic:pic>
                          </a:graphicData>
                        </a:graphic>
                      </wp:inline>
                    </w:drawing>
                  </w:r>
                </w:p>
              </w:tc>
            </w:tr>
            <w:tr w:rsidR="00AC5218" w:rsidRPr="008A6B87" w:rsidTr="00AC5218">
              <w:tc>
                <w:tcPr>
                  <w:tcW w:w="1058" w:type="dxa"/>
                  <w:tcBorders>
                    <w:top w:val="single" w:sz="4" w:space="0" w:color="auto"/>
                    <w:left w:val="single" w:sz="4" w:space="0" w:color="auto"/>
                    <w:bottom w:val="single" w:sz="4" w:space="0" w:color="auto"/>
                    <w:right w:val="single" w:sz="4" w:space="0" w:color="auto"/>
                  </w:tcBorders>
                  <w:vAlign w:val="center"/>
                </w:tcPr>
                <w:p w:rsidR="00AC5218" w:rsidRPr="008A6B87" w:rsidRDefault="00AC5218" w:rsidP="00133363">
                  <w:pPr>
                    <w:spacing w:line="480" w:lineRule="auto"/>
                    <w:jc w:val="center"/>
                  </w:pPr>
                  <w:r>
                    <w:rPr>
                      <w:rFonts w:ascii="宋体" w:hAnsi="宋体" w:hint="eastAsia"/>
                    </w:rPr>
                    <w:t>Z</w:t>
                  </w:r>
                  <w:r w:rsidRPr="008A6B87">
                    <w:rPr>
                      <w:rFonts w:ascii="宋体" w:hAnsi="宋体" w:hint="eastAsia"/>
                    </w:rPr>
                    <w:t>域微分性</w:t>
                  </w:r>
                </w:p>
              </w:tc>
              <w:tc>
                <w:tcPr>
                  <w:tcW w:w="1985" w:type="dxa"/>
                  <w:tcBorders>
                    <w:top w:val="single" w:sz="4" w:space="0" w:color="auto"/>
                    <w:left w:val="single" w:sz="4" w:space="0" w:color="auto"/>
                    <w:bottom w:val="single" w:sz="4" w:space="0" w:color="auto"/>
                    <w:right w:val="single" w:sz="4" w:space="0" w:color="auto"/>
                  </w:tcBorders>
                  <w:vAlign w:val="center"/>
                </w:tcPr>
                <w:p w:rsidR="00AC5218" w:rsidRPr="008A6B87" w:rsidRDefault="00AC5218" w:rsidP="00133363">
                  <w:pPr>
                    <w:spacing w:line="480" w:lineRule="auto"/>
                    <w:jc w:val="center"/>
                  </w:pPr>
                  <w:r>
                    <w:rPr>
                      <w:rFonts w:ascii="宋体" w:hAnsi="宋体"/>
                      <w:noProof/>
                      <w:vertAlign w:val="subscript"/>
                    </w:rPr>
                    <w:drawing>
                      <wp:inline distT="0" distB="0" distL="0" distR="0" wp14:anchorId="1A513E8D" wp14:editId="39D97719">
                        <wp:extent cx="500380" cy="224155"/>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0380" cy="224155"/>
                                </a:xfrm>
                                <a:prstGeom prst="rect">
                                  <a:avLst/>
                                </a:prstGeom>
                                <a:noFill/>
                                <a:ln>
                                  <a:noFill/>
                                </a:ln>
                              </pic:spPr>
                            </pic:pic>
                          </a:graphicData>
                        </a:graphic>
                      </wp:inline>
                    </w:drawing>
                  </w:r>
                </w:p>
              </w:tc>
              <w:tc>
                <w:tcPr>
                  <w:tcW w:w="2638" w:type="dxa"/>
                  <w:tcBorders>
                    <w:top w:val="single" w:sz="4" w:space="0" w:color="auto"/>
                    <w:left w:val="single" w:sz="4" w:space="0" w:color="auto"/>
                    <w:bottom w:val="single" w:sz="4" w:space="0" w:color="auto"/>
                    <w:right w:val="single" w:sz="4" w:space="0" w:color="auto"/>
                  </w:tcBorders>
                  <w:vAlign w:val="center"/>
                </w:tcPr>
                <w:p w:rsidR="00AC5218" w:rsidRPr="008A6B87" w:rsidRDefault="00AC5218" w:rsidP="00133363">
                  <w:pPr>
                    <w:spacing w:line="480" w:lineRule="auto"/>
                    <w:jc w:val="center"/>
                  </w:pPr>
                  <w:r>
                    <w:rPr>
                      <w:rFonts w:ascii="宋体" w:hAnsi="宋体"/>
                      <w:noProof/>
                      <w:vertAlign w:val="subscript"/>
                    </w:rPr>
                    <w:drawing>
                      <wp:inline distT="0" distB="0" distL="0" distR="0" wp14:anchorId="66BAC5AF" wp14:editId="263EAEFB">
                        <wp:extent cx="836930" cy="387985"/>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36930" cy="387985"/>
                                </a:xfrm>
                                <a:prstGeom prst="rect">
                                  <a:avLst/>
                                </a:prstGeom>
                                <a:noFill/>
                                <a:ln>
                                  <a:noFill/>
                                </a:ln>
                              </pic:spPr>
                            </pic:pic>
                          </a:graphicData>
                        </a:graphic>
                      </wp:inline>
                    </w:drawing>
                  </w:r>
                </w:p>
              </w:tc>
            </w:tr>
            <w:tr w:rsidR="00AC5218" w:rsidRPr="008A6B87" w:rsidTr="00AC5218">
              <w:tc>
                <w:tcPr>
                  <w:tcW w:w="1058" w:type="dxa"/>
                  <w:tcBorders>
                    <w:top w:val="single" w:sz="4" w:space="0" w:color="auto"/>
                    <w:left w:val="single" w:sz="4" w:space="0" w:color="auto"/>
                    <w:bottom w:val="single" w:sz="4" w:space="0" w:color="auto"/>
                    <w:right w:val="single" w:sz="4" w:space="0" w:color="auto"/>
                  </w:tcBorders>
                  <w:vAlign w:val="center"/>
                </w:tcPr>
                <w:p w:rsidR="00AC5218" w:rsidRPr="008A6B87" w:rsidRDefault="00AC5218" w:rsidP="00133363">
                  <w:pPr>
                    <w:spacing w:line="480" w:lineRule="auto"/>
                    <w:jc w:val="center"/>
                  </w:pPr>
                  <w:r>
                    <w:rPr>
                      <w:rFonts w:ascii="宋体" w:hAnsi="宋体" w:hint="eastAsia"/>
                    </w:rPr>
                    <w:t>Z</w:t>
                  </w:r>
                  <w:r w:rsidRPr="008A6B87">
                    <w:rPr>
                      <w:rFonts w:ascii="宋体" w:hAnsi="宋体" w:hint="eastAsia"/>
                    </w:rPr>
                    <w:t>域积分性</w:t>
                  </w:r>
                </w:p>
              </w:tc>
              <w:tc>
                <w:tcPr>
                  <w:tcW w:w="1985" w:type="dxa"/>
                  <w:tcBorders>
                    <w:top w:val="single" w:sz="4" w:space="0" w:color="auto"/>
                    <w:left w:val="single" w:sz="4" w:space="0" w:color="auto"/>
                    <w:bottom w:val="single" w:sz="4" w:space="0" w:color="auto"/>
                    <w:right w:val="single" w:sz="4" w:space="0" w:color="auto"/>
                  </w:tcBorders>
                  <w:vAlign w:val="center"/>
                </w:tcPr>
                <w:p w:rsidR="00AC5218" w:rsidRDefault="00AC5218" w:rsidP="00133363">
                  <w:pPr>
                    <w:spacing w:line="480" w:lineRule="auto"/>
                    <w:jc w:val="center"/>
                  </w:pPr>
                  <w:r>
                    <w:rPr>
                      <w:rFonts w:ascii="宋体" w:hAnsi="宋体"/>
                      <w:noProof/>
                      <w:vertAlign w:val="subscript"/>
                    </w:rPr>
                    <w:drawing>
                      <wp:inline distT="0" distB="0" distL="0" distR="0" wp14:anchorId="4DCB95F2" wp14:editId="164438B0">
                        <wp:extent cx="387985" cy="3879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7985" cy="387985"/>
                                </a:xfrm>
                                <a:prstGeom prst="rect">
                                  <a:avLst/>
                                </a:prstGeom>
                                <a:noFill/>
                                <a:ln>
                                  <a:noFill/>
                                </a:ln>
                              </pic:spPr>
                            </pic:pic>
                          </a:graphicData>
                        </a:graphic>
                      </wp:inline>
                    </w:drawing>
                  </w:r>
                  <w:r w:rsidRPr="008A6B87">
                    <w:rPr>
                      <w:rFonts w:ascii="宋体" w:hAnsi="宋体" w:hint="eastAsia"/>
                    </w:rPr>
                    <w:t xml:space="preserve">     </w:t>
                  </w:r>
                  <w:r>
                    <w:rPr>
                      <w:rFonts w:ascii="宋体" w:hAnsi="宋体"/>
                      <w:noProof/>
                      <w:vertAlign w:val="subscript"/>
                    </w:rPr>
                    <w:drawing>
                      <wp:inline distT="0" distB="0" distL="0" distR="0" wp14:anchorId="523F6E42" wp14:editId="6675CE43">
                        <wp:extent cx="612775" cy="1809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2775" cy="180975"/>
                                </a:xfrm>
                                <a:prstGeom prst="rect">
                                  <a:avLst/>
                                </a:prstGeom>
                                <a:noFill/>
                                <a:ln>
                                  <a:noFill/>
                                </a:ln>
                              </pic:spPr>
                            </pic:pic>
                          </a:graphicData>
                        </a:graphic>
                      </wp:inline>
                    </w:drawing>
                  </w:r>
                </w:p>
                <w:p w:rsidR="00AC5218" w:rsidRPr="008A6B87" w:rsidRDefault="00AC5218" w:rsidP="00133363">
                  <w:pPr>
                    <w:spacing w:line="480" w:lineRule="auto"/>
                    <w:jc w:val="center"/>
                  </w:pPr>
                  <w:r>
                    <w:rPr>
                      <w:rFonts w:ascii="宋体" w:hAnsi="宋体"/>
                      <w:noProof/>
                      <w:vertAlign w:val="subscript"/>
                    </w:rPr>
                    <w:drawing>
                      <wp:inline distT="0" distB="0" distL="0" distR="0" wp14:anchorId="5076DCF2" wp14:editId="7B070C5F">
                        <wp:extent cx="370840" cy="3879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0840" cy="387985"/>
                                </a:xfrm>
                                <a:prstGeom prst="rect">
                                  <a:avLst/>
                                </a:prstGeom>
                                <a:noFill/>
                                <a:ln>
                                  <a:noFill/>
                                </a:ln>
                              </pic:spPr>
                            </pic:pic>
                          </a:graphicData>
                        </a:graphic>
                      </wp:inline>
                    </w:drawing>
                  </w:r>
                  <w:r w:rsidRPr="008A6B87">
                    <w:rPr>
                      <w:rFonts w:ascii="宋体" w:hAnsi="宋体" w:hint="eastAsia"/>
                    </w:rPr>
                    <w:t xml:space="preserve">   </w:t>
                  </w:r>
                  <w:r>
                    <w:rPr>
                      <w:rFonts w:ascii="宋体" w:hAnsi="宋体"/>
                      <w:noProof/>
                      <w:vertAlign w:val="subscript"/>
                    </w:rPr>
                    <w:drawing>
                      <wp:inline distT="0" distB="0" distL="0" distR="0" wp14:anchorId="58729E42" wp14:editId="402E2CA8">
                        <wp:extent cx="353695" cy="180975"/>
                        <wp:effectExtent l="0" t="0" r="825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53695" cy="180975"/>
                                </a:xfrm>
                                <a:prstGeom prst="rect">
                                  <a:avLst/>
                                </a:prstGeom>
                                <a:noFill/>
                                <a:ln>
                                  <a:noFill/>
                                </a:ln>
                              </pic:spPr>
                            </pic:pic>
                          </a:graphicData>
                        </a:graphic>
                      </wp:inline>
                    </w:drawing>
                  </w:r>
                </w:p>
              </w:tc>
              <w:tc>
                <w:tcPr>
                  <w:tcW w:w="2638" w:type="dxa"/>
                  <w:tcBorders>
                    <w:top w:val="single" w:sz="4" w:space="0" w:color="auto"/>
                    <w:left w:val="single" w:sz="4" w:space="0" w:color="auto"/>
                    <w:bottom w:val="single" w:sz="4" w:space="0" w:color="auto"/>
                    <w:right w:val="single" w:sz="4" w:space="0" w:color="auto"/>
                  </w:tcBorders>
                  <w:vAlign w:val="center"/>
                </w:tcPr>
                <w:p w:rsidR="00AC5218" w:rsidRDefault="00AC5218" w:rsidP="00133363">
                  <w:pPr>
                    <w:spacing w:line="480" w:lineRule="auto"/>
                    <w:jc w:val="center"/>
                  </w:pPr>
                  <w:r>
                    <w:rPr>
                      <w:rFonts w:ascii="宋体" w:hAnsi="宋体"/>
                      <w:noProof/>
                      <w:vertAlign w:val="subscript"/>
                    </w:rPr>
                    <w:drawing>
                      <wp:inline distT="0" distB="0" distL="0" distR="0" wp14:anchorId="46740B56" wp14:editId="6CE3C811">
                        <wp:extent cx="836930" cy="387985"/>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36930" cy="387985"/>
                                </a:xfrm>
                                <a:prstGeom prst="rect">
                                  <a:avLst/>
                                </a:prstGeom>
                                <a:noFill/>
                                <a:ln>
                                  <a:noFill/>
                                </a:ln>
                              </pic:spPr>
                            </pic:pic>
                          </a:graphicData>
                        </a:graphic>
                      </wp:inline>
                    </w:drawing>
                  </w:r>
                </w:p>
                <w:p w:rsidR="00AC5218" w:rsidRPr="008A6B87" w:rsidRDefault="00AC5218" w:rsidP="00133363">
                  <w:pPr>
                    <w:spacing w:line="480" w:lineRule="auto"/>
                    <w:jc w:val="center"/>
                  </w:pPr>
                  <w:r>
                    <w:rPr>
                      <w:rFonts w:ascii="宋体" w:hAnsi="宋体"/>
                      <w:noProof/>
                      <w:vertAlign w:val="subscript"/>
                    </w:rPr>
                    <w:drawing>
                      <wp:inline distT="0" distB="0" distL="0" distR="0" wp14:anchorId="797F2E9B" wp14:editId="1F2BE905">
                        <wp:extent cx="681355" cy="387985"/>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81355" cy="387985"/>
                                </a:xfrm>
                                <a:prstGeom prst="rect">
                                  <a:avLst/>
                                </a:prstGeom>
                                <a:noFill/>
                                <a:ln>
                                  <a:noFill/>
                                </a:ln>
                              </pic:spPr>
                            </pic:pic>
                          </a:graphicData>
                        </a:graphic>
                      </wp:inline>
                    </w:drawing>
                  </w:r>
                </w:p>
              </w:tc>
            </w:tr>
            <w:tr w:rsidR="00AC5218" w:rsidRPr="008A6B87" w:rsidTr="00AC5218">
              <w:tc>
                <w:tcPr>
                  <w:tcW w:w="1058" w:type="dxa"/>
                  <w:tcBorders>
                    <w:top w:val="single" w:sz="4" w:space="0" w:color="auto"/>
                    <w:left w:val="single" w:sz="4" w:space="0" w:color="auto"/>
                    <w:bottom w:val="single" w:sz="4" w:space="0" w:color="auto"/>
                    <w:right w:val="single" w:sz="4" w:space="0" w:color="auto"/>
                  </w:tcBorders>
                  <w:vAlign w:val="center"/>
                </w:tcPr>
                <w:p w:rsidR="00AC5218" w:rsidRPr="008A6B87" w:rsidRDefault="00AC5218" w:rsidP="00133363">
                  <w:pPr>
                    <w:spacing w:line="480" w:lineRule="auto"/>
                    <w:jc w:val="center"/>
                  </w:pPr>
                  <w:r w:rsidRPr="008A6B87">
                    <w:rPr>
                      <w:rFonts w:ascii="宋体" w:hAnsi="宋体" w:hint="eastAsia"/>
                    </w:rPr>
                    <w:t>时域卷积定理</w:t>
                  </w:r>
                </w:p>
              </w:tc>
              <w:tc>
                <w:tcPr>
                  <w:tcW w:w="1985" w:type="dxa"/>
                  <w:tcBorders>
                    <w:top w:val="single" w:sz="4" w:space="0" w:color="auto"/>
                    <w:left w:val="single" w:sz="4" w:space="0" w:color="auto"/>
                    <w:bottom w:val="single" w:sz="4" w:space="0" w:color="auto"/>
                    <w:right w:val="single" w:sz="4" w:space="0" w:color="auto"/>
                  </w:tcBorders>
                  <w:vAlign w:val="center"/>
                </w:tcPr>
                <w:p w:rsidR="00AC5218" w:rsidRPr="008A6B87" w:rsidRDefault="00AC5218" w:rsidP="00133363">
                  <w:pPr>
                    <w:spacing w:line="480" w:lineRule="auto"/>
                    <w:jc w:val="center"/>
                  </w:pPr>
                  <w:r>
                    <w:rPr>
                      <w:rFonts w:ascii="宋体" w:hAnsi="宋体"/>
                      <w:noProof/>
                      <w:vertAlign w:val="subscript"/>
                    </w:rPr>
                    <w:drawing>
                      <wp:inline distT="0" distB="0" distL="0" distR="0" wp14:anchorId="72973044" wp14:editId="2D239D89">
                        <wp:extent cx="802005" cy="2241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02005" cy="224155"/>
                                </a:xfrm>
                                <a:prstGeom prst="rect">
                                  <a:avLst/>
                                </a:prstGeom>
                                <a:noFill/>
                                <a:ln>
                                  <a:noFill/>
                                </a:ln>
                              </pic:spPr>
                            </pic:pic>
                          </a:graphicData>
                        </a:graphic>
                      </wp:inline>
                    </w:drawing>
                  </w:r>
                </w:p>
              </w:tc>
              <w:tc>
                <w:tcPr>
                  <w:tcW w:w="2638" w:type="dxa"/>
                  <w:tcBorders>
                    <w:top w:val="single" w:sz="4" w:space="0" w:color="auto"/>
                    <w:left w:val="single" w:sz="4" w:space="0" w:color="auto"/>
                    <w:bottom w:val="single" w:sz="4" w:space="0" w:color="auto"/>
                    <w:right w:val="single" w:sz="4" w:space="0" w:color="auto"/>
                  </w:tcBorders>
                  <w:vAlign w:val="center"/>
                </w:tcPr>
                <w:p w:rsidR="00AC5218" w:rsidRPr="008A6B87" w:rsidRDefault="00AC5218" w:rsidP="00133363">
                  <w:pPr>
                    <w:spacing w:line="480" w:lineRule="auto"/>
                    <w:jc w:val="center"/>
                  </w:pPr>
                  <w:r>
                    <w:rPr>
                      <w:rFonts w:ascii="宋体" w:hAnsi="宋体"/>
                      <w:noProof/>
                      <w:vertAlign w:val="subscript"/>
                    </w:rPr>
                    <w:drawing>
                      <wp:inline distT="0" distB="0" distL="0" distR="0" wp14:anchorId="4A5F5BEC" wp14:editId="47564DB1">
                        <wp:extent cx="690245" cy="2241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90245" cy="224155"/>
                                </a:xfrm>
                                <a:prstGeom prst="rect">
                                  <a:avLst/>
                                </a:prstGeom>
                                <a:noFill/>
                                <a:ln>
                                  <a:noFill/>
                                </a:ln>
                              </pic:spPr>
                            </pic:pic>
                          </a:graphicData>
                        </a:graphic>
                      </wp:inline>
                    </w:drawing>
                  </w:r>
                </w:p>
              </w:tc>
            </w:tr>
            <w:tr w:rsidR="00AC5218" w:rsidRPr="008A6B87" w:rsidTr="00AC5218">
              <w:tc>
                <w:tcPr>
                  <w:tcW w:w="1058" w:type="dxa"/>
                  <w:tcBorders>
                    <w:top w:val="single" w:sz="4" w:space="0" w:color="auto"/>
                    <w:left w:val="single" w:sz="4" w:space="0" w:color="auto"/>
                    <w:bottom w:val="single" w:sz="4" w:space="0" w:color="auto"/>
                    <w:right w:val="single" w:sz="4" w:space="0" w:color="auto"/>
                  </w:tcBorders>
                  <w:vAlign w:val="center"/>
                </w:tcPr>
                <w:p w:rsidR="00AC5218" w:rsidRPr="008A6B87" w:rsidRDefault="00AC5218" w:rsidP="00133363">
                  <w:pPr>
                    <w:spacing w:line="480" w:lineRule="auto"/>
                    <w:jc w:val="center"/>
                  </w:pPr>
                  <w:r w:rsidRPr="008A6B87">
                    <w:rPr>
                      <w:rFonts w:ascii="宋体" w:hAnsi="宋体" w:hint="eastAsia"/>
                    </w:rPr>
                    <w:t>初值定理</w:t>
                  </w:r>
                </w:p>
              </w:tc>
              <w:tc>
                <w:tcPr>
                  <w:tcW w:w="1985" w:type="dxa"/>
                  <w:tcBorders>
                    <w:top w:val="single" w:sz="4" w:space="0" w:color="auto"/>
                    <w:left w:val="single" w:sz="4" w:space="0" w:color="auto"/>
                    <w:bottom w:val="single" w:sz="4" w:space="0" w:color="auto"/>
                    <w:right w:val="single" w:sz="4" w:space="0" w:color="auto"/>
                  </w:tcBorders>
                  <w:vAlign w:val="center"/>
                </w:tcPr>
                <w:p w:rsidR="00AC5218" w:rsidRPr="008A6B87" w:rsidRDefault="00AC5218" w:rsidP="00133363">
                  <w:pPr>
                    <w:spacing w:line="480" w:lineRule="auto"/>
                    <w:jc w:val="center"/>
                  </w:pPr>
                  <w:r>
                    <w:rPr>
                      <w:rFonts w:ascii="宋体" w:hAnsi="宋体"/>
                      <w:noProof/>
                      <w:vertAlign w:val="subscript"/>
                    </w:rPr>
                    <w:drawing>
                      <wp:inline distT="0" distB="0" distL="0" distR="0" wp14:anchorId="54EF5ACA" wp14:editId="7D7AC8E7">
                        <wp:extent cx="1000760" cy="276225"/>
                        <wp:effectExtent l="0" t="0" r="889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000760" cy="276225"/>
                                </a:xfrm>
                                <a:prstGeom prst="rect">
                                  <a:avLst/>
                                </a:prstGeom>
                                <a:noFill/>
                                <a:ln>
                                  <a:noFill/>
                                </a:ln>
                              </pic:spPr>
                            </pic:pic>
                          </a:graphicData>
                        </a:graphic>
                      </wp:inline>
                    </w:drawing>
                  </w:r>
                </w:p>
              </w:tc>
              <w:tc>
                <w:tcPr>
                  <w:tcW w:w="2638" w:type="dxa"/>
                  <w:tcBorders>
                    <w:top w:val="single" w:sz="4" w:space="0" w:color="auto"/>
                    <w:left w:val="single" w:sz="4" w:space="0" w:color="auto"/>
                    <w:bottom w:val="single" w:sz="4" w:space="0" w:color="auto"/>
                    <w:right w:val="single" w:sz="4" w:space="0" w:color="auto"/>
                  </w:tcBorders>
                  <w:vAlign w:val="center"/>
                </w:tcPr>
                <w:p w:rsidR="00AC5218" w:rsidRPr="008A6B87" w:rsidRDefault="00AC5218" w:rsidP="00133363">
                  <w:pPr>
                    <w:spacing w:line="480" w:lineRule="auto"/>
                    <w:jc w:val="center"/>
                  </w:pPr>
                  <w:r>
                    <w:rPr>
                      <w:rFonts w:ascii="宋体" w:hAnsi="宋体"/>
                      <w:noProof/>
                      <w:vertAlign w:val="subscript"/>
                    </w:rPr>
                    <w:drawing>
                      <wp:inline distT="0" distB="0" distL="0" distR="0" wp14:anchorId="6A7A37BB" wp14:editId="6DB8FDD6">
                        <wp:extent cx="2052955" cy="431165"/>
                        <wp:effectExtent l="0" t="0" r="444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52955" cy="431165"/>
                                </a:xfrm>
                                <a:prstGeom prst="rect">
                                  <a:avLst/>
                                </a:prstGeom>
                                <a:noFill/>
                                <a:ln>
                                  <a:noFill/>
                                </a:ln>
                              </pic:spPr>
                            </pic:pic>
                          </a:graphicData>
                        </a:graphic>
                      </wp:inline>
                    </w:drawing>
                  </w:r>
                </w:p>
              </w:tc>
            </w:tr>
            <w:tr w:rsidR="00AC5218" w:rsidRPr="008A6B87" w:rsidTr="00AC5218">
              <w:tc>
                <w:tcPr>
                  <w:tcW w:w="1058" w:type="dxa"/>
                  <w:tcBorders>
                    <w:top w:val="single" w:sz="4" w:space="0" w:color="auto"/>
                    <w:left w:val="single" w:sz="4" w:space="0" w:color="auto"/>
                    <w:bottom w:val="single" w:sz="4" w:space="0" w:color="auto"/>
                    <w:right w:val="single" w:sz="4" w:space="0" w:color="auto"/>
                  </w:tcBorders>
                  <w:vAlign w:val="center"/>
                </w:tcPr>
                <w:p w:rsidR="00AC5218" w:rsidRPr="008A6B87" w:rsidRDefault="00AC5218" w:rsidP="00133363">
                  <w:pPr>
                    <w:spacing w:line="480" w:lineRule="auto"/>
                    <w:jc w:val="center"/>
                  </w:pPr>
                  <w:r w:rsidRPr="008A6B87">
                    <w:rPr>
                      <w:rFonts w:ascii="宋体" w:hAnsi="宋体" w:hint="eastAsia"/>
                    </w:rPr>
                    <w:t>终值定理</w:t>
                  </w:r>
                </w:p>
              </w:tc>
              <w:tc>
                <w:tcPr>
                  <w:tcW w:w="4623" w:type="dxa"/>
                  <w:gridSpan w:val="2"/>
                  <w:tcBorders>
                    <w:top w:val="single" w:sz="4" w:space="0" w:color="auto"/>
                    <w:left w:val="single" w:sz="4" w:space="0" w:color="auto"/>
                    <w:bottom w:val="single" w:sz="4" w:space="0" w:color="auto"/>
                    <w:right w:val="single" w:sz="4" w:space="0" w:color="auto"/>
                  </w:tcBorders>
                  <w:vAlign w:val="center"/>
                </w:tcPr>
                <w:p w:rsidR="00AC5218" w:rsidRPr="008A6B87" w:rsidRDefault="00AC5218" w:rsidP="00133363">
                  <w:pPr>
                    <w:spacing w:line="480" w:lineRule="auto"/>
                    <w:ind w:firstLineChars="900" w:firstLine="1890"/>
                    <w:jc w:val="center"/>
                  </w:pPr>
                  <w:r>
                    <w:rPr>
                      <w:rFonts w:ascii="宋体" w:hAnsi="宋体"/>
                      <w:noProof/>
                      <w:vertAlign w:val="subscript"/>
                    </w:rPr>
                    <w:drawing>
                      <wp:inline distT="0" distB="0" distL="0" distR="0" wp14:anchorId="6CEEF313" wp14:editId="25F01551">
                        <wp:extent cx="1337310" cy="3879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37310" cy="387985"/>
                                </a:xfrm>
                                <a:prstGeom prst="rect">
                                  <a:avLst/>
                                </a:prstGeom>
                                <a:noFill/>
                                <a:ln>
                                  <a:noFill/>
                                </a:ln>
                              </pic:spPr>
                            </pic:pic>
                          </a:graphicData>
                        </a:graphic>
                      </wp:inline>
                    </w:drawing>
                  </w:r>
                </w:p>
              </w:tc>
            </w:tr>
          </w:tbl>
          <w:p w:rsidR="00AC5218" w:rsidRDefault="00AC5218" w:rsidP="005512F3">
            <w:pPr>
              <w:rPr>
                <w:b/>
                <w:sz w:val="24"/>
              </w:rPr>
            </w:pPr>
          </w:p>
        </w:tc>
        <w:tc>
          <w:tcPr>
            <w:tcW w:w="1243" w:type="dxa"/>
            <w:tcBorders>
              <w:top w:val="dotted" w:sz="4" w:space="0" w:color="FF0000"/>
              <w:left w:val="single" w:sz="4" w:space="0" w:color="auto"/>
              <w:bottom w:val="dotted" w:sz="4" w:space="0" w:color="FF0000"/>
            </w:tcBorders>
            <w:vAlign w:val="center"/>
          </w:tcPr>
          <w:p w:rsidR="00777E12" w:rsidRDefault="00777E12" w:rsidP="005512F3">
            <w:pPr>
              <w:jc w:val="center"/>
              <w:rPr>
                <w:b/>
                <w:sz w:val="24"/>
              </w:rPr>
            </w:pPr>
          </w:p>
        </w:tc>
      </w:tr>
      <w:tr w:rsidR="00777E12" w:rsidTr="0067232E">
        <w:trPr>
          <w:jc w:val="center"/>
        </w:trPr>
        <w:tc>
          <w:tcPr>
            <w:tcW w:w="1436" w:type="dxa"/>
            <w:gridSpan w:val="2"/>
            <w:tcBorders>
              <w:top w:val="dotted" w:sz="4" w:space="0" w:color="FF0000"/>
              <w:bottom w:val="dotted" w:sz="4" w:space="0" w:color="FF0000"/>
              <w:right w:val="single" w:sz="4" w:space="0" w:color="auto"/>
            </w:tcBorders>
            <w:vAlign w:val="center"/>
          </w:tcPr>
          <w:p w:rsidR="00777E12" w:rsidRDefault="00777E12" w:rsidP="005512F3">
            <w:pPr>
              <w:jc w:val="center"/>
              <w:rPr>
                <w:b/>
                <w:sz w:val="24"/>
              </w:rPr>
            </w:pPr>
          </w:p>
        </w:tc>
        <w:tc>
          <w:tcPr>
            <w:tcW w:w="7155" w:type="dxa"/>
            <w:gridSpan w:val="4"/>
            <w:tcBorders>
              <w:top w:val="dotted" w:sz="4" w:space="0" w:color="FF0000"/>
              <w:left w:val="single" w:sz="4" w:space="0" w:color="auto"/>
              <w:bottom w:val="dotted" w:sz="4" w:space="0" w:color="FF0000"/>
              <w:right w:val="single" w:sz="4" w:space="0" w:color="auto"/>
            </w:tcBorders>
            <w:vAlign w:val="center"/>
          </w:tcPr>
          <w:p w:rsidR="007D6E96" w:rsidRDefault="007D6E96" w:rsidP="007D6E96">
            <w:pPr>
              <w:tabs>
                <w:tab w:val="left" w:pos="5625"/>
              </w:tabs>
              <w:spacing w:line="220" w:lineRule="atLeast"/>
              <w:rPr>
                <w:b/>
              </w:rPr>
            </w:pPr>
            <w:r>
              <w:rPr>
                <w:rFonts w:hint="eastAsia"/>
                <w:b/>
              </w:rPr>
              <w:t>傅里叶级数展开与</w:t>
            </w:r>
            <w:r>
              <w:rPr>
                <w:b/>
              </w:rPr>
              <w:t>Z</w:t>
            </w:r>
            <w:r>
              <w:rPr>
                <w:rFonts w:hint="eastAsia"/>
                <w:b/>
              </w:rPr>
              <w:t>变换</w:t>
            </w:r>
          </w:p>
          <w:p w:rsidR="007D6E96" w:rsidRDefault="007D6E96" w:rsidP="007D6E96">
            <w:pPr>
              <w:tabs>
                <w:tab w:val="left" w:pos="5625"/>
              </w:tabs>
              <w:spacing w:line="220" w:lineRule="atLeast"/>
            </w:pPr>
            <w:r>
              <w:rPr>
                <w:b/>
              </w:rPr>
              <w:t xml:space="preserve">       </w:t>
            </w:r>
            <w:r>
              <w:rPr>
                <w:rFonts w:hint="eastAsia"/>
              </w:rPr>
              <w:t>对与傅里叶级数展开而言，一般周期信号的频谱都具有离散型，谐波性和收敛性，但如果一个周期信号的频谱不收敛，我们要将它从时域移到频域上就要将原始信号频谱乘上一个衰减信号将其变为收敛的再做傅里叶级数展开，有</w:t>
            </w:r>
            <w:r>
              <w:t xml:space="preserve"> </w:t>
            </w:r>
            <m:oMath>
              <m:r>
                <m:rPr>
                  <m:sty m:val="p"/>
                </m:rPr>
                <w:rPr>
                  <w:rFonts w:ascii="Cambria Math" w:hAnsi="Cambria Math"/>
                </w:rPr>
                <m:t xml:space="preserve">          </m:t>
              </m:r>
              <m:nary>
                <m:naryPr>
                  <m:chr m:val="∑"/>
                  <m:limLoc m:val="undOvr"/>
                  <m:ctrlPr>
                    <w:rPr>
                      <w:rFonts w:ascii="Cambria Math" w:hAnsi="Cambria Math"/>
                      <w:sz w:val="22"/>
                      <w:szCs w:val="22"/>
                    </w:rPr>
                  </m:ctrlPr>
                </m:naryPr>
                <m:sub>
                  <m:r>
                    <m:rPr>
                      <m:sty m:val="p"/>
                    </m:rPr>
                    <w:rPr>
                      <w:rFonts w:ascii="Cambria Math" w:hAnsi="Cambria Math"/>
                    </w:rPr>
                    <m:t>-∞</m:t>
                  </m:r>
                </m:sub>
                <m:sup>
                  <m:r>
                    <m:rPr>
                      <m:sty m:val="p"/>
                    </m:rPr>
                    <w:rPr>
                      <w:rFonts w:ascii="Cambria Math" w:hAnsi="Cambria Math"/>
                    </w:rPr>
                    <m:t>+∞</m:t>
                  </m:r>
                </m:sup>
                <m:e>
                  <m:r>
                    <m:rPr>
                      <m:sty m:val="p"/>
                    </m:rPr>
                    <w:rPr>
                      <w:rFonts w:ascii="Cambria Math" w:hAnsi="Cambria Math"/>
                    </w:rPr>
                    <m:t>(x</m:t>
                  </m:r>
                  <m:d>
                    <m:dPr>
                      <m:ctrlPr>
                        <w:rPr>
                          <w:rFonts w:ascii="Cambria Math" w:hAnsi="Cambria Math"/>
                          <w:sz w:val="22"/>
                          <w:szCs w:val="22"/>
                        </w:rPr>
                      </m:ctrlPr>
                    </m:dPr>
                    <m:e>
                      <m:r>
                        <m:rPr>
                          <m:sty m:val="p"/>
                        </m:rPr>
                        <w:rPr>
                          <w:rFonts w:ascii="Cambria Math" w:hAnsi="Cambria Math"/>
                        </w:rPr>
                        <m:t>n</m:t>
                      </m:r>
                    </m:e>
                  </m:d>
                  <m:sSup>
                    <m:sSupPr>
                      <m:ctrlPr>
                        <w:rPr>
                          <w:rFonts w:ascii="Cambria Math" w:hAnsi="Cambria Math"/>
                          <w:sz w:val="22"/>
                          <w:szCs w:val="22"/>
                        </w:rPr>
                      </m:ctrlPr>
                    </m:sSupPr>
                    <m:e>
                      <m:r>
                        <m:rPr>
                          <m:sty m:val="p"/>
                        </m:rPr>
                        <w:rPr>
                          <w:rFonts w:ascii="Cambria Math" w:hAnsi="Cambria Math"/>
                        </w:rPr>
                        <m:t>e</m:t>
                      </m:r>
                    </m:e>
                    <m:sup>
                      <m:r>
                        <m:rPr>
                          <m:sty m:val="p"/>
                        </m:rPr>
                        <w:rPr>
                          <w:rFonts w:ascii="Cambria Math" w:hAnsi="Cambria Math"/>
                        </w:rPr>
                        <m:t>-σTn</m:t>
                      </m:r>
                    </m:sup>
                  </m:sSup>
                  <m:r>
                    <m:rPr>
                      <m:sty m:val="p"/>
                    </m:rPr>
                    <w:rPr>
                      <w:rFonts w:ascii="Cambria Math" w:hAnsi="Cambria Math"/>
                    </w:rPr>
                    <m:t>)</m:t>
                  </m:r>
                  <m:sSup>
                    <m:sSupPr>
                      <m:ctrlPr>
                        <w:rPr>
                          <w:rFonts w:ascii="Cambria Math" w:hAnsi="Cambria Math"/>
                          <w:sz w:val="22"/>
                          <w:szCs w:val="22"/>
                        </w:rPr>
                      </m:ctrlPr>
                    </m:sSupPr>
                    <m:e>
                      <m:r>
                        <m:rPr>
                          <m:sty m:val="p"/>
                        </m:rPr>
                        <w:rPr>
                          <w:rFonts w:ascii="Cambria Math" w:hAnsi="Cambria Math"/>
                        </w:rPr>
                        <m:t>e</m:t>
                      </m:r>
                    </m:e>
                    <m:sup>
                      <m:r>
                        <m:rPr>
                          <m:sty m:val="p"/>
                        </m:rPr>
                        <w:rPr>
                          <w:rFonts w:ascii="Cambria Math" w:hAnsi="Cambria Math"/>
                        </w:rPr>
                        <m:t>-jΩTn</m:t>
                      </m:r>
                    </m:sup>
                  </m:sSup>
                </m:e>
              </m:nary>
            </m:oMath>
            <w:r>
              <w:t>=</w:t>
            </w:r>
            <m:oMath>
              <m:nary>
                <m:naryPr>
                  <m:chr m:val="∑"/>
                  <m:limLoc m:val="undOvr"/>
                  <m:ctrlPr>
                    <w:rPr>
                      <w:rFonts w:ascii="Cambria Math" w:hAnsi="Cambria Math"/>
                      <w:sz w:val="22"/>
                      <w:szCs w:val="22"/>
                    </w:rPr>
                  </m:ctrlPr>
                </m:naryPr>
                <m:sub>
                  <m:r>
                    <m:rPr>
                      <m:sty m:val="p"/>
                    </m:rPr>
                    <w:rPr>
                      <w:rFonts w:ascii="Cambria Math" w:hAnsi="Cambria Math"/>
                    </w:rPr>
                    <m:t>-∞</m:t>
                  </m:r>
                </m:sub>
                <m:sup>
                  <m:r>
                    <m:rPr>
                      <m:sty m:val="p"/>
                    </m:rPr>
                    <w:rPr>
                      <w:rFonts w:ascii="Cambria Math" w:hAnsi="Cambria Math"/>
                    </w:rPr>
                    <m:t>+∞</m:t>
                  </m:r>
                </m:sup>
                <m:e>
                  <m:r>
                    <m:rPr>
                      <m:sty m:val="p"/>
                    </m:rPr>
                    <w:rPr>
                      <w:rFonts w:ascii="Cambria Math" w:hAnsi="Cambria Math"/>
                    </w:rPr>
                    <m:t>x(n)</m:t>
                  </m:r>
                  <m:sSup>
                    <m:sSupPr>
                      <m:ctrlPr>
                        <w:rPr>
                          <w:rFonts w:ascii="Cambria Math" w:hAnsi="Cambria Math"/>
                          <w:sz w:val="22"/>
                          <w:szCs w:val="22"/>
                        </w:rPr>
                      </m:ctrlPr>
                    </m:sSupPr>
                    <m:e>
                      <m:r>
                        <m:rPr>
                          <m:sty m:val="p"/>
                        </m:rPr>
                        <w:rPr>
                          <w:rFonts w:ascii="Cambria Math" w:hAnsi="Cambria Math"/>
                        </w:rPr>
                        <m:t>e</m:t>
                      </m:r>
                    </m:e>
                    <m:sup>
                      <m:r>
                        <m:rPr>
                          <m:sty m:val="p"/>
                        </m:rPr>
                        <w:rPr>
                          <w:rFonts w:ascii="Cambria Math" w:hAnsi="Cambria Math"/>
                        </w:rPr>
                        <m:t>-STn</m:t>
                      </m:r>
                    </m:sup>
                  </m:sSup>
                </m:e>
              </m:nary>
            </m:oMath>
            <w:r>
              <w:t>=</w:t>
            </w:r>
            <m:oMath>
              <m:nary>
                <m:naryPr>
                  <m:chr m:val="∑"/>
                  <m:limLoc m:val="undOvr"/>
                  <m:ctrlPr>
                    <w:rPr>
                      <w:rFonts w:ascii="Cambria Math" w:hAnsi="Cambria Math"/>
                      <w:sz w:val="22"/>
                      <w:szCs w:val="22"/>
                    </w:rPr>
                  </m:ctrlPr>
                </m:naryPr>
                <m:sub>
                  <m:r>
                    <m:rPr>
                      <m:sty m:val="p"/>
                    </m:rPr>
                    <w:rPr>
                      <w:rFonts w:ascii="Cambria Math" w:hAnsi="Cambria Math"/>
                    </w:rPr>
                    <m:t>-∞</m:t>
                  </m:r>
                </m:sub>
                <m:sup>
                  <m:r>
                    <m:rPr>
                      <m:sty m:val="p"/>
                    </m:rPr>
                    <w:rPr>
                      <w:rFonts w:ascii="Cambria Math" w:hAnsi="Cambria Math"/>
                    </w:rPr>
                    <m:t>+∞</m:t>
                  </m:r>
                </m:sup>
                <m:e>
                  <m:r>
                    <m:rPr>
                      <m:sty m:val="p"/>
                    </m:rPr>
                    <w:rPr>
                      <w:rFonts w:ascii="Cambria Math" w:hAnsi="Cambria Math"/>
                    </w:rPr>
                    <m:t>x(n)</m:t>
                  </m:r>
                  <m:sSup>
                    <m:sSupPr>
                      <m:ctrlPr>
                        <w:rPr>
                          <w:rFonts w:ascii="Cambria Math" w:hAnsi="Cambria Math"/>
                          <w:sz w:val="22"/>
                          <w:szCs w:val="22"/>
                        </w:rPr>
                      </m:ctrlPr>
                    </m:sSupPr>
                    <m:e>
                      <m:r>
                        <m:rPr>
                          <m:sty m:val="p"/>
                        </m:rPr>
                        <w:rPr>
                          <w:rFonts w:ascii="Cambria Math" w:hAnsi="Cambria Math"/>
                        </w:rPr>
                        <m:t>Z</m:t>
                      </m:r>
                    </m:e>
                    <m:sup>
                      <m:r>
                        <m:rPr>
                          <m:sty m:val="p"/>
                        </m:rPr>
                        <w:rPr>
                          <w:rFonts w:ascii="Cambria Math" w:hAnsi="Cambria Math"/>
                        </w:rPr>
                        <m:t>-n</m:t>
                      </m:r>
                    </m:sup>
                  </m:sSup>
                </m:e>
              </m:nary>
            </m:oMath>
            <w:r>
              <w:t xml:space="preserve">        S=</w:t>
            </w:r>
            <m:oMath>
              <m:r>
                <m:rPr>
                  <m:sty m:val="p"/>
                </m:rPr>
                <w:rPr>
                  <w:rFonts w:ascii="Cambria Math" w:hAnsi="Cambria Math"/>
                </w:rPr>
                <m:t>σ+j</m:t>
              </m:r>
              <m:r>
                <m:rPr>
                  <m:sty m:val="p"/>
                </m:rPr>
                <w:rPr>
                  <w:rFonts w:ascii="Cambria Math" w:eastAsia="GulimChe" w:hAnsi="Cambria Math" w:hint="eastAsia"/>
                </w:rPr>
                <m:t>Ω</m:t>
              </m:r>
            </m:oMath>
            <w:r>
              <w:t xml:space="preserve">                 </w:t>
            </w:r>
            <w:r>
              <w:rPr>
                <w:rFonts w:hint="eastAsia"/>
              </w:rPr>
              <w:t>即为</w:t>
            </w:r>
            <w:r>
              <w:t>Z</w:t>
            </w:r>
            <w:r>
              <w:rPr>
                <w:rFonts w:hint="eastAsia"/>
              </w:rPr>
              <w:t>变换，如令</w:t>
            </w:r>
            <m:oMath>
              <m:r>
                <m:rPr>
                  <m:sty m:val="p"/>
                </m:rPr>
                <w:rPr>
                  <w:rFonts w:ascii="Cambria Math" w:hAnsi="Cambria Math"/>
                </w:rPr>
                <m:t>σ=0</m:t>
              </m:r>
            </m:oMath>
            <w:r>
              <w:rPr>
                <w:rFonts w:hint="eastAsia"/>
              </w:rPr>
              <w:t>即</w:t>
            </w:r>
            <w:r>
              <w:t>Z=1</w:t>
            </w:r>
            <w:r>
              <w:rPr>
                <w:rFonts w:hint="eastAsia"/>
              </w:rPr>
              <w:t>，则</w:t>
            </w:r>
            <w:r>
              <w:t>Z</w:t>
            </w:r>
            <w:r>
              <w:rPr>
                <w:rFonts w:hint="eastAsia"/>
              </w:rPr>
              <w:t>变换就变成了傅里叶级数展开，所以傅里叶级数展开是</w:t>
            </w:r>
            <w:r>
              <w:t>Z</w:t>
            </w:r>
            <w:proofErr w:type="gramStart"/>
            <w:r>
              <w:rPr>
                <w:rFonts w:hint="eastAsia"/>
              </w:rPr>
              <w:t>域仅在</w:t>
            </w:r>
            <w:proofErr w:type="gramEnd"/>
            <w:r>
              <w:rPr>
                <w:rFonts w:hint="eastAsia"/>
              </w:rPr>
              <w:t>单位圆上取值的</w:t>
            </w:r>
            <w:r>
              <w:t>Z</w:t>
            </w:r>
            <w:r>
              <w:rPr>
                <w:rFonts w:hint="eastAsia"/>
              </w:rPr>
              <w:t>变换，</w:t>
            </w:r>
            <w:r>
              <w:t>Z</w:t>
            </w:r>
            <w:r>
              <w:rPr>
                <w:rFonts w:hint="eastAsia"/>
              </w:rPr>
              <w:t>变换是傅里叶级数展开的推广。对于给定的序列</w:t>
            </w:r>
            <w:r>
              <w:t>x(n),</w:t>
            </w:r>
            <w:r>
              <w:rPr>
                <w:rFonts w:hint="eastAsia"/>
              </w:rPr>
              <w:t>使级数</w:t>
            </w:r>
            <m:oMath>
              <m:nary>
                <m:naryPr>
                  <m:chr m:val="∑"/>
                  <m:limLoc m:val="undOvr"/>
                  <m:ctrlPr>
                    <w:rPr>
                      <w:rFonts w:ascii="Cambria Math" w:hAnsi="Cambria Math"/>
                      <w:sz w:val="22"/>
                      <w:szCs w:val="22"/>
                    </w:rPr>
                  </m:ctrlPr>
                </m:naryPr>
                <m:sub>
                  <m:r>
                    <m:rPr>
                      <m:sty m:val="p"/>
                    </m:rPr>
                    <w:rPr>
                      <w:rFonts w:ascii="Cambria Math" w:hAnsi="Cambria Math"/>
                    </w:rPr>
                    <m:t>-∞</m:t>
                  </m:r>
                </m:sub>
                <m:sup>
                  <m:r>
                    <m:rPr>
                      <m:sty m:val="p"/>
                    </m:rPr>
                    <w:rPr>
                      <w:rFonts w:ascii="Cambria Math" w:hAnsi="Cambria Math"/>
                    </w:rPr>
                    <m:t>+∞</m:t>
                  </m:r>
                </m:sup>
                <m:e>
                  <m:r>
                    <m:rPr>
                      <m:sty m:val="p"/>
                    </m:rPr>
                    <w:rPr>
                      <w:rFonts w:ascii="Cambria Math" w:hAnsi="Cambria Math"/>
                    </w:rPr>
                    <m:t>x(n)</m:t>
                  </m:r>
                  <m:sSup>
                    <m:sSupPr>
                      <m:ctrlPr>
                        <w:rPr>
                          <w:rFonts w:ascii="Cambria Math" w:hAnsi="Cambria Math"/>
                          <w:sz w:val="22"/>
                          <w:szCs w:val="22"/>
                        </w:rPr>
                      </m:ctrlPr>
                    </m:sSupPr>
                    <m:e>
                      <m:r>
                        <m:rPr>
                          <m:sty m:val="p"/>
                        </m:rPr>
                        <w:rPr>
                          <w:rFonts w:ascii="Cambria Math" w:hAnsi="Cambria Math"/>
                        </w:rPr>
                        <m:t>Z</m:t>
                      </m:r>
                    </m:e>
                    <m:sup>
                      <m:r>
                        <m:rPr>
                          <m:sty m:val="p"/>
                        </m:rPr>
                        <w:rPr>
                          <w:rFonts w:ascii="Cambria Math" w:hAnsi="Cambria Math"/>
                        </w:rPr>
                        <m:t>-n</m:t>
                      </m:r>
                    </m:sup>
                  </m:sSup>
                </m:e>
              </m:nary>
            </m:oMath>
            <w:r>
              <w:rPr>
                <w:rFonts w:hint="eastAsia"/>
              </w:rPr>
              <w:t>收敛的</w:t>
            </w:r>
            <w:r>
              <w:t>Z</w:t>
            </w:r>
            <w:r>
              <w:rPr>
                <w:rFonts w:hint="eastAsia"/>
              </w:rPr>
              <w:t>平面中的区域称为其收敛域。</w:t>
            </w:r>
          </w:p>
          <w:p w:rsidR="00777E12" w:rsidRDefault="007D6E96" w:rsidP="007D6E96">
            <w:pPr>
              <w:rPr>
                <w:b/>
                <w:sz w:val="24"/>
              </w:rPr>
            </w:pPr>
            <w:r>
              <w:t xml:space="preserve">         </w:t>
            </w:r>
            <w:r>
              <w:rPr>
                <w:rFonts w:hint="eastAsia"/>
              </w:rPr>
              <w:t>采样定理是连接连续时间信号和系统与离散时间信号和系统的桥梁，以上三个变换均满足线性性质，即迭加性和齐次性。</w:t>
            </w:r>
          </w:p>
        </w:tc>
        <w:tc>
          <w:tcPr>
            <w:tcW w:w="1243" w:type="dxa"/>
            <w:tcBorders>
              <w:top w:val="dotted" w:sz="4" w:space="0" w:color="FF0000"/>
              <w:left w:val="single" w:sz="4" w:space="0" w:color="auto"/>
              <w:bottom w:val="dotted" w:sz="4" w:space="0" w:color="FF0000"/>
            </w:tcBorders>
            <w:vAlign w:val="center"/>
          </w:tcPr>
          <w:p w:rsidR="00777E12" w:rsidRDefault="00777E12" w:rsidP="005512F3">
            <w:pPr>
              <w:jc w:val="center"/>
              <w:rPr>
                <w:b/>
                <w:sz w:val="24"/>
              </w:rPr>
            </w:pPr>
          </w:p>
        </w:tc>
      </w:tr>
      <w:tr w:rsidR="00777E12" w:rsidTr="0067232E">
        <w:trPr>
          <w:jc w:val="center"/>
        </w:trPr>
        <w:tc>
          <w:tcPr>
            <w:tcW w:w="1436" w:type="dxa"/>
            <w:gridSpan w:val="2"/>
            <w:tcBorders>
              <w:top w:val="dotted" w:sz="4" w:space="0" w:color="FF0000"/>
              <w:bottom w:val="dotted" w:sz="4" w:space="0" w:color="FF0000"/>
              <w:right w:val="single" w:sz="4" w:space="0" w:color="auto"/>
            </w:tcBorders>
            <w:vAlign w:val="center"/>
          </w:tcPr>
          <w:p w:rsidR="00777E12" w:rsidRDefault="00777E12" w:rsidP="005512F3">
            <w:pPr>
              <w:jc w:val="center"/>
              <w:rPr>
                <w:b/>
                <w:sz w:val="24"/>
              </w:rPr>
            </w:pPr>
          </w:p>
        </w:tc>
        <w:tc>
          <w:tcPr>
            <w:tcW w:w="7155" w:type="dxa"/>
            <w:gridSpan w:val="4"/>
            <w:tcBorders>
              <w:top w:val="dotted" w:sz="4" w:space="0" w:color="FF0000"/>
              <w:left w:val="single" w:sz="4" w:space="0" w:color="auto"/>
              <w:bottom w:val="dotted" w:sz="4" w:space="0" w:color="FF0000"/>
              <w:right w:val="single" w:sz="4" w:space="0" w:color="auto"/>
            </w:tcBorders>
            <w:vAlign w:val="center"/>
          </w:tcPr>
          <w:p w:rsidR="007D6E96" w:rsidRDefault="007D6E96" w:rsidP="007D6E96">
            <w:pPr>
              <w:tabs>
                <w:tab w:val="left" w:pos="5625"/>
              </w:tabs>
              <w:spacing w:line="220" w:lineRule="atLeast"/>
              <w:rPr>
                <w:b/>
              </w:rPr>
            </w:pPr>
            <w:r>
              <w:rPr>
                <w:rFonts w:hint="eastAsia"/>
                <w:b/>
              </w:rPr>
              <w:t>拉氏变换与</w:t>
            </w:r>
            <w:r>
              <w:rPr>
                <w:b/>
              </w:rPr>
              <w:t>Z</w:t>
            </w:r>
            <w:r>
              <w:rPr>
                <w:rFonts w:hint="eastAsia"/>
                <w:b/>
              </w:rPr>
              <w:t>变换</w:t>
            </w:r>
          </w:p>
          <w:p w:rsidR="007D6E96" w:rsidRDefault="007D6E96" w:rsidP="007D6E96">
            <w:pPr>
              <w:tabs>
                <w:tab w:val="left" w:pos="5625"/>
              </w:tabs>
              <w:spacing w:line="220" w:lineRule="atLeast"/>
              <w:ind w:firstLineChars="150" w:firstLine="300"/>
            </w:pPr>
            <w:r>
              <w:rPr>
                <w:rFonts w:hint="eastAsia"/>
              </w:rPr>
              <w:t>对于离散的时间信号和系统而言，我们对理想取样信号表达式两边进行拉氏变换，再以</w:t>
            </w:r>
            <w:r>
              <w:t>Z=</w:t>
            </w:r>
            <m:oMath>
              <m:sSup>
                <m:sSupPr>
                  <m:ctrlPr>
                    <w:rPr>
                      <w:rFonts w:ascii="Cambria Math" w:hAnsi="Cambria Math"/>
                      <w:sz w:val="22"/>
                      <w:szCs w:val="22"/>
                    </w:rPr>
                  </m:ctrlPr>
                </m:sSupPr>
                <m:e>
                  <m:r>
                    <m:rPr>
                      <m:sty m:val="p"/>
                    </m:rPr>
                    <w:rPr>
                      <w:rFonts w:ascii="Cambria Math" w:hAnsi="Cambria Math"/>
                    </w:rPr>
                    <m:t>e</m:t>
                  </m:r>
                </m:e>
                <m:sup>
                  <m:r>
                    <m:rPr>
                      <m:sty m:val="p"/>
                    </m:rPr>
                    <w:rPr>
                      <w:rFonts w:ascii="Cambria Math" w:hAnsi="Cambria Math"/>
                    </w:rPr>
                    <m:t>sT</m:t>
                  </m:r>
                </m:sup>
              </m:sSup>
            </m:oMath>
            <w:r>
              <w:rPr>
                <w:rFonts w:hint="eastAsia"/>
              </w:rPr>
              <w:t>代入可得</w:t>
            </w:r>
            <w:r>
              <w:t>Z</w:t>
            </w:r>
            <w:r>
              <w:rPr>
                <w:rFonts w:hint="eastAsia"/>
              </w:rPr>
              <w:t>变换的表达式</w:t>
            </w:r>
            <w:r>
              <w:t>X(Z)=</w:t>
            </w:r>
            <m:oMath>
              <m:nary>
                <m:naryPr>
                  <m:chr m:val="∑"/>
                  <m:limLoc m:val="undOvr"/>
                  <m:ctrlPr>
                    <w:rPr>
                      <w:rFonts w:ascii="Cambria Math" w:hAnsi="Cambria Math"/>
                      <w:sz w:val="22"/>
                      <w:szCs w:val="22"/>
                    </w:rPr>
                  </m:ctrlPr>
                </m:naryPr>
                <m:sub>
                  <m:r>
                    <m:rPr>
                      <m:sty m:val="p"/>
                    </m:rPr>
                    <w:rPr>
                      <w:rFonts w:ascii="Cambria Math" w:hAnsi="Cambria Math"/>
                    </w:rPr>
                    <m:t>-∞</m:t>
                  </m:r>
                </m:sub>
                <m:sup>
                  <m:r>
                    <m:rPr>
                      <m:sty m:val="p"/>
                    </m:rPr>
                    <w:rPr>
                      <w:rFonts w:ascii="Cambria Math" w:hAnsi="Cambria Math"/>
                    </w:rPr>
                    <m:t>+∞</m:t>
                  </m:r>
                </m:sup>
                <m:e>
                  <m:r>
                    <m:rPr>
                      <m:sty m:val="p"/>
                    </m:rPr>
                    <w:rPr>
                      <w:rFonts w:ascii="Cambria Math" w:hAnsi="Cambria Math"/>
                    </w:rPr>
                    <m:t>x(n)</m:t>
                  </m:r>
                  <m:sSup>
                    <m:sSupPr>
                      <m:ctrlPr>
                        <w:rPr>
                          <w:rFonts w:ascii="Cambria Math" w:hAnsi="Cambria Math"/>
                          <w:sz w:val="22"/>
                          <w:szCs w:val="22"/>
                        </w:rPr>
                      </m:ctrlPr>
                    </m:sSupPr>
                    <m:e>
                      <m:r>
                        <m:rPr>
                          <m:sty m:val="p"/>
                        </m:rPr>
                        <w:rPr>
                          <w:rFonts w:ascii="Cambria Math" w:hAnsi="Cambria Math"/>
                        </w:rPr>
                        <m:t>Z</m:t>
                      </m:r>
                    </m:e>
                    <m:sup>
                      <m:r>
                        <m:rPr>
                          <m:sty m:val="p"/>
                        </m:rPr>
                        <w:rPr>
                          <w:rFonts w:ascii="Cambria Math" w:hAnsi="Cambria Math"/>
                        </w:rPr>
                        <m:t>-n</m:t>
                      </m:r>
                    </m:sup>
                  </m:sSup>
                </m:e>
              </m:nary>
            </m:oMath>
            <w:r>
              <w:t>,</w:t>
            </w:r>
            <w:r>
              <w:rPr>
                <w:rFonts w:hint="eastAsia"/>
              </w:rPr>
              <w:t>所以从理想取样信号的拉氏变换到</w:t>
            </w:r>
            <w:r>
              <w:t>Z</w:t>
            </w:r>
            <w:r>
              <w:rPr>
                <w:rFonts w:hint="eastAsia"/>
              </w:rPr>
              <w:t>变换，就是由复变量</w:t>
            </w:r>
            <w:r>
              <w:t>S</w:t>
            </w:r>
            <w:r>
              <w:rPr>
                <w:rFonts w:hint="eastAsia"/>
              </w:rPr>
              <w:t>平面到复变量</w:t>
            </w:r>
            <w:r>
              <w:t>Z</w:t>
            </w:r>
            <w:r>
              <w:rPr>
                <w:rFonts w:hint="eastAsia"/>
              </w:rPr>
              <w:t>平面的映射变换，映射关系为</w:t>
            </w:r>
            <w:r>
              <w:t>Z=</w:t>
            </w:r>
            <m:oMath>
              <m:sSup>
                <m:sSupPr>
                  <m:ctrlPr>
                    <w:rPr>
                      <w:rFonts w:ascii="Cambria Math" w:hAnsi="Cambria Math"/>
                      <w:sz w:val="22"/>
                      <w:szCs w:val="22"/>
                    </w:rPr>
                  </m:ctrlPr>
                </m:sSupPr>
                <m:e>
                  <m:r>
                    <m:rPr>
                      <m:sty m:val="p"/>
                    </m:rPr>
                    <w:rPr>
                      <w:rFonts w:ascii="Cambria Math" w:hAnsi="Cambria Math"/>
                    </w:rPr>
                    <m:t>e</m:t>
                  </m:r>
                </m:e>
                <m:sup>
                  <m:r>
                    <m:rPr>
                      <m:sty m:val="p"/>
                    </m:rPr>
                    <w:rPr>
                      <w:rFonts w:ascii="Cambria Math" w:hAnsi="Cambria Math"/>
                    </w:rPr>
                    <m:t>sT</m:t>
                  </m:r>
                </m:sup>
              </m:sSup>
            </m:oMath>
            <w:r>
              <w:rPr>
                <w:rFonts w:hint="eastAsia"/>
              </w:rPr>
              <w:t>，可见</w:t>
            </w:r>
            <w:r>
              <w:t>Z</w:t>
            </w:r>
            <w:r>
              <w:rPr>
                <w:rFonts w:hint="eastAsia"/>
              </w:rPr>
              <w:t>变换也可以</w:t>
            </w:r>
            <w:proofErr w:type="gramStart"/>
            <w:r>
              <w:rPr>
                <w:rFonts w:hint="eastAsia"/>
              </w:rPr>
              <w:t>看做</w:t>
            </w:r>
            <w:proofErr w:type="gramEnd"/>
            <w:r>
              <w:rPr>
                <w:rFonts w:hint="eastAsia"/>
              </w:rPr>
              <w:t>是取样信号拉氏变换的一种特殊情况，</w:t>
            </w:r>
            <w:r>
              <w:rPr>
                <w:rFonts w:hint="eastAsia"/>
              </w:rPr>
              <w:lastRenderedPageBreak/>
              <w:t>此时</w:t>
            </w:r>
            <w:r>
              <w:t>S=</w:t>
            </w:r>
            <m:oMath>
              <m:r>
                <m:rPr>
                  <m:sty m:val="p"/>
                </m:rPr>
                <w:rPr>
                  <w:rFonts w:ascii="Cambria Math" w:hAnsi="Cambria Math"/>
                </w:rPr>
                <m:t>σ+jω</m:t>
              </m:r>
            </m:oMath>
            <w:r>
              <w:rPr>
                <w:rFonts w:hint="eastAsia"/>
              </w:rPr>
              <w:t>，</w:t>
            </w:r>
            <w:r>
              <w:t xml:space="preserve">   t=n T,</w:t>
            </w:r>
            <m:oMath>
              <m:r>
                <m:rPr>
                  <m:sty m:val="p"/>
                </m:rPr>
                <w:rPr>
                  <w:rFonts w:ascii="Cambria Math" w:hAnsi="Cambria Math"/>
                </w:rPr>
                <m:t>ω</m:t>
              </m:r>
            </m:oMath>
            <w:r>
              <w:t>=</w:t>
            </w:r>
            <m:oMath>
              <m:r>
                <m:rPr>
                  <m:sty m:val="p"/>
                </m:rPr>
                <w:rPr>
                  <w:rFonts w:ascii="Cambria Math" w:eastAsia="GulimChe" w:hAnsi="Cambria Math" w:hint="eastAsia"/>
                </w:rPr>
                <m:t>Ω</m:t>
              </m:r>
              <m:r>
                <m:rPr>
                  <m:sty m:val="p"/>
                </m:rPr>
                <w:rPr>
                  <w:rFonts w:ascii="Cambria Math" w:eastAsia="GulimChe" w:hAnsi="Cambria Math"/>
                </w:rPr>
                <m:t>T</m:t>
              </m:r>
            </m:oMath>
            <w:r>
              <w:t>,</w:t>
            </w:r>
            <w:r>
              <w:rPr>
                <w:rFonts w:hint="eastAsia"/>
              </w:rPr>
              <w:t>则</w:t>
            </w:r>
            <w:r>
              <w:t>Z</w:t>
            </w:r>
            <w:r>
              <w:rPr>
                <w:rFonts w:hint="eastAsia"/>
              </w:rPr>
              <w:t>变换可看作是针对离散的信号和系统的拉氏变换，由</w:t>
            </w:r>
            <w:r>
              <w:t>Z=</w:t>
            </w:r>
            <m:oMath>
              <m:sSup>
                <m:sSupPr>
                  <m:ctrlPr>
                    <w:rPr>
                      <w:rFonts w:ascii="Cambria Math" w:hAnsi="Cambria Math"/>
                      <w:sz w:val="22"/>
                      <w:szCs w:val="22"/>
                    </w:rPr>
                  </m:ctrlPr>
                </m:sSupPr>
                <m:e>
                  <m:r>
                    <m:rPr>
                      <m:sty m:val="p"/>
                    </m:rPr>
                    <w:rPr>
                      <w:rFonts w:ascii="Cambria Math" w:hAnsi="Cambria Math"/>
                    </w:rPr>
                    <m:t>e</m:t>
                  </m:r>
                </m:e>
                <m:sup>
                  <m:r>
                    <m:rPr>
                      <m:sty m:val="p"/>
                    </m:rPr>
                    <w:rPr>
                      <w:rFonts w:ascii="Cambria Math" w:hAnsi="Cambria Math"/>
                    </w:rPr>
                    <m:t>sT</m:t>
                  </m:r>
                </m:sup>
              </m:sSup>
            </m:oMath>
            <w:r>
              <w:t xml:space="preserve">= </w:t>
            </w:r>
            <m:oMath>
              <m:sSup>
                <m:sSupPr>
                  <m:ctrlPr>
                    <w:rPr>
                      <w:rFonts w:ascii="Cambria Math" w:hAnsi="Cambria Math"/>
                      <w:sz w:val="22"/>
                      <w:szCs w:val="22"/>
                    </w:rPr>
                  </m:ctrlPr>
                </m:sSupPr>
                <m:e>
                  <m:r>
                    <m:rPr>
                      <m:sty m:val="p"/>
                    </m:rPr>
                    <w:rPr>
                      <w:rFonts w:ascii="Cambria Math" w:hAnsi="Cambria Math"/>
                    </w:rPr>
                    <m:t>e</m:t>
                  </m:r>
                </m:e>
                <m:sup>
                  <m:r>
                    <m:rPr>
                      <m:sty m:val="p"/>
                    </m:rPr>
                    <w:rPr>
                      <w:rFonts w:ascii="Cambria Math" w:hAnsi="Cambria Math"/>
                    </w:rPr>
                    <m:t>σT</m:t>
                  </m:r>
                </m:sup>
              </m:sSup>
              <m:sSup>
                <m:sSupPr>
                  <m:ctrlPr>
                    <w:rPr>
                      <w:rFonts w:ascii="Cambria Math" w:hAnsi="Cambria Math"/>
                      <w:sz w:val="22"/>
                      <w:szCs w:val="22"/>
                    </w:rPr>
                  </m:ctrlPr>
                </m:sSupPr>
                <m:e>
                  <m:r>
                    <m:rPr>
                      <m:sty m:val="p"/>
                    </m:rPr>
                    <w:rPr>
                      <w:rFonts w:ascii="Cambria Math" w:hAnsi="Cambria Math"/>
                    </w:rPr>
                    <m:t>e</m:t>
                  </m:r>
                </m:e>
                <m:sup>
                  <m:r>
                    <m:rPr>
                      <m:sty m:val="p"/>
                    </m:rPr>
                    <w:rPr>
                      <w:rFonts w:ascii="Cambria Math" w:hAnsi="Cambria Math"/>
                    </w:rPr>
                    <m:t>jΩT</m:t>
                  </m:r>
                </m:sup>
              </m:sSup>
            </m:oMath>
            <w:r>
              <w:rPr>
                <w:rFonts w:hint="eastAsia"/>
              </w:rPr>
              <w:t>中可以看到</w:t>
            </w:r>
            <m:oMath>
              <m:r>
                <m:rPr>
                  <m:sty m:val="p"/>
                </m:rPr>
                <w:rPr>
                  <w:rFonts w:ascii="Cambria Math" w:hAnsi="Cambria Math"/>
                </w:rPr>
                <m:t>σ=0</m:t>
              </m:r>
              <m:r>
                <m:rPr>
                  <m:sty m:val="p"/>
                </m:rPr>
                <w:rPr>
                  <w:rFonts w:ascii="Cambria Math" w:hAnsi="Cambria Math" w:hint="eastAsia"/>
                </w:rPr>
                <m:t>时</m:t>
              </m:r>
            </m:oMath>
            <w:r>
              <w:rPr>
                <w:rFonts w:hint="eastAsia"/>
              </w:rPr>
              <w:t>，</w:t>
            </w:r>
            <w:r>
              <w:t>Z</w:t>
            </w:r>
            <w:r>
              <w:rPr>
                <w:rFonts w:hint="eastAsia"/>
              </w:rPr>
              <w:t>是一个半径为</w:t>
            </w:r>
            <w:r>
              <w:t>1</w:t>
            </w:r>
            <w:r>
              <w:rPr>
                <w:rFonts w:hint="eastAsia"/>
              </w:rPr>
              <w:t>只有相位的函数，故</w:t>
            </w:r>
            <w:r>
              <w:t>Z</w:t>
            </w:r>
            <w:r>
              <w:rPr>
                <w:rFonts w:hint="eastAsia"/>
              </w:rPr>
              <w:t>域可用极坐标描述，</w:t>
            </w:r>
            <w:r>
              <w:t>S</w:t>
            </w:r>
            <w:r>
              <w:rPr>
                <w:rFonts w:hint="eastAsia"/>
              </w:rPr>
              <w:t>域上的虚轴对应</w:t>
            </w:r>
            <w:r>
              <w:t>Z</w:t>
            </w:r>
            <w:r>
              <w:rPr>
                <w:rFonts w:hint="eastAsia"/>
              </w:rPr>
              <w:t>域上的单位圆，当</w:t>
            </w:r>
            <m:oMath>
              <m:r>
                <m:rPr>
                  <m:sty m:val="p"/>
                </m:rPr>
                <w:rPr>
                  <w:rFonts w:ascii="Cambria Math" w:hAnsi="Cambria Math"/>
                </w:rPr>
                <m:t>σ</m:t>
              </m:r>
              <m:r>
                <w:rPr>
                  <w:rFonts w:ascii="Cambria Math" w:hAnsi="Cambria Math"/>
                </w:rPr>
                <m:t>&lt;0</m:t>
              </m:r>
            </m:oMath>
            <w:r>
              <w:rPr>
                <w:rFonts w:hint="eastAsia"/>
              </w:rPr>
              <w:t>时，</w:t>
            </w:r>
            <w:r>
              <w:t>Z</w:t>
            </w:r>
            <w:r>
              <w:rPr>
                <w:rFonts w:hint="eastAsia"/>
              </w:rPr>
              <w:t>的幅值小于</w:t>
            </w:r>
            <w:r>
              <w:t>1</w:t>
            </w:r>
            <w:r>
              <w:rPr>
                <w:rFonts w:hint="eastAsia"/>
              </w:rPr>
              <w:t>，即</w:t>
            </w:r>
            <w:r>
              <w:t>S</w:t>
            </w:r>
            <w:r>
              <w:rPr>
                <w:rFonts w:hint="eastAsia"/>
              </w:rPr>
              <w:t>域上虚轴的左边对应</w:t>
            </w:r>
            <w:r>
              <w:t>Z</w:t>
            </w:r>
            <w:r>
              <w:rPr>
                <w:rFonts w:hint="eastAsia"/>
              </w:rPr>
              <w:t>域的单位圆内，反之，</w:t>
            </w:r>
            <w:r>
              <w:t>S</w:t>
            </w:r>
            <w:r>
              <w:rPr>
                <w:rFonts w:hint="eastAsia"/>
              </w:rPr>
              <w:t>域上虚轴的右边对应</w:t>
            </w:r>
            <w:r>
              <w:t>Z</w:t>
            </w:r>
            <w:r>
              <w:rPr>
                <w:rFonts w:hint="eastAsia"/>
              </w:rPr>
              <w:t>域的单位圆外。</w:t>
            </w:r>
          </w:p>
          <w:p w:rsidR="00777E12" w:rsidRPr="007D6E96" w:rsidRDefault="00777E12" w:rsidP="005512F3">
            <w:pPr>
              <w:rPr>
                <w:b/>
                <w:sz w:val="24"/>
              </w:rPr>
            </w:pPr>
          </w:p>
        </w:tc>
        <w:tc>
          <w:tcPr>
            <w:tcW w:w="1243" w:type="dxa"/>
            <w:tcBorders>
              <w:top w:val="dotted" w:sz="4" w:space="0" w:color="FF0000"/>
              <w:left w:val="single" w:sz="4" w:space="0" w:color="auto"/>
              <w:bottom w:val="dotted" w:sz="4" w:space="0" w:color="FF0000"/>
            </w:tcBorders>
            <w:vAlign w:val="center"/>
          </w:tcPr>
          <w:p w:rsidR="00777E12" w:rsidRDefault="00777E12" w:rsidP="005512F3">
            <w:pPr>
              <w:jc w:val="center"/>
              <w:rPr>
                <w:b/>
                <w:sz w:val="24"/>
              </w:rPr>
            </w:pPr>
          </w:p>
        </w:tc>
      </w:tr>
      <w:tr w:rsidR="00777E12" w:rsidTr="0067232E">
        <w:trPr>
          <w:jc w:val="center"/>
        </w:trPr>
        <w:tc>
          <w:tcPr>
            <w:tcW w:w="1436" w:type="dxa"/>
            <w:gridSpan w:val="2"/>
            <w:tcBorders>
              <w:top w:val="dotted" w:sz="4" w:space="0" w:color="FF0000"/>
              <w:bottom w:val="dotted" w:sz="4" w:space="0" w:color="FF0000"/>
              <w:right w:val="single" w:sz="4" w:space="0" w:color="auto"/>
            </w:tcBorders>
            <w:vAlign w:val="center"/>
          </w:tcPr>
          <w:p w:rsidR="00777E12" w:rsidRDefault="00777E12" w:rsidP="005512F3">
            <w:pPr>
              <w:jc w:val="center"/>
              <w:rPr>
                <w:b/>
                <w:sz w:val="24"/>
              </w:rPr>
            </w:pPr>
          </w:p>
        </w:tc>
        <w:tc>
          <w:tcPr>
            <w:tcW w:w="7155" w:type="dxa"/>
            <w:gridSpan w:val="4"/>
            <w:tcBorders>
              <w:top w:val="dotted" w:sz="4" w:space="0" w:color="FF0000"/>
              <w:left w:val="single" w:sz="4" w:space="0" w:color="auto"/>
              <w:bottom w:val="dotted" w:sz="4" w:space="0" w:color="FF0000"/>
              <w:right w:val="single" w:sz="4" w:space="0" w:color="auto"/>
            </w:tcBorders>
            <w:vAlign w:val="center"/>
          </w:tcPr>
          <w:p w:rsidR="007D6E96" w:rsidRDefault="007D6E96" w:rsidP="007D6E96">
            <w:pPr>
              <w:spacing w:line="220" w:lineRule="atLeast"/>
              <w:rPr>
                <w:b/>
              </w:rPr>
            </w:pPr>
            <w:r>
              <w:rPr>
                <w:rFonts w:hint="eastAsia"/>
                <w:b/>
              </w:rPr>
              <w:t>傅里叶变换与拉氏变换</w:t>
            </w:r>
          </w:p>
          <w:p w:rsidR="007D6E96" w:rsidRDefault="007D6E96" w:rsidP="007D6E96">
            <w:pPr>
              <w:spacing w:line="220" w:lineRule="atLeast"/>
            </w:pPr>
            <w:r>
              <w:t xml:space="preserve">      </w:t>
            </w:r>
            <w:r>
              <w:rPr>
                <w:rFonts w:hint="eastAsia"/>
              </w:rPr>
              <w:t>上述的傅里叶变换必须是在一个信号满足绝对可积的条件下才成立，那么对于</w:t>
            </w:r>
            <w:proofErr w:type="gramStart"/>
            <w:r>
              <w:rPr>
                <w:rFonts w:hint="eastAsia"/>
              </w:rPr>
              <w:t>不</w:t>
            </w:r>
            <w:proofErr w:type="gramEnd"/>
            <w:r>
              <w:rPr>
                <w:rFonts w:hint="eastAsia"/>
              </w:rPr>
              <w:t>可积的信号，我们要将它从时域移到频域上，就要将原始信号乘上一个衰减信号将其变为绝对可积信号再做傅里叶变换，即为</w:t>
            </w:r>
            <m:oMath>
              <m:r>
                <m:rPr>
                  <m:sty m:val="p"/>
                </m:rPr>
                <w:rPr>
                  <w:rFonts w:ascii="Cambria Math" w:hAnsi="Cambria Math"/>
                </w:rPr>
                <m:t xml:space="preserve">              </m:t>
              </m:r>
              <m:nary>
                <m:naryPr>
                  <m:limLoc m:val="subSup"/>
                  <m:ctrlPr>
                    <w:rPr>
                      <w:rFonts w:ascii="Cambria Math" w:hAnsi="Cambria Math"/>
                      <w:sz w:val="22"/>
                      <w:szCs w:val="22"/>
                    </w:rPr>
                  </m:ctrlPr>
                </m:naryPr>
                <m:sub>
                  <m:r>
                    <m:rPr>
                      <m:sty m:val="p"/>
                    </m:rPr>
                    <w:rPr>
                      <w:rFonts w:ascii="Cambria Math" w:hAnsi="Cambria Math"/>
                    </w:rPr>
                    <m:t>-∞</m:t>
                  </m:r>
                </m:sub>
                <m:sup>
                  <m:r>
                    <m:rPr>
                      <m:sty m:val="p"/>
                    </m:rPr>
                    <w:rPr>
                      <w:rFonts w:ascii="Cambria Math" w:hAnsi="Cambria Math"/>
                    </w:rPr>
                    <m:t xml:space="preserve"> ∞</m:t>
                  </m:r>
                </m:sup>
                <m:e>
                  <m:d>
                    <m:dPr>
                      <m:begChr m:val="（"/>
                      <m:endChr m:val="）"/>
                      <m:ctrlPr>
                        <w:rPr>
                          <w:rFonts w:ascii="Cambria Math" w:hAnsi="Cambria Math"/>
                          <w:sz w:val="22"/>
                          <w:szCs w:val="22"/>
                        </w:rPr>
                      </m:ctrlPr>
                    </m:dPr>
                    <m:e>
                      <m:r>
                        <m:rPr>
                          <m:sty m:val="p"/>
                        </m:rPr>
                        <w:rPr>
                          <w:rFonts w:ascii="Cambria Math" w:hAnsi="Cambria Math"/>
                        </w:rPr>
                        <m:t>f</m:t>
                      </m:r>
                      <m:d>
                        <m:dPr>
                          <m:ctrlPr>
                            <w:rPr>
                              <w:rFonts w:ascii="Cambria Math" w:hAnsi="Cambria Math"/>
                              <w:sz w:val="22"/>
                              <w:szCs w:val="22"/>
                            </w:rPr>
                          </m:ctrlPr>
                        </m:dPr>
                        <m:e>
                          <m:r>
                            <m:rPr>
                              <m:sty m:val="p"/>
                            </m:rPr>
                            <w:rPr>
                              <w:rFonts w:ascii="Cambria Math" w:hAnsi="Cambria Math"/>
                            </w:rPr>
                            <m:t>t</m:t>
                          </m:r>
                        </m:e>
                      </m:d>
                      <m:sSup>
                        <m:sSupPr>
                          <m:ctrlPr>
                            <w:rPr>
                              <w:rFonts w:ascii="Cambria Math" w:hAnsi="Cambria Math"/>
                              <w:sz w:val="22"/>
                              <w:szCs w:val="22"/>
                            </w:rPr>
                          </m:ctrlPr>
                        </m:sSupPr>
                        <m:e>
                          <m:r>
                            <m:rPr>
                              <m:sty m:val="p"/>
                            </m:rPr>
                            <w:rPr>
                              <w:rFonts w:ascii="Cambria Math" w:hAnsi="Cambria Math"/>
                            </w:rPr>
                            <m:t>e</m:t>
                          </m:r>
                        </m:e>
                        <m:sup>
                          <m:r>
                            <m:rPr>
                              <m:sty m:val="p"/>
                            </m:rPr>
                            <w:rPr>
                              <w:rFonts w:ascii="Cambria Math" w:hAnsi="Cambria Math"/>
                            </w:rPr>
                            <m:t>-σt</m:t>
                          </m:r>
                        </m:sup>
                      </m:sSup>
                    </m:e>
                  </m:d>
                  <m:sSup>
                    <m:sSupPr>
                      <m:ctrlPr>
                        <w:rPr>
                          <w:rFonts w:ascii="Cambria Math" w:hAnsi="Cambria Math"/>
                          <w:sz w:val="22"/>
                          <w:szCs w:val="22"/>
                        </w:rPr>
                      </m:ctrlPr>
                    </m:sSupPr>
                    <m:e>
                      <m:r>
                        <m:rPr>
                          <m:sty m:val="p"/>
                        </m:rPr>
                        <w:rPr>
                          <w:rFonts w:ascii="Cambria Math" w:hAnsi="Cambria Math"/>
                        </w:rPr>
                        <m:t>e</m:t>
                      </m:r>
                    </m:e>
                    <m:sup>
                      <m:r>
                        <m:rPr>
                          <m:sty m:val="p"/>
                        </m:rPr>
                        <w:rPr>
                          <w:rFonts w:ascii="Cambria Math" w:hAnsi="Cambria Math"/>
                        </w:rPr>
                        <m:t>-jωt</m:t>
                      </m:r>
                    </m:sup>
                  </m:sSup>
                </m:e>
              </m:nary>
              <m:r>
                <m:rPr>
                  <m:sty m:val="p"/>
                </m:rPr>
                <w:rPr>
                  <w:rFonts w:ascii="Cambria Math" w:hAnsi="Cambria Math"/>
                </w:rPr>
                <m:t>dt</m:t>
              </m:r>
            </m:oMath>
            <w:r>
              <w:t>=</w:t>
            </w:r>
            <m:oMath>
              <m:nary>
                <m:naryPr>
                  <m:limLoc m:val="subSup"/>
                  <m:ctrlPr>
                    <w:rPr>
                      <w:rFonts w:ascii="Cambria Math" w:hAnsi="Cambria Math"/>
                      <w:sz w:val="22"/>
                      <w:szCs w:val="22"/>
                    </w:rPr>
                  </m:ctrlPr>
                </m:naryPr>
                <m:sub>
                  <m:r>
                    <m:rPr>
                      <m:sty m:val="p"/>
                    </m:rPr>
                    <w:rPr>
                      <w:rFonts w:ascii="Cambria Math" w:hAnsi="Cambria Math"/>
                    </w:rPr>
                    <m:t>-∞</m:t>
                  </m:r>
                </m:sub>
                <m:sup>
                  <m:r>
                    <m:rPr>
                      <m:sty m:val="p"/>
                    </m:rPr>
                    <w:rPr>
                      <w:rFonts w:ascii="Cambria Math" w:hAnsi="Cambria Math"/>
                    </w:rPr>
                    <m:t xml:space="preserve"> ∞</m:t>
                  </m:r>
                </m:sup>
                <m:e>
                  <m:r>
                    <m:rPr>
                      <m:sty m:val="p"/>
                    </m:rPr>
                    <w:rPr>
                      <w:rFonts w:ascii="Cambria Math" w:hAnsi="Cambria Math"/>
                    </w:rPr>
                    <m:t>f(t)</m:t>
                  </m:r>
                  <m:sSup>
                    <m:sSupPr>
                      <m:ctrlPr>
                        <w:rPr>
                          <w:rFonts w:ascii="Cambria Math" w:hAnsi="Cambria Math"/>
                          <w:sz w:val="22"/>
                          <w:szCs w:val="22"/>
                        </w:rPr>
                      </m:ctrlPr>
                    </m:sSupPr>
                    <m:e>
                      <m:r>
                        <m:rPr>
                          <m:sty m:val="p"/>
                        </m:rPr>
                        <w:rPr>
                          <w:rFonts w:ascii="Cambria Math" w:hAnsi="Cambria Math"/>
                        </w:rPr>
                        <m:t>e</m:t>
                      </m:r>
                    </m:e>
                    <m:sup>
                      <m:r>
                        <m:rPr>
                          <m:sty m:val="p"/>
                        </m:rPr>
                        <w:rPr>
                          <w:rFonts w:ascii="Cambria Math" w:hAnsi="Cambria Math"/>
                        </w:rPr>
                        <m:t>-(σ+jω)t</m:t>
                      </m:r>
                    </m:sup>
                  </m:sSup>
                  <m:r>
                    <m:rPr>
                      <m:sty m:val="p"/>
                    </m:rPr>
                    <w:rPr>
                      <w:rFonts w:ascii="Cambria Math" w:hAnsi="Cambria Math"/>
                    </w:rPr>
                    <m:t>dt</m:t>
                  </m:r>
                </m:e>
              </m:nary>
            </m:oMath>
            <w:r>
              <w:t>=</w:t>
            </w:r>
            <m:oMath>
              <m:nary>
                <m:naryPr>
                  <m:limLoc m:val="subSup"/>
                  <m:ctrlPr>
                    <w:rPr>
                      <w:rFonts w:ascii="Cambria Math" w:hAnsi="Cambria Math"/>
                      <w:sz w:val="22"/>
                      <w:szCs w:val="22"/>
                    </w:rPr>
                  </m:ctrlPr>
                </m:naryPr>
                <m:sub>
                  <m:r>
                    <m:rPr>
                      <m:sty m:val="p"/>
                    </m:rPr>
                    <w:rPr>
                      <w:rFonts w:ascii="Cambria Math" w:hAnsi="Cambria Math"/>
                    </w:rPr>
                    <m:t>-∞</m:t>
                  </m:r>
                </m:sub>
                <m:sup>
                  <m:r>
                    <m:rPr>
                      <m:sty m:val="p"/>
                    </m:rPr>
                    <w:rPr>
                      <w:rFonts w:ascii="Cambria Math" w:hAnsi="Cambria Math"/>
                    </w:rPr>
                    <m:t xml:space="preserve"> ∞</m:t>
                  </m:r>
                </m:sup>
                <m:e>
                  <m:r>
                    <m:rPr>
                      <m:sty m:val="p"/>
                    </m:rPr>
                    <w:rPr>
                      <w:rFonts w:ascii="Cambria Math" w:hAnsi="Cambria Math"/>
                    </w:rPr>
                    <m:t>f(t)</m:t>
                  </m:r>
                  <m:sSup>
                    <m:sSupPr>
                      <m:ctrlPr>
                        <w:rPr>
                          <w:rFonts w:ascii="Cambria Math" w:hAnsi="Cambria Math"/>
                          <w:sz w:val="22"/>
                          <w:szCs w:val="22"/>
                        </w:rPr>
                      </m:ctrlPr>
                    </m:sSupPr>
                    <m:e>
                      <m:r>
                        <m:rPr>
                          <m:sty m:val="p"/>
                        </m:rPr>
                        <w:rPr>
                          <w:rFonts w:ascii="Cambria Math" w:hAnsi="Cambria Math"/>
                        </w:rPr>
                        <m:t>e</m:t>
                      </m:r>
                    </m:e>
                    <m:sup>
                      <m:r>
                        <m:rPr>
                          <m:sty m:val="p"/>
                        </m:rPr>
                        <w:rPr>
                          <w:rFonts w:ascii="Cambria Math" w:hAnsi="Cambria Math"/>
                        </w:rPr>
                        <m:t>-st</m:t>
                      </m:r>
                    </m:sup>
                  </m:sSup>
                </m:e>
              </m:nary>
              <m:r>
                <m:rPr>
                  <m:sty m:val="p"/>
                </m:rPr>
                <w:rPr>
                  <w:rFonts w:ascii="Cambria Math" w:hAnsi="Cambria Math"/>
                </w:rPr>
                <m:t>dt</m:t>
              </m:r>
            </m:oMath>
            <w:r>
              <w:t xml:space="preserve">         s=</w:t>
            </w:r>
            <m:oMath>
              <m:r>
                <m:rPr>
                  <m:sty m:val="p"/>
                </m:rPr>
                <w:rPr>
                  <w:rFonts w:ascii="Cambria Math" w:hAnsi="Cambria Math"/>
                </w:rPr>
                <m:t>σ</m:t>
              </m:r>
            </m:oMath>
            <w:r>
              <w:t>+j</w:t>
            </w:r>
            <m:oMath>
              <m:r>
                <m:rPr>
                  <m:sty m:val="p"/>
                </m:rPr>
                <w:rPr>
                  <w:rFonts w:ascii="Cambria Math" w:hAnsi="Cambria Math"/>
                </w:rPr>
                <m:t>ω</m:t>
              </m:r>
            </m:oMath>
          </w:p>
          <w:p w:rsidR="00777E12" w:rsidRDefault="007D6E96" w:rsidP="007D6E96">
            <w:pPr>
              <w:rPr>
                <w:b/>
                <w:sz w:val="24"/>
              </w:rPr>
            </w:pPr>
            <w:r>
              <w:rPr>
                <w:rFonts w:hint="eastAsia"/>
              </w:rPr>
              <w:t>变为拉氏变换，如令</w:t>
            </w:r>
            <m:oMath>
              <m:r>
                <m:rPr>
                  <m:sty m:val="p"/>
                </m:rPr>
                <w:rPr>
                  <w:rFonts w:ascii="Cambria Math" w:hAnsi="Cambria Math"/>
                </w:rPr>
                <m:t>σ</m:t>
              </m:r>
            </m:oMath>
            <w:r>
              <w:t>=0</w:t>
            </w:r>
            <w:r>
              <w:rPr>
                <w:rFonts w:hint="eastAsia"/>
              </w:rPr>
              <w:t>则拉氏变换就变成了傅里叶变换，所以傅里叶变换是</w:t>
            </w:r>
            <w:r>
              <w:t>S</w:t>
            </w:r>
            <w:proofErr w:type="gramStart"/>
            <w:r>
              <w:rPr>
                <w:rFonts w:hint="eastAsia"/>
              </w:rPr>
              <w:t>域仅在</w:t>
            </w:r>
            <w:proofErr w:type="gramEnd"/>
            <w:r>
              <w:rPr>
                <w:rFonts w:hint="eastAsia"/>
              </w:rPr>
              <w:t>虚轴上取值的拉氏变换，拉氏变换</w:t>
            </w:r>
            <w:proofErr w:type="gramStart"/>
            <w:r>
              <w:rPr>
                <w:rFonts w:hint="eastAsia"/>
              </w:rPr>
              <w:t>是傅里叶</w:t>
            </w:r>
            <w:proofErr w:type="gramEnd"/>
            <w:r>
              <w:rPr>
                <w:rFonts w:hint="eastAsia"/>
              </w:rPr>
              <w:t>的推广，拉氏变换的收敛</w:t>
            </w:r>
            <w:proofErr w:type="gramStart"/>
            <w:r>
              <w:rPr>
                <w:rFonts w:hint="eastAsia"/>
              </w:rPr>
              <w:t>域就是</w:t>
            </w:r>
            <w:proofErr w:type="gramEnd"/>
            <m:oMath>
              <m:r>
                <m:rPr>
                  <m:sty m:val="p"/>
                </m:rPr>
                <w:rPr>
                  <w:rFonts w:ascii="Cambria Math" w:hAnsi="Cambria Math"/>
                </w:rPr>
                <m:t>f</m:t>
              </m:r>
              <m:d>
                <m:dPr>
                  <m:ctrlPr>
                    <w:rPr>
                      <w:rFonts w:ascii="Cambria Math" w:hAnsi="Cambria Math" w:cs="宋体"/>
                      <w:sz w:val="24"/>
                    </w:rPr>
                  </m:ctrlPr>
                </m:dPr>
                <m:e>
                  <m:r>
                    <m:rPr>
                      <m:sty m:val="p"/>
                    </m:rPr>
                    <w:rPr>
                      <w:rFonts w:ascii="Cambria Math" w:hAnsi="Cambria Math"/>
                    </w:rPr>
                    <m:t>t</m:t>
                  </m:r>
                </m:e>
              </m:d>
              <m:sSup>
                <m:sSupPr>
                  <m:ctrlPr>
                    <w:rPr>
                      <w:rFonts w:ascii="Cambria Math" w:hAnsi="Cambria Math" w:cs="宋体"/>
                      <w:sz w:val="24"/>
                    </w:rPr>
                  </m:ctrlPr>
                </m:sSupPr>
                <m:e>
                  <m:r>
                    <m:rPr>
                      <m:sty m:val="p"/>
                    </m:rPr>
                    <w:rPr>
                      <w:rFonts w:ascii="Cambria Math" w:hAnsi="Cambria Math"/>
                    </w:rPr>
                    <m:t>e</m:t>
                  </m:r>
                </m:e>
                <m:sup>
                  <m:r>
                    <m:rPr>
                      <m:sty m:val="p"/>
                    </m:rPr>
                    <w:rPr>
                      <w:rFonts w:ascii="Cambria Math" w:hAnsi="Cambria Math"/>
                    </w:rPr>
                    <m:t>-σt</m:t>
                  </m:r>
                </m:sup>
              </m:sSup>
            </m:oMath>
            <w:r>
              <w:rPr>
                <w:rFonts w:hint="eastAsia"/>
              </w:rPr>
              <w:t>满足绝对可积条件的</w:t>
            </w:r>
            <m:oMath>
              <m:r>
                <m:rPr>
                  <m:sty m:val="p"/>
                </m:rPr>
                <w:rPr>
                  <w:rFonts w:ascii="Cambria Math" w:hAnsi="Cambria Math"/>
                </w:rPr>
                <m:t>σ</m:t>
              </m:r>
            </m:oMath>
            <w:r>
              <w:rPr>
                <w:rFonts w:hint="eastAsia"/>
              </w:rPr>
              <w:t>值的范围，在收敛域内可积，拉氏变换存在，在收敛域外</w:t>
            </w:r>
            <w:proofErr w:type="gramStart"/>
            <w:r>
              <w:rPr>
                <w:rFonts w:hint="eastAsia"/>
              </w:rPr>
              <w:t>不</w:t>
            </w:r>
            <w:proofErr w:type="gramEnd"/>
            <w:r>
              <w:rPr>
                <w:rFonts w:hint="eastAsia"/>
              </w:rPr>
              <w:t>可积，拉氏变换不存在。拉氏变换针对于连续时间信号，主要用于连续时间系统的分析中，对一个线性微分方程两边同时进行拉氏变换，可将微分方程转化成简单的代数运算，可方便求出系统的传递函数，简化了运算。</w:t>
            </w:r>
          </w:p>
        </w:tc>
        <w:tc>
          <w:tcPr>
            <w:tcW w:w="1243" w:type="dxa"/>
            <w:tcBorders>
              <w:top w:val="dotted" w:sz="4" w:space="0" w:color="FF0000"/>
              <w:left w:val="single" w:sz="4" w:space="0" w:color="auto"/>
              <w:bottom w:val="dotted" w:sz="4" w:space="0" w:color="FF0000"/>
            </w:tcBorders>
            <w:vAlign w:val="center"/>
          </w:tcPr>
          <w:p w:rsidR="00777E12" w:rsidRDefault="00777E12" w:rsidP="005512F3">
            <w:pPr>
              <w:jc w:val="center"/>
              <w:rPr>
                <w:b/>
                <w:sz w:val="24"/>
              </w:rPr>
            </w:pPr>
          </w:p>
        </w:tc>
      </w:tr>
      <w:tr w:rsidR="00777E12" w:rsidTr="0067232E">
        <w:trPr>
          <w:jc w:val="center"/>
        </w:trPr>
        <w:tc>
          <w:tcPr>
            <w:tcW w:w="1436" w:type="dxa"/>
            <w:gridSpan w:val="2"/>
            <w:tcBorders>
              <w:top w:val="dotted" w:sz="4" w:space="0" w:color="FF0000"/>
              <w:bottom w:val="dotted" w:sz="4" w:space="0" w:color="FF0000"/>
              <w:right w:val="single" w:sz="4" w:space="0" w:color="auto"/>
            </w:tcBorders>
            <w:vAlign w:val="center"/>
          </w:tcPr>
          <w:p w:rsidR="00777E12" w:rsidRDefault="00777E12" w:rsidP="005512F3">
            <w:pPr>
              <w:jc w:val="center"/>
              <w:rPr>
                <w:b/>
                <w:sz w:val="24"/>
              </w:rPr>
            </w:pPr>
          </w:p>
        </w:tc>
        <w:tc>
          <w:tcPr>
            <w:tcW w:w="7155" w:type="dxa"/>
            <w:gridSpan w:val="4"/>
            <w:tcBorders>
              <w:top w:val="dotted" w:sz="4" w:space="0" w:color="FF0000"/>
              <w:left w:val="single" w:sz="4" w:space="0" w:color="auto"/>
              <w:bottom w:val="dotted" w:sz="4" w:space="0" w:color="FF0000"/>
              <w:right w:val="single" w:sz="4" w:space="0" w:color="auto"/>
            </w:tcBorders>
            <w:vAlign w:val="center"/>
          </w:tcPr>
          <w:p w:rsidR="007D6E96" w:rsidRDefault="007D6E96" w:rsidP="007D6E96">
            <w:pPr>
              <w:spacing w:line="220" w:lineRule="atLeast"/>
            </w:pPr>
            <w:r>
              <w:rPr>
                <w:rFonts w:hint="eastAsia"/>
                <w:b/>
              </w:rPr>
              <w:t>傅里叶级数展开与傅里叶变换</w:t>
            </w:r>
          </w:p>
          <w:p w:rsidR="007D6E96" w:rsidRDefault="007D6E96" w:rsidP="007D6E96">
            <w:pPr>
              <w:spacing w:line="220" w:lineRule="atLeast"/>
              <w:ind w:firstLineChars="150" w:firstLine="300"/>
            </w:pPr>
            <w:r>
              <w:rPr>
                <w:rFonts w:hint="eastAsia"/>
              </w:rPr>
              <w:t>之所以要将一个信号</w:t>
            </w:r>
            <w:r>
              <w:t>f(t)</w:t>
            </w:r>
            <w:r>
              <w:rPr>
                <w:rFonts w:hint="eastAsia"/>
              </w:rPr>
              <w:t>进行傅里叶级数展开或傅里叶变换是因为一般自然界信号都非常复杂，且表面上并不能直观的表现出频率与幅值的关系，而一个信号的大部分有效信息恰藏于其频谱上，即</w:t>
            </w:r>
            <w:proofErr w:type="gramStart"/>
            <w:r>
              <w:rPr>
                <w:rFonts w:hint="eastAsia"/>
              </w:rPr>
              <w:t>其幅频关系和相频关系</w:t>
            </w:r>
            <w:proofErr w:type="gramEnd"/>
            <w:r>
              <w:rPr>
                <w:rFonts w:hint="eastAsia"/>
              </w:rPr>
              <w:t>上。通过傅里叶级数展开或傅里叶变换，可将自然界中复杂的信号分解成简单的，有规律的基本信号之和</w:t>
            </w:r>
            <w:proofErr w:type="gramStart"/>
            <w:r>
              <w:rPr>
                <w:rFonts w:hint="eastAsia"/>
              </w:rPr>
              <w:t>或</w:t>
            </w:r>
            <w:proofErr w:type="gramEnd"/>
            <w:r>
              <w:rPr>
                <w:rFonts w:hint="eastAsia"/>
              </w:rPr>
              <w:t>积分的形式，并且可以明确表达出周期信号的离散频谱和非周期信号的连续频谱函数。</w:t>
            </w:r>
          </w:p>
          <w:p w:rsidR="007D6E96" w:rsidRDefault="007D6E96" w:rsidP="007D6E96">
            <w:pPr>
              <w:spacing w:line="220" w:lineRule="atLeast"/>
              <w:ind w:firstLineChars="150" w:firstLine="300"/>
            </w:pPr>
            <w:r>
              <w:rPr>
                <w:rFonts w:hint="eastAsia"/>
              </w:rPr>
              <w:t>傅里叶级数展开是对于周期信号而言，如果该周期信号满足狄利克雷条件（在电子和通讯中大部分周期信号均满足），周期信号就能展开成一组正交函数的无穷级数之和，三角函数集在一个周期内是完备的正交函数集，使用三角函数集的周期函数展开就是傅里叶级数展开，而欧拉公式是将三角函数和</w:t>
            </w:r>
            <w:proofErr w:type="gramStart"/>
            <w:r>
              <w:rPr>
                <w:rFonts w:hint="eastAsia"/>
              </w:rPr>
              <w:t>复指数</w:t>
            </w:r>
            <w:proofErr w:type="gramEnd"/>
            <w:r>
              <w:rPr>
                <w:rFonts w:hint="eastAsia"/>
              </w:rPr>
              <w:t>连接了起来，所以傅里叶级数可展开成三角函数或</w:t>
            </w:r>
            <w:proofErr w:type="gramStart"/>
            <w:r>
              <w:rPr>
                <w:rFonts w:hint="eastAsia"/>
              </w:rPr>
              <w:t>复指数</w:t>
            </w:r>
            <w:proofErr w:type="gramEnd"/>
            <w:r>
              <w:rPr>
                <w:rFonts w:hint="eastAsia"/>
              </w:rPr>
              <w:t>两种形式，此时就可画出信号的频谱图，便可直观的看到频率与幅值和相位的关系。</w:t>
            </w:r>
          </w:p>
          <w:p w:rsidR="00777E12" w:rsidRDefault="007D6E96" w:rsidP="007D6E96">
            <w:pPr>
              <w:rPr>
                <w:b/>
                <w:sz w:val="24"/>
              </w:rPr>
            </w:pPr>
            <w:r>
              <w:rPr>
                <w:rFonts w:hint="eastAsia"/>
              </w:rPr>
              <w:t>既然是级数和展开，则上述频谱图中横轴表示</w:t>
            </w:r>
            <w:r>
              <w:t>n</w:t>
            </w:r>
            <w:proofErr w:type="gramStart"/>
            <w:r>
              <w:rPr>
                <w:rFonts w:hint="eastAsia"/>
              </w:rPr>
              <w:t>倍</w:t>
            </w:r>
            <w:proofErr w:type="gramEnd"/>
            <w:r>
              <w:rPr>
                <w:rFonts w:hint="eastAsia"/>
              </w:rPr>
              <w:t>的角频率，是一个离散频谱图，那么由离散频谱的间隔与周期的反比关系知当</w:t>
            </w:r>
            <w:r>
              <w:t>f(t)</w:t>
            </w:r>
            <w:r>
              <w:rPr>
                <w:rFonts w:hint="eastAsia"/>
              </w:rPr>
              <w:t>的周期</w:t>
            </w:r>
            <w:r>
              <w:t>T</w:t>
            </w:r>
            <w:r>
              <w:rPr>
                <w:rFonts w:hint="eastAsia"/>
              </w:rPr>
              <w:t>趋近于无穷大时，周期信号变成了非周期信号，谱线间隔趋近于无穷小，谱线无限的密集而变成为连续频谱，</w:t>
            </w:r>
            <w:proofErr w:type="gramStart"/>
            <w:r>
              <w:rPr>
                <w:rFonts w:hint="eastAsia"/>
              </w:rPr>
              <w:t>该连续</w:t>
            </w:r>
            <w:proofErr w:type="gramEnd"/>
            <w:r>
              <w:rPr>
                <w:rFonts w:hint="eastAsia"/>
              </w:rPr>
              <w:t>频谱即为频谱密度函数，简称频谱函数，该表达式即是我们熟悉的傅里叶变换，傅里叶变换将信号的时间函数变为频率函数，则其反变换是将频率函数变为时间函数，所以傅里叶变换建立了信号的时域与频域表示之间的关系，而傅里叶变换的性质则揭示了信号的时域变换相应地引起频域变换的关系。</w:t>
            </w:r>
          </w:p>
        </w:tc>
        <w:tc>
          <w:tcPr>
            <w:tcW w:w="1243" w:type="dxa"/>
            <w:tcBorders>
              <w:top w:val="dotted" w:sz="4" w:space="0" w:color="FF0000"/>
              <w:left w:val="single" w:sz="4" w:space="0" w:color="auto"/>
              <w:bottom w:val="dotted" w:sz="4" w:space="0" w:color="FF0000"/>
            </w:tcBorders>
            <w:vAlign w:val="center"/>
          </w:tcPr>
          <w:p w:rsidR="00777E12" w:rsidRDefault="00777E12" w:rsidP="005512F3">
            <w:pPr>
              <w:jc w:val="center"/>
              <w:rPr>
                <w:b/>
                <w:sz w:val="24"/>
              </w:rPr>
            </w:pPr>
          </w:p>
        </w:tc>
      </w:tr>
      <w:tr w:rsidR="00777E12" w:rsidTr="00777E12">
        <w:trPr>
          <w:trHeight w:val="6843"/>
          <w:jc w:val="center"/>
        </w:trPr>
        <w:tc>
          <w:tcPr>
            <w:tcW w:w="458" w:type="dxa"/>
            <w:tcBorders>
              <w:right w:val="single" w:sz="4" w:space="0" w:color="auto"/>
            </w:tcBorders>
            <w:vAlign w:val="center"/>
          </w:tcPr>
          <w:p w:rsidR="00777E12" w:rsidRDefault="00777E12" w:rsidP="005512F3">
            <w:pPr>
              <w:jc w:val="center"/>
              <w:rPr>
                <w:b/>
                <w:sz w:val="24"/>
              </w:rPr>
            </w:pPr>
            <w:r>
              <w:rPr>
                <w:rFonts w:hint="eastAsia"/>
                <w:b/>
                <w:sz w:val="24"/>
              </w:rPr>
              <w:lastRenderedPageBreak/>
              <w:t>板</w:t>
            </w:r>
          </w:p>
          <w:p w:rsidR="00777E12" w:rsidRDefault="00777E12" w:rsidP="005512F3">
            <w:pPr>
              <w:jc w:val="center"/>
              <w:rPr>
                <w:b/>
                <w:sz w:val="24"/>
              </w:rPr>
            </w:pPr>
            <w:r>
              <w:rPr>
                <w:rFonts w:hint="eastAsia"/>
                <w:b/>
                <w:sz w:val="24"/>
              </w:rPr>
              <w:t>书</w:t>
            </w:r>
          </w:p>
          <w:p w:rsidR="00777E12" w:rsidRDefault="00777E12" w:rsidP="005512F3">
            <w:pPr>
              <w:jc w:val="center"/>
              <w:rPr>
                <w:b/>
                <w:sz w:val="24"/>
              </w:rPr>
            </w:pPr>
            <w:r>
              <w:rPr>
                <w:rFonts w:hint="eastAsia"/>
                <w:b/>
                <w:sz w:val="24"/>
              </w:rPr>
              <w:t>设</w:t>
            </w:r>
          </w:p>
          <w:p w:rsidR="00777E12" w:rsidRDefault="00777E12" w:rsidP="005512F3">
            <w:pPr>
              <w:jc w:val="center"/>
              <w:rPr>
                <w:b/>
                <w:sz w:val="24"/>
              </w:rPr>
            </w:pPr>
            <w:r>
              <w:rPr>
                <w:rFonts w:hint="eastAsia"/>
                <w:b/>
                <w:sz w:val="24"/>
              </w:rPr>
              <w:t>计</w:t>
            </w:r>
          </w:p>
        </w:tc>
        <w:tc>
          <w:tcPr>
            <w:tcW w:w="9376" w:type="dxa"/>
            <w:gridSpan w:val="6"/>
            <w:tcBorders>
              <w:left w:val="single" w:sz="4" w:space="0" w:color="auto"/>
            </w:tcBorders>
            <w:vAlign w:val="center"/>
          </w:tcPr>
          <w:p w:rsidR="00777E12" w:rsidRDefault="00777E12" w:rsidP="005512F3">
            <w:pPr>
              <w:jc w:val="center"/>
              <w:rPr>
                <w:b/>
                <w:sz w:val="24"/>
              </w:rPr>
            </w:pPr>
          </w:p>
        </w:tc>
      </w:tr>
      <w:tr w:rsidR="00777E12" w:rsidTr="00777E12">
        <w:trPr>
          <w:trHeight w:val="1706"/>
          <w:jc w:val="center"/>
        </w:trPr>
        <w:tc>
          <w:tcPr>
            <w:tcW w:w="458" w:type="dxa"/>
            <w:tcBorders>
              <w:top w:val="single" w:sz="4" w:space="0" w:color="auto"/>
              <w:bottom w:val="single" w:sz="4" w:space="0" w:color="auto"/>
              <w:right w:val="single" w:sz="4" w:space="0" w:color="auto"/>
            </w:tcBorders>
            <w:vAlign w:val="center"/>
          </w:tcPr>
          <w:p w:rsidR="00777E12" w:rsidRDefault="00777E12" w:rsidP="005512F3">
            <w:pPr>
              <w:jc w:val="center"/>
              <w:rPr>
                <w:b/>
                <w:sz w:val="24"/>
              </w:rPr>
            </w:pPr>
            <w:r>
              <w:rPr>
                <w:rFonts w:hint="eastAsia"/>
                <w:b/>
                <w:sz w:val="24"/>
              </w:rPr>
              <w:t>作</w:t>
            </w:r>
          </w:p>
          <w:p w:rsidR="00777E12" w:rsidRDefault="00777E12" w:rsidP="005512F3">
            <w:pPr>
              <w:jc w:val="center"/>
              <w:rPr>
                <w:b/>
                <w:sz w:val="24"/>
              </w:rPr>
            </w:pPr>
            <w:r>
              <w:rPr>
                <w:rFonts w:hint="eastAsia"/>
                <w:b/>
                <w:sz w:val="24"/>
              </w:rPr>
              <w:t>业</w:t>
            </w:r>
          </w:p>
          <w:p w:rsidR="00777E12" w:rsidRDefault="00777E12" w:rsidP="005512F3">
            <w:pPr>
              <w:jc w:val="center"/>
              <w:rPr>
                <w:b/>
                <w:sz w:val="24"/>
              </w:rPr>
            </w:pPr>
            <w:r>
              <w:rPr>
                <w:rFonts w:hint="eastAsia"/>
                <w:b/>
                <w:sz w:val="24"/>
              </w:rPr>
              <w:t>布</w:t>
            </w:r>
          </w:p>
          <w:p w:rsidR="00777E12" w:rsidRDefault="00777E12" w:rsidP="005512F3">
            <w:pPr>
              <w:jc w:val="center"/>
              <w:rPr>
                <w:b/>
                <w:sz w:val="24"/>
              </w:rPr>
            </w:pPr>
            <w:r>
              <w:rPr>
                <w:rFonts w:hint="eastAsia"/>
                <w:b/>
                <w:sz w:val="24"/>
              </w:rPr>
              <w:t>置</w:t>
            </w:r>
          </w:p>
        </w:tc>
        <w:tc>
          <w:tcPr>
            <w:tcW w:w="9376" w:type="dxa"/>
            <w:gridSpan w:val="6"/>
            <w:tcBorders>
              <w:top w:val="single" w:sz="4" w:space="0" w:color="auto"/>
              <w:left w:val="single" w:sz="4" w:space="0" w:color="auto"/>
              <w:bottom w:val="single" w:sz="4" w:space="0" w:color="auto"/>
            </w:tcBorders>
            <w:vAlign w:val="center"/>
          </w:tcPr>
          <w:p w:rsidR="00777E12" w:rsidRDefault="00777E12" w:rsidP="005512F3">
            <w:pPr>
              <w:jc w:val="center"/>
              <w:rPr>
                <w:b/>
                <w:sz w:val="24"/>
              </w:rPr>
            </w:pPr>
          </w:p>
        </w:tc>
      </w:tr>
      <w:tr w:rsidR="00777E12" w:rsidTr="00777E12">
        <w:trPr>
          <w:trHeight w:val="4971"/>
          <w:jc w:val="center"/>
        </w:trPr>
        <w:tc>
          <w:tcPr>
            <w:tcW w:w="458" w:type="dxa"/>
            <w:tcBorders>
              <w:top w:val="single" w:sz="4" w:space="0" w:color="auto"/>
              <w:right w:val="single" w:sz="4" w:space="0" w:color="auto"/>
            </w:tcBorders>
            <w:vAlign w:val="center"/>
          </w:tcPr>
          <w:p w:rsidR="00777E12" w:rsidRDefault="00777E12" w:rsidP="005512F3">
            <w:pPr>
              <w:jc w:val="center"/>
              <w:rPr>
                <w:b/>
                <w:sz w:val="24"/>
              </w:rPr>
            </w:pPr>
            <w:r>
              <w:rPr>
                <w:rFonts w:hint="eastAsia"/>
                <w:b/>
                <w:sz w:val="24"/>
              </w:rPr>
              <w:t>教</w:t>
            </w:r>
          </w:p>
          <w:p w:rsidR="00777E12" w:rsidRDefault="00777E12" w:rsidP="005512F3">
            <w:pPr>
              <w:jc w:val="center"/>
              <w:rPr>
                <w:b/>
                <w:sz w:val="24"/>
              </w:rPr>
            </w:pPr>
            <w:r>
              <w:rPr>
                <w:rFonts w:hint="eastAsia"/>
                <w:b/>
                <w:sz w:val="24"/>
              </w:rPr>
              <w:t>学</w:t>
            </w:r>
          </w:p>
          <w:p w:rsidR="00777E12" w:rsidRDefault="00777E12" w:rsidP="005512F3">
            <w:pPr>
              <w:jc w:val="center"/>
              <w:rPr>
                <w:b/>
                <w:sz w:val="24"/>
              </w:rPr>
            </w:pPr>
            <w:r>
              <w:rPr>
                <w:rFonts w:hint="eastAsia"/>
                <w:b/>
                <w:sz w:val="24"/>
              </w:rPr>
              <w:t>后</w:t>
            </w:r>
          </w:p>
          <w:p w:rsidR="00777E12" w:rsidRDefault="00777E12" w:rsidP="005512F3">
            <w:pPr>
              <w:jc w:val="center"/>
              <w:rPr>
                <w:b/>
                <w:sz w:val="24"/>
              </w:rPr>
            </w:pPr>
            <w:r>
              <w:rPr>
                <w:rFonts w:hint="eastAsia"/>
                <w:b/>
                <w:sz w:val="24"/>
              </w:rPr>
              <w:t>记</w:t>
            </w:r>
          </w:p>
        </w:tc>
        <w:tc>
          <w:tcPr>
            <w:tcW w:w="9376" w:type="dxa"/>
            <w:gridSpan w:val="6"/>
            <w:tcBorders>
              <w:top w:val="single" w:sz="4" w:space="0" w:color="auto"/>
              <w:left w:val="single" w:sz="4" w:space="0" w:color="auto"/>
            </w:tcBorders>
            <w:vAlign w:val="center"/>
          </w:tcPr>
          <w:p w:rsidR="00777E12" w:rsidRDefault="00777E12" w:rsidP="005512F3">
            <w:pPr>
              <w:jc w:val="center"/>
              <w:rPr>
                <w:b/>
                <w:sz w:val="24"/>
              </w:rPr>
            </w:pPr>
          </w:p>
        </w:tc>
      </w:tr>
    </w:tbl>
    <w:p w:rsidR="000D0433" w:rsidRDefault="000D0433"/>
    <w:sectPr w:rsidR="000D0433">
      <w:pgSz w:w="11906" w:h="16838"/>
      <w:pgMar w:top="1440" w:right="1800" w:bottom="1440" w:left="1800" w:header="851" w:footer="992" w:gutter="0"/>
      <w:pgNumType w:start="1"/>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GulimChe">
    <w:altName w:val="Arial Unicode MS"/>
    <w:charset w:val="81"/>
    <w:family w:val="modern"/>
    <w:pitch w:val="fixed"/>
    <w:sig w:usb0="00000000"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32E"/>
    <w:rsid w:val="000D0433"/>
    <w:rsid w:val="0067232E"/>
    <w:rsid w:val="00777E12"/>
    <w:rsid w:val="007D6E96"/>
    <w:rsid w:val="00A07B62"/>
    <w:rsid w:val="00AC5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7E12"/>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777E12"/>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AC5218"/>
    <w:rPr>
      <w:sz w:val="18"/>
      <w:szCs w:val="18"/>
    </w:rPr>
  </w:style>
  <w:style w:type="character" w:customStyle="1" w:styleId="Char">
    <w:name w:val="批注框文本 Char"/>
    <w:basedOn w:val="a0"/>
    <w:link w:val="a4"/>
    <w:uiPriority w:val="99"/>
    <w:semiHidden/>
    <w:rsid w:val="00AC521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7E12"/>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777E12"/>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AC5218"/>
    <w:rPr>
      <w:sz w:val="18"/>
      <w:szCs w:val="18"/>
    </w:rPr>
  </w:style>
  <w:style w:type="character" w:customStyle="1" w:styleId="Char">
    <w:name w:val="批注框文本 Char"/>
    <w:basedOn w:val="a0"/>
    <w:link w:val="a4"/>
    <w:uiPriority w:val="99"/>
    <w:semiHidden/>
    <w:rsid w:val="00AC521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200044">
      <w:bodyDiv w:val="1"/>
      <w:marLeft w:val="0"/>
      <w:marRight w:val="0"/>
      <w:marTop w:val="0"/>
      <w:marBottom w:val="0"/>
      <w:divBdr>
        <w:top w:val="none" w:sz="0" w:space="0" w:color="auto"/>
        <w:left w:val="none" w:sz="0" w:space="0" w:color="auto"/>
        <w:bottom w:val="none" w:sz="0" w:space="0" w:color="auto"/>
        <w:right w:val="none" w:sz="0" w:space="0" w:color="auto"/>
      </w:divBdr>
    </w:div>
    <w:div w:id="989595570">
      <w:bodyDiv w:val="1"/>
      <w:marLeft w:val="0"/>
      <w:marRight w:val="0"/>
      <w:marTop w:val="0"/>
      <w:marBottom w:val="0"/>
      <w:divBdr>
        <w:top w:val="none" w:sz="0" w:space="0" w:color="auto"/>
        <w:left w:val="none" w:sz="0" w:space="0" w:color="auto"/>
        <w:bottom w:val="none" w:sz="0" w:space="0" w:color="auto"/>
        <w:right w:val="none" w:sz="0" w:space="0" w:color="auto"/>
      </w:divBdr>
    </w:div>
    <w:div w:id="1236552664">
      <w:bodyDiv w:val="1"/>
      <w:marLeft w:val="0"/>
      <w:marRight w:val="0"/>
      <w:marTop w:val="0"/>
      <w:marBottom w:val="0"/>
      <w:divBdr>
        <w:top w:val="none" w:sz="0" w:space="0" w:color="auto"/>
        <w:left w:val="none" w:sz="0" w:space="0" w:color="auto"/>
        <w:bottom w:val="none" w:sz="0" w:space="0" w:color="auto"/>
        <w:right w:val="none" w:sz="0" w:space="0" w:color="auto"/>
      </w:divBdr>
    </w:div>
    <w:div w:id="201399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wmf"/><Relationship Id="rId18" Type="http://schemas.openxmlformats.org/officeDocument/2006/relationships/image" Target="media/image14.wmf"/><Relationship Id="rId26" Type="http://schemas.openxmlformats.org/officeDocument/2006/relationships/image" Target="media/image22.wmf"/><Relationship Id="rId21" Type="http://schemas.openxmlformats.org/officeDocument/2006/relationships/image" Target="media/image17.wmf"/><Relationship Id="rId34" Type="http://schemas.openxmlformats.org/officeDocument/2006/relationships/image" Target="media/image30.wmf"/><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13.wmf"/><Relationship Id="rId25" Type="http://schemas.openxmlformats.org/officeDocument/2006/relationships/image" Target="media/image21.wmf"/><Relationship Id="rId33" Type="http://schemas.openxmlformats.org/officeDocument/2006/relationships/image" Target="media/image29.wmf"/><Relationship Id="rId2" Type="http://schemas.microsoft.com/office/2007/relationships/stylesWithEffects" Target="stylesWithEffects.xml"/><Relationship Id="rId16" Type="http://schemas.openxmlformats.org/officeDocument/2006/relationships/image" Target="media/image12.wmf"/><Relationship Id="rId20" Type="http://schemas.openxmlformats.org/officeDocument/2006/relationships/image" Target="media/image16.wmf"/><Relationship Id="rId29" Type="http://schemas.openxmlformats.org/officeDocument/2006/relationships/image" Target="media/image25.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7.wmf"/><Relationship Id="rId24" Type="http://schemas.openxmlformats.org/officeDocument/2006/relationships/image" Target="media/image20.wmf"/><Relationship Id="rId32" Type="http://schemas.openxmlformats.org/officeDocument/2006/relationships/image" Target="media/image28.wmf"/><Relationship Id="rId37"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11.wmf"/><Relationship Id="rId23" Type="http://schemas.openxmlformats.org/officeDocument/2006/relationships/image" Target="media/image19.wmf"/><Relationship Id="rId28" Type="http://schemas.openxmlformats.org/officeDocument/2006/relationships/image" Target="media/image24.wmf"/><Relationship Id="rId36" Type="http://schemas.openxmlformats.org/officeDocument/2006/relationships/fontTable" Target="fontTable.xml"/><Relationship Id="rId10" Type="http://schemas.openxmlformats.org/officeDocument/2006/relationships/image" Target="media/image6.wmf"/><Relationship Id="rId19" Type="http://schemas.openxmlformats.org/officeDocument/2006/relationships/image" Target="media/image15.wmf"/><Relationship Id="rId31" Type="http://schemas.openxmlformats.org/officeDocument/2006/relationships/image" Target="media/image27.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wmf"/><Relationship Id="rId22" Type="http://schemas.openxmlformats.org/officeDocument/2006/relationships/image" Target="media/image18.wmf"/><Relationship Id="rId27" Type="http://schemas.openxmlformats.org/officeDocument/2006/relationships/image" Target="media/image23.wmf"/><Relationship Id="rId30" Type="http://schemas.openxmlformats.org/officeDocument/2006/relationships/image" Target="media/image26.wmf"/><Relationship Id="rId35" Type="http://schemas.openxmlformats.org/officeDocument/2006/relationships/image" Target="media/image31.wmf"/><Relationship Id="rId8" Type="http://schemas.openxmlformats.org/officeDocument/2006/relationships/image" Target="media/image4.wmf"/><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GYU\Course\2017DSP\&#25945;&#26696;&#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教案模板.dotx</Template>
  <TotalTime>28</TotalTime>
  <Pages>1</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Anonymous</cp:lastModifiedBy>
  <cp:revision>3</cp:revision>
  <dcterms:created xsi:type="dcterms:W3CDTF">2017-05-07T08:42:00Z</dcterms:created>
  <dcterms:modified xsi:type="dcterms:W3CDTF">2017-05-07T09:15:00Z</dcterms:modified>
</cp:coreProperties>
</file>